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68BD17" w14:textId="33B38D0C" w:rsidR="00A0440D" w:rsidRPr="00723BB5" w:rsidRDefault="00A0440D" w:rsidP="00A0440D">
      <w:pPr>
        <w:rPr>
          <w:b/>
          <w:bCs/>
        </w:rPr>
      </w:pPr>
      <w:bookmarkStart w:id="0" w:name="_Hlk194278035"/>
      <w:r w:rsidRPr="00723BB5">
        <w:rPr>
          <w:b/>
          <w:bCs/>
        </w:rPr>
        <w:t xml:space="preserve">Лабораторная работа </w:t>
      </w:r>
      <w:r w:rsidR="00DB7C8D">
        <w:rPr>
          <w:b/>
          <w:bCs/>
        </w:rPr>
        <w:t>4</w:t>
      </w:r>
      <w:r w:rsidRPr="00723BB5">
        <w:rPr>
          <w:b/>
          <w:bCs/>
        </w:rPr>
        <w:t xml:space="preserve">. Создание и </w:t>
      </w:r>
      <w:r>
        <w:rPr>
          <w:b/>
          <w:bCs/>
        </w:rPr>
        <w:t>выпол</w:t>
      </w:r>
      <w:r w:rsidRPr="00723BB5">
        <w:rPr>
          <w:b/>
          <w:bCs/>
        </w:rPr>
        <w:t xml:space="preserve">нение </w:t>
      </w:r>
      <w:r w:rsidR="00DB7C8D">
        <w:rPr>
          <w:b/>
          <w:bCs/>
        </w:rPr>
        <w:t>отчёт</w:t>
      </w:r>
      <w:r w:rsidRPr="00723BB5">
        <w:rPr>
          <w:b/>
          <w:bCs/>
        </w:rPr>
        <w:t xml:space="preserve">ов в </w:t>
      </w:r>
      <w:r w:rsidRPr="00723BB5">
        <w:rPr>
          <w:b/>
          <w:bCs/>
          <w:lang w:val="en-US"/>
        </w:rPr>
        <w:t>LibreOffice</w:t>
      </w:r>
      <w:r w:rsidRPr="00723BB5">
        <w:rPr>
          <w:b/>
          <w:bCs/>
        </w:rPr>
        <w:t xml:space="preserve"> </w:t>
      </w:r>
      <w:r w:rsidRPr="00723BB5">
        <w:rPr>
          <w:b/>
          <w:bCs/>
          <w:lang w:val="en-US"/>
        </w:rPr>
        <w:t>Base</w:t>
      </w:r>
    </w:p>
    <w:p w14:paraId="772AECCD" w14:textId="2112C2AE" w:rsidR="00A0440D" w:rsidRPr="00A0440D" w:rsidRDefault="00A0440D" w:rsidP="00A0440D">
      <w:pPr>
        <w:spacing w:after="120" w:line="240" w:lineRule="auto"/>
      </w:pPr>
      <w:r>
        <w:t xml:space="preserve">Цель: научиться создавать и выполнять </w:t>
      </w:r>
      <w:r w:rsidR="00DB7C8D">
        <w:t>отчёты</w:t>
      </w:r>
      <w:r>
        <w:t xml:space="preserve"> </w:t>
      </w:r>
      <w:r w:rsidR="00DB7C8D">
        <w:t xml:space="preserve">для </w:t>
      </w:r>
      <w:r>
        <w:t xml:space="preserve">БД в среде </w:t>
      </w:r>
      <w:r>
        <w:rPr>
          <w:lang w:val="en-US"/>
        </w:rPr>
        <w:t>LO</w:t>
      </w:r>
      <w:r w:rsidRPr="00A0440D">
        <w:t xml:space="preserve"> </w:t>
      </w:r>
      <w:r>
        <w:rPr>
          <w:lang w:val="en-US"/>
        </w:rPr>
        <w:t>Base</w:t>
      </w:r>
    </w:p>
    <w:p w14:paraId="44CB5F52" w14:textId="77777777" w:rsidR="00A0440D" w:rsidRDefault="00A0440D" w:rsidP="00A0440D">
      <w:pPr>
        <w:spacing w:after="0" w:line="240" w:lineRule="auto"/>
      </w:pPr>
      <w:r>
        <w:t xml:space="preserve">Задачи: </w:t>
      </w:r>
    </w:p>
    <w:p w14:paraId="4914A787" w14:textId="77777777" w:rsidR="00A0440D" w:rsidRDefault="00A0440D" w:rsidP="00E14A4C">
      <w:pPr>
        <w:pStyle w:val="a3"/>
        <w:numPr>
          <w:ilvl w:val="0"/>
          <w:numId w:val="1"/>
        </w:numPr>
        <w:spacing w:after="0" w:line="240" w:lineRule="auto"/>
        <w:ind w:left="714" w:hanging="357"/>
      </w:pPr>
      <w:r>
        <w:t>научиться создавать отчёты с помощью мастера;</w:t>
      </w:r>
    </w:p>
    <w:p w14:paraId="386BBE9C" w14:textId="77777777" w:rsidR="00A0440D" w:rsidRDefault="00A0440D" w:rsidP="00E14A4C">
      <w:pPr>
        <w:pStyle w:val="a3"/>
        <w:numPr>
          <w:ilvl w:val="0"/>
          <w:numId w:val="1"/>
        </w:numPr>
        <w:spacing w:after="0" w:line="240" w:lineRule="auto"/>
        <w:ind w:left="714" w:hanging="357"/>
      </w:pPr>
      <w:r>
        <w:t>научиться форматировать отчёты;</w:t>
      </w:r>
    </w:p>
    <w:p w14:paraId="187C34FA" w14:textId="77777777" w:rsidR="00A0440D" w:rsidRDefault="00A0440D" w:rsidP="00E14A4C">
      <w:pPr>
        <w:pStyle w:val="a3"/>
        <w:numPr>
          <w:ilvl w:val="0"/>
          <w:numId w:val="1"/>
        </w:numPr>
        <w:spacing w:after="0" w:line="240" w:lineRule="auto"/>
        <w:ind w:left="714" w:hanging="357"/>
      </w:pPr>
      <w:r>
        <w:t>научиться нумер</w:t>
      </w:r>
      <w:r w:rsidR="002E3BFB">
        <w:t xml:space="preserve">овать </w:t>
      </w:r>
      <w:r>
        <w:t>страниц</w:t>
      </w:r>
      <w:r w:rsidR="002E3BFB">
        <w:t>ы</w:t>
      </w:r>
      <w:r>
        <w:t>;</w:t>
      </w:r>
    </w:p>
    <w:p w14:paraId="7009072D" w14:textId="77777777" w:rsidR="00A0440D" w:rsidRDefault="00A0440D" w:rsidP="00E14A4C">
      <w:pPr>
        <w:pStyle w:val="a3"/>
        <w:numPr>
          <w:ilvl w:val="0"/>
          <w:numId w:val="1"/>
        </w:numPr>
        <w:spacing w:after="0" w:line="240" w:lineRule="auto"/>
        <w:ind w:left="714" w:hanging="357"/>
      </w:pPr>
      <w:r>
        <w:t>печатать или экспортировать</w:t>
      </w:r>
      <w:r w:rsidRPr="00A0440D">
        <w:t xml:space="preserve"> </w:t>
      </w:r>
      <w:r>
        <w:t>отчёт.</w:t>
      </w:r>
    </w:p>
    <w:p w14:paraId="25653792" w14:textId="77777777" w:rsidR="00A0440D" w:rsidRDefault="00A0440D" w:rsidP="002E3BFB">
      <w:pPr>
        <w:spacing w:before="120" w:after="120" w:line="240" w:lineRule="auto"/>
        <w:jc w:val="both"/>
      </w:pPr>
      <w:bookmarkStart w:id="1" w:name="_Hlk194278108"/>
      <w:bookmarkEnd w:id="0"/>
      <w:r>
        <w:t xml:space="preserve">Отчет представляет собой текстовый документ </w:t>
      </w:r>
      <w:proofErr w:type="spellStart"/>
      <w:r>
        <w:t>Writer</w:t>
      </w:r>
      <w:proofErr w:type="spellEnd"/>
      <w:r>
        <w:t xml:space="preserve">, в котором данные отображаются в организованном и отформатированном виде. </w:t>
      </w:r>
    </w:p>
    <w:p w14:paraId="37119702" w14:textId="77777777" w:rsidR="00A0440D" w:rsidRDefault="00A0440D" w:rsidP="00E14A4C">
      <w:pPr>
        <w:spacing w:after="120" w:line="240" w:lineRule="auto"/>
        <w:jc w:val="both"/>
      </w:pPr>
      <w:r>
        <w:t xml:space="preserve">В </w:t>
      </w:r>
      <w:proofErr w:type="spellStart"/>
      <w:r>
        <w:t>LibreOffice</w:t>
      </w:r>
      <w:proofErr w:type="spellEnd"/>
      <w:r>
        <w:t xml:space="preserve"> Base можно либо создать отчет вручную с помощью перетаскивания в окне "Построитель отчетов", либо в полуавтоматическом режиме в серии диалоговых окон мастера отчетов.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1517F" w:rsidRPr="00E1517F" w14:paraId="653F7D74" w14:textId="77777777" w:rsidTr="00E1517F">
        <w:tc>
          <w:tcPr>
            <w:tcW w:w="4672" w:type="dxa"/>
          </w:tcPr>
          <w:bookmarkEnd w:id="1"/>
          <w:p w14:paraId="38DAFFB1" w14:textId="77777777" w:rsidR="00E1517F" w:rsidRPr="00E14A4C" w:rsidRDefault="00E1517F" w:rsidP="001D5D84">
            <w:pPr>
              <w:rPr>
                <w:b/>
              </w:rPr>
            </w:pPr>
            <w:r w:rsidRPr="00E14A4C">
              <w:rPr>
                <w:b/>
              </w:rPr>
              <w:t xml:space="preserve">Построитель отчетов </w:t>
            </w:r>
          </w:p>
        </w:tc>
        <w:tc>
          <w:tcPr>
            <w:tcW w:w="4673" w:type="dxa"/>
          </w:tcPr>
          <w:p w14:paraId="44900C95" w14:textId="77777777" w:rsidR="00E1517F" w:rsidRPr="00E14A4C" w:rsidRDefault="00E1517F" w:rsidP="001D5D84">
            <w:pPr>
              <w:rPr>
                <w:b/>
              </w:rPr>
            </w:pPr>
            <w:r w:rsidRPr="00E14A4C">
              <w:rPr>
                <w:b/>
              </w:rPr>
              <w:t>Мастер отчетов</w:t>
            </w:r>
          </w:p>
        </w:tc>
      </w:tr>
      <w:tr w:rsidR="00E1517F" w:rsidRPr="00E1517F" w14:paraId="24D45B95" w14:textId="77777777" w:rsidTr="00E1517F">
        <w:tc>
          <w:tcPr>
            <w:tcW w:w="4672" w:type="dxa"/>
          </w:tcPr>
          <w:p w14:paraId="4FBCB65D" w14:textId="77777777" w:rsidR="00E1517F" w:rsidRPr="00E1517F" w:rsidRDefault="00E1517F" w:rsidP="001D5D84">
            <w:r w:rsidRPr="00E1517F">
              <w:t>Выберите опцию "Создать отчет в режиме дизайна".</w:t>
            </w:r>
          </w:p>
        </w:tc>
        <w:tc>
          <w:tcPr>
            <w:tcW w:w="4673" w:type="dxa"/>
          </w:tcPr>
          <w:p w14:paraId="15ACE4DB" w14:textId="77777777" w:rsidR="00E1517F" w:rsidRPr="00E1517F" w:rsidRDefault="00E1517F" w:rsidP="001D5D84">
            <w:r w:rsidRPr="00E1517F">
              <w:t xml:space="preserve">Выберите опцию "Использовать мастер для создания отчета". </w:t>
            </w:r>
          </w:p>
        </w:tc>
      </w:tr>
      <w:tr w:rsidR="00E1517F" w:rsidRPr="00E1517F" w14:paraId="326FA7AC" w14:textId="77777777" w:rsidTr="00E1517F">
        <w:tc>
          <w:tcPr>
            <w:tcW w:w="4672" w:type="dxa"/>
          </w:tcPr>
          <w:p w14:paraId="01CA3B8C" w14:textId="77777777" w:rsidR="00E1517F" w:rsidRPr="00E1517F" w:rsidRDefault="00E1517F" w:rsidP="001D5D84">
            <w:r w:rsidRPr="00E1517F">
              <w:t xml:space="preserve">Имеется возможность гибкого использования верхних и нижних колонтитулов отчета, страницы и отчетов с несколькими столбцами. </w:t>
            </w:r>
          </w:p>
        </w:tc>
        <w:tc>
          <w:tcPr>
            <w:tcW w:w="4673" w:type="dxa"/>
          </w:tcPr>
          <w:p w14:paraId="465B2A39" w14:textId="77777777" w:rsidR="00E1517F" w:rsidRPr="00E1517F" w:rsidRDefault="00E1517F" w:rsidP="001D5D84">
            <w:r w:rsidRPr="00E1517F">
              <w:t xml:space="preserve">Создание документа отчета на основе шаблона </w:t>
            </w:r>
            <w:proofErr w:type="spellStart"/>
            <w:r w:rsidRPr="00E1517F">
              <w:t>Writer</w:t>
            </w:r>
            <w:proofErr w:type="spellEnd"/>
            <w:r w:rsidRPr="00E1517F">
              <w:t xml:space="preserve">. </w:t>
            </w:r>
          </w:p>
        </w:tc>
      </w:tr>
      <w:tr w:rsidR="00E1517F" w:rsidRPr="00E1517F" w14:paraId="51C68BCF" w14:textId="77777777" w:rsidTr="00E1517F">
        <w:tc>
          <w:tcPr>
            <w:tcW w:w="4672" w:type="dxa"/>
          </w:tcPr>
          <w:p w14:paraId="00804F99" w14:textId="77777777" w:rsidR="00E1517F" w:rsidRPr="00E1517F" w:rsidRDefault="00E1517F" w:rsidP="001D5D84">
            <w:r w:rsidRPr="00E1517F">
              <w:t xml:space="preserve">При помощи метода перетаскивания настройте поля или другие элементы оформления, например, рисунки или линии. </w:t>
            </w:r>
          </w:p>
        </w:tc>
        <w:tc>
          <w:tcPr>
            <w:tcW w:w="4673" w:type="dxa"/>
          </w:tcPr>
          <w:p w14:paraId="557A5974" w14:textId="77777777" w:rsidR="00E1517F" w:rsidRPr="00E1517F" w:rsidRDefault="00E1517F" w:rsidP="001D5D84">
            <w:r w:rsidRPr="00E1517F">
              <w:t xml:space="preserve">Используется для выбора из нескольких предложенных вариантов размещения записей данных. </w:t>
            </w:r>
          </w:p>
        </w:tc>
      </w:tr>
      <w:tr w:rsidR="00E1517F" w:rsidRPr="00E1517F" w14:paraId="57B6D3C8" w14:textId="77777777" w:rsidTr="00E1517F">
        <w:tc>
          <w:tcPr>
            <w:tcW w:w="4672" w:type="dxa"/>
          </w:tcPr>
          <w:p w14:paraId="48EE733E" w14:textId="77777777" w:rsidR="00E1517F" w:rsidRPr="00E1517F" w:rsidRDefault="00E1517F" w:rsidP="001D5D84">
            <w:r w:rsidRPr="00E1517F">
              <w:t xml:space="preserve">Создание однократного снимка данных. Для просмотра обновлённого отчета выполните этот отчет снова для создания документа </w:t>
            </w:r>
            <w:proofErr w:type="spellStart"/>
            <w:r w:rsidRPr="00E1517F">
              <w:t>Writer</w:t>
            </w:r>
            <w:proofErr w:type="spellEnd"/>
            <w:r w:rsidRPr="00E1517F">
              <w:t xml:space="preserve"> с обновлёнными данными. </w:t>
            </w:r>
          </w:p>
        </w:tc>
        <w:tc>
          <w:tcPr>
            <w:tcW w:w="4673" w:type="dxa"/>
          </w:tcPr>
          <w:p w14:paraId="7EC7F2B4" w14:textId="77777777" w:rsidR="00E1517F" w:rsidRPr="00E1517F" w:rsidRDefault="00E1517F" w:rsidP="001D5D84">
            <w:r w:rsidRPr="00E1517F">
              <w:t>Можно выбрать создание однократного снимка с фиксированными данными или интерактивного отчета со ссылками на текущие данные при открытии файла базы.</w:t>
            </w:r>
          </w:p>
        </w:tc>
      </w:tr>
      <w:tr w:rsidR="00E1517F" w:rsidRPr="00E1517F" w14:paraId="6CF052C8" w14:textId="77777777" w:rsidTr="00E1517F">
        <w:tc>
          <w:tcPr>
            <w:tcW w:w="4672" w:type="dxa"/>
          </w:tcPr>
          <w:p w14:paraId="1BE78B2E" w14:textId="77777777" w:rsidR="00E1517F" w:rsidRPr="00E1517F" w:rsidRDefault="00E1517F" w:rsidP="001D5D84">
            <w:r w:rsidRPr="00E1517F">
              <w:t xml:space="preserve">Сохранение отчета как текстового документа </w:t>
            </w:r>
            <w:proofErr w:type="spellStart"/>
            <w:r w:rsidRPr="00E1517F">
              <w:t>Writer</w:t>
            </w:r>
            <w:proofErr w:type="spellEnd"/>
            <w:r w:rsidRPr="00E1517F">
              <w:t xml:space="preserve">. Информация о создании отчета хранится в файле базы. </w:t>
            </w:r>
          </w:p>
        </w:tc>
        <w:tc>
          <w:tcPr>
            <w:tcW w:w="4673" w:type="dxa"/>
          </w:tcPr>
          <w:p w14:paraId="1CD3304A" w14:textId="77777777" w:rsidR="00E1517F" w:rsidRPr="00E1517F" w:rsidRDefault="00E1517F" w:rsidP="001D5D84">
            <w:r w:rsidRPr="00E1517F">
              <w:t xml:space="preserve">Сохранение отчета и информации о способах создания отчета в файле базы. </w:t>
            </w:r>
          </w:p>
        </w:tc>
      </w:tr>
      <w:tr w:rsidR="00E1517F" w:rsidRPr="00E1517F" w14:paraId="41786180" w14:textId="77777777" w:rsidTr="00E1517F">
        <w:tc>
          <w:tcPr>
            <w:tcW w:w="4672" w:type="dxa"/>
          </w:tcPr>
          <w:p w14:paraId="5AA4C2EF" w14:textId="77777777" w:rsidR="00E1517F" w:rsidRPr="00E1517F" w:rsidRDefault="00E1517F" w:rsidP="001D5D84">
            <w:r w:rsidRPr="00E1517F">
              <w:t xml:space="preserve">Для создания нового отчета с текущими данными выберите "Открыть" в контекстном меню или дважды щёлкните по имени отчета. </w:t>
            </w:r>
          </w:p>
        </w:tc>
        <w:tc>
          <w:tcPr>
            <w:tcW w:w="4673" w:type="dxa"/>
          </w:tcPr>
          <w:p w14:paraId="7DD72376" w14:textId="77777777" w:rsidR="00E1517F" w:rsidRPr="00E1517F" w:rsidRDefault="00E1517F" w:rsidP="001D5D84">
            <w:r w:rsidRPr="00E1517F">
              <w:t>Для повторного просмотра созданного статического снимка данных или для создания нового отчета с текущими данными выберите в контекстном меню "Открыть" или дважды щёлкните по имени отчета. Это зависит от выбора, выполненного на п</w:t>
            </w:r>
            <w:r w:rsidR="002E3BFB">
              <w:t>ослед</w:t>
            </w:r>
            <w:r w:rsidRPr="00E1517F">
              <w:t xml:space="preserve">ней странице мастера отчетов. </w:t>
            </w:r>
          </w:p>
        </w:tc>
      </w:tr>
      <w:tr w:rsidR="00E1517F" w:rsidRPr="00E1517F" w14:paraId="3979015D" w14:textId="77777777" w:rsidTr="00E1517F">
        <w:tc>
          <w:tcPr>
            <w:tcW w:w="4672" w:type="dxa"/>
          </w:tcPr>
          <w:p w14:paraId="42413A40" w14:textId="77777777" w:rsidR="00E1517F" w:rsidRPr="00E1517F" w:rsidRDefault="00E1517F" w:rsidP="001D5D84">
            <w:r w:rsidRPr="00E1517F">
              <w:t xml:space="preserve">В контекстном меню имени отчета выберите "Правка" для открытия окна "Построитель отчетов" с загруженной информацией отчета. </w:t>
            </w:r>
          </w:p>
        </w:tc>
        <w:tc>
          <w:tcPr>
            <w:tcW w:w="4673" w:type="dxa"/>
          </w:tcPr>
          <w:p w14:paraId="5B647F6B" w14:textId="77777777" w:rsidR="00E1517F" w:rsidRPr="00E1517F" w:rsidRDefault="00E1517F" w:rsidP="001D5D84">
            <w:r w:rsidRPr="00E1517F">
              <w:t xml:space="preserve">Для изменения файла шаблона </w:t>
            </w:r>
            <w:proofErr w:type="spellStart"/>
            <w:r w:rsidRPr="00E1517F">
              <w:t>Writer</w:t>
            </w:r>
            <w:proofErr w:type="spellEnd"/>
            <w:r w:rsidRPr="00E1517F">
              <w:t xml:space="preserve">, который использовался при создании отчета, выберите "Правка" в контекстном меню, вызываемом при щелчке по имени отчета. </w:t>
            </w:r>
          </w:p>
        </w:tc>
      </w:tr>
    </w:tbl>
    <w:p w14:paraId="7236304A" w14:textId="77777777" w:rsidR="00E14A4C" w:rsidRDefault="00E14A4C" w:rsidP="00E14A4C">
      <w:pPr>
        <w:spacing w:after="0" w:line="240" w:lineRule="auto"/>
      </w:pPr>
    </w:p>
    <w:p w14:paraId="23E7691E" w14:textId="77777777" w:rsidR="00E14A4C" w:rsidRDefault="00A0440D" w:rsidP="00E14A4C">
      <w:pPr>
        <w:jc w:val="both"/>
      </w:pPr>
      <w:bookmarkStart w:id="2" w:name="_Hlk194278340"/>
      <w:r>
        <w:t xml:space="preserve">Отчет может быть </w:t>
      </w:r>
      <w:r w:rsidRPr="00E14A4C">
        <w:rPr>
          <w:i/>
        </w:rPr>
        <w:t>статическим</w:t>
      </w:r>
      <w:r>
        <w:t xml:space="preserve"> или </w:t>
      </w:r>
      <w:r w:rsidRPr="00E14A4C">
        <w:rPr>
          <w:i/>
        </w:rPr>
        <w:t>динамическим</w:t>
      </w:r>
      <w:r>
        <w:t xml:space="preserve">. При открытии </w:t>
      </w:r>
      <w:r w:rsidR="00E14A4C">
        <w:t>ди</w:t>
      </w:r>
      <w:r>
        <w:t xml:space="preserve">намического отчета он отображается с текущим содержимым. При открытии статического отчета всегда отображаются те данные, которые содержались в этом документе в момент его создания. Отчеты, построенные на основе </w:t>
      </w:r>
      <w:r w:rsidR="00E14A4C">
        <w:t>таб</w:t>
      </w:r>
      <w:r>
        <w:t xml:space="preserve">лиц, будут статическими, то есть будут отображать только ту информацию, которая содержалась в таблице во время их создания. Для создания отчета, который каждый раз будет предоставлять полную информацию нужно построить его на основе запроса. </w:t>
      </w:r>
    </w:p>
    <w:bookmarkEnd w:id="2"/>
    <w:p w14:paraId="7FB85C77" w14:textId="77777777" w:rsidR="00E14A4C" w:rsidRDefault="00E14A4C">
      <w:pPr>
        <w:rPr>
          <w:b/>
          <w:i/>
        </w:rPr>
      </w:pPr>
      <w:r>
        <w:rPr>
          <w:b/>
          <w:i/>
        </w:rPr>
        <w:br w:type="page"/>
      </w:r>
    </w:p>
    <w:p w14:paraId="5EC046C0" w14:textId="5975194A" w:rsidR="00E14A4C" w:rsidRPr="00E14A4C" w:rsidRDefault="00E14A4C" w:rsidP="00E14A4C">
      <w:pPr>
        <w:spacing w:after="120" w:line="240" w:lineRule="auto"/>
        <w:jc w:val="both"/>
        <w:rPr>
          <w:b/>
          <w:i/>
        </w:rPr>
      </w:pPr>
      <w:bookmarkStart w:id="3" w:name="_Hlk194278434"/>
      <w:r w:rsidRPr="00E14A4C">
        <w:rPr>
          <w:b/>
          <w:i/>
        </w:rPr>
        <w:lastRenderedPageBreak/>
        <w:t>Создание отчёта</w:t>
      </w:r>
      <w:r w:rsidR="00DB7C8D">
        <w:rPr>
          <w:b/>
          <w:i/>
        </w:rPr>
        <w:t xml:space="preserve"> с помощью Мастера</w:t>
      </w:r>
    </w:p>
    <w:bookmarkEnd w:id="3"/>
    <w:p w14:paraId="116727F8" w14:textId="77777777" w:rsidR="00E14A4C" w:rsidRDefault="00A0440D" w:rsidP="00F519A0">
      <w:pPr>
        <w:spacing w:after="0" w:line="240" w:lineRule="auto"/>
        <w:jc w:val="both"/>
      </w:pPr>
      <w:r>
        <w:t xml:space="preserve">Для создания нового отчета в необходимо выполнить следующую </w:t>
      </w:r>
      <w:r w:rsidR="00E14A4C">
        <w:t>по</w:t>
      </w:r>
      <w:r>
        <w:t xml:space="preserve">следовательность действий: </w:t>
      </w:r>
    </w:p>
    <w:p w14:paraId="3D74FE01" w14:textId="77777777" w:rsidR="00E14A4C" w:rsidRDefault="00A0440D" w:rsidP="00E14A4C">
      <w:pPr>
        <w:spacing w:after="0" w:line="240" w:lineRule="auto"/>
        <w:jc w:val="both"/>
      </w:pPr>
      <w:r>
        <w:t>1. Откройте файл базы данных, в которой необходимо создать новый отчет, если он у вас не</w:t>
      </w:r>
      <w:r w:rsidR="00E14A4C">
        <w:t> </w:t>
      </w:r>
      <w:r>
        <w:t xml:space="preserve">открыт. </w:t>
      </w:r>
    </w:p>
    <w:p w14:paraId="4C414CF2" w14:textId="77777777" w:rsidR="00E14A4C" w:rsidRDefault="00A0440D" w:rsidP="00E14A4C">
      <w:pPr>
        <w:spacing w:after="0" w:line="240" w:lineRule="auto"/>
        <w:jc w:val="both"/>
      </w:pPr>
      <w:r>
        <w:t xml:space="preserve">2. В левой области окна базы данных щелкните значок </w:t>
      </w:r>
      <w:r w:rsidRPr="00E14A4C">
        <w:rPr>
          <w:b/>
        </w:rPr>
        <w:t>Отчеты</w:t>
      </w:r>
      <w:r>
        <w:t xml:space="preserve">. </w:t>
      </w:r>
    </w:p>
    <w:p w14:paraId="0031BEED" w14:textId="77777777" w:rsidR="00E14A4C" w:rsidRDefault="00E14A4C" w:rsidP="00E14A4C">
      <w:pPr>
        <w:spacing w:after="0" w:line="240" w:lineRule="auto"/>
        <w:jc w:val="both"/>
      </w:pPr>
      <w:r>
        <w:t xml:space="preserve">3. Выберите </w:t>
      </w:r>
      <w:proofErr w:type="gramStart"/>
      <w:r>
        <w:t>задачу</w:t>
      </w:r>
      <w:proofErr w:type="gramEnd"/>
      <w:r>
        <w:t xml:space="preserve"> </w:t>
      </w:r>
      <w:r w:rsidR="00A0440D" w:rsidRPr="00E14A4C">
        <w:rPr>
          <w:i/>
        </w:rPr>
        <w:t>Использовать мастер для создания отчета</w:t>
      </w:r>
      <w:r w:rsidR="00A0440D">
        <w:t xml:space="preserve">. </w:t>
      </w:r>
    </w:p>
    <w:p w14:paraId="0F7649DD" w14:textId="77777777" w:rsidR="00E14A4C" w:rsidRPr="00E14A4C" w:rsidRDefault="00F519A0" w:rsidP="00E14A4C">
      <w:pPr>
        <w:spacing w:before="120" w:after="0" w:line="240" w:lineRule="auto"/>
        <w:jc w:val="both"/>
        <w:rPr>
          <w:u w:val="single"/>
        </w:rPr>
      </w:pPr>
      <w:r>
        <w:rPr>
          <w:u w:val="single"/>
        </w:rPr>
        <w:t xml:space="preserve">Шаг 1. </w:t>
      </w:r>
      <w:r w:rsidR="00A0440D" w:rsidRPr="00E14A4C">
        <w:rPr>
          <w:u w:val="single"/>
        </w:rPr>
        <w:t xml:space="preserve">Выбор </w:t>
      </w:r>
      <w:r w:rsidR="00E14A4C" w:rsidRPr="00E14A4C">
        <w:rPr>
          <w:u w:val="single"/>
        </w:rPr>
        <w:t>полей</w:t>
      </w:r>
      <w:r w:rsidR="00A0440D" w:rsidRPr="00E14A4C">
        <w:rPr>
          <w:u w:val="single"/>
        </w:rPr>
        <w:t xml:space="preserve"> </w:t>
      </w:r>
    </w:p>
    <w:p w14:paraId="47FC6CDE" w14:textId="77777777" w:rsidR="00941DFE" w:rsidRDefault="00A0440D" w:rsidP="00E14A4C">
      <w:pPr>
        <w:spacing w:before="120" w:after="0" w:line="240" w:lineRule="auto"/>
        <w:jc w:val="both"/>
      </w:pPr>
      <w:r>
        <w:t xml:space="preserve">Указывается таблица или запрос, для которого создается отчет, и поля, которые нужно включить в отчет. В данном случае сделаем отчет по </w:t>
      </w:r>
      <w:r w:rsidR="00E14A4C">
        <w:t>сотруд</w:t>
      </w:r>
      <w:r>
        <w:t xml:space="preserve">никам кафедры. Поэтому выбираем запрос Список сотрудников и добавляем все существующие поля запроса (рис. </w:t>
      </w:r>
      <w:r w:rsidR="00F519A0">
        <w:t>1</w:t>
      </w:r>
      <w:r>
        <w:t>).</w:t>
      </w:r>
    </w:p>
    <w:p w14:paraId="39E950BB" w14:textId="77777777" w:rsidR="00E14A4C" w:rsidRDefault="00E14A4C" w:rsidP="00E14A4C">
      <w:pPr>
        <w:spacing w:after="120" w:line="240" w:lineRule="auto"/>
      </w:pPr>
      <w:r w:rsidRPr="00E14A4C">
        <w:rPr>
          <w:noProof/>
        </w:rPr>
        <w:drawing>
          <wp:inline distT="0" distB="0" distL="0" distR="0" wp14:anchorId="0DBEB778" wp14:editId="68912413">
            <wp:extent cx="4027225" cy="2908551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5104" cy="295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D7F2" w14:textId="77777777" w:rsidR="00F519A0" w:rsidRDefault="00E14A4C" w:rsidP="00E14A4C">
      <w:pPr>
        <w:spacing w:after="120" w:line="240" w:lineRule="auto"/>
      </w:pPr>
      <w:r>
        <w:t xml:space="preserve">Рис. 1. Выбор полей </w:t>
      </w:r>
      <w:r w:rsidR="00F519A0">
        <w:t xml:space="preserve">БД </w:t>
      </w:r>
      <w:r>
        <w:t>в Мастере отчётов</w:t>
      </w:r>
    </w:p>
    <w:p w14:paraId="6ECB39BA" w14:textId="77777777" w:rsidR="00F519A0" w:rsidRPr="00F519A0" w:rsidRDefault="00F519A0" w:rsidP="00E14A4C">
      <w:pPr>
        <w:spacing w:after="120" w:line="240" w:lineRule="auto"/>
        <w:rPr>
          <w:u w:val="single"/>
        </w:rPr>
      </w:pPr>
      <w:r w:rsidRPr="00F519A0">
        <w:rPr>
          <w:u w:val="single"/>
        </w:rPr>
        <w:t xml:space="preserve">Шаг 2. </w:t>
      </w:r>
      <w:r>
        <w:rPr>
          <w:u w:val="single"/>
        </w:rPr>
        <w:t xml:space="preserve">Определение </w:t>
      </w:r>
      <w:r w:rsidRPr="00F519A0">
        <w:rPr>
          <w:u w:val="single"/>
        </w:rPr>
        <w:t xml:space="preserve">меток </w:t>
      </w:r>
    </w:p>
    <w:p w14:paraId="0572741C" w14:textId="77777777" w:rsidR="00F519A0" w:rsidRDefault="00F519A0" w:rsidP="00F519A0">
      <w:pPr>
        <w:spacing w:after="120" w:line="240" w:lineRule="auto"/>
        <w:jc w:val="both"/>
      </w:pPr>
      <w:r>
        <w:t xml:space="preserve">На следующем шаге определяем имена для колонок отчёта. Это можно использовать для удобочитаемости отчёта, если в запросе не использовались псевдонимы. При использовании псевдонимов этот шаг не требует вмешательства пользователя (рис. 2). </w:t>
      </w:r>
    </w:p>
    <w:p w14:paraId="12DCFA11" w14:textId="77777777" w:rsidR="00F519A0" w:rsidRDefault="00F519A0" w:rsidP="00F519A0">
      <w:pPr>
        <w:spacing w:after="120" w:line="240" w:lineRule="auto"/>
        <w:jc w:val="both"/>
      </w:pPr>
      <w:r w:rsidRPr="00F519A0">
        <w:rPr>
          <w:noProof/>
        </w:rPr>
        <w:drawing>
          <wp:inline distT="0" distB="0" distL="0" distR="0" wp14:anchorId="2321D08F" wp14:editId="634AC7C0">
            <wp:extent cx="4073117" cy="2963649"/>
            <wp:effectExtent l="0" t="0" r="381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5400" cy="298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11E0" w14:textId="77777777" w:rsidR="00E14A4C" w:rsidRDefault="00F519A0" w:rsidP="00F519A0">
      <w:pPr>
        <w:spacing w:after="120" w:line="240" w:lineRule="auto"/>
        <w:jc w:val="both"/>
      </w:pPr>
      <w:r>
        <w:t>Рис. 2. Определение меток в Мастере отчётов</w:t>
      </w:r>
      <w:r w:rsidR="00E14A4C">
        <w:br w:type="page"/>
      </w:r>
    </w:p>
    <w:p w14:paraId="2D24A4F4" w14:textId="77777777" w:rsidR="00F519A0" w:rsidRPr="00F519A0" w:rsidRDefault="00F519A0" w:rsidP="00E14A4C">
      <w:pPr>
        <w:spacing w:before="120" w:after="0" w:line="240" w:lineRule="auto"/>
        <w:jc w:val="both"/>
        <w:rPr>
          <w:u w:val="single"/>
        </w:rPr>
      </w:pPr>
      <w:r w:rsidRPr="00F519A0">
        <w:rPr>
          <w:u w:val="single"/>
        </w:rPr>
        <w:lastRenderedPageBreak/>
        <w:t xml:space="preserve">Шаг 3. Группировка данных </w:t>
      </w:r>
    </w:p>
    <w:p w14:paraId="71D8F1AA" w14:textId="77777777" w:rsidR="00E14A4C" w:rsidRDefault="00F519A0" w:rsidP="00E14A4C">
      <w:pPr>
        <w:spacing w:before="120" w:after="0" w:line="240" w:lineRule="auto"/>
        <w:jc w:val="both"/>
      </w:pPr>
      <w:r>
        <w:t>На следующем шаге возможно организовать отчёт как набор таблиц, каждая из которых имеет заголовок, соответствующий категории данных (рис. 3). Пример такого ступенчатого отчёта рассмотрим далее, а пока на этом шаге не делаем ничего.</w:t>
      </w:r>
    </w:p>
    <w:p w14:paraId="2ABBFC79" w14:textId="77777777" w:rsidR="00F519A0" w:rsidRDefault="00F519A0" w:rsidP="00E14A4C">
      <w:pPr>
        <w:spacing w:before="120" w:after="0" w:line="240" w:lineRule="auto"/>
        <w:jc w:val="both"/>
      </w:pPr>
      <w:r w:rsidRPr="00F519A0">
        <w:rPr>
          <w:noProof/>
        </w:rPr>
        <w:drawing>
          <wp:inline distT="0" distB="0" distL="0" distR="0" wp14:anchorId="46DE0DBB" wp14:editId="4FC197DF">
            <wp:extent cx="4045346" cy="295421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1128" cy="297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6F39" w14:textId="77777777" w:rsidR="00F519A0" w:rsidRDefault="00F519A0" w:rsidP="00E14A4C">
      <w:pPr>
        <w:spacing w:before="120" w:after="0" w:line="240" w:lineRule="auto"/>
        <w:jc w:val="both"/>
      </w:pPr>
      <w:r>
        <w:t>Рис. 3. Группировка данных в Мастере отчётов</w:t>
      </w:r>
    </w:p>
    <w:p w14:paraId="65A49933" w14:textId="77777777" w:rsidR="007E3AD5" w:rsidRPr="007E3AD5" w:rsidRDefault="007E3AD5" w:rsidP="007E3AD5">
      <w:pPr>
        <w:spacing w:before="240" w:after="0" w:line="240" w:lineRule="auto"/>
        <w:jc w:val="both"/>
        <w:rPr>
          <w:u w:val="single"/>
        </w:rPr>
      </w:pPr>
      <w:r w:rsidRPr="007E3AD5">
        <w:rPr>
          <w:u w:val="single"/>
        </w:rPr>
        <w:t xml:space="preserve">Шаг 4. Задание параметров сортировки </w:t>
      </w:r>
    </w:p>
    <w:p w14:paraId="76961BE8" w14:textId="77777777" w:rsidR="007E3AD5" w:rsidRDefault="007E3AD5" w:rsidP="007E3AD5">
      <w:pPr>
        <w:spacing w:before="120" w:after="120" w:line="240" w:lineRule="auto"/>
        <w:jc w:val="both"/>
      </w:pPr>
      <w:r>
        <w:t>Выберите поля, по которым требуется сортировать отчет. Поля можно сортировать по четырем уровням, на каждом – по возрастанию или по убыванию. Сгруппированные поля можно сортировать только внутри соответствующих групп. Например, выбираем сортировку по возрастанию для поля ID (рис. 4).</w:t>
      </w:r>
    </w:p>
    <w:p w14:paraId="77B98013" w14:textId="77777777" w:rsidR="007E3AD5" w:rsidRDefault="007E3AD5" w:rsidP="00E14A4C">
      <w:pPr>
        <w:spacing w:before="120" w:after="0" w:line="240" w:lineRule="auto"/>
        <w:jc w:val="both"/>
      </w:pPr>
      <w:r w:rsidRPr="007E3AD5">
        <w:rPr>
          <w:noProof/>
        </w:rPr>
        <w:drawing>
          <wp:inline distT="0" distB="0" distL="0" distR="0" wp14:anchorId="50EC3727" wp14:editId="110CB7A6">
            <wp:extent cx="4009292" cy="2894675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5686" cy="292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4F37" w14:textId="77777777" w:rsidR="007E3AD5" w:rsidRDefault="007E3AD5" w:rsidP="00E14A4C">
      <w:pPr>
        <w:spacing w:before="120" w:after="0" w:line="240" w:lineRule="auto"/>
        <w:jc w:val="both"/>
      </w:pPr>
      <w:r>
        <w:t>Рис. 4. Задание параметров сортировки данных в Мастере отчётов</w:t>
      </w:r>
    </w:p>
    <w:p w14:paraId="3CB2C3A0" w14:textId="77777777" w:rsidR="007E3AD5" w:rsidRDefault="007E3AD5">
      <w:pPr>
        <w:rPr>
          <w:u w:val="single"/>
        </w:rPr>
      </w:pPr>
      <w:r>
        <w:rPr>
          <w:u w:val="single"/>
        </w:rPr>
        <w:br w:type="page"/>
      </w:r>
    </w:p>
    <w:p w14:paraId="3107B861" w14:textId="77777777" w:rsidR="007E3AD5" w:rsidRPr="007E3AD5" w:rsidRDefault="007E3AD5" w:rsidP="007E3AD5">
      <w:pPr>
        <w:spacing w:before="240" w:after="0" w:line="240" w:lineRule="auto"/>
        <w:jc w:val="both"/>
        <w:rPr>
          <w:u w:val="single"/>
        </w:rPr>
      </w:pPr>
      <w:r w:rsidRPr="007E3AD5">
        <w:rPr>
          <w:u w:val="single"/>
        </w:rPr>
        <w:t xml:space="preserve">Шаг 5. Выбор стиля </w:t>
      </w:r>
    </w:p>
    <w:p w14:paraId="10392042" w14:textId="77777777" w:rsidR="007E3AD5" w:rsidRDefault="007E3AD5" w:rsidP="00E14A4C">
      <w:pPr>
        <w:spacing w:before="120" w:after="0" w:line="240" w:lineRule="auto"/>
        <w:jc w:val="both"/>
      </w:pPr>
      <w:r>
        <w:t>Переходим к следующему шагу, на котором выбираем стиль и оформление отчёта (рис. 5).</w:t>
      </w:r>
    </w:p>
    <w:p w14:paraId="7A972E3C" w14:textId="77777777" w:rsidR="007E3AD5" w:rsidRDefault="007E3AD5" w:rsidP="00E14A4C">
      <w:pPr>
        <w:spacing w:before="120" w:after="0" w:line="240" w:lineRule="auto"/>
        <w:jc w:val="both"/>
      </w:pPr>
      <w:r w:rsidRPr="007E3AD5">
        <w:rPr>
          <w:noProof/>
        </w:rPr>
        <w:drawing>
          <wp:inline distT="0" distB="0" distL="0" distR="0" wp14:anchorId="2FEE2509" wp14:editId="5E0F99EB">
            <wp:extent cx="4028475" cy="29542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5107" cy="297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9EB9" w14:textId="77777777" w:rsidR="007E3AD5" w:rsidRDefault="007E3AD5" w:rsidP="00E14A4C">
      <w:pPr>
        <w:spacing w:before="120" w:after="0" w:line="240" w:lineRule="auto"/>
        <w:jc w:val="both"/>
      </w:pPr>
      <w:r>
        <w:t>Рис. 5. Выбор стиля отчёта в Мастере отчётов</w:t>
      </w:r>
    </w:p>
    <w:p w14:paraId="6236DA79" w14:textId="77777777" w:rsidR="007E3AD5" w:rsidRPr="007E3AD5" w:rsidRDefault="007E3AD5" w:rsidP="007E3AD5">
      <w:pPr>
        <w:spacing w:before="240" w:after="0" w:line="240" w:lineRule="auto"/>
        <w:jc w:val="both"/>
        <w:rPr>
          <w:u w:val="single"/>
        </w:rPr>
      </w:pPr>
      <w:r w:rsidRPr="007E3AD5">
        <w:rPr>
          <w:u w:val="single"/>
        </w:rPr>
        <w:t xml:space="preserve">Шаг 6. Создание отчёта </w:t>
      </w:r>
    </w:p>
    <w:p w14:paraId="6D6847CB" w14:textId="77777777" w:rsidR="007E3AD5" w:rsidRDefault="007E3AD5" w:rsidP="00E14A4C">
      <w:pPr>
        <w:spacing w:before="120" w:after="0" w:line="240" w:lineRule="auto"/>
        <w:jc w:val="both"/>
      </w:pPr>
      <w:r>
        <w:t xml:space="preserve">На следующем шаге определяем </w:t>
      </w:r>
      <w:r w:rsidR="00B74E0B">
        <w:t xml:space="preserve">имя файла, </w:t>
      </w:r>
      <w:r>
        <w:t xml:space="preserve">тип </w:t>
      </w:r>
      <w:r w:rsidR="00B74E0B">
        <w:t>отчёта (</w:t>
      </w:r>
      <w:r w:rsidR="00B74E0B" w:rsidRPr="00B74E0B">
        <w:rPr>
          <w:i/>
        </w:rPr>
        <w:t>Статический</w:t>
      </w:r>
      <w:r w:rsidR="00B74E0B">
        <w:t xml:space="preserve"> или </w:t>
      </w:r>
      <w:r w:rsidR="00B74E0B" w:rsidRPr="00B74E0B">
        <w:rPr>
          <w:i/>
        </w:rPr>
        <w:t>Динамический</w:t>
      </w:r>
      <w:r w:rsidR="00B74E0B">
        <w:t xml:space="preserve">) и </w:t>
      </w:r>
      <w:proofErr w:type="gramStart"/>
      <w:r w:rsidR="00B74E0B">
        <w:t>выбираем</w:t>
      </w:r>
      <w:proofErr w:type="gramEnd"/>
      <w:r w:rsidR="00B74E0B">
        <w:t xml:space="preserve"> </w:t>
      </w:r>
      <w:r w:rsidR="00B74E0B" w:rsidRPr="00B74E0B">
        <w:rPr>
          <w:i/>
        </w:rPr>
        <w:t>Создать отчёт сейчас</w:t>
      </w:r>
      <w:r w:rsidR="00B74E0B">
        <w:t xml:space="preserve"> </w:t>
      </w:r>
      <w:r>
        <w:t>(Рис.</w:t>
      </w:r>
      <w:r w:rsidR="00B74E0B">
        <w:t xml:space="preserve"> 6).</w:t>
      </w:r>
    </w:p>
    <w:p w14:paraId="54972FE7" w14:textId="77777777" w:rsidR="007E3AD5" w:rsidRDefault="007E3AD5" w:rsidP="00E14A4C">
      <w:pPr>
        <w:spacing w:before="120" w:after="0" w:line="240" w:lineRule="auto"/>
        <w:jc w:val="both"/>
      </w:pPr>
      <w:r w:rsidRPr="007E3AD5">
        <w:rPr>
          <w:noProof/>
        </w:rPr>
        <w:drawing>
          <wp:inline distT="0" distB="0" distL="0" distR="0" wp14:anchorId="1790A96F" wp14:editId="23C0D1BB">
            <wp:extent cx="4034654" cy="292407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8643" cy="294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A62E" w14:textId="77777777" w:rsidR="00B74E0B" w:rsidRDefault="00B74E0B" w:rsidP="00E14A4C">
      <w:pPr>
        <w:spacing w:before="120" w:after="0" w:line="240" w:lineRule="auto"/>
        <w:jc w:val="both"/>
      </w:pPr>
      <w:r>
        <w:t>Рис. 6. Создание отчёта в Мастере отчётов</w:t>
      </w:r>
    </w:p>
    <w:p w14:paraId="249516D1" w14:textId="77777777" w:rsidR="00B74E0B" w:rsidRDefault="00B74E0B">
      <w:pPr>
        <w:rPr>
          <w:b/>
          <w:i/>
        </w:rPr>
      </w:pPr>
      <w:r>
        <w:rPr>
          <w:b/>
          <w:i/>
        </w:rPr>
        <w:br w:type="page"/>
      </w:r>
    </w:p>
    <w:p w14:paraId="06991D2E" w14:textId="77777777" w:rsidR="00B74E0B" w:rsidRPr="00B74E0B" w:rsidRDefault="00B74E0B" w:rsidP="00B74E0B">
      <w:pPr>
        <w:spacing w:before="240" w:after="0" w:line="240" w:lineRule="auto"/>
        <w:jc w:val="both"/>
        <w:rPr>
          <w:b/>
          <w:i/>
        </w:rPr>
      </w:pPr>
      <w:r w:rsidRPr="00B74E0B">
        <w:rPr>
          <w:b/>
          <w:i/>
        </w:rPr>
        <w:t xml:space="preserve">Модификация отчета </w:t>
      </w:r>
    </w:p>
    <w:p w14:paraId="3B012B9A" w14:textId="77777777" w:rsidR="00B74E0B" w:rsidRDefault="00B74E0B" w:rsidP="00E14A4C">
      <w:pPr>
        <w:spacing w:before="120" w:after="0" w:line="240" w:lineRule="auto"/>
        <w:jc w:val="both"/>
      </w:pPr>
      <w:r>
        <w:t xml:space="preserve">Открываем наш запрос </w:t>
      </w:r>
      <w:r w:rsidRPr="00B74E0B">
        <w:rPr>
          <w:b/>
        </w:rPr>
        <w:t>Список сотрудников</w:t>
      </w:r>
      <w:r>
        <w:t xml:space="preserve"> в режиме дизайна. Выделяем все заголовки столбцов и перетаскиваем их в верхний колонтитул. Для уменьшения отступов используются кнопки панели инструментов </w:t>
      </w:r>
      <w:r w:rsidRPr="00B74E0B">
        <w:rPr>
          <w:i/>
        </w:rPr>
        <w:t>Уменьшить сверху</w:t>
      </w:r>
      <w:r>
        <w:t xml:space="preserve"> </w:t>
      </w:r>
      <w:r w:rsidRPr="00B74E0B">
        <w:rPr>
          <w:noProof/>
        </w:rPr>
        <w:drawing>
          <wp:inline distT="0" distB="0" distL="0" distR="0" wp14:anchorId="373AB492" wp14:editId="622E235F">
            <wp:extent cx="146643" cy="15750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000" cy="1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или </w:t>
      </w:r>
      <w:r w:rsidRPr="00B74E0B">
        <w:rPr>
          <w:i/>
        </w:rPr>
        <w:t>Уменьшить снизу</w:t>
      </w:r>
      <w:r>
        <w:t xml:space="preserve"> </w:t>
      </w:r>
      <w:r w:rsidRPr="00B74E0B">
        <w:t xml:space="preserve"> </w:t>
      </w:r>
      <w:r w:rsidRPr="00B74E0B">
        <w:rPr>
          <w:noProof/>
        </w:rPr>
        <w:drawing>
          <wp:inline distT="0" distB="0" distL="0" distR="0" wp14:anchorId="1F0FE7A7" wp14:editId="4036B9F9">
            <wp:extent cx="146643" cy="15750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62000" cy="1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(рис. 7).</w:t>
      </w:r>
    </w:p>
    <w:p w14:paraId="36F28E22" w14:textId="77777777" w:rsidR="00B74E0B" w:rsidRDefault="00B74E0B" w:rsidP="00E14A4C">
      <w:pPr>
        <w:spacing w:before="120" w:after="0" w:line="240" w:lineRule="auto"/>
        <w:jc w:val="both"/>
      </w:pPr>
      <w:r w:rsidRPr="00B74E0B">
        <w:rPr>
          <w:noProof/>
        </w:rPr>
        <w:drawing>
          <wp:inline distT="0" distB="0" distL="0" distR="0" wp14:anchorId="0E896A2A" wp14:editId="48BA8587">
            <wp:extent cx="4880690" cy="1629508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8080" cy="16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8A5E" w14:textId="77777777" w:rsidR="00B74E0B" w:rsidRDefault="00B74E0B" w:rsidP="00E14A4C">
      <w:pPr>
        <w:spacing w:before="120" w:after="0" w:line="240" w:lineRule="auto"/>
        <w:jc w:val="both"/>
      </w:pPr>
      <w:r>
        <w:t>Рис. 7. Модификация отчёта в режиме дизайна</w:t>
      </w:r>
    </w:p>
    <w:p w14:paraId="441FEDB9" w14:textId="77777777" w:rsidR="00B74E0B" w:rsidRDefault="00B74E0B" w:rsidP="00E14A4C">
      <w:pPr>
        <w:spacing w:before="120" w:after="0" w:line="240" w:lineRule="auto"/>
        <w:jc w:val="both"/>
      </w:pPr>
      <w:r>
        <w:t>Затем для</w:t>
      </w:r>
      <w:r w:rsidR="003156E5">
        <w:t xml:space="preserve"> всех заголовков и столбцов отчё</w:t>
      </w:r>
      <w:r>
        <w:t xml:space="preserve">та меняем шрифт на Times New </w:t>
      </w:r>
      <w:proofErr w:type="spellStart"/>
      <w:r>
        <w:t>Roman</w:t>
      </w:r>
      <w:proofErr w:type="spellEnd"/>
      <w:r>
        <w:t xml:space="preserve">, 12 пт. </w:t>
      </w:r>
      <w:r w:rsidR="003156E5">
        <w:t xml:space="preserve">Выбираем для </w:t>
      </w:r>
      <w:r>
        <w:t>заголовко</w:t>
      </w:r>
      <w:r w:rsidR="003156E5">
        <w:t>в</w:t>
      </w:r>
      <w:r>
        <w:t xml:space="preserve"> выравнивание по центру, для столбцов </w:t>
      </w:r>
      <w:r w:rsidRPr="00B74E0B">
        <w:rPr>
          <w:i/>
        </w:rPr>
        <w:t xml:space="preserve">№, Дата рождения, Телефон, </w:t>
      </w:r>
      <w:proofErr w:type="spellStart"/>
      <w:r w:rsidRPr="00B74E0B">
        <w:rPr>
          <w:i/>
        </w:rPr>
        <w:t>e-mail</w:t>
      </w:r>
      <w:proofErr w:type="spellEnd"/>
      <w:r w:rsidRPr="00B74E0B">
        <w:rPr>
          <w:i/>
        </w:rPr>
        <w:t xml:space="preserve"> </w:t>
      </w:r>
      <w:r>
        <w:t xml:space="preserve">– по центру, для столбцов </w:t>
      </w:r>
      <w:r w:rsidRPr="00B74E0B">
        <w:rPr>
          <w:i/>
        </w:rPr>
        <w:t>Ф.И.О., Должность, звание, Адрес</w:t>
      </w:r>
      <w:r>
        <w:t xml:space="preserve"> – по левому краю. Далее выбираем пункт меню </w:t>
      </w:r>
      <w:r w:rsidRPr="00B74E0B">
        <w:rPr>
          <w:b/>
        </w:rPr>
        <w:t>Формат</w:t>
      </w:r>
      <w:r>
        <w:t xml:space="preserve"> → </w:t>
      </w:r>
      <w:r w:rsidRPr="00B74E0B">
        <w:rPr>
          <w:b/>
        </w:rPr>
        <w:t>Страница</w:t>
      </w:r>
      <w:r>
        <w:t xml:space="preserve"> и устанавливаем размер полей по 1 см. Измените размеры ячеек таким образом, чтобы вмещались все данные.</w:t>
      </w:r>
    </w:p>
    <w:p w14:paraId="17EFA72E" w14:textId="77777777" w:rsidR="00894CB2" w:rsidRPr="00894CB2" w:rsidRDefault="00894CB2" w:rsidP="00894CB2">
      <w:pPr>
        <w:spacing w:before="240" w:after="0" w:line="240" w:lineRule="auto"/>
        <w:jc w:val="both"/>
        <w:rPr>
          <w:b/>
          <w:i/>
        </w:rPr>
      </w:pPr>
      <w:r w:rsidRPr="00894CB2">
        <w:rPr>
          <w:b/>
          <w:i/>
        </w:rPr>
        <w:t>Нумерация страниц</w:t>
      </w:r>
    </w:p>
    <w:p w14:paraId="5FED4270" w14:textId="77777777" w:rsidR="00894CB2" w:rsidRDefault="003156E5" w:rsidP="00E14A4C">
      <w:pPr>
        <w:spacing w:before="120" w:after="0" w:line="240" w:lineRule="auto"/>
        <w:jc w:val="both"/>
      </w:pPr>
      <w:r>
        <w:t xml:space="preserve">Чтобы выставить нумерацию страниц, в главном меню выберите пункт </w:t>
      </w:r>
      <w:r w:rsidRPr="003156E5">
        <w:rPr>
          <w:b/>
        </w:rPr>
        <w:t>Вставка -&gt; Номера страниц...</w:t>
      </w:r>
      <w:r>
        <w:t xml:space="preserve"> (Рис. 8).</w:t>
      </w:r>
    </w:p>
    <w:p w14:paraId="2C1A9B67" w14:textId="77777777" w:rsidR="003156E5" w:rsidRDefault="003156E5" w:rsidP="00E14A4C">
      <w:pPr>
        <w:spacing w:before="120" w:after="0" w:line="240" w:lineRule="auto"/>
        <w:jc w:val="both"/>
      </w:pPr>
      <w:r w:rsidRPr="003156E5">
        <w:rPr>
          <w:noProof/>
        </w:rPr>
        <w:drawing>
          <wp:inline distT="0" distB="0" distL="0" distR="0" wp14:anchorId="36A175B1" wp14:editId="6B2CE57C">
            <wp:extent cx="4014572" cy="1742342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5422" cy="175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9AA8" w14:textId="77777777" w:rsidR="003156E5" w:rsidRDefault="003156E5" w:rsidP="00E14A4C">
      <w:pPr>
        <w:spacing w:before="120" w:after="0" w:line="240" w:lineRule="auto"/>
        <w:jc w:val="both"/>
      </w:pPr>
      <w:r>
        <w:t>Рис. 8. Переход к нумерации страниц</w:t>
      </w:r>
      <w:r w:rsidR="00DA4821">
        <w:t xml:space="preserve"> отчёта</w:t>
      </w:r>
    </w:p>
    <w:p w14:paraId="11E1E983" w14:textId="77777777" w:rsidR="003156E5" w:rsidRDefault="003156E5" w:rsidP="00E14A4C">
      <w:pPr>
        <w:spacing w:before="120" w:after="0" w:line="240" w:lineRule="auto"/>
        <w:jc w:val="both"/>
      </w:pPr>
      <w:r>
        <w:t xml:space="preserve">В появившемся окне </w:t>
      </w:r>
      <w:r w:rsidR="00DA4821">
        <w:t>выберем</w:t>
      </w:r>
      <w:r w:rsidR="00DA4821" w:rsidRPr="003156E5">
        <w:rPr>
          <w:i/>
        </w:rPr>
        <w:t xml:space="preserve"> </w:t>
      </w:r>
      <w:r w:rsidRPr="00DA4821">
        <w:rPr>
          <w:b/>
        </w:rPr>
        <w:t>Формат</w:t>
      </w:r>
      <w:r w:rsidRPr="003156E5">
        <w:rPr>
          <w:i/>
        </w:rPr>
        <w:t xml:space="preserve"> </w:t>
      </w:r>
      <w:r>
        <w:t>отображения номера страницы (</w:t>
      </w:r>
      <w:r w:rsidRPr="00DA4821">
        <w:rPr>
          <w:b/>
        </w:rPr>
        <w:t>Format</w:t>
      </w:r>
      <w:r>
        <w:t xml:space="preserve">): просто номер </w:t>
      </w:r>
      <w:r w:rsidRPr="00DA4821">
        <w:rPr>
          <w:i/>
        </w:rPr>
        <w:t>N</w:t>
      </w:r>
      <w:r>
        <w:t xml:space="preserve">, </w:t>
      </w:r>
      <w:r w:rsidR="00DA4821">
        <w:rPr>
          <w:b/>
        </w:rPr>
        <w:t>Позиция</w:t>
      </w:r>
      <w:r>
        <w:t xml:space="preserve"> </w:t>
      </w:r>
      <w:r w:rsidR="00DA4821">
        <w:t>(</w:t>
      </w:r>
      <w:proofErr w:type="spellStart"/>
      <w:r w:rsidRPr="00DA4821">
        <w:rPr>
          <w:b/>
        </w:rPr>
        <w:t>Position</w:t>
      </w:r>
      <w:proofErr w:type="spellEnd"/>
      <w:r w:rsidR="00DA4821">
        <w:t>):</w:t>
      </w:r>
      <w:r>
        <w:t xml:space="preserve"> </w:t>
      </w:r>
      <w:r w:rsidR="00DA4821" w:rsidRPr="00DA4821">
        <w:rPr>
          <w:i/>
        </w:rPr>
        <w:t>внизу</w:t>
      </w:r>
      <w:r>
        <w:t xml:space="preserve"> (</w:t>
      </w:r>
      <w:proofErr w:type="spellStart"/>
      <w:r w:rsidRPr="00DA4821">
        <w:rPr>
          <w:i/>
        </w:rPr>
        <w:t>Footer</w:t>
      </w:r>
      <w:proofErr w:type="spellEnd"/>
      <w:r>
        <w:t>)</w:t>
      </w:r>
      <w:r w:rsidR="00DA4821">
        <w:t>, т.е.</w:t>
      </w:r>
      <w:r>
        <w:t xml:space="preserve"> в нижнем колонтитуле, и </w:t>
      </w:r>
      <w:r w:rsidR="00DA4821" w:rsidRPr="00DA4821">
        <w:rPr>
          <w:b/>
        </w:rPr>
        <w:t>Выравнивание</w:t>
      </w:r>
      <w:r w:rsidR="00DA4821">
        <w:rPr>
          <w:b/>
        </w:rPr>
        <w:t>:</w:t>
      </w:r>
      <w:r w:rsidR="00DA4821">
        <w:t xml:space="preserve"> </w:t>
      </w:r>
      <w:r w:rsidR="00DA4821" w:rsidRPr="00DA4821">
        <w:rPr>
          <w:i/>
        </w:rPr>
        <w:t>по центру</w:t>
      </w:r>
      <w:r>
        <w:t xml:space="preserve"> </w:t>
      </w:r>
      <w:r w:rsidR="00DA4821">
        <w:t>(</w:t>
      </w:r>
      <w:r w:rsidRPr="00DA4821">
        <w:rPr>
          <w:i/>
        </w:rPr>
        <w:t>Center</w:t>
      </w:r>
      <w:r w:rsidR="00DA4821">
        <w:t>)</w:t>
      </w:r>
      <w:r>
        <w:t xml:space="preserve"> (Рис. 9).</w:t>
      </w:r>
    </w:p>
    <w:p w14:paraId="22C80F33" w14:textId="77777777" w:rsidR="003156E5" w:rsidRDefault="003156E5" w:rsidP="00E14A4C">
      <w:pPr>
        <w:spacing w:before="120" w:after="0" w:line="240" w:lineRule="auto"/>
        <w:jc w:val="both"/>
      </w:pPr>
      <w:r w:rsidRPr="003156E5">
        <w:rPr>
          <w:noProof/>
        </w:rPr>
        <w:drawing>
          <wp:inline distT="0" distB="0" distL="0" distR="0" wp14:anchorId="346CAC40" wp14:editId="4818E3CC">
            <wp:extent cx="1823776" cy="1750824"/>
            <wp:effectExtent l="0" t="0" r="508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22042" cy="184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CB60" w14:textId="77777777" w:rsidR="003156E5" w:rsidRDefault="003156E5" w:rsidP="00E14A4C">
      <w:pPr>
        <w:spacing w:before="120" w:after="0" w:line="240" w:lineRule="auto"/>
        <w:jc w:val="both"/>
      </w:pPr>
      <w:r>
        <w:t xml:space="preserve">Рис. 9. </w:t>
      </w:r>
      <w:r w:rsidR="00DA4821">
        <w:t>Оформление номеров страниц отчёта</w:t>
      </w:r>
    </w:p>
    <w:p w14:paraId="29B61664" w14:textId="77777777" w:rsidR="00DA4821" w:rsidRDefault="00DA4821" w:rsidP="00E14A4C">
      <w:pPr>
        <w:spacing w:before="120" w:after="0" w:line="240" w:lineRule="auto"/>
        <w:jc w:val="both"/>
      </w:pPr>
      <w:r>
        <w:t xml:space="preserve">Выполнив запрос, заметите, что надпись нумерации страниц слишком громоздкая (Рис. 10), её следует изменить. Выделите объект </w:t>
      </w:r>
      <w:proofErr w:type="gramStart"/>
      <w:r>
        <w:t>=”Страница</w:t>
      </w:r>
      <w:proofErr w:type="gramEnd"/>
      <w:r>
        <w:t xml:space="preserve">” &amp; </w:t>
      </w:r>
      <w:proofErr w:type="spellStart"/>
      <w:r>
        <w:t>PageN</w:t>
      </w:r>
      <w:proofErr w:type="spellEnd"/>
      <w:r>
        <w:rPr>
          <w:lang w:val="en-US"/>
        </w:rPr>
        <w:t>u</w:t>
      </w:r>
      <w:proofErr w:type="spellStart"/>
      <w:r>
        <w:t>mber</w:t>
      </w:r>
      <w:proofErr w:type="spellEnd"/>
      <w:r>
        <w:rPr>
          <w:lang w:val="en-US"/>
        </w:rPr>
        <w:t>.</w:t>
      </w:r>
    </w:p>
    <w:p w14:paraId="4985BF30" w14:textId="77777777" w:rsidR="00DA4821" w:rsidRDefault="00DA4821" w:rsidP="00E14A4C">
      <w:pPr>
        <w:spacing w:before="120" w:after="0" w:line="240" w:lineRule="auto"/>
        <w:jc w:val="both"/>
      </w:pPr>
      <w:r w:rsidRPr="00DA4821">
        <w:rPr>
          <w:noProof/>
        </w:rPr>
        <w:drawing>
          <wp:inline distT="0" distB="0" distL="0" distR="0" wp14:anchorId="7DE7ED0F" wp14:editId="457E647D">
            <wp:extent cx="5940425" cy="11518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6B81" w14:textId="77777777" w:rsidR="00DA4821" w:rsidRDefault="00DA4821" w:rsidP="00E14A4C">
      <w:pPr>
        <w:spacing w:before="120" w:after="0" w:line="240" w:lineRule="auto"/>
        <w:jc w:val="both"/>
      </w:pPr>
      <w:r>
        <w:t>Рис. 10. Вид сгенерированного отчёта с нумерацией страниц</w:t>
      </w:r>
    </w:p>
    <w:p w14:paraId="639D103F" w14:textId="77777777" w:rsidR="00DA4821" w:rsidRDefault="00DA4821" w:rsidP="00E14A4C">
      <w:pPr>
        <w:spacing w:before="120" w:after="0" w:line="240" w:lineRule="auto"/>
        <w:jc w:val="both"/>
      </w:pPr>
      <w:r>
        <w:t xml:space="preserve">В свойствах объекта нумерации страниц на вкладке </w:t>
      </w:r>
      <w:r w:rsidRPr="00DA4821">
        <w:rPr>
          <w:i/>
        </w:rPr>
        <w:t>Общие</w:t>
      </w:r>
      <w:r>
        <w:t xml:space="preserve"> выберите пункт </w:t>
      </w:r>
      <w:r w:rsidRPr="00DA4821">
        <w:rPr>
          <w:i/>
        </w:rPr>
        <w:t>Шрифт</w:t>
      </w:r>
      <w:r>
        <w:t xml:space="preserve"> и измените его в соответствии с рис. 11.</w:t>
      </w:r>
    </w:p>
    <w:p w14:paraId="1B853FAB" w14:textId="77777777" w:rsidR="00DA4821" w:rsidRDefault="00DA4821" w:rsidP="00E14A4C">
      <w:pPr>
        <w:spacing w:before="120" w:after="0" w:line="240" w:lineRule="auto"/>
        <w:jc w:val="both"/>
      </w:pPr>
      <w:r w:rsidRPr="00DA4821">
        <w:rPr>
          <w:noProof/>
        </w:rPr>
        <w:drawing>
          <wp:inline distT="0" distB="0" distL="0" distR="0" wp14:anchorId="1CE1FBFC" wp14:editId="248CAD98">
            <wp:extent cx="5940425" cy="39319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437C" w14:textId="77777777" w:rsidR="00DA4821" w:rsidRDefault="00DA4821" w:rsidP="00E14A4C">
      <w:pPr>
        <w:spacing w:before="120" w:after="0" w:line="240" w:lineRule="auto"/>
        <w:jc w:val="both"/>
      </w:pPr>
      <w:r>
        <w:t>Рис. 11. Изменение шрифта для нумерации страниц отчёта</w:t>
      </w:r>
    </w:p>
    <w:p w14:paraId="2671C703" w14:textId="77777777" w:rsidR="00DA4821" w:rsidRDefault="00DA4821" w:rsidP="00E14A4C">
      <w:pPr>
        <w:spacing w:before="120" w:after="0" w:line="240" w:lineRule="auto"/>
        <w:jc w:val="both"/>
      </w:pPr>
    </w:p>
    <w:p w14:paraId="75EC8532" w14:textId="77777777" w:rsidR="00DA4821" w:rsidRPr="00DA4821" w:rsidRDefault="00DA4821" w:rsidP="00E14A4C">
      <w:pPr>
        <w:spacing w:before="120" w:after="0" w:line="240" w:lineRule="auto"/>
        <w:jc w:val="both"/>
      </w:pPr>
    </w:p>
    <w:sectPr w:rsidR="00DA4821" w:rsidRPr="00DA48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4A60F7"/>
    <w:multiLevelType w:val="hybridMultilevel"/>
    <w:tmpl w:val="8408C79C"/>
    <w:lvl w:ilvl="0" w:tplc="D39484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21693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440D"/>
    <w:rsid w:val="00007AA2"/>
    <w:rsid w:val="002628CC"/>
    <w:rsid w:val="002E3BFB"/>
    <w:rsid w:val="003156E5"/>
    <w:rsid w:val="00345445"/>
    <w:rsid w:val="003D3B74"/>
    <w:rsid w:val="00520BA0"/>
    <w:rsid w:val="00537D87"/>
    <w:rsid w:val="005A7634"/>
    <w:rsid w:val="0075011E"/>
    <w:rsid w:val="007E3AD5"/>
    <w:rsid w:val="007E7754"/>
    <w:rsid w:val="00894CB2"/>
    <w:rsid w:val="00941DFE"/>
    <w:rsid w:val="00A01AAA"/>
    <w:rsid w:val="00A0440D"/>
    <w:rsid w:val="00A41E61"/>
    <w:rsid w:val="00A85316"/>
    <w:rsid w:val="00AB08B3"/>
    <w:rsid w:val="00B74E0B"/>
    <w:rsid w:val="00B97242"/>
    <w:rsid w:val="00C24908"/>
    <w:rsid w:val="00CD7748"/>
    <w:rsid w:val="00DA4821"/>
    <w:rsid w:val="00DB5ACC"/>
    <w:rsid w:val="00DB7C8D"/>
    <w:rsid w:val="00E14A4C"/>
    <w:rsid w:val="00E1517F"/>
    <w:rsid w:val="00E84C50"/>
    <w:rsid w:val="00F03838"/>
    <w:rsid w:val="00F15E85"/>
    <w:rsid w:val="00F47613"/>
    <w:rsid w:val="00F51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AECE32"/>
  <w15:chartTrackingRefBased/>
  <w15:docId w15:val="{B923EBFB-BBB6-4086-8D4B-09E63E459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440D"/>
    <w:pPr>
      <w:ind w:left="720"/>
      <w:contextualSpacing/>
    </w:pPr>
    <w:rPr>
      <w:kern w:val="2"/>
      <w14:ligatures w14:val="standardContextual"/>
    </w:rPr>
  </w:style>
  <w:style w:type="table" w:styleId="a4">
    <w:name w:val="Table Grid"/>
    <w:basedOn w:val="a1"/>
    <w:uiPriority w:val="39"/>
    <w:rsid w:val="00E15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6</Pages>
  <Words>943</Words>
  <Characters>5376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Банк России</Company>
  <LinksUpToDate>false</LinksUpToDate>
  <CharactersWithSpaces>6307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Артемьев Валерий Иванович</dc:creator>
  <cp:keywords/>
  <dc:description/>
  <cp:lastModifiedBy>Valery Artemyev</cp:lastModifiedBy>
  <cp:revision>3</cp:revision>
  <dcterms:created xsi:type="dcterms:W3CDTF">2025-03-27T14:37:00Z</dcterms:created>
  <dcterms:modified xsi:type="dcterms:W3CDTF">2025-03-31T00:39:00Z</dcterms:modified>
</cp:coreProperties>
</file>