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A32C7" w14:textId="558B7DFF" w:rsidR="00EF768F" w:rsidRDefault="00382BEF">
      <w:pPr>
        <w:pStyle w:val="a1"/>
        <w:sectPr w:rsidR="00EF768F">
          <w:headerReference w:type="default" r:id="rId7"/>
          <w:footerReference w:type="default" r:id="rId8"/>
          <w:headerReference w:type="first" r:id="rId9"/>
          <w:footerReference w:type="first" r:id="rId10"/>
          <w:pgSz w:w="11900" w:h="16840"/>
          <w:pgMar w:top="1440" w:right="1080" w:bottom="1800" w:left="1080" w:header="500" w:footer="400" w:gutter="0"/>
          <w:cols w:space="720"/>
          <w:titlePg/>
        </w:sectPr>
      </w:pPr>
      <w:r>
        <w:rPr>
          <w:rStyle w:val="a0"/>
          <w:noProof/>
        </w:rPr>
        <w:drawing>
          <wp:anchor distT="0" distB="0" distL="0" distR="0" simplePos="0" relativeHeight="251709440" behindDoc="0" locked="0" layoutInCell="1" allowOverlap="1" wp14:anchorId="533E0E2B" wp14:editId="4A5F0417">
            <wp:simplePos x="0" y="0"/>
            <wp:positionH relativeFrom="page">
              <wp:posOffset>3425401</wp:posOffset>
            </wp:positionH>
            <wp:positionV relativeFrom="page">
              <wp:posOffset>5047397</wp:posOffset>
            </wp:positionV>
            <wp:extent cx="4298400" cy="1069200"/>
            <wp:effectExtent l="0" t="0" r="0" b="0"/>
            <wp:wrapNone/>
            <wp:docPr id="1073741827" name="officeArt object" descr="C:\Users\h1lch02\Downloads\degrave_logo.png"/>
            <wp:cNvGraphicFramePr/>
            <a:graphic xmlns:a="http://schemas.openxmlformats.org/drawingml/2006/main">
              <a:graphicData uri="http://schemas.openxmlformats.org/drawingml/2006/picture">
                <pic:pic xmlns:pic="http://schemas.openxmlformats.org/drawingml/2006/picture">
                  <pic:nvPicPr>
                    <pic:cNvPr id="1073741827" name="C:\Users\h1lch02\Downloads\degrave_logo.png" descr="C:\Users\h1lch02\Downloads\degrave_logo.png"/>
                    <pic:cNvPicPr>
                      <a:picLocks noChangeAspect="1"/>
                    </pic:cNvPicPr>
                  </pic:nvPicPr>
                  <pic:blipFill>
                    <a:blip r:embed="rId11">
                      <a:extLst/>
                    </a:blip>
                    <a:srcRect t="32486" b="32335"/>
                    <a:stretch>
                      <a:fillRect/>
                    </a:stretch>
                  </pic:blipFill>
                  <pic:spPr>
                    <a:xfrm>
                      <a:off x="0" y="0"/>
                      <a:ext cx="4298400" cy="1069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noProof/>
          <w14:textOutline w14:w="0" w14:cap="rnd" w14:cmpd="sng" w14:algn="ctr">
            <w14:noFill/>
            <w14:prstDash w14:val="solid"/>
            <w14:bevel/>
          </w14:textOutline>
        </w:rPr>
        <mc:AlternateContent>
          <mc:Choice Requires="wps">
            <w:drawing>
              <wp:anchor distT="0" distB="0" distL="114300" distR="114300" simplePos="0" relativeHeight="251719680" behindDoc="0" locked="0" layoutInCell="1" allowOverlap="1" wp14:anchorId="78A11DD8" wp14:editId="5A2B4793">
                <wp:simplePos x="0" y="0"/>
                <wp:positionH relativeFrom="column">
                  <wp:posOffset>3019213</wp:posOffset>
                </wp:positionH>
                <wp:positionV relativeFrom="paragraph">
                  <wp:posOffset>7992110</wp:posOffset>
                </wp:positionV>
                <wp:extent cx="3608493" cy="1151466"/>
                <wp:effectExtent l="0" t="0" r="0" b="0"/>
                <wp:wrapNone/>
                <wp:docPr id="1" name="Text Box 1"/>
                <wp:cNvGraphicFramePr/>
                <a:graphic xmlns:a="http://schemas.openxmlformats.org/drawingml/2006/main">
                  <a:graphicData uri="http://schemas.microsoft.com/office/word/2010/wordprocessingShape">
                    <wps:wsp>
                      <wps:cNvSpPr txBox="1"/>
                      <wps:spPr>
                        <a:xfrm>
                          <a:off x="0" y="0"/>
                          <a:ext cx="3608493" cy="1151466"/>
                        </a:xfrm>
                        <a:prstGeom prst="rect">
                          <a:avLst/>
                        </a:prstGeom>
                        <a:noFill/>
                        <a:ln w="6350">
                          <a:noFill/>
                        </a:ln>
                        <a:effectLst/>
                        <a:sp3d/>
                      </wps:spPr>
                      <wps:style>
                        <a:lnRef idx="0">
                          <a:scrgbClr r="0" g="0" b="0"/>
                        </a:lnRef>
                        <a:fillRef idx="0">
                          <a:scrgbClr r="0" g="0" b="0"/>
                        </a:fillRef>
                        <a:effectRef idx="0">
                          <a:scrgbClr r="0" g="0" b="0"/>
                        </a:effectRef>
                        <a:fontRef idx="none"/>
                      </wps:style>
                      <wps:txbx>
                        <w:txbxContent>
                          <w:p w14:paraId="19213477" w14:textId="7E08847C" w:rsidR="00382BEF" w:rsidRPr="00382BEF" w:rsidRDefault="00382BEF" w:rsidP="00382BE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535353" w:themeColor="background2"/>
                                <w:sz w:val="22"/>
                                <w:szCs w:val="22"/>
                                <w:bdr w:val="none" w:sz="0" w:space="0" w:color="auto"/>
                              </w:rPr>
                            </w:pPr>
                            <w:r w:rsidRPr="00382BEF">
                              <w:rPr>
                                <w:rFonts w:ascii="Helvetica" w:hAnsi="Helvetica"/>
                                <w:color w:val="535353" w:themeColor="background2"/>
                                <w:sz w:val="22"/>
                                <w:szCs w:val="22"/>
                                <w:bdr w:val="none" w:sz="0" w:space="0" w:color="auto"/>
                              </w:rPr>
                              <w:t>The whitepaper is considered to be a working document and will be updated as and when required in line with the latest developments.</w:t>
                            </w:r>
                          </w:p>
                          <w:p w14:paraId="563A2E2E" w14:textId="77777777" w:rsidR="00382BEF" w:rsidRDefault="00382BEF"/>
                        </w:txbxContent>
                      </wps:txbx>
                      <wps:bodyPr rot="0" spcFirstLastPara="1" vertOverflow="overflow" horzOverflow="overflow" vert="horz" wrap="square" lIns="50800" tIns="50800" rIns="50800" bIns="50800" numCol="1" spcCol="3810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8A11DD8" id="_x0000_t202" coordsize="21600,21600" o:spt="202" path="m,l,21600r21600,l21600,xe">
                <v:stroke joinstyle="miter"/>
                <v:path gradientshapeok="t" o:connecttype="rect"/>
              </v:shapetype>
              <v:shape id="Text Box 1" o:spid="_x0000_s1026" type="#_x0000_t202" style="position:absolute;margin-left:237.75pt;margin-top:629.3pt;width:284.15pt;height:90.6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" filled="f" stroked="f" strokeweight=".5pt">
                <v:textbox style="mso-fit-shape-to-text:t" inset="4pt,4pt,4pt,4pt">
                  <w:txbxContent>
                    <w:p w14:paraId="19213477" w14:textId="7E08847C" w:rsidR="00382BEF" w:rsidRPr="00382BEF" w:rsidRDefault="00382BEF" w:rsidP="00382BEF">
                      <w:pPr>
                        <w:pBdr>
                          <w:top w:val="none" w:sz="0" w:space="0" w:color="auto"/>
                          <w:left w:val="none" w:sz="0" w:space="0" w:color="auto"/>
                          <w:bottom w:val="none" w:sz="0" w:space="0" w:color="auto"/>
                          <w:right w:val="none" w:sz="0" w:space="0" w:color="auto"/>
                          <w:between w:val="none" w:sz="0" w:space="0" w:color="auto"/>
                          <w:bar w:val="none" w:sz="0" w:color="auto"/>
                        </w:pBdr>
                        <w:rPr>
                          <w:rFonts w:ascii="Helvetica" w:hAnsi="Helvetica"/>
                          <w:color w:val="535353" w:themeColor="background2"/>
                          <w:sz w:val="22"/>
                          <w:szCs w:val="22"/>
                          <w:bdr w:val="none" w:sz="0" w:space="0" w:color="auto"/>
                        </w:rPr>
                      </w:pPr>
                      <w:r w:rsidRPr="00382BEF">
                        <w:rPr>
                          <w:rFonts w:ascii="Helvetica" w:hAnsi="Helvetica"/>
                          <w:color w:val="535353" w:themeColor="background2"/>
                          <w:sz w:val="22"/>
                          <w:szCs w:val="22"/>
                          <w:bdr w:val="none" w:sz="0" w:space="0" w:color="auto"/>
                        </w:rPr>
                        <w:t>The whitepaper is considered to be a working document and will be updated as and when required in line with the latest developments.</w:t>
                      </w:r>
                    </w:p>
                    <w:p w14:paraId="563A2E2E" w14:textId="77777777" w:rsidR="00382BEF" w:rsidRDefault="00382BEF"/>
                  </w:txbxContent>
                </v:textbox>
              </v:shape>
            </w:pict>
          </mc:Fallback>
        </mc:AlternateContent>
      </w:r>
      <w:r w:rsidRPr="00B53CD0">
        <w:rPr>
          <w:noProof/>
          <w:lang w:val="en-US"/>
        </w:rPr>
        <mc:AlternateContent>
          <mc:Choice Requires="wpg">
            <w:drawing>
              <wp:anchor distT="0" distB="0" distL="114300" distR="114300" simplePos="0" relativeHeight="251718656" behindDoc="0" locked="0" layoutInCell="1" allowOverlap="1" wp14:anchorId="3BFB5B6D" wp14:editId="5084E392">
                <wp:simplePos x="0" y="0"/>
                <wp:positionH relativeFrom="column">
                  <wp:posOffset>583820</wp:posOffset>
                </wp:positionH>
                <wp:positionV relativeFrom="paragraph">
                  <wp:posOffset>4752654</wp:posOffset>
                </wp:positionV>
                <wp:extent cx="2015067" cy="1540933"/>
                <wp:effectExtent l="12700" t="12700" r="4445" b="21590"/>
                <wp:wrapNone/>
                <wp:docPr id="35" name="Google Shape;95;p1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015067" cy="1540933"/>
                          <a:chOff x="0" y="0"/>
                          <a:chExt cx="5860325" cy="4933550"/>
                        </a:xfrm>
                      </wpg:grpSpPr>
                      <wps:wsp>
                        <wps:cNvPr id="36" name="Google Shape;96;p13">
                          <a:extLst/>
                        </wps:cNvPr>
                        <wps:cNvSpPr/>
                        <wps:spPr>
                          <a:xfrm>
                            <a:off x="5549525" y="3368225"/>
                            <a:ext cx="310800" cy="261200"/>
                          </a:xfrm>
                          <a:custGeom>
                            <a:avLst/>
                            <a:gdLst/>
                            <a:ahLst/>
                            <a:cxnLst/>
                            <a:rect l="l" t="t" r="r" b="b"/>
                            <a:pathLst>
                              <a:path w="12432" h="10448" extrusionOk="0">
                                <a:moveTo>
                                  <a:pt x="4963" y="0"/>
                                </a:moveTo>
                                <a:cubicBezTo>
                                  <a:pt x="2239" y="0"/>
                                  <a:pt x="0" y="2356"/>
                                  <a:pt x="0" y="5120"/>
                                </a:cubicBezTo>
                                <a:cubicBezTo>
                                  <a:pt x="0" y="8227"/>
                                  <a:pt x="2220" y="10447"/>
                                  <a:pt x="5328" y="10447"/>
                                </a:cubicBezTo>
                                <a:cubicBezTo>
                                  <a:pt x="9989" y="10447"/>
                                  <a:pt x="12431" y="4898"/>
                                  <a:pt x="8879" y="1568"/>
                                </a:cubicBezTo>
                                <a:cubicBezTo>
                                  <a:pt x="7991" y="458"/>
                                  <a:pt x="6660" y="14"/>
                                  <a:pt x="5328" y="14"/>
                                </a:cubicBezTo>
                                <a:cubicBezTo>
                                  <a:pt x="5205" y="5"/>
                                  <a:pt x="5084" y="0"/>
                                  <a:pt x="4963" y="0"/>
                                </a:cubicBezTo>
                                <a:close/>
                              </a:path>
                            </a:pathLst>
                          </a:custGeom>
                          <a:noFill/>
                          <a:ln w="9525" cap="flat" cmpd="sng">
                            <a:solidFill>
                              <a:srgbClr val="A0D2E3"/>
                            </a:solidFill>
                            <a:prstDash val="solid"/>
                            <a:round/>
                            <a:headEnd type="none" w="sm" len="sm"/>
                            <a:tailEnd type="none" w="sm" len="sm"/>
                          </a:ln>
                        </wps:spPr>
                        <wps:bodyPr spcFirstLastPara="1" wrap="square" lIns="91425" tIns="91425" rIns="91425" bIns="91425" anchor="ctr" anchorCtr="0">
                          <a:noAutofit/>
                        </wps:bodyPr>
                      </wps:wsp>
                      <wps:wsp>
                        <wps:cNvPr id="37" name="Google Shape;97;p13">
                          <a:extLst/>
                        </wps:cNvPr>
                        <wps:cNvSpPr/>
                        <wps:spPr>
                          <a:xfrm>
                            <a:off x="5549525" y="2629400"/>
                            <a:ext cx="310800" cy="261925"/>
                          </a:xfrm>
                          <a:custGeom>
                            <a:avLst/>
                            <a:gdLst/>
                            <a:ahLst/>
                            <a:cxnLst/>
                            <a:rect l="l" t="t" r="r" b="b"/>
                            <a:pathLst>
                              <a:path w="12432" h="10477" extrusionOk="0">
                                <a:moveTo>
                                  <a:pt x="5852" y="1"/>
                                </a:moveTo>
                                <a:cubicBezTo>
                                  <a:pt x="5678" y="1"/>
                                  <a:pt x="5503" y="15"/>
                                  <a:pt x="5328" y="44"/>
                                </a:cubicBezTo>
                                <a:cubicBezTo>
                                  <a:pt x="5205" y="34"/>
                                  <a:pt x="5084" y="30"/>
                                  <a:pt x="4963" y="30"/>
                                </a:cubicBezTo>
                                <a:cubicBezTo>
                                  <a:pt x="2239" y="30"/>
                                  <a:pt x="0" y="2386"/>
                                  <a:pt x="0" y="5149"/>
                                </a:cubicBezTo>
                                <a:cubicBezTo>
                                  <a:pt x="0" y="8035"/>
                                  <a:pt x="2220" y="10477"/>
                                  <a:pt x="5328" y="10477"/>
                                </a:cubicBezTo>
                                <a:cubicBezTo>
                                  <a:pt x="9989" y="10477"/>
                                  <a:pt x="12431" y="4705"/>
                                  <a:pt x="8879" y="1376"/>
                                </a:cubicBezTo>
                                <a:cubicBezTo>
                                  <a:pt x="8108" y="604"/>
                                  <a:pt x="7002" y="1"/>
                                  <a:pt x="5852" y="1"/>
                                </a:cubicBezTo>
                                <a:close/>
                              </a:path>
                            </a:pathLst>
                          </a:custGeom>
                          <a:noFill/>
                          <a:ln w="9525" cap="flat" cmpd="sng">
                            <a:solidFill>
                              <a:srgbClr val="A0D2E3"/>
                            </a:solidFill>
                            <a:prstDash val="solid"/>
                            <a:round/>
                            <a:headEnd type="none" w="sm" len="sm"/>
                            <a:tailEnd type="none" w="sm" len="sm"/>
                          </a:ln>
                        </wps:spPr>
                        <wps:bodyPr spcFirstLastPara="1" wrap="square" lIns="91425" tIns="91425" rIns="91425" bIns="91425" anchor="ctr" anchorCtr="0">
                          <a:noAutofit/>
                        </wps:bodyPr>
                      </wps:wsp>
                      <wps:wsp>
                        <wps:cNvPr id="38" name="Google Shape;98;p13">
                          <a:extLst/>
                        </wps:cNvPr>
                        <wps:cNvSpPr/>
                        <wps:spPr>
                          <a:xfrm>
                            <a:off x="5549525" y="1886850"/>
                            <a:ext cx="310800" cy="266400"/>
                          </a:xfrm>
                          <a:custGeom>
                            <a:avLst/>
                            <a:gdLst/>
                            <a:ahLst/>
                            <a:cxnLst/>
                            <a:rect l="l" t="t" r="r" b="b"/>
                            <a:pathLst>
                              <a:path w="12432" h="10656" extrusionOk="0">
                                <a:moveTo>
                                  <a:pt x="5328" y="0"/>
                                </a:moveTo>
                                <a:cubicBezTo>
                                  <a:pt x="2442" y="0"/>
                                  <a:pt x="0" y="2442"/>
                                  <a:pt x="0" y="5328"/>
                                </a:cubicBezTo>
                                <a:cubicBezTo>
                                  <a:pt x="0" y="8214"/>
                                  <a:pt x="2220" y="10655"/>
                                  <a:pt x="5328" y="10655"/>
                                </a:cubicBezTo>
                                <a:cubicBezTo>
                                  <a:pt x="9989" y="10655"/>
                                  <a:pt x="12431" y="4884"/>
                                  <a:pt x="8879" y="1554"/>
                                </a:cubicBezTo>
                                <a:cubicBezTo>
                                  <a:pt x="7991" y="444"/>
                                  <a:pt x="6660" y="0"/>
                                  <a:pt x="5328" y="0"/>
                                </a:cubicBezTo>
                                <a:close/>
                              </a:path>
                            </a:pathLst>
                          </a:custGeom>
                          <a:noFill/>
                          <a:ln w="9525" cap="flat" cmpd="sng">
                            <a:solidFill>
                              <a:srgbClr val="A0D2E3"/>
                            </a:solidFill>
                            <a:prstDash val="solid"/>
                            <a:round/>
                            <a:headEnd type="none" w="sm" len="sm"/>
                            <a:tailEnd type="none" w="sm" len="sm"/>
                          </a:ln>
                        </wps:spPr>
                        <wps:bodyPr spcFirstLastPara="1" wrap="square" lIns="91425" tIns="91425" rIns="91425" bIns="91425" anchor="ctr" anchorCtr="0">
                          <a:noAutofit/>
                        </wps:bodyPr>
                      </wps:wsp>
                      <wps:wsp>
                        <wps:cNvPr id="39" name="Google Shape;99;p13">
                          <a:extLst/>
                        </wps:cNvPr>
                        <wps:cNvSpPr/>
                        <wps:spPr>
                          <a:xfrm>
                            <a:off x="0" y="3179875"/>
                            <a:ext cx="5460750" cy="1753675"/>
                          </a:xfrm>
                          <a:custGeom>
                            <a:avLst/>
                            <a:gdLst/>
                            <a:ahLst/>
                            <a:cxnLst/>
                            <a:rect l="l" t="t" r="r" b="b"/>
                            <a:pathLst>
                              <a:path w="218430" h="70147" fill="none" extrusionOk="0">
                                <a:moveTo>
                                  <a:pt x="29746" y="1"/>
                                </a:moveTo>
                                <a:lnTo>
                                  <a:pt x="0" y="14430"/>
                                </a:lnTo>
                                <a:lnTo>
                                  <a:pt x="109215" y="70147"/>
                                </a:lnTo>
                                <a:lnTo>
                                  <a:pt x="218429" y="14430"/>
                                </a:lnTo>
                                <a:lnTo>
                                  <a:pt x="188684" y="1"/>
                                </a:lnTo>
                                <a:lnTo>
                                  <a:pt x="109215" y="40623"/>
                                </a:lnTo>
                                <a:close/>
                              </a:path>
                            </a:pathLst>
                          </a:custGeom>
                          <a:noFill/>
                          <a:ln w="9525" cap="flat" cmpd="sng">
                            <a:solidFill>
                              <a:srgbClr val="A0D2E3"/>
                            </a:solidFill>
                            <a:prstDash val="solid"/>
                            <a:miter lim="221980"/>
                            <a:headEnd type="none" w="sm" len="sm"/>
                            <a:tailEnd type="none" w="sm" len="sm"/>
                          </a:ln>
                        </wps:spPr>
                        <wps:bodyPr spcFirstLastPara="1" wrap="square" lIns="91425" tIns="91425" rIns="91425" bIns="91425" anchor="ctr" anchorCtr="0">
                          <a:noAutofit/>
                        </wps:bodyPr>
                      </wps:wsp>
                      <wps:wsp>
                        <wps:cNvPr id="40" name="Google Shape;100;p13">
                          <a:extLst/>
                        </wps:cNvPr>
                        <wps:cNvSpPr/>
                        <wps:spPr>
                          <a:xfrm>
                            <a:off x="0" y="2441800"/>
                            <a:ext cx="5460750" cy="1753675"/>
                          </a:xfrm>
                          <a:custGeom>
                            <a:avLst/>
                            <a:gdLst/>
                            <a:ahLst/>
                            <a:cxnLst/>
                            <a:rect l="l" t="t" r="r" b="b"/>
                            <a:pathLst>
                              <a:path w="218430" h="70147" fill="none" extrusionOk="0">
                                <a:moveTo>
                                  <a:pt x="188684" y="0"/>
                                </a:moveTo>
                                <a:lnTo>
                                  <a:pt x="158939" y="15095"/>
                                </a:lnTo>
                                <a:lnTo>
                                  <a:pt x="109215" y="40623"/>
                                </a:lnTo>
                                <a:lnTo>
                                  <a:pt x="59491" y="15095"/>
                                </a:lnTo>
                                <a:lnTo>
                                  <a:pt x="29746" y="0"/>
                                </a:lnTo>
                                <a:lnTo>
                                  <a:pt x="0" y="14429"/>
                                </a:lnTo>
                                <a:lnTo>
                                  <a:pt x="29746" y="29524"/>
                                </a:lnTo>
                                <a:lnTo>
                                  <a:pt x="109215" y="70146"/>
                                </a:lnTo>
                                <a:lnTo>
                                  <a:pt x="188684" y="29524"/>
                                </a:lnTo>
                                <a:lnTo>
                                  <a:pt x="218429" y="14429"/>
                                </a:lnTo>
                                <a:close/>
                              </a:path>
                            </a:pathLst>
                          </a:custGeom>
                          <a:noFill/>
                          <a:ln w="9525" cap="flat" cmpd="sng">
                            <a:solidFill>
                              <a:srgbClr val="A0D2E3"/>
                            </a:solidFill>
                            <a:prstDash val="solid"/>
                            <a:miter lim="221980"/>
                            <a:headEnd type="none" w="sm" len="sm"/>
                            <a:tailEnd type="none" w="sm" len="sm"/>
                          </a:ln>
                        </wps:spPr>
                        <wps:bodyPr spcFirstLastPara="1" wrap="square" lIns="91425" tIns="91425" rIns="91425" bIns="91425" anchor="ctr" anchorCtr="0">
                          <a:noAutofit/>
                        </wps:bodyPr>
                      </wps:wsp>
                      <wps:wsp>
                        <wps:cNvPr id="41" name="Google Shape;101;p13">
                          <a:extLst/>
                        </wps:cNvPr>
                        <wps:cNvSpPr/>
                        <wps:spPr>
                          <a:xfrm>
                            <a:off x="0" y="1703700"/>
                            <a:ext cx="5460750" cy="1753675"/>
                          </a:xfrm>
                          <a:custGeom>
                            <a:avLst/>
                            <a:gdLst/>
                            <a:ahLst/>
                            <a:cxnLst/>
                            <a:rect l="l" t="t" r="r" b="b"/>
                            <a:pathLst>
                              <a:path w="218430" h="70147" fill="none" extrusionOk="0">
                                <a:moveTo>
                                  <a:pt x="188684" y="1"/>
                                </a:moveTo>
                                <a:lnTo>
                                  <a:pt x="158939" y="15096"/>
                                </a:lnTo>
                                <a:lnTo>
                                  <a:pt x="129193" y="30190"/>
                                </a:lnTo>
                                <a:lnTo>
                                  <a:pt x="109215" y="40623"/>
                                </a:lnTo>
                                <a:lnTo>
                                  <a:pt x="89237" y="30190"/>
                                </a:lnTo>
                                <a:lnTo>
                                  <a:pt x="59491" y="15096"/>
                                </a:lnTo>
                                <a:lnTo>
                                  <a:pt x="29746" y="1"/>
                                </a:lnTo>
                                <a:lnTo>
                                  <a:pt x="0" y="14208"/>
                                </a:lnTo>
                                <a:lnTo>
                                  <a:pt x="29746" y="29524"/>
                                </a:lnTo>
                                <a:lnTo>
                                  <a:pt x="59491" y="44619"/>
                                </a:lnTo>
                                <a:lnTo>
                                  <a:pt x="109215" y="70147"/>
                                </a:lnTo>
                                <a:lnTo>
                                  <a:pt x="158939" y="44619"/>
                                </a:lnTo>
                                <a:lnTo>
                                  <a:pt x="188684" y="29524"/>
                                </a:lnTo>
                                <a:lnTo>
                                  <a:pt x="218429" y="14208"/>
                                </a:lnTo>
                                <a:close/>
                              </a:path>
                            </a:pathLst>
                          </a:custGeom>
                          <a:noFill/>
                          <a:ln w="9525" cap="flat" cmpd="sng">
                            <a:solidFill>
                              <a:srgbClr val="A0D2E3"/>
                            </a:solidFill>
                            <a:prstDash val="solid"/>
                            <a:miter lim="221980"/>
                            <a:headEnd type="none" w="sm" len="sm"/>
                            <a:tailEnd type="none" w="sm" len="sm"/>
                          </a:ln>
                        </wps:spPr>
                        <wps:bodyPr spcFirstLastPara="1" wrap="square" lIns="91425" tIns="91425" rIns="91425" bIns="91425" anchor="ctr" anchorCtr="0">
                          <a:noAutofit/>
                        </wps:bodyPr>
                      </wps:wsp>
                      <wps:wsp>
                        <wps:cNvPr id="42" name="Google Shape;102;p13">
                          <a:extLst/>
                        </wps:cNvPr>
                        <wps:cNvSpPr/>
                        <wps:spPr>
                          <a:xfrm>
                            <a:off x="0" y="0"/>
                            <a:ext cx="5460750" cy="2719300"/>
                          </a:xfrm>
                          <a:custGeom>
                            <a:avLst/>
                            <a:gdLst/>
                            <a:ahLst/>
                            <a:cxnLst/>
                            <a:rect l="l" t="t" r="r" b="b"/>
                            <a:pathLst>
                              <a:path w="218430" h="108772" fill="none" extrusionOk="0">
                                <a:moveTo>
                                  <a:pt x="109215" y="1"/>
                                </a:moveTo>
                                <a:lnTo>
                                  <a:pt x="0" y="52832"/>
                                </a:lnTo>
                                <a:lnTo>
                                  <a:pt x="109215" y="108771"/>
                                </a:lnTo>
                                <a:lnTo>
                                  <a:pt x="218429" y="52832"/>
                                </a:lnTo>
                                <a:close/>
                              </a:path>
                            </a:pathLst>
                          </a:custGeom>
                          <a:noFill/>
                          <a:ln w="9525" cap="flat" cmpd="sng">
                            <a:solidFill>
                              <a:srgbClr val="A0D2E3"/>
                            </a:solidFill>
                            <a:prstDash val="solid"/>
                            <a:miter lim="221980"/>
                            <a:headEnd type="none" w="sm" len="sm"/>
                            <a:tailEnd type="none" w="sm" len="sm"/>
                          </a:ln>
                        </wps:spPr>
                        <wps:bodyPr spcFirstLastPara="1" wrap="square" lIns="91425" tIns="91425" rIns="91425" bIns="91425" anchor="ctr" anchorCtr="0">
                          <a:noAutofit/>
                        </wps:bodyPr>
                      </wps:wsp>
                      <wps:wsp>
                        <wps:cNvPr id="43" name="Google Shape;103;p13">
                          <a:extLst/>
                        </wps:cNvPr>
                        <wps:cNvSpPr/>
                        <wps:spPr>
                          <a:xfrm>
                            <a:off x="5549525" y="1148400"/>
                            <a:ext cx="310800" cy="261550"/>
                          </a:xfrm>
                          <a:custGeom>
                            <a:avLst/>
                            <a:gdLst/>
                            <a:ahLst/>
                            <a:cxnLst/>
                            <a:rect l="l" t="t" r="r" b="b"/>
                            <a:pathLst>
                              <a:path w="12432" h="10462" extrusionOk="0">
                                <a:moveTo>
                                  <a:pt x="4963" y="1"/>
                                </a:moveTo>
                                <a:cubicBezTo>
                                  <a:pt x="2239" y="1"/>
                                  <a:pt x="0" y="2357"/>
                                  <a:pt x="0" y="5120"/>
                                </a:cubicBezTo>
                                <a:cubicBezTo>
                                  <a:pt x="0" y="8097"/>
                                  <a:pt x="2036" y="10462"/>
                                  <a:pt x="4938" y="10462"/>
                                </a:cubicBezTo>
                                <a:cubicBezTo>
                                  <a:pt x="5066" y="10462"/>
                                  <a:pt x="5196" y="10457"/>
                                  <a:pt x="5328" y="10448"/>
                                </a:cubicBezTo>
                                <a:cubicBezTo>
                                  <a:pt x="9989" y="10448"/>
                                  <a:pt x="12431" y="4898"/>
                                  <a:pt x="8879" y="1569"/>
                                </a:cubicBezTo>
                                <a:cubicBezTo>
                                  <a:pt x="7991" y="459"/>
                                  <a:pt x="6660" y="15"/>
                                  <a:pt x="5328" y="15"/>
                                </a:cubicBezTo>
                                <a:cubicBezTo>
                                  <a:pt x="5205" y="5"/>
                                  <a:pt x="5084" y="1"/>
                                  <a:pt x="4963" y="1"/>
                                </a:cubicBezTo>
                                <a:close/>
                              </a:path>
                            </a:pathLst>
                          </a:custGeom>
                          <a:noFill/>
                          <a:ln w="9525" cap="flat" cmpd="sng">
                            <a:solidFill>
                              <a:srgbClr val="A0D2E3"/>
                            </a:solidFill>
                            <a:prstDash val="solid"/>
                            <a:round/>
                            <a:headEnd type="none" w="sm" len="sm"/>
                            <a:tailEnd type="none" w="sm" len="sm"/>
                          </a:ln>
                        </wps:spPr>
                        <wps:bodyPr spcFirstLastPara="1" wrap="square" lIns="91425" tIns="91425" rIns="91425" bIns="91425"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26576F02" id="Google Shape;95;p13" o:spid="_x0000_s1026" style="position:absolute;margin-left:45.95pt;margin-top:374.2pt;width:158.65pt;height:121.35pt;z-index:251718656;mso-width-relative:margin;mso-height-relative:margin" coordsize="58603,493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">
                <v:shape id="Google Shape;96;p13" o:spid="_x0000_s1027" style="position:absolute;left:55495;top:33682;width:3108;height:2612;visibility:visible;mso-wrap-style:square;v-text-anchor:middle" coordsize="12432,104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" path="m4963,c2239,,,2356,,5120v,3107,2220,5327,5328,5327c9989,10447,12431,4898,8879,1568,7991,458,6660,14,5328,14,5205,5,5084,,4963,xe" filled="f" strokecolor="#a0d2e3">
                  <v:stroke startarrowwidth="narrow" startarrowlength="short" endarrowwidth="narrow" endarrowlength="short"/>
                  <v:path arrowok="t" o:extrusionok="f"/>
                </v:shape>
                <v:shape id="Google Shape;97;p13" o:spid="_x0000_s1028" style="position:absolute;left:55495;top:26294;width:3108;height:2619;visibility:visible;mso-wrap-style:square;v-text-anchor:middle" coordsize="12432,104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" path="m5852,1v-174,,-349,14,-524,43c5205,34,5084,30,4963,30,2239,30,,2386,,5149v,2886,2220,5328,5328,5328c9989,10477,12431,4705,8879,1376,8108,604,7002,1,5852,1xe" filled="f" strokecolor="#a0d2e3">
                  <v:stroke startarrowwidth="narrow" startarrowlength="short" endarrowwidth="narrow" endarrowlength="short"/>
                  <v:path arrowok="t" o:extrusionok="f"/>
                </v:shape>
                <v:shape id="Google Shape;98;p13" o:spid="_x0000_s1029" style="position:absolute;left:55495;top:18868;width:3108;height:2664;visibility:visible;mso-wrap-style:square;v-text-anchor:middle" coordsize="12432,106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" path="m5328,c2442,,,2442,,5328v,2886,2220,5327,5328,5327c9989,10655,12431,4884,8879,1554,7991,444,6660,,5328,xe" filled="f" strokecolor="#a0d2e3">
                  <v:stroke startarrowwidth="narrow" startarrowlength="short" endarrowwidth="narrow" endarrowlength="short"/>
                  <v:path arrowok="t" o:extrusionok="f"/>
                </v:shape>
                <v:shape id="Google Shape;99;p13" o:spid="_x0000_s1030" style="position:absolute;top:31798;width:54607;height:17537;visibility:visible;mso-wrap-style:square;v-text-anchor:middle" coordsize="218430,70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" path="m29746,1nfl,14430,109215,70147,218429,14430,188684,1,109215,40623,29746,1xe" filled="f" strokecolor="#a0d2e3">
                  <v:stroke startarrowwidth="narrow" startarrowlength="short" endarrowwidth="narrow" endarrowlength="short" miterlimit="145477f" joinstyle="miter"/>
                  <v:path arrowok="t" o:extrusionok="f"/>
                </v:shape>
                <v:shape id="Google Shape;100;p13" o:spid="_x0000_s1031" style="position:absolute;top:24418;width:54607;height:17536;visibility:visible;mso-wrap-style:square;v-text-anchor:middle" coordsize="218430,70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" path="m188684,nfl158939,15095,109215,40623,59491,15095,29746,,,14429,29746,29524r79469,40622l188684,29524,218429,14429,188684,xe" filled="f" strokecolor="#a0d2e3">
                  <v:stroke startarrowwidth="narrow" startarrowlength="short" endarrowwidth="narrow" endarrowlength="short" miterlimit="145477f" joinstyle="miter"/>
                  <v:path arrowok="t" o:extrusionok="f"/>
                </v:shape>
                <v:shape id="Google Shape;101;p13" o:spid="_x0000_s1032" style="position:absolute;top:17037;width:54607;height:17536;visibility:visible;mso-wrap-style:square;v-text-anchor:middle" coordsize="218430,70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" path="m188684,1nfl158939,15096,129193,30190,109215,40623,89237,30190,59491,15096,29746,1,,14208,29746,29524,59491,44619r49724,25528l158939,44619,188684,29524,218429,14208,188684,1xe" filled="f" strokecolor="#a0d2e3">
                  <v:stroke startarrowwidth="narrow" startarrowlength="short" endarrowwidth="narrow" endarrowlength="short" miterlimit="145477f" joinstyle="miter"/>
                  <v:path arrowok="t" o:extrusionok="f"/>
                </v:shape>
                <v:shape id="Google Shape;102;p13" o:spid="_x0000_s1033" style="position:absolute;width:54607;height:27193;visibility:visible;mso-wrap-style:square;v-text-anchor:middle" coordsize="218430,1087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" path="m109215,1nfl,52832r109215,55939l218429,52832,109215,1xe" filled="f" strokecolor="#a0d2e3">
                  <v:stroke startarrowwidth="narrow" startarrowlength="short" endarrowwidth="narrow" endarrowlength="short" miterlimit="145477f" joinstyle="miter"/>
                  <v:path arrowok="t" o:extrusionok="f"/>
                </v:shape>
                <v:shape id="Google Shape;103;p13" o:spid="_x0000_s1034" style="position:absolute;left:55495;top:11484;width:3108;height:2615;visibility:visible;mso-wrap-style:square;v-text-anchor:middle" coordsize="12432,104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" path="m4963,1c2239,1,,2357,,5120v,2977,2036,5342,4938,5342c5066,10462,5196,10457,5328,10448v4661,,7103,-5550,3551,-8879c7991,459,6660,15,5328,15,5205,5,5084,1,4963,1xe" filled="f" strokecolor="#a0d2e3">
                  <v:stroke startarrowwidth="narrow" startarrowlength="short" endarrowwidth="narrow" endarrowlength="short"/>
                  <v:path arrowok="t" o:extrusionok="f"/>
                </v:shape>
              </v:group>
            </w:pict>
          </mc:Fallback>
        </mc:AlternateContent>
      </w:r>
      <w:r w:rsidRPr="00B53CD0">
        <w:rPr>
          <w:noProof/>
          <w:lang w:val="en-US"/>
        </w:rPr>
        <mc:AlternateContent>
          <mc:Choice Requires="wpg">
            <w:drawing>
              <wp:anchor distT="0" distB="0" distL="114300" distR="114300" simplePos="0" relativeHeight="251716608" behindDoc="0" locked="0" layoutInCell="1" allowOverlap="1" wp14:anchorId="198DAB48" wp14:editId="5A2EC585">
                <wp:simplePos x="0" y="0"/>
                <wp:positionH relativeFrom="column">
                  <wp:posOffset>-2226150</wp:posOffset>
                </wp:positionH>
                <wp:positionV relativeFrom="paragraph">
                  <wp:posOffset>5045550</wp:posOffset>
                </wp:positionV>
                <wp:extent cx="6359525" cy="3291314"/>
                <wp:effectExtent l="0" t="2540" r="13335" b="13335"/>
                <wp:wrapNone/>
                <wp:docPr id="11" name="Google Shape;104;p13"/>
                <wp:cNvGraphicFramePr/>
                <a:graphic xmlns:a="http://schemas.openxmlformats.org/drawingml/2006/main">
                  <a:graphicData uri="http://schemas.microsoft.com/office/word/2010/wordprocessingGroup">
                    <wpg:wgp>
                      <wpg:cNvGrpSpPr/>
                      <wpg:grpSpPr>
                        <a:xfrm rot="16200000">
                          <a:off x="0" y="0"/>
                          <a:ext cx="6359525" cy="3291314"/>
                          <a:chOff x="-1957884" y="1957884"/>
                          <a:chExt cx="1329006" cy="510698"/>
                        </a:xfrm>
                      </wpg:grpSpPr>
                      <wps:wsp>
                        <wps:cNvPr id="12" name="Google Shape;105;p13"/>
                        <wps:cNvSpPr/>
                        <wps:spPr>
                          <a:xfrm>
                            <a:off x="-1634771" y="1959696"/>
                            <a:ext cx="71107" cy="143789"/>
                          </a:xfrm>
                          <a:custGeom>
                            <a:avLst/>
                            <a:gdLst/>
                            <a:ahLst/>
                            <a:cxnLst/>
                            <a:rect l="l" t="t" r="r" b="b"/>
                            <a:pathLst>
                              <a:path w="14722" h="29770" extrusionOk="0">
                                <a:moveTo>
                                  <a:pt x="0" y="1"/>
                                </a:moveTo>
                                <a:cubicBezTo>
                                  <a:pt x="0" y="11614"/>
                                  <a:pt x="5398" y="22573"/>
                                  <a:pt x="14721" y="29770"/>
                                </a:cubicBezTo>
                                <a:cubicBezTo>
                                  <a:pt x="5562" y="22573"/>
                                  <a:pt x="164" y="11614"/>
                                  <a:pt x="164" y="1"/>
                                </a:cubicBezTo>
                                <a:close/>
                              </a:path>
                            </a:pathLst>
                          </a:custGeom>
                          <a:solidFill>
                            <a:srgbClr val="CFD9E0"/>
                          </a:solidFill>
                          <a:ln w="9525" cap="flat" cmpd="sng">
                            <a:solidFill>
                              <a:srgbClr val="A0D2E3"/>
                            </a:solidFill>
                            <a:prstDash val="solid"/>
                            <a:round/>
                            <a:headEnd type="none" w="sm" len="sm"/>
                            <a:tailEnd type="none" w="sm" len="sm"/>
                          </a:ln>
                        </wps:spPr>
                        <wps:bodyPr spcFirstLastPara="1" wrap="square" lIns="91425" tIns="91425" rIns="91425" bIns="91425" anchor="ctr" anchorCtr="0">
                          <a:noAutofit/>
                        </wps:bodyPr>
                      </wps:wsp>
                      <wps:wsp>
                        <wps:cNvPr id="13" name="Google Shape;106;p13"/>
                        <wps:cNvSpPr/>
                        <wps:spPr>
                          <a:xfrm>
                            <a:off x="-1853609" y="1964439"/>
                            <a:ext cx="403706" cy="397383"/>
                          </a:xfrm>
                          <a:custGeom>
                            <a:avLst/>
                            <a:gdLst/>
                            <a:ahLst/>
                            <a:cxnLst/>
                            <a:rect l="l" t="t" r="r" b="b"/>
                            <a:pathLst>
                              <a:path w="83583" h="82274" extrusionOk="0">
                                <a:moveTo>
                                  <a:pt x="83583" y="82273"/>
                                </a:moveTo>
                                <a:cubicBezTo>
                                  <a:pt x="37948" y="82273"/>
                                  <a:pt x="655" y="45635"/>
                                  <a:pt x="0" y="0"/>
                                </a:cubicBezTo>
                                <a:cubicBezTo>
                                  <a:pt x="655" y="45635"/>
                                  <a:pt x="37948" y="82273"/>
                                  <a:pt x="83583" y="82273"/>
                                </a:cubicBezTo>
                                <a:close/>
                              </a:path>
                            </a:pathLst>
                          </a:custGeom>
                          <a:solidFill>
                            <a:srgbClr val="445D73"/>
                          </a:solidFill>
                          <a:ln w="9525" cap="flat" cmpd="sng">
                            <a:solidFill>
                              <a:srgbClr val="A0D2E3"/>
                            </a:solidFill>
                            <a:prstDash val="solid"/>
                            <a:round/>
                            <a:headEnd type="none" w="sm" len="sm"/>
                            <a:tailEnd type="none" w="sm" len="sm"/>
                          </a:ln>
                        </wps:spPr>
                        <wps:bodyPr spcFirstLastPara="1" wrap="square" lIns="91425" tIns="91425" rIns="91425" bIns="91425" anchor="ctr" anchorCtr="0">
                          <a:noAutofit/>
                        </wps:bodyPr>
                      </wps:wsp>
                      <wpg:grpSp>
                        <wpg:cNvPr id="14" name="Google Shape;107;p13"/>
                        <wpg:cNvGrpSpPr/>
                        <wpg:grpSpPr>
                          <a:xfrm>
                            <a:off x="-1853609" y="1959696"/>
                            <a:ext cx="1019927" cy="402126"/>
                            <a:chOff x="-1853609" y="1959696"/>
                            <a:chExt cx="1019927" cy="402126"/>
                          </a:xfrm>
                        </wpg:grpSpPr>
                        <wps:wsp>
                          <wps:cNvPr id="15" name="Google Shape;108;p13"/>
                          <wps:cNvSpPr/>
                          <wps:spPr>
                            <a:xfrm>
                              <a:off x="-1451487" y="2255358"/>
                              <a:ext cx="617805" cy="105869"/>
                            </a:xfrm>
                            <a:custGeom>
                              <a:avLst/>
                              <a:gdLst/>
                              <a:ahLst/>
                              <a:cxnLst/>
                              <a:rect l="l" t="t" r="r" b="b"/>
                              <a:pathLst>
                                <a:path w="127910" h="21919" fill="none" extrusionOk="0">
                                  <a:moveTo>
                                    <a:pt x="1" y="21918"/>
                                  </a:moveTo>
                                  <a:lnTo>
                                    <a:pt x="127909" y="21918"/>
                                  </a:lnTo>
                                  <a:lnTo>
                                    <a:pt x="127909" y="1"/>
                                  </a:lnTo>
                                  <a:lnTo>
                                    <a:pt x="164" y="164"/>
                                  </a:lnTo>
                                </a:path>
                              </a:pathLst>
                            </a:custGeom>
                            <a:noFill/>
                            <a:ln w="9525" cap="flat" cmpd="sng">
                              <a:solidFill>
                                <a:srgbClr val="A0D2E3"/>
                              </a:solidFill>
                              <a:prstDash val="solid"/>
                              <a:miter lim="163566"/>
                              <a:headEnd type="none" w="sm" len="sm"/>
                              <a:tailEnd type="none" w="sm" len="sm"/>
                            </a:ln>
                          </wps:spPr>
                          <wps:bodyPr spcFirstLastPara="1" wrap="square" lIns="91425" tIns="91425" rIns="91425" bIns="91425" anchor="ctr" anchorCtr="0">
                            <a:noAutofit/>
                          </wps:bodyPr>
                        </wps:wsp>
                        <wps:wsp>
                          <wps:cNvPr id="16" name="Google Shape;109;p13"/>
                          <wps:cNvSpPr/>
                          <wps:spPr>
                            <a:xfrm>
                              <a:off x="-1853609" y="1959696"/>
                              <a:ext cx="403706" cy="402126"/>
                            </a:xfrm>
                            <a:custGeom>
                              <a:avLst/>
                              <a:gdLst/>
                              <a:ahLst/>
                              <a:cxnLst/>
                              <a:rect l="l" t="t" r="r" b="b"/>
                              <a:pathLst>
                                <a:path w="83583" h="83256" fill="none" extrusionOk="0">
                                  <a:moveTo>
                                    <a:pt x="83419" y="61501"/>
                                  </a:moveTo>
                                  <a:cubicBezTo>
                                    <a:pt x="49397" y="61501"/>
                                    <a:pt x="21755" y="34022"/>
                                    <a:pt x="21755" y="1"/>
                                  </a:cubicBezTo>
                                  <a:lnTo>
                                    <a:pt x="0" y="1"/>
                                  </a:lnTo>
                                  <a:lnTo>
                                    <a:pt x="0" y="982"/>
                                  </a:lnTo>
                                  <a:cubicBezTo>
                                    <a:pt x="818" y="46617"/>
                                    <a:pt x="37948" y="83255"/>
                                    <a:pt x="83583" y="83255"/>
                                  </a:cubicBezTo>
                                </a:path>
                              </a:pathLst>
                            </a:custGeom>
                            <a:noFill/>
                            <a:ln w="9525" cap="flat" cmpd="sng">
                              <a:solidFill>
                                <a:srgbClr val="A0D2E3"/>
                              </a:solidFill>
                              <a:prstDash val="solid"/>
                              <a:miter lim="163566"/>
                              <a:headEnd type="none" w="sm" len="sm"/>
                              <a:tailEnd type="none" w="sm" len="sm"/>
                            </a:ln>
                          </wps:spPr>
                          <wps:bodyPr spcFirstLastPara="1" wrap="square" lIns="91425" tIns="91425" rIns="91425" bIns="91425" anchor="ctr" anchorCtr="0">
                            <a:noAutofit/>
                          </wps:bodyPr>
                        </wps:wsp>
                      </wpg:grpSp>
                      <wpg:grpSp>
                        <wpg:cNvPr id="17" name="Google Shape;110;p13"/>
                        <wpg:cNvGrpSpPr/>
                        <wpg:grpSpPr>
                          <a:xfrm>
                            <a:off x="-1633984" y="1959696"/>
                            <a:ext cx="390475" cy="183289"/>
                            <a:chOff x="-1633984" y="1959696"/>
                            <a:chExt cx="390475" cy="183289"/>
                          </a:xfrm>
                        </wpg:grpSpPr>
                        <wps:wsp>
                          <wps:cNvPr id="18" name="Google Shape;111;p13"/>
                          <wps:cNvSpPr/>
                          <wps:spPr>
                            <a:xfrm>
                              <a:off x="-1450503" y="2039488"/>
                              <a:ext cx="206994" cy="103497"/>
                            </a:xfrm>
                            <a:custGeom>
                              <a:avLst/>
                              <a:gdLst/>
                              <a:ahLst/>
                              <a:cxnLst/>
                              <a:rect l="l" t="t" r="r" b="b"/>
                              <a:pathLst>
                                <a:path w="42856" h="21428" fill="none" extrusionOk="0">
                                  <a:moveTo>
                                    <a:pt x="1" y="21428"/>
                                  </a:moveTo>
                                  <a:lnTo>
                                    <a:pt x="42855" y="21428"/>
                                  </a:lnTo>
                                  <a:lnTo>
                                    <a:pt x="42855" y="1"/>
                                  </a:lnTo>
                                  <a:lnTo>
                                    <a:pt x="1" y="1"/>
                                  </a:lnTo>
                                </a:path>
                              </a:pathLst>
                            </a:custGeom>
                            <a:noFill/>
                            <a:ln w="9525" cap="flat" cmpd="sng">
                              <a:solidFill>
                                <a:srgbClr val="A0D2E3"/>
                              </a:solidFill>
                              <a:prstDash val="solid"/>
                              <a:miter lim="163566"/>
                              <a:headEnd type="none" w="sm" len="sm"/>
                              <a:tailEnd type="none" w="sm" len="sm"/>
                            </a:ln>
                          </wps:spPr>
                          <wps:bodyPr spcFirstLastPara="1" wrap="square" lIns="91425" tIns="91425" rIns="91425" bIns="91425" anchor="ctr" anchorCtr="0">
                            <a:noAutofit/>
                          </wps:bodyPr>
                        </wps:wsp>
                        <wps:wsp>
                          <wps:cNvPr id="19" name="Google Shape;112;p13"/>
                          <wps:cNvSpPr/>
                          <wps:spPr>
                            <a:xfrm>
                              <a:off x="-1633984" y="1959696"/>
                              <a:ext cx="184081" cy="183289"/>
                            </a:xfrm>
                            <a:custGeom>
                              <a:avLst/>
                              <a:gdLst/>
                              <a:ahLst/>
                              <a:cxnLst/>
                              <a:rect l="l" t="t" r="r" b="b"/>
                              <a:pathLst>
                                <a:path w="38112" h="37948" fill="none" extrusionOk="0">
                                  <a:moveTo>
                                    <a:pt x="38112" y="16521"/>
                                  </a:moveTo>
                                  <a:cubicBezTo>
                                    <a:pt x="28789" y="16521"/>
                                    <a:pt x="21264" y="9160"/>
                                    <a:pt x="21264" y="1"/>
                                  </a:cubicBezTo>
                                  <a:lnTo>
                                    <a:pt x="1" y="1"/>
                                  </a:lnTo>
                                  <a:cubicBezTo>
                                    <a:pt x="1" y="11614"/>
                                    <a:pt x="5399" y="22573"/>
                                    <a:pt x="14558" y="29770"/>
                                  </a:cubicBezTo>
                                  <a:cubicBezTo>
                                    <a:pt x="21264" y="35004"/>
                                    <a:pt x="29606" y="37948"/>
                                    <a:pt x="38112" y="37948"/>
                                  </a:cubicBezTo>
                                  <a:lnTo>
                                    <a:pt x="38112" y="37948"/>
                                  </a:lnTo>
                                </a:path>
                              </a:pathLst>
                            </a:custGeom>
                            <a:noFill/>
                            <a:ln w="9525" cap="flat" cmpd="sng">
                              <a:solidFill>
                                <a:srgbClr val="A0D2E3"/>
                              </a:solidFill>
                              <a:prstDash val="solid"/>
                              <a:miter lim="163566"/>
                              <a:headEnd type="none" w="sm" len="sm"/>
                              <a:tailEnd type="none" w="sm" len="sm"/>
                            </a:ln>
                          </wps:spPr>
                          <wps:bodyPr spcFirstLastPara="1" wrap="square" lIns="91425" tIns="91425" rIns="91425" bIns="91425" anchor="ctr" anchorCtr="0">
                            <a:noAutofit/>
                          </wps:bodyPr>
                        </wps:wsp>
                      </wpg:grpSp>
                      <wpg:grpSp>
                        <wpg:cNvPr id="20" name="Google Shape;113;p13"/>
                        <wpg:cNvGrpSpPr/>
                        <wpg:grpSpPr>
                          <a:xfrm>
                            <a:off x="-1746957" y="1959696"/>
                            <a:ext cx="697793" cy="296263"/>
                            <a:chOff x="-1746957" y="1959696"/>
                            <a:chExt cx="697793" cy="296263"/>
                          </a:xfrm>
                        </wpg:grpSpPr>
                        <wps:wsp>
                          <wps:cNvPr id="21" name="Google Shape;114;p13"/>
                          <wps:cNvSpPr/>
                          <wps:spPr>
                            <a:xfrm>
                              <a:off x="-1450503" y="2142980"/>
                              <a:ext cx="401339" cy="112979"/>
                            </a:xfrm>
                            <a:custGeom>
                              <a:avLst/>
                              <a:gdLst/>
                              <a:ahLst/>
                              <a:cxnLst/>
                              <a:rect l="l" t="t" r="r" b="b"/>
                              <a:pathLst>
                                <a:path w="83093" h="23391" fill="none" extrusionOk="0">
                                  <a:moveTo>
                                    <a:pt x="1" y="23391"/>
                                  </a:moveTo>
                                  <a:lnTo>
                                    <a:pt x="83092" y="23391"/>
                                  </a:lnTo>
                                  <a:lnTo>
                                    <a:pt x="83092" y="1"/>
                                  </a:lnTo>
                                  <a:lnTo>
                                    <a:pt x="1" y="1"/>
                                  </a:lnTo>
                                </a:path>
                              </a:pathLst>
                            </a:custGeom>
                            <a:noFill/>
                            <a:ln w="9525" cap="flat" cmpd="sng">
                              <a:solidFill>
                                <a:srgbClr val="A0D2E3"/>
                              </a:solidFill>
                              <a:prstDash val="solid"/>
                              <a:miter lim="163566"/>
                              <a:headEnd type="none" w="sm" len="sm"/>
                              <a:tailEnd type="none" w="sm" len="sm"/>
                            </a:ln>
                          </wps:spPr>
                          <wps:bodyPr spcFirstLastPara="1" wrap="square" lIns="91425" tIns="91425" rIns="91425" bIns="91425" anchor="ctr" anchorCtr="0">
                            <a:noAutofit/>
                          </wps:bodyPr>
                        </wps:wsp>
                        <wps:wsp>
                          <wps:cNvPr id="22" name="Google Shape;115;p13"/>
                          <wps:cNvSpPr/>
                          <wps:spPr>
                            <a:xfrm>
                              <a:off x="-1746957" y="1959696"/>
                              <a:ext cx="297055" cy="296263"/>
                            </a:xfrm>
                            <a:custGeom>
                              <a:avLst/>
                              <a:gdLst/>
                              <a:ahLst/>
                              <a:cxnLst/>
                              <a:rect l="l" t="t" r="r" b="b"/>
                              <a:pathLst>
                                <a:path w="61502" h="61338" fill="none" extrusionOk="0">
                                  <a:moveTo>
                                    <a:pt x="61502" y="37948"/>
                                  </a:moveTo>
                                  <a:lnTo>
                                    <a:pt x="61502" y="37948"/>
                                  </a:lnTo>
                                  <a:cubicBezTo>
                                    <a:pt x="52833" y="37948"/>
                                    <a:pt x="44654" y="35004"/>
                                    <a:pt x="37948" y="29770"/>
                                  </a:cubicBezTo>
                                  <a:cubicBezTo>
                                    <a:pt x="28789" y="22573"/>
                                    <a:pt x="23391" y="11614"/>
                                    <a:pt x="23227" y="1"/>
                                  </a:cubicBezTo>
                                  <a:lnTo>
                                    <a:pt x="1" y="1"/>
                                  </a:lnTo>
                                  <a:cubicBezTo>
                                    <a:pt x="1" y="33859"/>
                                    <a:pt x="27480" y="61338"/>
                                    <a:pt x="61502" y="61338"/>
                                  </a:cubicBezTo>
                                </a:path>
                              </a:pathLst>
                            </a:custGeom>
                            <a:noFill/>
                            <a:ln w="9525" cap="flat" cmpd="sng">
                              <a:solidFill>
                                <a:srgbClr val="A0D2E3"/>
                              </a:solidFill>
                              <a:prstDash val="solid"/>
                              <a:miter lim="163566"/>
                              <a:headEnd type="none" w="sm" len="sm"/>
                              <a:tailEnd type="none" w="sm" len="sm"/>
                            </a:ln>
                          </wps:spPr>
                          <wps:bodyPr spcFirstLastPara="1" wrap="square" lIns="91425" tIns="91425" rIns="91425" bIns="91425" anchor="ctr" anchorCtr="0">
                            <a:noAutofit/>
                          </wps:bodyPr>
                        </wps:wsp>
                      </wpg:grpSp>
                      <wpg:grpSp>
                        <wpg:cNvPr id="23" name="Google Shape;116;p13"/>
                        <wpg:cNvGrpSpPr/>
                        <wpg:grpSpPr>
                          <a:xfrm>
                            <a:off x="-1957884" y="1957884"/>
                            <a:ext cx="1329006" cy="510698"/>
                            <a:chOff x="-1957884" y="1957884"/>
                            <a:chExt cx="1329006" cy="510698"/>
                          </a:xfrm>
                        </wpg:grpSpPr>
                        <wps:wsp>
                          <wps:cNvPr id="24" name="Google Shape;117;p13"/>
                          <wps:cNvSpPr/>
                          <wps:spPr>
                            <a:xfrm>
                              <a:off x="-1450509" y="2361234"/>
                              <a:ext cx="821631" cy="107348"/>
                            </a:xfrm>
                            <a:custGeom>
                              <a:avLst/>
                              <a:gdLst/>
                              <a:ahLst/>
                              <a:cxnLst/>
                              <a:rect l="l" t="t" r="r" b="b"/>
                              <a:pathLst>
                                <a:path w="170110" h="21919" fill="none" extrusionOk="0">
                                  <a:moveTo>
                                    <a:pt x="1" y="21918"/>
                                  </a:moveTo>
                                  <a:lnTo>
                                    <a:pt x="170110" y="21918"/>
                                  </a:lnTo>
                                  <a:lnTo>
                                    <a:pt x="170110" y="0"/>
                                  </a:lnTo>
                                  <a:lnTo>
                                    <a:pt x="1" y="0"/>
                                  </a:lnTo>
                                </a:path>
                              </a:pathLst>
                            </a:custGeom>
                            <a:noFill/>
                            <a:ln w="9525" cap="flat" cmpd="sng">
                              <a:solidFill>
                                <a:srgbClr val="A0D2E3"/>
                              </a:solidFill>
                              <a:prstDash val="solid"/>
                              <a:miter lim="163566"/>
                              <a:headEnd type="none" w="sm" len="sm"/>
                              <a:tailEnd type="none" w="sm" len="sm"/>
                            </a:ln>
                          </wps:spPr>
                          <wps:bodyPr spcFirstLastPara="1" wrap="square" lIns="91425" tIns="91425" rIns="91425" bIns="91425" anchor="ctr" anchorCtr="0">
                            <a:noAutofit/>
                          </wps:bodyPr>
                        </wps:wsp>
                        <wps:wsp>
                          <wps:cNvPr id="25" name="Google Shape;118;p13"/>
                          <wps:cNvSpPr/>
                          <wps:spPr>
                            <a:xfrm>
                              <a:off x="-1957884" y="1957884"/>
                              <a:ext cx="507990" cy="510620"/>
                            </a:xfrm>
                            <a:custGeom>
                              <a:avLst/>
                              <a:gdLst/>
                              <a:ahLst/>
                              <a:cxnLst/>
                              <a:rect l="l" t="t" r="r" b="b"/>
                              <a:pathLst>
                                <a:path w="105174" h="105500" fill="none" extrusionOk="0">
                                  <a:moveTo>
                                    <a:pt x="105174" y="83418"/>
                                  </a:moveTo>
                                  <a:cubicBezTo>
                                    <a:pt x="59539" y="83418"/>
                                    <a:pt x="22246" y="46780"/>
                                    <a:pt x="21591" y="1145"/>
                                  </a:cubicBezTo>
                                  <a:lnTo>
                                    <a:pt x="21591" y="0"/>
                                  </a:lnTo>
                                  <a:lnTo>
                                    <a:pt x="1" y="0"/>
                                  </a:lnTo>
                                  <a:cubicBezTo>
                                    <a:pt x="1" y="58229"/>
                                    <a:pt x="46944" y="105336"/>
                                    <a:pt x="105174" y="105500"/>
                                  </a:cubicBezTo>
                                </a:path>
                              </a:pathLst>
                            </a:custGeom>
                            <a:noFill/>
                            <a:ln w="9525" cap="flat" cmpd="sng">
                              <a:solidFill>
                                <a:srgbClr val="A0D2E3"/>
                              </a:solidFill>
                              <a:prstDash val="solid"/>
                              <a:miter lim="163566"/>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378F745A" id="Google Shape;104;p13" o:spid="_x0000_s1026" style="position:absolute;margin-left:-175.3pt;margin-top:397.3pt;width:500.75pt;height:259.15pt;rotation:-90;z-index:251716608;mso-height-relative:margin" coordorigin="-19578,19578" coordsize="13290,510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">
                <v:shape id="Google Shape;105;p13" o:spid="_x0000_s1027" style="position:absolute;left:-16347;top:19596;width:711;height:1438;visibility:visible;mso-wrap-style:square;v-text-anchor:middle" coordsize="14722,29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" path="m,1c,11614,5398,22573,14721,29770,5562,22573,164,11614,164,1l,1xe" fillcolor="#cfd9e0" strokecolor="#a0d2e3">
                  <v:stroke startarrowwidth="narrow" startarrowlength="short" endarrowwidth="narrow" endarrowlength="short"/>
                  <v:path arrowok="t" o:extrusionok="f"/>
                </v:shape>
                <v:shape id="Google Shape;106;p13" o:spid="_x0000_s1028" style="position:absolute;left:-18536;top:19644;width:4037;height:3974;visibility:visible;mso-wrap-style:square;v-text-anchor:middle" coordsize="83583,822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" path="m83583,82273c37948,82273,655,45635,,,655,45635,37948,82273,83583,82273xe" fillcolor="#445d73" strokecolor="#a0d2e3">
                  <v:stroke startarrowwidth="narrow" startarrowlength="short" endarrowwidth="narrow" endarrowlength="short"/>
                  <v:path arrowok="t" o:extrusionok="f"/>
                </v:shape>
                <v:group id="Google Shape;107;p13" o:spid="_x0000_s1029" style="position:absolute;left:-18536;top:19596;width:10200;height:4022" coordorigin="-18536,19596" coordsize="10199,40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">
                  <v:shape id="Google Shape;108;p13" o:spid="_x0000_s1030" style="position:absolute;left:-14514;top:22553;width:6178;height:1059;visibility:visible;mso-wrap-style:square;v-text-anchor:middle" coordsize="127910,219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" path="m1,21918nfl127909,21918r,-21917l164,164e" filled="f" strokecolor="#a0d2e3">
                    <v:stroke startarrowwidth="narrow" startarrowlength="short" endarrowwidth="narrow" endarrowlength="short" miterlimit="107195f" joinstyle="miter"/>
                    <v:path arrowok="t" o:extrusionok="f"/>
                  </v:shape>
                  <v:shape id="Google Shape;109;p13" o:spid="_x0000_s1031" style="position:absolute;left:-18536;top:19596;width:4037;height:4022;visibility:visible;mso-wrap-style:square;v-text-anchor:middle" coordsize="83583,832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" path="m83419,61501nfc49397,61501,21755,34022,21755,1l,1,,982c818,46617,37948,83255,83583,83255e" filled="f" strokecolor="#a0d2e3">
                    <v:stroke startarrowwidth="narrow" startarrowlength="short" endarrowwidth="narrow" endarrowlength="short" miterlimit="107195f" joinstyle="miter"/>
                    <v:path arrowok="t" o:extrusionok="f"/>
                  </v:shape>
                </v:group>
                <v:group id="Google Shape;110;p13" o:spid="_x0000_s1032" style="position:absolute;left:-16339;top:19596;width:3904;height:1833" coordorigin="-16339,19596" coordsize="3904,18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shape id="Google Shape;111;p13" o:spid="_x0000_s1033" style="position:absolute;left:-14505;top:20394;width:2070;height:1035;visibility:visible;mso-wrap-style:square;v-text-anchor:middle" coordsize="42856,2142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" path="m1,21428nfl42855,21428,42855,1,1,1e" filled="f" strokecolor="#a0d2e3">
                    <v:stroke startarrowwidth="narrow" startarrowlength="short" endarrowwidth="narrow" endarrowlength="short" miterlimit="107195f" joinstyle="miter"/>
                    <v:path arrowok="t" o:extrusionok="f"/>
                  </v:shape>
                  <v:shape id="Google Shape;112;p13" o:spid="_x0000_s1034" style="position:absolute;left:-16339;top:19596;width:1840;height:1833;visibility:visible;mso-wrap-style:square;v-text-anchor:middle" coordsize="38112,379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" path="m38112,16521nfc28789,16521,21264,9160,21264,1l1,1v,11613,5398,22572,14557,29769c21264,35004,29606,37948,38112,37948r,e" filled="f" strokecolor="#a0d2e3">
                    <v:stroke startarrowwidth="narrow" startarrowlength="short" endarrowwidth="narrow" endarrowlength="short" miterlimit="107195f" joinstyle="miter"/>
                    <v:path arrowok="t" o:extrusionok="f"/>
                  </v:shape>
                </v:group>
                <v:group id="Google Shape;113;p13" o:spid="_x0000_s1035" style="position:absolute;left:-17469;top:19596;width:6978;height:2963" coordorigin="-17469,19596" coordsize="6977,29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">
                  <v:shape id="Google Shape;114;p13" o:spid="_x0000_s1036" style="position:absolute;left:-14505;top:21429;width:4014;height:1130;visibility:visible;mso-wrap-style:square;v-text-anchor:middle" coordsize="83093,233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" path="m1,23391nfl83092,23391,83092,1,1,1e" filled="f" strokecolor="#a0d2e3">
                    <v:stroke startarrowwidth="narrow" startarrowlength="short" endarrowwidth="narrow" endarrowlength="short" miterlimit="107195f" joinstyle="miter"/>
                    <v:path arrowok="t" o:extrusionok="f"/>
                  </v:shape>
                  <v:shape id="Google Shape;115;p13" o:spid="_x0000_s1037" style="position:absolute;left:-17469;top:19596;width:2970;height:2963;visibility:visible;mso-wrap-style:square;v-text-anchor:middle" coordsize="61502,613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" path="m61502,37948nfl61502,37948v-8669,,-16848,-2944,-23554,-8178c28789,22573,23391,11614,23227,1l1,1v,33858,27479,61337,61501,61337e" filled="f" strokecolor="#a0d2e3">
                    <v:stroke startarrowwidth="narrow" startarrowlength="short" endarrowwidth="narrow" endarrowlength="short" miterlimit="107195f" joinstyle="miter"/>
                    <v:path arrowok="t" o:extrusionok="f"/>
                  </v:shape>
                </v:group>
                <v:group id="Google Shape;116;p13" o:spid="_x0000_s1038" style="position:absolute;left:-19578;top:19578;width:13290;height:5107" coordorigin="-19578,19578" coordsize="13290,51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">
                  <v:shape id="Google Shape;117;p13" o:spid="_x0000_s1039" style="position:absolute;left:-14505;top:23612;width:8217;height:1073;visibility:visible;mso-wrap-style:square;v-text-anchor:middle" coordsize="170110,2191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" path="m1,21918nfl170110,21918,170110,,1,e" filled="f" strokecolor="#a0d2e3">
                    <v:stroke startarrowwidth="narrow" startarrowlength="short" endarrowwidth="narrow" endarrowlength="short" miterlimit="107195f" joinstyle="miter"/>
                    <v:path arrowok="t" o:extrusionok="f"/>
                  </v:shape>
                  <v:shape id="Google Shape;118;p13" o:spid="_x0000_s1040" style="position:absolute;left:-19578;top:19578;width:5080;height:5107;visibility:visible;mso-wrap-style:square;v-text-anchor:middle" coordsize="105174,1055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" path="m105174,83418nfc59539,83418,22246,46780,21591,1145l21591,,1,v,58229,46943,105336,105173,105500e" filled="f" strokecolor="#a0d2e3">
                    <v:stroke startarrowwidth="narrow" startarrowlength="short" endarrowwidth="narrow" endarrowlength="short" miterlimit="107195f" joinstyle="miter"/>
                    <v:path arrowok="t" o:extrusionok="f"/>
                  </v:shape>
                </v:group>
              </v:group>
            </w:pict>
          </mc:Fallback>
        </mc:AlternateContent>
      </w:r>
      <w:r w:rsidR="00B5614C">
        <w:rPr>
          <w:rStyle w:val="a0"/>
          <w:noProof/>
        </w:rPr>
        <mc:AlternateContent>
          <mc:Choice Requires="wps">
            <w:drawing>
              <wp:anchor distT="0" distB="0" distL="0" distR="0" simplePos="0" relativeHeight="251710464" behindDoc="0" locked="0" layoutInCell="1" allowOverlap="1" wp14:anchorId="705F6EDA" wp14:editId="32B7D4D7">
                <wp:simplePos x="0" y="0"/>
                <wp:positionH relativeFrom="page">
                  <wp:posOffset>-240665</wp:posOffset>
                </wp:positionH>
                <wp:positionV relativeFrom="page">
                  <wp:posOffset>-50310</wp:posOffset>
                </wp:positionV>
                <wp:extent cx="8044815" cy="6023610"/>
                <wp:effectExtent l="0" t="0" r="0" b="0"/>
                <wp:wrapNone/>
                <wp:docPr id="1073741828" name="officeArt object" descr="officeArt object"/>
                <wp:cNvGraphicFramePr/>
                <a:graphic xmlns:a="http://schemas.openxmlformats.org/drawingml/2006/main">
                  <a:graphicData uri="http://schemas.microsoft.com/office/word/2010/wordprocessingShape">
                    <wps:wsp>
                      <wps:cNvSpPr txBox="1"/>
                      <wps:spPr>
                        <a:xfrm>
                          <a:off x="0" y="0"/>
                          <a:ext cx="8044815" cy="6023610"/>
                        </a:xfrm>
                        <a:prstGeom prst="rect">
                          <a:avLst/>
                        </a:prstGeom>
                        <a:noFill/>
                        <a:ln w="12700" cap="flat">
                          <a:noFill/>
                          <a:miter lim="400000"/>
                        </a:ln>
                        <a:effectLst/>
                      </wps:spPr>
                      <wps:txbx>
                        <w:txbxContent>
                          <w:p w14:paraId="75DFA21E" w14:textId="77777777" w:rsidR="00EF768F" w:rsidRDefault="00202E17">
                            <w:pPr>
                              <w:pStyle w:val="A2"/>
                              <w:spacing w:line="168" w:lineRule="auto"/>
                              <w:rPr>
                                <w:rStyle w:val="a0"/>
                                <w:rFonts w:ascii="Helvetica Neue" w:eastAsia="Helvetica Neue" w:hAnsi="Helvetica Neue" w:cs="Helvetica Neue"/>
                                <w:b/>
                                <w:bCs/>
                                <w:color w:val="4065AE"/>
                                <w:sz w:val="434"/>
                                <w:szCs w:val="434"/>
                                <w:u w:color="4065AE"/>
                              </w:rPr>
                            </w:pPr>
                            <w:r>
                              <w:rPr>
                                <w:rStyle w:val="a0"/>
                                <w:rFonts w:ascii="Helvetica Neue" w:hAnsi="Helvetica Neue"/>
                                <w:b/>
                                <w:bCs/>
                                <w:color w:val="4065AE"/>
                                <w:sz w:val="434"/>
                                <w:szCs w:val="434"/>
                                <w:u w:color="4065AE"/>
                              </w:rPr>
                              <w:t>White</w:t>
                            </w:r>
                          </w:p>
                          <w:p w14:paraId="1F5B550F" w14:textId="77777777" w:rsidR="00EF768F" w:rsidRDefault="00202E17">
                            <w:pPr>
                              <w:pStyle w:val="A2"/>
                              <w:spacing w:line="168" w:lineRule="auto"/>
                            </w:pPr>
                            <w:r>
                              <w:rPr>
                                <w:rStyle w:val="a0"/>
                                <w:rFonts w:ascii="Helvetica Neue" w:hAnsi="Helvetica Neue"/>
                                <w:b/>
                                <w:bCs/>
                                <w:color w:val="4065AE"/>
                                <w:sz w:val="434"/>
                                <w:szCs w:val="434"/>
                                <w:u w:color="4065AE"/>
                              </w:rPr>
                              <w:t>Paper</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705F6EDA" id="officeArt object" o:spid="_x0000_s1027" type="#_x0000_t202" alt="officeArt object" style="position:absolute;margin-left:-18.95pt;margin-top:-3.95pt;width:633.45pt;height:474.3pt;z-index:2517104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" filled="f" stroked="f" strokeweight="1pt">
                <v:stroke miterlimit="4"/>
                <v:textbox inset="4pt,4pt,4pt,4pt">
                  <w:txbxContent>
                    <w:p w14:paraId="75DFA21E" w14:textId="77777777" w:rsidR="00EF768F" w:rsidRDefault="00202E17">
                      <w:pPr>
                        <w:pStyle w:val="A2"/>
                        <w:spacing w:line="168" w:lineRule="auto"/>
                        <w:rPr>
                          <w:rStyle w:val="a0"/>
                          <w:rFonts w:ascii="Helvetica Neue" w:eastAsia="Helvetica Neue" w:hAnsi="Helvetica Neue" w:cs="Helvetica Neue"/>
                          <w:b/>
                          <w:bCs/>
                          <w:color w:val="4065AE"/>
                          <w:sz w:val="434"/>
                          <w:szCs w:val="434"/>
                          <w:u w:color="4065AE"/>
                        </w:rPr>
                      </w:pPr>
                      <w:r>
                        <w:rPr>
                          <w:rStyle w:val="a0"/>
                          <w:rFonts w:ascii="Helvetica Neue" w:hAnsi="Helvetica Neue"/>
                          <w:b/>
                          <w:bCs/>
                          <w:color w:val="4065AE"/>
                          <w:sz w:val="434"/>
                          <w:szCs w:val="434"/>
                          <w:u w:color="4065AE"/>
                        </w:rPr>
                        <w:t>White</w:t>
                      </w:r>
                    </w:p>
                    <w:p w14:paraId="1F5B550F" w14:textId="77777777" w:rsidR="00EF768F" w:rsidRDefault="00202E17">
                      <w:pPr>
                        <w:pStyle w:val="A2"/>
                        <w:spacing w:line="168" w:lineRule="auto"/>
                      </w:pPr>
                      <w:r>
                        <w:rPr>
                          <w:rStyle w:val="a0"/>
                          <w:rFonts w:ascii="Helvetica Neue" w:hAnsi="Helvetica Neue"/>
                          <w:b/>
                          <w:bCs/>
                          <w:color w:val="4065AE"/>
                          <w:sz w:val="434"/>
                          <w:szCs w:val="434"/>
                          <w:u w:color="4065AE"/>
                        </w:rPr>
                        <w:t>Paper</w:t>
                      </w:r>
                    </w:p>
                  </w:txbxContent>
                </v:textbox>
                <w10:wrap anchorx="page" anchory="page"/>
              </v:shape>
            </w:pict>
          </mc:Fallback>
        </mc:AlternateContent>
      </w:r>
      <w:r w:rsidR="00202E17">
        <w:rPr>
          <w:rStyle w:val="a0"/>
          <w:noProof/>
        </w:rPr>
        <w:drawing>
          <wp:anchor distT="0" distB="0" distL="0" distR="0" simplePos="0" relativeHeight="251659264" behindDoc="0" locked="0" layoutInCell="1" allowOverlap="1" wp14:anchorId="7E2C71D5" wp14:editId="6E8A3135">
            <wp:simplePos x="0" y="0"/>
            <wp:positionH relativeFrom="page">
              <wp:posOffset>8720666</wp:posOffset>
            </wp:positionH>
            <wp:positionV relativeFrom="page">
              <wp:posOffset>135466</wp:posOffset>
            </wp:positionV>
            <wp:extent cx="7556500" cy="10693401"/>
            <wp:effectExtent l="0" t="0" r="0" b="0"/>
            <wp:wrapNone/>
            <wp:docPr id="1073741826" name="officeArt object" descr="bp cover dg_工作區域 1.jpg"/>
            <wp:cNvGraphicFramePr/>
            <a:graphic xmlns:a="http://schemas.openxmlformats.org/drawingml/2006/main">
              <a:graphicData uri="http://schemas.openxmlformats.org/drawingml/2006/picture">
                <pic:pic xmlns:pic="http://schemas.openxmlformats.org/drawingml/2006/picture">
                  <pic:nvPicPr>
                    <pic:cNvPr id="1073741826" name="bp cover dg_工作區域 1.jpg" descr="bp cover dg_工作區域 1.jpg"/>
                    <pic:cNvPicPr>
                      <a:picLocks noChangeAspect="1"/>
                    </pic:cNvPicPr>
                  </pic:nvPicPr>
                  <pic:blipFill>
                    <a:blip r:embed="rId12">
                      <a:extLst/>
                    </a:blip>
                    <a:srcRect l="41" r="40"/>
                    <a:stretch>
                      <a:fillRect/>
                    </a:stretch>
                  </pic:blipFill>
                  <pic:spPr>
                    <a:xfrm>
                      <a:off x="0" y="0"/>
                      <a:ext cx="7556500" cy="10693401"/>
                    </a:xfrm>
                    <a:prstGeom prst="rect">
                      <a:avLst/>
                    </a:prstGeom>
                    <a:ln w="12700" cap="flat">
                      <a:noFill/>
                      <a:miter lim="400000"/>
                    </a:ln>
                    <a:effectLst/>
                  </pic:spPr>
                </pic:pic>
              </a:graphicData>
            </a:graphic>
          </wp:anchor>
        </w:drawing>
      </w:r>
    </w:p>
    <w:p w14:paraId="489AD7EE" w14:textId="281E5AD4" w:rsidR="00EF768F" w:rsidRDefault="00BB1AC2">
      <w:pPr>
        <w:pStyle w:val="a1"/>
        <w:sectPr w:rsidR="00EF768F">
          <w:headerReference w:type="default" r:id="rId13"/>
          <w:footerReference w:type="default" r:id="rId14"/>
          <w:headerReference w:type="first" r:id="rId15"/>
          <w:footerReference w:type="first" r:id="rId16"/>
          <w:pgSz w:w="11900" w:h="16840"/>
          <w:pgMar w:top="1440" w:right="1080" w:bottom="1800" w:left="1080" w:header="500" w:footer="400" w:gutter="0"/>
          <w:cols w:space="720"/>
          <w:titlePg/>
        </w:sectPr>
      </w:pPr>
      <w:r>
        <w:rPr>
          <w:rStyle w:val="a0"/>
          <w:noProof/>
        </w:rPr>
        <w:lastRenderedPageBreak/>
        <w:drawing>
          <wp:anchor distT="0" distB="0" distL="0" distR="0" simplePos="0" relativeHeight="251703296" behindDoc="0" locked="0" layoutInCell="1" allowOverlap="1" wp14:anchorId="400EBCB1" wp14:editId="36C99A3C">
            <wp:simplePos x="0" y="0"/>
            <wp:positionH relativeFrom="page">
              <wp:posOffset>16510</wp:posOffset>
            </wp:positionH>
            <wp:positionV relativeFrom="page">
              <wp:posOffset>7549303</wp:posOffset>
            </wp:positionV>
            <wp:extent cx="7552267" cy="1753870"/>
            <wp:effectExtent l="0" t="0" r="4445"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52267" cy="1753870"/>
                    </a:xfrm>
                    <a:prstGeom prst="rect">
                      <a:avLst/>
                    </a:prstGeom>
                    <a:ln w="12700" cap="flat">
                      <a:noFill/>
                      <a:miter lim="400000"/>
                    </a:ln>
                    <a:effectLst/>
                  </pic:spPr>
                </pic:pic>
              </a:graphicData>
            </a:graphic>
            <wp14:sizeRelH relativeFrom="margin">
              <wp14:pctWidth>0</wp14:pctWidth>
            </wp14:sizeRelH>
          </wp:anchor>
        </w:drawing>
      </w:r>
      <w:r w:rsidR="00202E17">
        <w:rPr>
          <w:rStyle w:val="a0"/>
          <w:noProof/>
        </w:rPr>
        <mc:AlternateContent>
          <mc:Choice Requires="wps">
            <w:drawing>
              <wp:anchor distT="0" distB="0" distL="0" distR="0" simplePos="0" relativeHeight="251702272" behindDoc="0" locked="0" layoutInCell="1" allowOverlap="1" wp14:anchorId="4CEABB1F" wp14:editId="2F8F4159">
                <wp:simplePos x="0" y="0"/>
                <wp:positionH relativeFrom="page">
                  <wp:posOffset>851296</wp:posOffset>
                </wp:positionH>
                <wp:positionV relativeFrom="page">
                  <wp:posOffset>3355340</wp:posOffset>
                </wp:positionV>
                <wp:extent cx="6461363" cy="8212257"/>
                <wp:effectExtent l="0" t="0" r="0" b="0"/>
                <wp:wrapNone/>
                <wp:docPr id="1073741831" name="officeArt object" descr="officeArt object"/>
                <wp:cNvGraphicFramePr/>
                <a:graphic xmlns:a="http://schemas.openxmlformats.org/drawingml/2006/main">
                  <a:graphicData uri="http://schemas.microsoft.com/office/word/2010/wordprocessingShape">
                    <wps:wsp>
                      <wps:cNvSpPr txBox="1"/>
                      <wps:spPr>
                        <a:xfrm>
                          <a:off x="0" y="0"/>
                          <a:ext cx="6461363" cy="8212257"/>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0326DB23"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Executive Summary</w:t>
                            </w:r>
                          </w:p>
                          <w:p w14:paraId="04B189E3"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The Problems</w:t>
                            </w:r>
                          </w:p>
                          <w:p w14:paraId="2A03777A"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The Solutions</w:t>
                            </w:r>
                          </w:p>
                          <w:p w14:paraId="620B3BA8"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Why are we Different?</w:t>
                            </w:r>
                          </w:p>
                          <w:p w14:paraId="63FC7D66"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DeGrave.io Platform</w:t>
                            </w:r>
                          </w:p>
                          <w:p w14:paraId="6863A0A6"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Business Model</w:t>
                            </w:r>
                          </w:p>
                          <w:p w14:paraId="5116DE0A"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 xml:space="preserve">Decentralized Business Model and Governance </w:t>
                            </w:r>
                          </w:p>
                          <w:p w14:paraId="75510863"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Tokenomics</w:t>
                            </w:r>
                          </w:p>
                          <w:p w14:paraId="40BBA73D"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Token Utility</w:t>
                            </w:r>
                          </w:p>
                          <w:p w14:paraId="7A0BB0F0"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Disclaimer</w:t>
                            </w:r>
                          </w:p>
                          <w:p w14:paraId="2D8FE8F7"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Roadmap</w:t>
                            </w:r>
                          </w:p>
                          <w:p w14:paraId="04E9164A"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Our Team</w:t>
                            </w:r>
                          </w:p>
                          <w:p w14:paraId="7D08BE17" w14:textId="77777777" w:rsidR="00EF768F" w:rsidRDefault="00EF768F">
                            <w:pPr>
                              <w:pStyle w:val="A2"/>
                              <w:spacing w:after="160" w:line="276" w:lineRule="auto"/>
                              <w:jc w:val="left"/>
                              <w:rPr>
                                <w:rStyle w:val="a0"/>
                                <w:rFonts w:ascii="Sukhumvit Set Bold" w:eastAsia="Sukhumvit Set Bold" w:hAnsi="Sukhumvit Set Bold" w:cs="Sukhumvit Set Bold"/>
                                <w:color w:val="55B9DD"/>
                                <w:sz w:val="46"/>
                                <w:szCs w:val="46"/>
                                <w:u w:color="55B9DD"/>
                              </w:rPr>
                            </w:pPr>
                          </w:p>
                          <w:p w14:paraId="537174CF" w14:textId="77777777" w:rsidR="00EF768F" w:rsidRDefault="00EF768F">
                            <w:pPr>
                              <w:pStyle w:val="A2"/>
                              <w:rPr>
                                <w:rStyle w:val="a0"/>
                                <w:rFonts w:ascii="Sukhumvit Set Bold" w:eastAsia="Sukhumvit Set Bold" w:hAnsi="Sukhumvit Set Bold" w:cs="Sukhumvit Set Bold"/>
                                <w:color w:val="55B9DD"/>
                                <w:sz w:val="46"/>
                                <w:szCs w:val="46"/>
                                <w:u w:color="55B9DD"/>
                              </w:rPr>
                            </w:pPr>
                          </w:p>
                          <w:p w14:paraId="429B1E2A" w14:textId="77777777" w:rsidR="00EF768F" w:rsidRDefault="00EF768F">
                            <w:pPr>
                              <w:pStyle w:val="A2"/>
                              <w:rPr>
                                <w:rStyle w:val="a0"/>
                                <w:rFonts w:ascii="Helvetica" w:eastAsia="Helvetica" w:hAnsi="Helvetica" w:cs="Helvetica"/>
                                <w:b/>
                                <w:bCs/>
                                <w:color w:val="55B9DD"/>
                                <w:sz w:val="46"/>
                                <w:szCs w:val="46"/>
                                <w:u w:color="55B9DD"/>
                              </w:rPr>
                            </w:pPr>
                          </w:p>
                          <w:p w14:paraId="53E0F97D" w14:textId="77777777" w:rsidR="00EF768F" w:rsidRDefault="00EF768F">
                            <w:pPr>
                              <w:pStyle w:val="A2"/>
                              <w:rPr>
                                <w:rStyle w:val="a0"/>
                                <w:rFonts w:ascii="Sukhumvit Set Bold" w:eastAsia="Sukhumvit Set Bold" w:hAnsi="Sukhumvit Set Bold" w:cs="Sukhumvit Set Bold"/>
                                <w:color w:val="55B9DD"/>
                                <w:sz w:val="46"/>
                                <w:szCs w:val="46"/>
                                <w:u w:color="55B9DD"/>
                              </w:rPr>
                            </w:pPr>
                          </w:p>
                          <w:p w14:paraId="78D00E24" w14:textId="77777777" w:rsidR="00EF768F" w:rsidRDefault="00EF768F">
                            <w:pPr>
                              <w:pStyle w:val="A2"/>
                              <w:rPr>
                                <w:rStyle w:val="a0"/>
                                <w:rFonts w:ascii="Sukhumvit Set Bold" w:eastAsia="Sukhumvit Set Bold" w:hAnsi="Sukhumvit Set Bold" w:cs="Sukhumvit Set Bold"/>
                                <w:sz w:val="46"/>
                                <w:szCs w:val="46"/>
                              </w:rPr>
                            </w:pPr>
                          </w:p>
                          <w:p w14:paraId="60BB8432" w14:textId="77777777" w:rsidR="00EF768F" w:rsidRDefault="00EF768F">
                            <w:pPr>
                              <w:pStyle w:val="A2"/>
                              <w:rPr>
                                <w:rStyle w:val="a0"/>
                                <w:rFonts w:ascii="Sukhumvit Set Bold" w:eastAsia="Sukhumvit Set Bold" w:hAnsi="Sukhumvit Set Bold" w:cs="Sukhumvit Set Bold"/>
                                <w:sz w:val="46"/>
                                <w:szCs w:val="46"/>
                              </w:rPr>
                            </w:pPr>
                          </w:p>
                          <w:p w14:paraId="14CB5B97" w14:textId="77777777" w:rsidR="00EF768F" w:rsidRDefault="00EF768F">
                            <w:pPr>
                              <w:pStyle w:val="A2"/>
                            </w:pPr>
                          </w:p>
                        </w:txbxContent>
                      </wps:txbx>
                      <wps:bodyPr wrap="square" lIns="50800" tIns="50800" rIns="50800" bIns="50800" numCol="1" anchor="t">
                        <a:noAutofit/>
                      </wps:bodyPr>
                    </wps:wsp>
                  </a:graphicData>
                </a:graphic>
              </wp:anchor>
            </w:drawing>
          </mc:Choice>
          <mc:Fallback>
            <w:pict>
              <v:shape w14:anchorId="4CEABB1F" id="_x0000_s1028" type="#_x0000_t202" alt="officeArt object" style="position:absolute;margin-left:67.05pt;margin-top:264.2pt;width:508.75pt;height:646.65pt;z-index:251702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" filled="f" stroked="f" strokeweight="1pt">
                <v:stroke miterlimit="4"/>
                <v:textbox inset="4pt,4pt,4pt,4pt">
                  <w:txbxContent>
                    <w:p w14:paraId="0326DB23"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Executive Summary</w:t>
                      </w:r>
                    </w:p>
                    <w:p w14:paraId="04B189E3"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The Problems</w:t>
                      </w:r>
                    </w:p>
                    <w:p w14:paraId="2A03777A"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The Solutions</w:t>
                      </w:r>
                    </w:p>
                    <w:p w14:paraId="620B3BA8"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Why are we Different?</w:t>
                      </w:r>
                    </w:p>
                    <w:p w14:paraId="63FC7D66"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DeGrave.io Platform</w:t>
                      </w:r>
                    </w:p>
                    <w:p w14:paraId="6863A0A6"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Business Model</w:t>
                      </w:r>
                    </w:p>
                    <w:p w14:paraId="5116DE0A"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 xml:space="preserve">Decentralized Business Model and Governance </w:t>
                      </w:r>
                    </w:p>
                    <w:p w14:paraId="75510863"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Tokenomics</w:t>
                      </w:r>
                    </w:p>
                    <w:p w14:paraId="40BBA73D"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Token Utility</w:t>
                      </w:r>
                    </w:p>
                    <w:p w14:paraId="7A0BB0F0"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Disclaimer</w:t>
                      </w:r>
                    </w:p>
                    <w:p w14:paraId="2D8FE8F7"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Roadmap</w:t>
                      </w:r>
                    </w:p>
                    <w:p w14:paraId="04E9164A" w14:textId="77777777" w:rsidR="00EF768F" w:rsidRDefault="00202E17">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 w:val="left" w:pos="10080"/>
                        </w:tabs>
                        <w:spacing w:line="288" w:lineRule="auto"/>
                        <w:jc w:val="both"/>
                        <w:rPr>
                          <w:rStyle w:val="a0"/>
                          <w:rFonts w:ascii="Helvetica Neue" w:eastAsia="Helvetica Neue" w:hAnsi="Helvetica Neue" w:cs="Helvetica Neue"/>
                          <w:b/>
                          <w:bCs/>
                          <w:color w:val="6FB8DB"/>
                          <w:sz w:val="34"/>
                          <w:szCs w:val="34"/>
                          <w:u w:color="4C7FA9"/>
                        </w:rPr>
                      </w:pPr>
                      <w:r>
                        <w:rPr>
                          <w:rStyle w:val="a0"/>
                          <w:rFonts w:ascii="Helvetica Neue" w:hAnsi="Helvetica Neue"/>
                          <w:b/>
                          <w:bCs/>
                          <w:color w:val="6FB8DB"/>
                          <w:sz w:val="34"/>
                          <w:szCs w:val="34"/>
                          <w:u w:color="4C7FA9"/>
                        </w:rPr>
                        <w:t>Our Team</w:t>
                      </w:r>
                    </w:p>
                    <w:p w14:paraId="7D08BE17" w14:textId="77777777" w:rsidR="00EF768F" w:rsidRDefault="00EF768F">
                      <w:pPr>
                        <w:pStyle w:val="A2"/>
                        <w:spacing w:after="160" w:line="276" w:lineRule="auto"/>
                        <w:jc w:val="left"/>
                        <w:rPr>
                          <w:rStyle w:val="a0"/>
                          <w:rFonts w:ascii="Sukhumvit Set Bold" w:eastAsia="Sukhumvit Set Bold" w:hAnsi="Sukhumvit Set Bold" w:cs="Sukhumvit Set Bold"/>
                          <w:color w:val="55B9DD"/>
                          <w:sz w:val="46"/>
                          <w:szCs w:val="46"/>
                          <w:u w:color="55B9DD"/>
                        </w:rPr>
                      </w:pPr>
                    </w:p>
                    <w:p w14:paraId="537174CF" w14:textId="77777777" w:rsidR="00EF768F" w:rsidRDefault="00EF768F">
                      <w:pPr>
                        <w:pStyle w:val="A2"/>
                        <w:rPr>
                          <w:rStyle w:val="a0"/>
                          <w:rFonts w:ascii="Sukhumvit Set Bold" w:eastAsia="Sukhumvit Set Bold" w:hAnsi="Sukhumvit Set Bold" w:cs="Sukhumvit Set Bold"/>
                          <w:color w:val="55B9DD"/>
                          <w:sz w:val="46"/>
                          <w:szCs w:val="46"/>
                          <w:u w:color="55B9DD"/>
                        </w:rPr>
                      </w:pPr>
                    </w:p>
                    <w:p w14:paraId="429B1E2A" w14:textId="77777777" w:rsidR="00EF768F" w:rsidRDefault="00EF768F">
                      <w:pPr>
                        <w:pStyle w:val="A2"/>
                        <w:rPr>
                          <w:rStyle w:val="a0"/>
                          <w:rFonts w:ascii="Helvetica" w:eastAsia="Helvetica" w:hAnsi="Helvetica" w:cs="Helvetica"/>
                          <w:b/>
                          <w:bCs/>
                          <w:color w:val="55B9DD"/>
                          <w:sz w:val="46"/>
                          <w:szCs w:val="46"/>
                          <w:u w:color="55B9DD"/>
                        </w:rPr>
                      </w:pPr>
                    </w:p>
                    <w:p w14:paraId="53E0F97D" w14:textId="77777777" w:rsidR="00EF768F" w:rsidRDefault="00EF768F">
                      <w:pPr>
                        <w:pStyle w:val="A2"/>
                        <w:rPr>
                          <w:rStyle w:val="a0"/>
                          <w:rFonts w:ascii="Sukhumvit Set Bold" w:eastAsia="Sukhumvit Set Bold" w:hAnsi="Sukhumvit Set Bold" w:cs="Sukhumvit Set Bold"/>
                          <w:color w:val="55B9DD"/>
                          <w:sz w:val="46"/>
                          <w:szCs w:val="46"/>
                          <w:u w:color="55B9DD"/>
                        </w:rPr>
                      </w:pPr>
                    </w:p>
                    <w:p w14:paraId="78D00E24" w14:textId="77777777" w:rsidR="00EF768F" w:rsidRDefault="00EF768F">
                      <w:pPr>
                        <w:pStyle w:val="A2"/>
                        <w:rPr>
                          <w:rStyle w:val="a0"/>
                          <w:rFonts w:ascii="Sukhumvit Set Bold" w:eastAsia="Sukhumvit Set Bold" w:hAnsi="Sukhumvit Set Bold" w:cs="Sukhumvit Set Bold"/>
                          <w:sz w:val="46"/>
                          <w:szCs w:val="46"/>
                        </w:rPr>
                      </w:pPr>
                    </w:p>
                    <w:p w14:paraId="60BB8432" w14:textId="77777777" w:rsidR="00EF768F" w:rsidRDefault="00EF768F">
                      <w:pPr>
                        <w:pStyle w:val="A2"/>
                        <w:rPr>
                          <w:rStyle w:val="a0"/>
                          <w:rFonts w:ascii="Sukhumvit Set Bold" w:eastAsia="Sukhumvit Set Bold" w:hAnsi="Sukhumvit Set Bold" w:cs="Sukhumvit Set Bold"/>
                          <w:sz w:val="46"/>
                          <w:szCs w:val="46"/>
                        </w:rPr>
                      </w:pPr>
                    </w:p>
                    <w:p w14:paraId="14CB5B97" w14:textId="77777777" w:rsidR="00EF768F" w:rsidRDefault="00EF768F">
                      <w:pPr>
                        <w:pStyle w:val="A2"/>
                      </w:pPr>
                    </w:p>
                  </w:txbxContent>
                </v:textbox>
                <w10:wrap anchorx="page" anchory="page"/>
              </v:shape>
            </w:pict>
          </mc:Fallback>
        </mc:AlternateContent>
      </w:r>
      <w:r w:rsidR="00202E17">
        <w:rPr>
          <w:rStyle w:val="a0"/>
          <w:noProof/>
        </w:rPr>
        <w:drawing>
          <wp:anchor distT="0" distB="0" distL="0" distR="0" simplePos="0" relativeHeight="251704320" behindDoc="0" locked="0" layoutInCell="1" allowOverlap="1" wp14:anchorId="42FA7BDC" wp14:editId="2749C64A">
            <wp:simplePos x="0" y="0"/>
            <wp:positionH relativeFrom="page">
              <wp:posOffset>3103878</wp:posOffset>
            </wp:positionH>
            <wp:positionV relativeFrom="page">
              <wp:posOffset>247986</wp:posOffset>
            </wp:positionV>
            <wp:extent cx="6184900" cy="2338666"/>
            <wp:effectExtent l="0" t="0" r="0" b="0"/>
            <wp:wrapNone/>
            <wp:docPr id="1073741833" name="officeArt object" descr="cQI3zZoczPzyk0Y7fAKSpWoEHkKk2EhjqCBtXaWyZgG8ikQNJKbYBHUj_V8MWKOkckAEYPiqyqEdNXYt9RH0TwnzzVmTblfbwPN5anFrFxyfqKJeD4HpZKSQhIYwIk-jt_BTZFogEu4-filtered.png"/>
            <wp:cNvGraphicFramePr/>
            <a:graphic xmlns:a="http://schemas.openxmlformats.org/drawingml/2006/main">
              <a:graphicData uri="http://schemas.openxmlformats.org/drawingml/2006/picture">
                <pic:pic xmlns:pic="http://schemas.openxmlformats.org/drawingml/2006/picture">
                  <pic:nvPicPr>
                    <pic:cNvPr id="1073741833" name="cQI3zZoczPzyk0Y7fAKSpWoEHkKk2EhjqCBtXaWyZgG8ikQNJKbYBHUj_V8MWKOkckAEYPiqyqEdNXYt9RH0TwnzzVmTblfbwPN5anFrFxyfqKJeD4HpZKSQhIYwIk-jt_BTZFogEu4-filtered.png" descr="cQI3zZoczPzyk0Y7fAKSpWoEHkKk2EhjqCBtXaWyZgG8ikQNJKbYBHUj_V8MWKOkckAEYPiqyqEdNXYt9RH0TwnzzVmTblfbwPN5anFrFxyfqKJeD4HpZKSQhIYwIk-jt_BTZFogEu4-filtered.png"/>
                    <pic:cNvPicPr>
                      <a:picLocks noChangeAspect="1"/>
                    </pic:cNvPicPr>
                  </pic:nvPicPr>
                  <pic:blipFill>
                    <a:blip r:embed="rId18">
                      <a:extLst/>
                    </a:blip>
                    <a:stretch>
                      <a:fillRect/>
                    </a:stretch>
                  </pic:blipFill>
                  <pic:spPr>
                    <a:xfrm>
                      <a:off x="0" y="0"/>
                      <a:ext cx="6184900" cy="2338666"/>
                    </a:xfrm>
                    <a:prstGeom prst="rect">
                      <a:avLst/>
                    </a:prstGeom>
                    <a:ln w="12700" cap="flat">
                      <a:noFill/>
                      <a:miter lim="400000"/>
                    </a:ln>
                    <a:effectLst/>
                  </pic:spPr>
                </pic:pic>
              </a:graphicData>
            </a:graphic>
          </wp:anchor>
        </w:drawing>
      </w:r>
      <w:r w:rsidR="00202E17">
        <w:rPr>
          <w:rStyle w:val="a0"/>
          <w:noProof/>
        </w:rPr>
        <mc:AlternateContent>
          <mc:Choice Requires="wps">
            <w:drawing>
              <wp:anchor distT="0" distB="0" distL="0" distR="0" simplePos="0" relativeHeight="251705344" behindDoc="0" locked="0" layoutInCell="1" allowOverlap="1" wp14:anchorId="10292C32" wp14:editId="16913C67">
                <wp:simplePos x="0" y="0"/>
                <wp:positionH relativeFrom="page">
                  <wp:posOffset>6196329</wp:posOffset>
                </wp:positionH>
                <wp:positionV relativeFrom="page">
                  <wp:posOffset>3355339</wp:posOffset>
                </wp:positionV>
                <wp:extent cx="746721" cy="5204739"/>
                <wp:effectExtent l="0" t="0" r="0" b="0"/>
                <wp:wrapNone/>
                <wp:docPr id="1073741834" name="officeArt object" descr="officeArt object"/>
                <wp:cNvGraphicFramePr/>
                <a:graphic xmlns:a="http://schemas.openxmlformats.org/drawingml/2006/main">
                  <a:graphicData uri="http://schemas.microsoft.com/office/word/2010/wordprocessingShape">
                    <wps:wsp>
                      <wps:cNvSpPr txBox="1"/>
                      <wps:spPr>
                        <a:xfrm>
                          <a:off x="0" y="0"/>
                          <a:ext cx="746721" cy="5204739"/>
                        </a:xfrm>
                        <a:prstGeom prst="rect">
                          <a:avLst/>
                        </a:prstGeom>
                        <a:noFill/>
                        <a:ln w="12700" cap="flat">
                          <a:noFill/>
                          <a:miter lim="400000"/>
                        </a:ln>
                        <a:effectLst/>
                      </wps:spPr>
                      <wps:txbx>
                        <w:txbxContent>
                          <w:p w14:paraId="1384FFEC"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3</w:t>
                            </w:r>
                          </w:p>
                          <w:p w14:paraId="705AA9CB"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4</w:t>
                            </w:r>
                          </w:p>
                          <w:p w14:paraId="6130BF43"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5-6</w:t>
                            </w:r>
                          </w:p>
                          <w:p w14:paraId="26266A8C"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7-8</w:t>
                            </w:r>
                          </w:p>
                          <w:p w14:paraId="2AD24458"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9-11</w:t>
                            </w:r>
                          </w:p>
                          <w:p w14:paraId="5F94A262"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12</w:t>
                            </w:r>
                          </w:p>
                          <w:p w14:paraId="64266F34"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 xml:space="preserve">13 </w:t>
                            </w:r>
                          </w:p>
                          <w:p w14:paraId="3185036B"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14</w:t>
                            </w:r>
                          </w:p>
                          <w:p w14:paraId="56E0FE6E"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15-17</w:t>
                            </w:r>
                          </w:p>
                          <w:p w14:paraId="108DA4A5"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18</w:t>
                            </w:r>
                          </w:p>
                          <w:p w14:paraId="24F209E3"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19</w:t>
                            </w:r>
                          </w:p>
                          <w:p w14:paraId="747208ED"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4C7FA9"/>
                              </w:rPr>
                            </w:pPr>
                            <w:r>
                              <w:rPr>
                                <w:rStyle w:val="a0"/>
                                <w:rFonts w:ascii="Helvetica Neue" w:hAnsi="Helvetica Neue"/>
                                <w:b/>
                                <w:bCs/>
                                <w:color w:val="73BBDE"/>
                                <w:sz w:val="34"/>
                                <w:szCs w:val="34"/>
                                <w:u w:color="FF00D3"/>
                              </w:rPr>
                              <w:t>20</w:t>
                            </w:r>
                          </w:p>
                          <w:p w14:paraId="55CD6688" w14:textId="77777777" w:rsidR="00EF768F" w:rsidRDefault="00EF768F">
                            <w:pPr>
                              <w:pStyle w:val="A2"/>
                              <w:rPr>
                                <w:rStyle w:val="a0"/>
                                <w:rFonts w:ascii="Helvetica" w:eastAsia="Helvetica" w:hAnsi="Helvetica" w:cs="Helvetica"/>
                                <w:b/>
                                <w:bCs/>
                                <w:color w:val="55B9DD"/>
                                <w:sz w:val="46"/>
                                <w:szCs w:val="46"/>
                                <w:u w:color="55B9DD"/>
                              </w:rPr>
                            </w:pPr>
                          </w:p>
                          <w:p w14:paraId="43E341C1" w14:textId="77777777" w:rsidR="00EF768F" w:rsidRDefault="00EF768F">
                            <w:pPr>
                              <w:pStyle w:val="A2"/>
                              <w:rPr>
                                <w:rStyle w:val="a0"/>
                                <w:rFonts w:ascii="Sukhumvit Set Bold" w:eastAsia="Sukhumvit Set Bold" w:hAnsi="Sukhumvit Set Bold" w:cs="Sukhumvit Set Bold"/>
                                <w:color w:val="55B9DD"/>
                                <w:sz w:val="46"/>
                                <w:szCs w:val="46"/>
                                <w:u w:color="55B9DD"/>
                              </w:rPr>
                            </w:pPr>
                          </w:p>
                          <w:p w14:paraId="005E547F" w14:textId="77777777" w:rsidR="00EF768F" w:rsidRDefault="00EF768F">
                            <w:pPr>
                              <w:pStyle w:val="A2"/>
                              <w:rPr>
                                <w:rStyle w:val="a0"/>
                                <w:rFonts w:ascii="Sukhumvit Set Bold" w:eastAsia="Sukhumvit Set Bold" w:hAnsi="Sukhumvit Set Bold" w:cs="Sukhumvit Set Bold"/>
                                <w:sz w:val="46"/>
                                <w:szCs w:val="46"/>
                              </w:rPr>
                            </w:pPr>
                          </w:p>
                          <w:p w14:paraId="3DDC3546" w14:textId="77777777" w:rsidR="00EF768F" w:rsidRDefault="00EF768F">
                            <w:pPr>
                              <w:pStyle w:val="A2"/>
                              <w:rPr>
                                <w:rStyle w:val="a0"/>
                                <w:rFonts w:ascii="Sukhumvit Set Bold" w:eastAsia="Sukhumvit Set Bold" w:hAnsi="Sukhumvit Set Bold" w:cs="Sukhumvit Set Bold"/>
                                <w:sz w:val="46"/>
                                <w:szCs w:val="46"/>
                              </w:rPr>
                            </w:pPr>
                          </w:p>
                          <w:p w14:paraId="43F48D8E" w14:textId="77777777" w:rsidR="00EF768F" w:rsidRDefault="00EF768F">
                            <w:pPr>
                              <w:pStyle w:val="A2"/>
                            </w:pPr>
                          </w:p>
                        </w:txbxContent>
                      </wps:txbx>
                      <wps:bodyPr wrap="square" lIns="50800" tIns="50800" rIns="50800" bIns="50800" numCol="1" anchor="t">
                        <a:noAutofit/>
                      </wps:bodyPr>
                    </wps:wsp>
                  </a:graphicData>
                </a:graphic>
              </wp:anchor>
            </w:drawing>
          </mc:Choice>
          <mc:Fallback>
            <w:pict>
              <v:shape w14:anchorId="10292C32" id="_x0000_s1029" type="#_x0000_t202" alt="officeArt object" style="position:absolute;margin-left:487.9pt;margin-top:264.2pt;width:58.8pt;height:409.8pt;z-index:251705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" filled="f" stroked="f" strokeweight="1pt">
                <v:stroke miterlimit="4"/>
                <v:textbox inset="4pt,4pt,4pt,4pt">
                  <w:txbxContent>
                    <w:p w14:paraId="1384FFEC"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3</w:t>
                      </w:r>
                    </w:p>
                    <w:p w14:paraId="705AA9CB"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4</w:t>
                      </w:r>
                    </w:p>
                    <w:p w14:paraId="6130BF43"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5-6</w:t>
                      </w:r>
                    </w:p>
                    <w:p w14:paraId="26266A8C"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7-8</w:t>
                      </w:r>
                    </w:p>
                    <w:p w14:paraId="2AD24458"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9-11</w:t>
                      </w:r>
                    </w:p>
                    <w:p w14:paraId="5F94A262"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12</w:t>
                      </w:r>
                    </w:p>
                    <w:p w14:paraId="64266F34"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 xml:space="preserve">13 </w:t>
                      </w:r>
                    </w:p>
                    <w:p w14:paraId="3185036B"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14</w:t>
                      </w:r>
                    </w:p>
                    <w:p w14:paraId="56E0FE6E"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15-17</w:t>
                      </w:r>
                    </w:p>
                    <w:p w14:paraId="108DA4A5"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18</w:t>
                      </w:r>
                    </w:p>
                    <w:p w14:paraId="24F209E3"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FF00D3"/>
                        </w:rPr>
                      </w:pPr>
                      <w:r>
                        <w:rPr>
                          <w:rStyle w:val="a0"/>
                          <w:rFonts w:ascii="Helvetica Neue" w:hAnsi="Helvetica Neue"/>
                          <w:b/>
                          <w:bCs/>
                          <w:color w:val="73BBDE"/>
                          <w:sz w:val="34"/>
                          <w:szCs w:val="34"/>
                          <w:u w:color="FF00D3"/>
                        </w:rPr>
                        <w:t>19</w:t>
                      </w:r>
                    </w:p>
                    <w:p w14:paraId="747208ED" w14:textId="77777777" w:rsidR="00EF768F" w:rsidRDefault="00202E17">
                      <w:pPr>
                        <w:pStyle w:val="a3"/>
                        <w:tabs>
                          <w:tab w:val="left" w:pos="560"/>
                          <w:tab w:val="left" w:pos="1120"/>
                        </w:tabs>
                        <w:spacing w:line="288" w:lineRule="auto"/>
                        <w:jc w:val="right"/>
                        <w:rPr>
                          <w:rStyle w:val="a0"/>
                          <w:rFonts w:ascii="Helvetica Neue" w:eastAsia="Helvetica Neue" w:hAnsi="Helvetica Neue" w:cs="Helvetica Neue"/>
                          <w:b/>
                          <w:bCs/>
                          <w:color w:val="73BBDE"/>
                          <w:sz w:val="34"/>
                          <w:szCs w:val="34"/>
                          <w:u w:color="4C7FA9"/>
                        </w:rPr>
                      </w:pPr>
                      <w:r>
                        <w:rPr>
                          <w:rStyle w:val="a0"/>
                          <w:rFonts w:ascii="Helvetica Neue" w:hAnsi="Helvetica Neue"/>
                          <w:b/>
                          <w:bCs/>
                          <w:color w:val="73BBDE"/>
                          <w:sz w:val="34"/>
                          <w:szCs w:val="34"/>
                          <w:u w:color="FF00D3"/>
                        </w:rPr>
                        <w:t>20</w:t>
                      </w:r>
                    </w:p>
                    <w:p w14:paraId="55CD6688" w14:textId="77777777" w:rsidR="00EF768F" w:rsidRDefault="00EF768F">
                      <w:pPr>
                        <w:pStyle w:val="A2"/>
                        <w:rPr>
                          <w:rStyle w:val="a0"/>
                          <w:rFonts w:ascii="Helvetica" w:eastAsia="Helvetica" w:hAnsi="Helvetica" w:cs="Helvetica"/>
                          <w:b/>
                          <w:bCs/>
                          <w:color w:val="55B9DD"/>
                          <w:sz w:val="46"/>
                          <w:szCs w:val="46"/>
                          <w:u w:color="55B9DD"/>
                        </w:rPr>
                      </w:pPr>
                    </w:p>
                    <w:p w14:paraId="43E341C1" w14:textId="77777777" w:rsidR="00EF768F" w:rsidRDefault="00EF768F">
                      <w:pPr>
                        <w:pStyle w:val="A2"/>
                        <w:rPr>
                          <w:rStyle w:val="a0"/>
                          <w:rFonts w:ascii="Sukhumvit Set Bold" w:eastAsia="Sukhumvit Set Bold" w:hAnsi="Sukhumvit Set Bold" w:cs="Sukhumvit Set Bold"/>
                          <w:color w:val="55B9DD"/>
                          <w:sz w:val="46"/>
                          <w:szCs w:val="46"/>
                          <w:u w:color="55B9DD"/>
                        </w:rPr>
                      </w:pPr>
                    </w:p>
                    <w:p w14:paraId="005E547F" w14:textId="77777777" w:rsidR="00EF768F" w:rsidRDefault="00EF768F">
                      <w:pPr>
                        <w:pStyle w:val="A2"/>
                        <w:rPr>
                          <w:rStyle w:val="a0"/>
                          <w:rFonts w:ascii="Sukhumvit Set Bold" w:eastAsia="Sukhumvit Set Bold" w:hAnsi="Sukhumvit Set Bold" w:cs="Sukhumvit Set Bold"/>
                          <w:sz w:val="46"/>
                          <w:szCs w:val="46"/>
                        </w:rPr>
                      </w:pPr>
                    </w:p>
                    <w:p w14:paraId="3DDC3546" w14:textId="77777777" w:rsidR="00EF768F" w:rsidRDefault="00EF768F">
                      <w:pPr>
                        <w:pStyle w:val="A2"/>
                        <w:rPr>
                          <w:rStyle w:val="a0"/>
                          <w:rFonts w:ascii="Sukhumvit Set Bold" w:eastAsia="Sukhumvit Set Bold" w:hAnsi="Sukhumvit Set Bold" w:cs="Sukhumvit Set Bold"/>
                          <w:sz w:val="46"/>
                          <w:szCs w:val="46"/>
                        </w:rPr>
                      </w:pPr>
                    </w:p>
                    <w:p w14:paraId="43F48D8E" w14:textId="77777777" w:rsidR="00EF768F" w:rsidRDefault="00EF768F">
                      <w:pPr>
                        <w:pStyle w:val="A2"/>
                      </w:pPr>
                    </w:p>
                  </w:txbxContent>
                </v:textbox>
                <w10:wrap anchorx="page" anchory="page"/>
              </v:shape>
            </w:pict>
          </mc:Fallback>
        </mc:AlternateContent>
      </w:r>
      <w:r w:rsidR="00202E17">
        <w:rPr>
          <w:rStyle w:val="a0"/>
          <w:noProof/>
        </w:rPr>
        <w:drawing>
          <wp:anchor distT="0" distB="0" distL="0" distR="0" simplePos="0" relativeHeight="251708416" behindDoc="0" locked="0" layoutInCell="1" allowOverlap="1" wp14:anchorId="5CC704C5" wp14:editId="5A0EF319">
            <wp:simplePos x="0" y="0"/>
            <wp:positionH relativeFrom="page">
              <wp:posOffset>851297</wp:posOffset>
            </wp:positionH>
            <wp:positionV relativeFrom="page">
              <wp:posOffset>1874520</wp:posOffset>
            </wp:positionV>
            <wp:extent cx="1850736" cy="460848"/>
            <wp:effectExtent l="0" t="0" r="0" b="0"/>
            <wp:wrapNone/>
            <wp:docPr id="1073741835" name="officeArt object" descr="C:\Users\h1lch02\Downloads\degrave_logo.png"/>
            <wp:cNvGraphicFramePr/>
            <a:graphic xmlns:a="http://schemas.openxmlformats.org/drawingml/2006/main">
              <a:graphicData uri="http://schemas.openxmlformats.org/drawingml/2006/picture">
                <pic:pic xmlns:pic="http://schemas.openxmlformats.org/drawingml/2006/picture">
                  <pic:nvPicPr>
                    <pic:cNvPr id="1073741835" name="C:\Users\h1lch02\Downloads\degrave_logo.png" descr="C:\Users\h1lch02\Downloads\degrave_logo.png"/>
                    <pic:cNvPicPr>
                      <a:picLocks noChangeAspect="1"/>
                    </pic:cNvPicPr>
                  </pic:nvPicPr>
                  <pic:blipFill>
                    <a:blip r:embed="rId11">
                      <a:extLst/>
                    </a:blip>
                    <a:srcRect t="32486" b="32335"/>
                    <a:stretch>
                      <a:fillRect/>
                    </a:stretch>
                  </pic:blipFill>
                  <pic:spPr>
                    <a:xfrm>
                      <a:off x="0" y="0"/>
                      <a:ext cx="1850736" cy="460848"/>
                    </a:xfrm>
                    <a:prstGeom prst="rect">
                      <a:avLst/>
                    </a:prstGeom>
                    <a:ln w="12700" cap="flat">
                      <a:noFill/>
                      <a:miter lim="400000"/>
                    </a:ln>
                    <a:effectLst/>
                  </pic:spPr>
                </pic:pic>
              </a:graphicData>
            </a:graphic>
          </wp:anchor>
        </w:drawing>
      </w:r>
    </w:p>
    <w:p w14:paraId="775AA4EB" w14:textId="0857F493" w:rsidR="00EF768F" w:rsidRDefault="008A7477">
      <w:pPr>
        <w:pStyle w:val="a1"/>
        <w:sectPr w:rsidR="00EF768F">
          <w:headerReference w:type="default" r:id="rId19"/>
          <w:pgSz w:w="11900" w:h="16840"/>
          <w:pgMar w:top="1440" w:right="1080" w:bottom="1800" w:left="1080" w:header="500" w:footer="400" w:gutter="0"/>
          <w:cols w:space="720"/>
        </w:sectPr>
      </w:pPr>
      <w:r>
        <w:rPr>
          <w:rStyle w:val="a0"/>
          <w:noProof/>
        </w:rPr>
        <w:lastRenderedPageBreak/>
        <w:drawing>
          <wp:anchor distT="0" distB="0" distL="0" distR="0" simplePos="0" relativeHeight="251662336" behindDoc="0" locked="0" layoutInCell="1" allowOverlap="1" wp14:anchorId="5A017994" wp14:editId="1B450EB0">
            <wp:simplePos x="0" y="0"/>
            <wp:positionH relativeFrom="page">
              <wp:posOffset>3031066</wp:posOffset>
            </wp:positionH>
            <wp:positionV relativeFrom="page">
              <wp:posOffset>0</wp:posOffset>
            </wp:positionV>
            <wp:extent cx="4524001" cy="1506220"/>
            <wp:effectExtent l="0" t="0" r="0" b="5080"/>
            <wp:wrapNone/>
            <wp:docPr id="1073741838" name="officeArt object" descr="vPT2F0WW1R4XyaitSmknfFn0NnOnONSq33rn4LwXb-l7c0Xm8fzTr5paE4JFSijUU7-lsBK2VwjEBKqnSRC8_7NpRMvQbhqPqqX6pN6heZmtoobMp4l_L8LidssrXsI-EHAz2XAQvYY-filtered.png"/>
            <wp:cNvGraphicFramePr/>
            <a:graphic xmlns:a="http://schemas.openxmlformats.org/drawingml/2006/main">
              <a:graphicData uri="http://schemas.openxmlformats.org/drawingml/2006/picture">
                <pic:pic xmlns:pic="http://schemas.openxmlformats.org/drawingml/2006/picture">
                  <pic:nvPicPr>
                    <pic:cNvPr id="1073741838" name="vPT2F0WW1R4XyaitSmknfFn0NnOnONSq33rn4LwXb-l7c0Xm8fzTr5paE4JFSijUU7-lsBK2VwjEBKqnSRC8_7NpRMvQbhqPqqX6pN6heZmtoobMp4l_L8LidssrXsI-EHAz2XAQvYY-filtered.png" descr="vPT2F0WW1R4XyaitSmknfFn0NnOnONSq33rn4LwXb-l7c0Xm8fzTr5paE4JFSijUU7-lsBK2VwjEBKqnSRC8_7NpRMvQbhqPqqX6pN6heZmtoobMp4l_L8LidssrXsI-EHAz2XAQvYY-filtered.png"/>
                    <pic:cNvPicPr>
                      <a:picLocks noChangeAspect="1"/>
                    </pic:cNvPicPr>
                  </pic:nvPicPr>
                  <pic:blipFill>
                    <a:blip r:embed="rId20">
                      <a:extLst/>
                    </a:blip>
                    <a:stretch>
                      <a:fillRect/>
                    </a:stretch>
                  </pic:blipFill>
                  <pic:spPr>
                    <a:xfrm>
                      <a:off x="0" y="0"/>
                      <a:ext cx="4531063" cy="1508571"/>
                    </a:xfrm>
                    <a:prstGeom prst="rect">
                      <a:avLst/>
                    </a:prstGeom>
                    <a:ln w="12700" cap="flat">
                      <a:noFill/>
                      <a:miter lim="400000"/>
                    </a:ln>
                    <a:effectLst/>
                  </pic:spPr>
                </pic:pic>
              </a:graphicData>
            </a:graphic>
            <wp14:sizeRelH relativeFrom="margin">
              <wp14:pctWidth>0</wp14:pctWidth>
            </wp14:sizeRelH>
          </wp:anchor>
        </w:drawing>
      </w:r>
      <w:r>
        <w:rPr>
          <w:rStyle w:val="a0"/>
          <w:noProof/>
        </w:rPr>
        <w:drawing>
          <wp:anchor distT="0" distB="0" distL="0" distR="0" simplePos="0" relativeHeight="251661312" behindDoc="0" locked="0" layoutInCell="1" allowOverlap="1" wp14:anchorId="3F712267" wp14:editId="7C5074D3">
            <wp:simplePos x="0" y="0"/>
            <wp:positionH relativeFrom="page">
              <wp:posOffset>-16510</wp:posOffset>
            </wp:positionH>
            <wp:positionV relativeFrom="page">
              <wp:posOffset>7734723</wp:posOffset>
            </wp:positionV>
            <wp:extent cx="7572798" cy="1753813"/>
            <wp:effectExtent l="0" t="0" r="0" b="0"/>
            <wp:wrapNone/>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72798" cy="1753813"/>
                    </a:xfrm>
                    <a:prstGeom prst="rect">
                      <a:avLst/>
                    </a:prstGeom>
                    <a:ln w="12700" cap="flat">
                      <a:noFill/>
                      <a:miter lim="400000"/>
                    </a:ln>
                    <a:effectLst/>
                  </pic:spPr>
                </pic:pic>
              </a:graphicData>
            </a:graphic>
            <wp14:sizeRelH relativeFrom="margin">
              <wp14:pctWidth>0</wp14:pctWidth>
            </wp14:sizeRelH>
          </wp:anchor>
        </w:drawing>
      </w:r>
      <w:r w:rsidR="00202E17">
        <w:rPr>
          <w:rStyle w:val="a0"/>
          <w:noProof/>
        </w:rPr>
        <mc:AlternateContent>
          <mc:Choice Requires="wps">
            <w:drawing>
              <wp:anchor distT="0" distB="0" distL="0" distR="0" simplePos="0" relativeHeight="251660288" behindDoc="0" locked="0" layoutInCell="1" allowOverlap="1" wp14:anchorId="0A90F7C0" wp14:editId="3FC2C043">
                <wp:simplePos x="0" y="0"/>
                <wp:positionH relativeFrom="page">
                  <wp:posOffset>844952</wp:posOffset>
                </wp:positionH>
                <wp:positionV relativeFrom="page">
                  <wp:posOffset>902825</wp:posOffset>
                </wp:positionV>
                <wp:extent cx="5874704" cy="7147729"/>
                <wp:effectExtent l="0" t="0" r="0" b="0"/>
                <wp:wrapNone/>
                <wp:docPr id="1073741836" name="officeArt object" descr="officeArt object"/>
                <wp:cNvGraphicFramePr/>
                <a:graphic xmlns:a="http://schemas.openxmlformats.org/drawingml/2006/main">
                  <a:graphicData uri="http://schemas.microsoft.com/office/word/2010/wordprocessingShape">
                    <wps:wsp>
                      <wps:cNvSpPr txBox="1"/>
                      <wps:spPr>
                        <a:xfrm>
                          <a:off x="0" y="0"/>
                          <a:ext cx="5874704" cy="7147729"/>
                        </a:xfrm>
                        <a:prstGeom prst="rect">
                          <a:avLst/>
                        </a:prstGeom>
                        <a:noFill/>
                        <a:ln w="12700" cap="flat">
                          <a:noFill/>
                          <a:miter lim="400000"/>
                        </a:ln>
                        <a:effectLst/>
                      </wps:spPr>
                      <wps:txbx>
                        <w:txbxContent>
                          <w:p w14:paraId="736FCFAE" w14:textId="77777777" w:rsidR="00B5614C" w:rsidRDefault="00202E17" w:rsidP="00B5614C">
                            <w:pPr>
                              <w:pStyle w:val="A2"/>
                              <w:rPr>
                                <w:rStyle w:val="a0"/>
                                <w:rFonts w:ascii="Helvetica" w:eastAsia="Helvetica" w:hAnsi="Helvetica" w:cs="Helvetica"/>
                                <w:color w:val="55B9DD"/>
                                <w:u w:color="55B9DD"/>
                              </w:rPr>
                            </w:pPr>
                            <w:r>
                              <w:rPr>
                                <w:rStyle w:val="a0"/>
                                <w:rFonts w:ascii="Sukhumvit Set Bold" w:hAnsi="Sukhumvit Set Bold"/>
                                <w:color w:val="55B9DD"/>
                                <w:sz w:val="46"/>
                                <w:szCs w:val="46"/>
                                <w:u w:color="55B9DD"/>
                              </w:rPr>
                              <w:t>Executive Summary</w:t>
                            </w:r>
                          </w:p>
                          <w:p w14:paraId="5AF7BAF5" w14:textId="237F29F1" w:rsidR="00EF768F" w:rsidRPr="00B5614C" w:rsidRDefault="00202E17" w:rsidP="00B5614C">
                            <w:pPr>
                              <w:pStyle w:val="A2"/>
                              <w:rPr>
                                <w:rStyle w:val="a0"/>
                                <w:rFonts w:ascii="Helvetica" w:eastAsia="Helvetica" w:hAnsi="Helvetica" w:cs="Helvetica"/>
                                <w:color w:val="55B9DD"/>
                                <w:sz w:val="24"/>
                                <w:szCs w:val="24"/>
                                <w:u w:color="55B9DD"/>
                              </w:rPr>
                            </w:pPr>
                            <w:r w:rsidRPr="00B5614C">
                              <w:rPr>
                                <w:rStyle w:val="a0"/>
                                <w:rFonts w:ascii="Helvetica" w:hAnsi="Helvetica"/>
                                <w:color w:val="5E5E5E"/>
                                <w:sz w:val="24"/>
                                <w:szCs w:val="24"/>
                                <w:u w:color="4A442A"/>
                              </w:rPr>
                              <w:t>Founded in 2021, DeGrave.io aims to provide a decentralized blockchain graveyard by creating NFT graves to have an excellent experience of online memorializing.</w:t>
                            </w:r>
                          </w:p>
                          <w:p w14:paraId="6CCC3B31" w14:textId="77777777" w:rsidR="00EF768F" w:rsidRPr="00B5614C" w:rsidRDefault="00EF768F">
                            <w:pPr>
                              <w:pStyle w:val="A2"/>
                              <w:spacing w:line="276" w:lineRule="auto"/>
                              <w:rPr>
                                <w:rStyle w:val="a0"/>
                                <w:rFonts w:ascii="Helvetica" w:eastAsia="Helvetica" w:hAnsi="Helvetica" w:cs="Helvetica"/>
                                <w:color w:val="5E5E5E"/>
                                <w:sz w:val="24"/>
                                <w:szCs w:val="24"/>
                                <w:u w:color="4A442A"/>
                              </w:rPr>
                            </w:pPr>
                          </w:p>
                          <w:p w14:paraId="7207C01B" w14:textId="28E44A89" w:rsidR="00EF768F" w:rsidRPr="00B5614C" w:rsidRDefault="00202E17">
                            <w:pPr>
                              <w:pStyle w:val="A2"/>
                              <w:spacing w:line="276" w:lineRule="auto"/>
                              <w:rPr>
                                <w:rStyle w:val="a0"/>
                                <w:rFonts w:ascii="Helvetica" w:eastAsia="Helvetica" w:hAnsi="Helvetica" w:cs="Helvetica"/>
                                <w:color w:val="5E5E5E"/>
                                <w:sz w:val="24"/>
                                <w:szCs w:val="24"/>
                                <w:u w:color="4A442A"/>
                              </w:rPr>
                            </w:pPr>
                            <w:r w:rsidRPr="00B5614C">
                              <w:rPr>
                                <w:rStyle w:val="a0"/>
                                <w:rFonts w:ascii="Helvetica" w:hAnsi="Helvetica"/>
                                <w:color w:val="5E5E5E"/>
                                <w:sz w:val="24"/>
                                <w:szCs w:val="24"/>
                                <w:u w:color="4A442A"/>
                              </w:rPr>
                              <w:t xml:space="preserve">DeGrave.io is aiming to create a </w:t>
                            </w:r>
                            <w:r w:rsidR="00B5614C" w:rsidRPr="00B5614C">
                              <w:rPr>
                                <w:rStyle w:val="a0"/>
                                <w:rFonts w:ascii="Helvetica" w:hAnsi="Helvetica"/>
                                <w:color w:val="5E5E5E"/>
                                <w:sz w:val="24"/>
                                <w:szCs w:val="24"/>
                                <w:u w:color="4A442A"/>
                              </w:rPr>
                              <w:t>multi-chain ancestor</w:t>
                            </w:r>
                            <w:r w:rsidRPr="00B5614C">
                              <w:rPr>
                                <w:rStyle w:val="a0"/>
                                <w:rFonts w:ascii="Helvetica" w:hAnsi="Helvetica"/>
                                <w:color w:val="5E5E5E"/>
                                <w:sz w:val="24"/>
                                <w:szCs w:val="24"/>
                                <w:u w:color="4A442A"/>
                              </w:rPr>
                              <w:t xml:space="preserve"> memorializing platform that will be fulfilled by incorporating Binance Smart Chain and other compatible blockchains. Initially, DeGrave.io has been carefully designed and engineered for its users to create NFT Graves based on the Binance Smart Chain blockchain for memorial and preserve memories.</w:t>
                            </w:r>
                          </w:p>
                          <w:p w14:paraId="2E61CF02" w14:textId="77777777" w:rsidR="00EF768F" w:rsidRPr="00B5614C" w:rsidRDefault="00EF768F">
                            <w:pPr>
                              <w:pStyle w:val="A2"/>
                              <w:spacing w:line="276" w:lineRule="auto"/>
                              <w:rPr>
                                <w:rStyle w:val="a0"/>
                                <w:rFonts w:ascii="Helvetica" w:eastAsia="Helvetica" w:hAnsi="Helvetica" w:cs="Helvetica"/>
                                <w:color w:val="5E5E5E"/>
                                <w:sz w:val="24"/>
                                <w:szCs w:val="24"/>
                                <w:u w:color="4A442A"/>
                              </w:rPr>
                            </w:pPr>
                          </w:p>
                          <w:p w14:paraId="794F5BA9" w14:textId="77777777" w:rsidR="00EF768F" w:rsidRPr="00B5614C" w:rsidRDefault="00202E17">
                            <w:pPr>
                              <w:pStyle w:val="A2"/>
                              <w:spacing w:line="276" w:lineRule="auto"/>
                              <w:rPr>
                                <w:rStyle w:val="a0"/>
                                <w:rFonts w:ascii="Helvetica" w:eastAsia="Helvetica" w:hAnsi="Helvetica" w:cs="Helvetica"/>
                                <w:color w:val="5E5E5E"/>
                                <w:sz w:val="24"/>
                                <w:szCs w:val="24"/>
                                <w:u w:color="4A442A"/>
                              </w:rPr>
                            </w:pPr>
                            <w:r w:rsidRPr="00B5614C">
                              <w:rPr>
                                <w:rStyle w:val="a0"/>
                                <w:rFonts w:ascii="Helvetica" w:hAnsi="Helvetica"/>
                                <w:color w:val="5E5E5E"/>
                                <w:sz w:val="24"/>
                                <w:szCs w:val="24"/>
                                <w:u w:color="4A442A"/>
                              </w:rPr>
                              <w:t>Our service is supported by the Deathcoin ($DTC), the native cryptocurrency of the platform. Deathcoin is used primarily as a reward system on DeGrave.io when creating NFT graves, purchasing digital offerings and making cryptocurrencies donations. In order to establish Deathcoin as a valuable cryptocurrency, we will build a decentralized and community-driven interpersonal network, and promote users to use Deathcoin as a trading medium for goods, services and knowledge in real life, and eventually will be listed on cryptocurrency exchanges, allowing users to exchange Deathcoin for other legal currencies.</w:t>
                            </w:r>
                          </w:p>
                          <w:p w14:paraId="747C5DB9" w14:textId="77777777" w:rsidR="00EF768F" w:rsidRPr="00B5614C" w:rsidRDefault="00EF768F">
                            <w:pPr>
                              <w:pStyle w:val="A2"/>
                              <w:spacing w:line="276" w:lineRule="auto"/>
                              <w:rPr>
                                <w:rStyle w:val="a0"/>
                                <w:rFonts w:ascii="Helvetica" w:eastAsia="Helvetica" w:hAnsi="Helvetica" w:cs="Helvetica"/>
                                <w:color w:val="5E5E5E"/>
                                <w:sz w:val="24"/>
                                <w:szCs w:val="24"/>
                                <w:u w:color="4A442A"/>
                              </w:rPr>
                            </w:pPr>
                          </w:p>
                          <w:p w14:paraId="622481CF" w14:textId="77777777" w:rsidR="00EF768F" w:rsidRPr="00B5614C" w:rsidRDefault="00202E17">
                            <w:pPr>
                              <w:pStyle w:val="A2"/>
                              <w:spacing w:line="276" w:lineRule="auto"/>
                              <w:rPr>
                                <w:rStyle w:val="a0"/>
                                <w:rFonts w:ascii="Helvetica" w:eastAsia="Helvetica" w:hAnsi="Helvetica" w:cs="Helvetica"/>
                                <w:color w:val="5E5E5E"/>
                                <w:sz w:val="24"/>
                                <w:szCs w:val="24"/>
                                <w:u w:color="4A442A"/>
                              </w:rPr>
                            </w:pPr>
                            <w:r w:rsidRPr="00B5614C">
                              <w:rPr>
                                <w:rStyle w:val="a0"/>
                                <w:rFonts w:ascii="Helvetica" w:hAnsi="Helvetica"/>
                                <w:color w:val="5E5E5E"/>
                                <w:sz w:val="24"/>
                                <w:szCs w:val="24"/>
                                <w:u w:color="4A442A"/>
                              </w:rPr>
                              <w:t>DeGrave.io’s mission is to provide an easily accessible ancestors memorializing platform for users despite time and distance constraints. To achieve this, we have created a chain-based NFT graveyard featuring a well-designed comprehensive online memorializing system.</w:t>
                            </w:r>
                          </w:p>
                          <w:p w14:paraId="2D94C8ED" w14:textId="77777777" w:rsidR="00EF768F" w:rsidRPr="00B5614C" w:rsidRDefault="00EF768F">
                            <w:pPr>
                              <w:pStyle w:val="A2"/>
                              <w:spacing w:line="276" w:lineRule="auto"/>
                              <w:rPr>
                                <w:rStyle w:val="a0"/>
                                <w:rFonts w:ascii="Helvetica" w:eastAsia="Helvetica" w:hAnsi="Helvetica" w:cs="Helvetica"/>
                                <w:color w:val="5E5E5E"/>
                                <w:sz w:val="24"/>
                                <w:szCs w:val="24"/>
                                <w:u w:color="4A442A"/>
                              </w:rPr>
                            </w:pPr>
                          </w:p>
                          <w:p w14:paraId="3FED0710" w14:textId="77777777" w:rsidR="00EF768F" w:rsidRPr="00B5614C" w:rsidRDefault="00202E17">
                            <w:pPr>
                              <w:pStyle w:val="A2"/>
                              <w:spacing w:line="276" w:lineRule="auto"/>
                              <w:rPr>
                                <w:rFonts w:ascii="Helvetica" w:hAnsi="Helvetica"/>
                                <w:sz w:val="24"/>
                                <w:szCs w:val="24"/>
                              </w:rPr>
                            </w:pPr>
                            <w:r w:rsidRPr="00B5614C">
                              <w:rPr>
                                <w:rStyle w:val="a0"/>
                                <w:rFonts w:ascii="Helvetica" w:hAnsi="Helvetica"/>
                                <w:color w:val="5E5E5E"/>
                                <w:sz w:val="24"/>
                                <w:szCs w:val="24"/>
                                <w:u w:color="4A442A"/>
                              </w:rPr>
                              <w:t>We have built our vision of the DeGrave.io ecosystem aligned with the agnostic approach of the industry leaders within the blockchain ecosystem. Incorporating the fundamentals of the decentralized technology with providing interoperability, fast execution and layer 2 solutions within its development roadmaps.</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0A90F7C0" id="_x0000_s1030" type="#_x0000_t202" alt="officeArt object" style="position:absolute;margin-left:66.55pt;margin-top:71.1pt;width:462.6pt;height:562.8pt;z-index:25166028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" filled="f" stroked="f" strokeweight="1pt">
                <v:stroke miterlimit="4"/>
                <v:textbox inset="4pt,4pt,4pt,4pt">
                  <w:txbxContent>
                    <w:p w14:paraId="736FCFAE" w14:textId="77777777" w:rsidR="00B5614C" w:rsidRDefault="00202E17" w:rsidP="00B5614C">
                      <w:pPr>
                        <w:pStyle w:val="A2"/>
                        <w:rPr>
                          <w:rStyle w:val="a0"/>
                          <w:rFonts w:ascii="Helvetica" w:eastAsia="Helvetica" w:hAnsi="Helvetica" w:cs="Helvetica"/>
                          <w:color w:val="55B9DD"/>
                          <w:u w:color="55B9DD"/>
                        </w:rPr>
                      </w:pPr>
                      <w:r>
                        <w:rPr>
                          <w:rStyle w:val="a0"/>
                          <w:rFonts w:ascii="Sukhumvit Set Bold" w:hAnsi="Sukhumvit Set Bold"/>
                          <w:color w:val="55B9DD"/>
                          <w:sz w:val="46"/>
                          <w:szCs w:val="46"/>
                          <w:u w:color="55B9DD"/>
                        </w:rPr>
                        <w:t>Executive Summary</w:t>
                      </w:r>
                    </w:p>
                    <w:p w14:paraId="5AF7BAF5" w14:textId="237F29F1" w:rsidR="00EF768F" w:rsidRPr="00B5614C" w:rsidRDefault="00202E17" w:rsidP="00B5614C">
                      <w:pPr>
                        <w:pStyle w:val="A2"/>
                        <w:rPr>
                          <w:rStyle w:val="a0"/>
                          <w:rFonts w:ascii="Helvetica" w:eastAsia="Helvetica" w:hAnsi="Helvetica" w:cs="Helvetica"/>
                          <w:color w:val="55B9DD"/>
                          <w:sz w:val="24"/>
                          <w:szCs w:val="24"/>
                          <w:u w:color="55B9DD"/>
                        </w:rPr>
                      </w:pPr>
                      <w:r w:rsidRPr="00B5614C">
                        <w:rPr>
                          <w:rStyle w:val="a0"/>
                          <w:rFonts w:ascii="Helvetica" w:hAnsi="Helvetica"/>
                          <w:color w:val="5E5E5E"/>
                          <w:sz w:val="24"/>
                          <w:szCs w:val="24"/>
                          <w:u w:color="4A442A"/>
                        </w:rPr>
                        <w:t>Founded in 2021, DeGrave.io aims to provide a decentralized blockchain graveyard by creating NFT graves to have an excellent experience of online memorializing.</w:t>
                      </w:r>
                    </w:p>
                    <w:p w14:paraId="6CCC3B31" w14:textId="77777777" w:rsidR="00EF768F" w:rsidRPr="00B5614C" w:rsidRDefault="00EF768F">
                      <w:pPr>
                        <w:pStyle w:val="A2"/>
                        <w:spacing w:line="276" w:lineRule="auto"/>
                        <w:rPr>
                          <w:rStyle w:val="a0"/>
                          <w:rFonts w:ascii="Helvetica" w:eastAsia="Helvetica" w:hAnsi="Helvetica" w:cs="Helvetica"/>
                          <w:color w:val="5E5E5E"/>
                          <w:sz w:val="24"/>
                          <w:szCs w:val="24"/>
                          <w:u w:color="4A442A"/>
                        </w:rPr>
                      </w:pPr>
                    </w:p>
                    <w:p w14:paraId="7207C01B" w14:textId="28E44A89" w:rsidR="00EF768F" w:rsidRPr="00B5614C" w:rsidRDefault="00202E17">
                      <w:pPr>
                        <w:pStyle w:val="A2"/>
                        <w:spacing w:line="276" w:lineRule="auto"/>
                        <w:rPr>
                          <w:rStyle w:val="a0"/>
                          <w:rFonts w:ascii="Helvetica" w:eastAsia="Helvetica" w:hAnsi="Helvetica" w:cs="Helvetica"/>
                          <w:color w:val="5E5E5E"/>
                          <w:sz w:val="24"/>
                          <w:szCs w:val="24"/>
                          <w:u w:color="4A442A"/>
                        </w:rPr>
                      </w:pPr>
                      <w:r w:rsidRPr="00B5614C">
                        <w:rPr>
                          <w:rStyle w:val="a0"/>
                          <w:rFonts w:ascii="Helvetica" w:hAnsi="Helvetica"/>
                          <w:color w:val="5E5E5E"/>
                          <w:sz w:val="24"/>
                          <w:szCs w:val="24"/>
                          <w:u w:color="4A442A"/>
                        </w:rPr>
                        <w:t xml:space="preserve">DeGrave.io is aiming to create a </w:t>
                      </w:r>
                      <w:r w:rsidR="00B5614C" w:rsidRPr="00B5614C">
                        <w:rPr>
                          <w:rStyle w:val="a0"/>
                          <w:rFonts w:ascii="Helvetica" w:hAnsi="Helvetica"/>
                          <w:color w:val="5E5E5E"/>
                          <w:sz w:val="24"/>
                          <w:szCs w:val="24"/>
                          <w:u w:color="4A442A"/>
                        </w:rPr>
                        <w:t>multi-chain ancestor</w:t>
                      </w:r>
                      <w:r w:rsidRPr="00B5614C">
                        <w:rPr>
                          <w:rStyle w:val="a0"/>
                          <w:rFonts w:ascii="Helvetica" w:hAnsi="Helvetica"/>
                          <w:color w:val="5E5E5E"/>
                          <w:sz w:val="24"/>
                          <w:szCs w:val="24"/>
                          <w:u w:color="4A442A"/>
                        </w:rPr>
                        <w:t xml:space="preserve"> memorializing platform that will be fulfilled by incorporating Binance Smart Chain and other compatible blockchains. Initially, DeGrave.io has been carefully designed and engineered for its users to create NFT Graves based on the Binance Smart Chain blockchain for memorial and preserve memories.</w:t>
                      </w:r>
                    </w:p>
                    <w:p w14:paraId="2E61CF02" w14:textId="77777777" w:rsidR="00EF768F" w:rsidRPr="00B5614C" w:rsidRDefault="00EF768F">
                      <w:pPr>
                        <w:pStyle w:val="A2"/>
                        <w:spacing w:line="276" w:lineRule="auto"/>
                        <w:rPr>
                          <w:rStyle w:val="a0"/>
                          <w:rFonts w:ascii="Helvetica" w:eastAsia="Helvetica" w:hAnsi="Helvetica" w:cs="Helvetica"/>
                          <w:color w:val="5E5E5E"/>
                          <w:sz w:val="24"/>
                          <w:szCs w:val="24"/>
                          <w:u w:color="4A442A"/>
                        </w:rPr>
                      </w:pPr>
                    </w:p>
                    <w:p w14:paraId="794F5BA9" w14:textId="77777777" w:rsidR="00EF768F" w:rsidRPr="00B5614C" w:rsidRDefault="00202E17">
                      <w:pPr>
                        <w:pStyle w:val="A2"/>
                        <w:spacing w:line="276" w:lineRule="auto"/>
                        <w:rPr>
                          <w:rStyle w:val="a0"/>
                          <w:rFonts w:ascii="Helvetica" w:eastAsia="Helvetica" w:hAnsi="Helvetica" w:cs="Helvetica"/>
                          <w:color w:val="5E5E5E"/>
                          <w:sz w:val="24"/>
                          <w:szCs w:val="24"/>
                          <w:u w:color="4A442A"/>
                        </w:rPr>
                      </w:pPr>
                      <w:r w:rsidRPr="00B5614C">
                        <w:rPr>
                          <w:rStyle w:val="a0"/>
                          <w:rFonts w:ascii="Helvetica" w:hAnsi="Helvetica"/>
                          <w:color w:val="5E5E5E"/>
                          <w:sz w:val="24"/>
                          <w:szCs w:val="24"/>
                          <w:u w:color="4A442A"/>
                        </w:rPr>
                        <w:t>Our service is supported by the Deathcoin ($DTC), the native cryptocurrency of the platform. Deathcoin is used primarily as a reward system on DeGrave.io when creating NFT graves, purchasing digital offerings and making cryptocurrencies donations. In order to establish Deathcoin as a valuable cryptocurrency, we will build a decentralized and community-driven interpersonal network, and promote users to use Deathcoin as a trading medium for goods, services and knowledge in real life, and eventually will be listed on cryptocurrency exchanges, allowing users to exchange Deathcoin for other legal currencies.</w:t>
                      </w:r>
                    </w:p>
                    <w:p w14:paraId="747C5DB9" w14:textId="77777777" w:rsidR="00EF768F" w:rsidRPr="00B5614C" w:rsidRDefault="00EF768F">
                      <w:pPr>
                        <w:pStyle w:val="A2"/>
                        <w:spacing w:line="276" w:lineRule="auto"/>
                        <w:rPr>
                          <w:rStyle w:val="a0"/>
                          <w:rFonts w:ascii="Helvetica" w:eastAsia="Helvetica" w:hAnsi="Helvetica" w:cs="Helvetica"/>
                          <w:color w:val="5E5E5E"/>
                          <w:sz w:val="24"/>
                          <w:szCs w:val="24"/>
                          <w:u w:color="4A442A"/>
                        </w:rPr>
                      </w:pPr>
                    </w:p>
                    <w:p w14:paraId="622481CF" w14:textId="77777777" w:rsidR="00EF768F" w:rsidRPr="00B5614C" w:rsidRDefault="00202E17">
                      <w:pPr>
                        <w:pStyle w:val="A2"/>
                        <w:spacing w:line="276" w:lineRule="auto"/>
                        <w:rPr>
                          <w:rStyle w:val="a0"/>
                          <w:rFonts w:ascii="Helvetica" w:eastAsia="Helvetica" w:hAnsi="Helvetica" w:cs="Helvetica"/>
                          <w:color w:val="5E5E5E"/>
                          <w:sz w:val="24"/>
                          <w:szCs w:val="24"/>
                          <w:u w:color="4A442A"/>
                        </w:rPr>
                      </w:pPr>
                      <w:r w:rsidRPr="00B5614C">
                        <w:rPr>
                          <w:rStyle w:val="a0"/>
                          <w:rFonts w:ascii="Helvetica" w:hAnsi="Helvetica"/>
                          <w:color w:val="5E5E5E"/>
                          <w:sz w:val="24"/>
                          <w:szCs w:val="24"/>
                          <w:u w:color="4A442A"/>
                        </w:rPr>
                        <w:t>DeGrave.io’s mission is to provide an easily accessible ancestors memorializing platform for users despite time and distance constraints. To achieve this, we have created a chain-based NFT graveyard featuring a well-designed comprehensive online memorializing system.</w:t>
                      </w:r>
                    </w:p>
                    <w:p w14:paraId="2D94C8ED" w14:textId="77777777" w:rsidR="00EF768F" w:rsidRPr="00B5614C" w:rsidRDefault="00EF768F">
                      <w:pPr>
                        <w:pStyle w:val="A2"/>
                        <w:spacing w:line="276" w:lineRule="auto"/>
                        <w:rPr>
                          <w:rStyle w:val="a0"/>
                          <w:rFonts w:ascii="Helvetica" w:eastAsia="Helvetica" w:hAnsi="Helvetica" w:cs="Helvetica"/>
                          <w:color w:val="5E5E5E"/>
                          <w:sz w:val="24"/>
                          <w:szCs w:val="24"/>
                          <w:u w:color="4A442A"/>
                        </w:rPr>
                      </w:pPr>
                    </w:p>
                    <w:p w14:paraId="3FED0710" w14:textId="77777777" w:rsidR="00EF768F" w:rsidRPr="00B5614C" w:rsidRDefault="00202E17">
                      <w:pPr>
                        <w:pStyle w:val="A2"/>
                        <w:spacing w:line="276" w:lineRule="auto"/>
                        <w:rPr>
                          <w:rFonts w:ascii="Helvetica" w:hAnsi="Helvetica"/>
                          <w:sz w:val="24"/>
                          <w:szCs w:val="24"/>
                        </w:rPr>
                      </w:pPr>
                      <w:r w:rsidRPr="00B5614C">
                        <w:rPr>
                          <w:rStyle w:val="a0"/>
                          <w:rFonts w:ascii="Helvetica" w:hAnsi="Helvetica"/>
                          <w:color w:val="5E5E5E"/>
                          <w:sz w:val="24"/>
                          <w:szCs w:val="24"/>
                          <w:u w:color="4A442A"/>
                        </w:rPr>
                        <w:t>We have built our vision of the DeGrave.io ecosystem aligned with the agnostic approach of the industry leaders within the blockchain ecosystem. Incorporating the fundamentals of the decentralized technology with providing interoperability, fast execution and layer 2 solutions within its development roadmaps.</w:t>
                      </w:r>
                    </w:p>
                  </w:txbxContent>
                </v:textbox>
                <w10:wrap anchorx="page" anchory="page"/>
              </v:shape>
            </w:pict>
          </mc:Fallback>
        </mc:AlternateContent>
      </w:r>
    </w:p>
    <w:p w14:paraId="6B75B4F1" w14:textId="24F4CAC9" w:rsidR="00EF768F" w:rsidRDefault="008A7477">
      <w:pPr>
        <w:pStyle w:val="a1"/>
        <w:sectPr w:rsidR="00EF768F">
          <w:headerReference w:type="default" r:id="rId21"/>
          <w:pgSz w:w="11900" w:h="16840"/>
          <w:pgMar w:top="1440" w:right="1080" w:bottom="1800" w:left="1080" w:header="500" w:footer="400" w:gutter="0"/>
          <w:cols w:space="720"/>
        </w:sectPr>
      </w:pPr>
      <w:r>
        <w:rPr>
          <w:rStyle w:val="a0"/>
          <w:noProof/>
        </w:rPr>
        <w:lastRenderedPageBreak/>
        <w:drawing>
          <wp:anchor distT="0" distB="0" distL="0" distR="0" simplePos="0" relativeHeight="251664384" behindDoc="0" locked="0" layoutInCell="1" allowOverlap="1" wp14:anchorId="4F870EDE" wp14:editId="08663476">
            <wp:simplePos x="0" y="0"/>
            <wp:positionH relativeFrom="page">
              <wp:posOffset>33866</wp:posOffset>
            </wp:positionH>
            <wp:positionV relativeFrom="page">
              <wp:posOffset>8348133</wp:posOffset>
            </wp:positionV>
            <wp:extent cx="7484533" cy="1753235"/>
            <wp:effectExtent l="0" t="0" r="0" b="0"/>
            <wp:wrapNone/>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22205" cy="1762060"/>
                    </a:xfrm>
                    <a:prstGeom prst="rect">
                      <a:avLst/>
                    </a:prstGeom>
                    <a:ln w="12700" cap="flat">
                      <a:noFill/>
                      <a:miter lim="400000"/>
                    </a:ln>
                    <a:effectLst/>
                  </pic:spPr>
                </pic:pic>
              </a:graphicData>
            </a:graphic>
            <wp14:sizeRelH relativeFrom="margin">
              <wp14:pctWidth>0</wp14:pctWidth>
            </wp14:sizeRelH>
          </wp:anchor>
        </w:drawing>
      </w:r>
      <w:r w:rsidR="00202E17">
        <w:rPr>
          <w:rStyle w:val="a0"/>
          <w:noProof/>
        </w:rPr>
        <mc:AlternateContent>
          <mc:Choice Requires="wps">
            <w:drawing>
              <wp:anchor distT="0" distB="0" distL="0" distR="0" simplePos="0" relativeHeight="251663360" behindDoc="0" locked="0" layoutInCell="1" allowOverlap="1" wp14:anchorId="369D675B" wp14:editId="5E144E1F">
                <wp:simplePos x="0" y="0"/>
                <wp:positionH relativeFrom="page">
                  <wp:posOffset>840897</wp:posOffset>
                </wp:positionH>
                <wp:positionV relativeFrom="page">
                  <wp:posOffset>965896</wp:posOffset>
                </wp:positionV>
                <wp:extent cx="5874704" cy="7538047"/>
                <wp:effectExtent l="0" t="0" r="0" b="0"/>
                <wp:wrapNone/>
                <wp:docPr id="1073741839" name="officeArt object" descr="officeArt object"/>
                <wp:cNvGraphicFramePr/>
                <a:graphic xmlns:a="http://schemas.openxmlformats.org/drawingml/2006/main">
                  <a:graphicData uri="http://schemas.microsoft.com/office/word/2010/wordprocessingShape">
                    <wps:wsp>
                      <wps:cNvSpPr txBox="1"/>
                      <wps:spPr>
                        <a:xfrm>
                          <a:off x="0" y="0"/>
                          <a:ext cx="5874704" cy="7538047"/>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7B3BC5C8" w14:textId="77777777" w:rsidR="00B5614C" w:rsidRDefault="00202E17" w:rsidP="00B5614C">
                            <w:pPr>
                              <w:pStyle w:val="A2"/>
                              <w:rPr>
                                <w:rStyle w:val="a0"/>
                                <w:rFonts w:ascii="Sukhumvit Set Bold" w:eastAsia="Sukhumvit Set Bold" w:hAnsi="Sukhumvit Set Bold" w:cs="Sukhumvit Set Bold"/>
                                <w:sz w:val="46"/>
                                <w:szCs w:val="46"/>
                              </w:rPr>
                            </w:pPr>
                            <w:r>
                              <w:rPr>
                                <w:rStyle w:val="a0"/>
                                <w:rFonts w:ascii="Sukhumvit Set Bold" w:hAnsi="Sukhumvit Set Bold"/>
                                <w:color w:val="70B6D9"/>
                                <w:sz w:val="46"/>
                                <w:szCs w:val="46"/>
                              </w:rPr>
                              <w:t>The Problem</w:t>
                            </w:r>
                          </w:p>
                          <w:p w14:paraId="18BA8C56" w14:textId="4A482EAA" w:rsidR="00EF768F" w:rsidRPr="00B5614C" w:rsidRDefault="00202E17" w:rsidP="00B5614C">
                            <w:pPr>
                              <w:pStyle w:val="A2"/>
                              <w:rPr>
                                <w:rStyle w:val="a0"/>
                                <w:rFonts w:ascii="Helvetica" w:eastAsia="PublicSans-Regular" w:hAnsi="Helvetica" w:cs="PublicSans-Regular"/>
                                <w:color w:val="5E5E5E"/>
                                <w:sz w:val="24"/>
                                <w:szCs w:val="24"/>
                                <w:u w:color="4A442A"/>
                              </w:rPr>
                            </w:pPr>
                            <w:r w:rsidRPr="00B5614C">
                              <w:rPr>
                                <w:rStyle w:val="a0"/>
                                <w:rFonts w:ascii="Helvetica" w:eastAsia="PublicSans-Regular" w:hAnsi="Helvetica" w:cs="PublicSans-Regular"/>
                                <w:color w:val="5E5E5E"/>
                                <w:sz w:val="24"/>
                                <w:szCs w:val="24"/>
                                <w:u w:color="4A442A"/>
                              </w:rPr>
                              <w:t xml:space="preserve">Online worshipping requires attention to detail. The latest technology such as NFTs, cryptocurrency and blockchain technology has failed to be adopted across this ever-growing industry. Other problems are outlined below: </w:t>
                            </w:r>
                          </w:p>
                          <w:p w14:paraId="4E331E34" w14:textId="77777777" w:rsidR="00B5614C" w:rsidRPr="00B5614C" w:rsidRDefault="00B5614C" w:rsidP="00B5614C">
                            <w:pPr>
                              <w:pStyle w:val="A2"/>
                              <w:rPr>
                                <w:rStyle w:val="a0"/>
                                <w:rFonts w:ascii="Helvetica" w:eastAsia="Sukhumvit Set Bold" w:hAnsi="Helvetica" w:cs="Sukhumvit Set Bold"/>
                                <w:sz w:val="24"/>
                                <w:szCs w:val="24"/>
                              </w:rPr>
                            </w:pPr>
                          </w:p>
                          <w:p w14:paraId="47A66D2C" w14:textId="77777777" w:rsidR="00EF768F" w:rsidRPr="00B5614C" w:rsidRDefault="00202E17">
                            <w:pPr>
                              <w:pStyle w:val="A2"/>
                              <w:spacing w:after="160" w:line="276" w:lineRule="auto"/>
                              <w:jc w:val="left"/>
                              <w:rPr>
                                <w:rStyle w:val="a0"/>
                                <w:rFonts w:ascii="Helvetica" w:eastAsia="Calibri" w:hAnsi="Helvetica" w:cs="Calibri"/>
                                <w:color w:val="4C7FA9"/>
                                <w:sz w:val="28"/>
                                <w:szCs w:val="28"/>
                                <w:u w:color="4C7FA9"/>
                              </w:rPr>
                            </w:pPr>
                            <w:r w:rsidRPr="00B5614C">
                              <w:rPr>
                                <w:rStyle w:val="a0"/>
                                <w:rFonts w:ascii="Helvetica" w:hAnsi="Helvetica"/>
                                <w:color w:val="4C7FA9"/>
                                <w:sz w:val="28"/>
                                <w:szCs w:val="28"/>
                                <w:u w:color="4C7FA9"/>
                                <w:lang w:val="es-ES_tradnl"/>
                              </w:rPr>
                              <w:t>Ancestors</w:t>
                            </w:r>
                            <w:r w:rsidRPr="00B5614C">
                              <w:rPr>
                                <w:rStyle w:val="a0"/>
                                <w:rFonts w:ascii="Helvetica" w:hAnsi="Helvetica"/>
                                <w:color w:val="4C7FA9"/>
                                <w:sz w:val="28"/>
                                <w:szCs w:val="28"/>
                                <w:u w:color="4C7FA9"/>
                              </w:rPr>
                              <w:t xml:space="preserve">’ </w:t>
                            </w:r>
                            <w:r w:rsidRPr="00B5614C">
                              <w:rPr>
                                <w:rStyle w:val="a0"/>
                                <w:rFonts w:ascii="Helvetica" w:hAnsi="Helvetica"/>
                                <w:color w:val="4C7FA9"/>
                                <w:sz w:val="28"/>
                                <w:szCs w:val="28"/>
                                <w:u w:color="4C7FA9"/>
                                <w:lang w:val="da-DK"/>
                              </w:rPr>
                              <w:t>Families</w:t>
                            </w:r>
                          </w:p>
                          <w:p w14:paraId="56B71816"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 xml:space="preserve">Not allowed to create a valued online grave like the traditional ones </w:t>
                            </w:r>
                          </w:p>
                          <w:p w14:paraId="4923DB6F"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 xml:space="preserve">Cannot easily collate social media information of the deceased </w:t>
                            </w:r>
                          </w:p>
                          <w:p w14:paraId="7FA60A30"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 xml:space="preserve">Lack of online platforms to host a user-friendly memorializing experience </w:t>
                            </w:r>
                          </w:p>
                          <w:p w14:paraId="1FE1BD9D" w14:textId="1A1A80B1" w:rsidR="00EF768F" w:rsidRPr="00B5614C" w:rsidRDefault="00202E17">
                            <w:pPr>
                              <w:pStyle w:val="A2"/>
                              <w:numPr>
                                <w:ilvl w:val="0"/>
                                <w:numId w:val="1"/>
                              </w:numPr>
                              <w:spacing w:line="276" w:lineRule="auto"/>
                              <w:rPr>
                                <w:rStyle w:val="a0"/>
                                <w:rFonts w:ascii="Helvetica" w:hAnsi="Helvetica"/>
                                <w:color w:val="5E5E5E"/>
                                <w:sz w:val="24"/>
                                <w:szCs w:val="24"/>
                              </w:rPr>
                            </w:pPr>
                            <w:r w:rsidRPr="00B5614C">
                              <w:rPr>
                                <w:rStyle w:val="a0"/>
                                <w:rFonts w:ascii="Helvetica" w:hAnsi="Helvetica"/>
                                <w:color w:val="5E5E5E"/>
                                <w:sz w:val="24"/>
                                <w:szCs w:val="24"/>
                                <w:u w:color="4A442A"/>
                              </w:rPr>
                              <w:t>No cryptocurrency payment options for receiving offerings and donations</w:t>
                            </w:r>
                          </w:p>
                          <w:p w14:paraId="05C7CAF0" w14:textId="77777777" w:rsidR="00B5614C" w:rsidRPr="00B5614C" w:rsidRDefault="00B5614C" w:rsidP="00B5614C">
                            <w:pPr>
                              <w:pStyle w:val="A2"/>
                              <w:spacing w:line="276" w:lineRule="auto"/>
                              <w:ind w:left="840"/>
                              <w:rPr>
                                <w:rFonts w:ascii="Helvetica" w:hAnsi="Helvetica"/>
                                <w:color w:val="5E5E5E"/>
                                <w:sz w:val="24"/>
                                <w:szCs w:val="24"/>
                              </w:rPr>
                            </w:pPr>
                          </w:p>
                          <w:p w14:paraId="0DE510A9" w14:textId="77777777" w:rsidR="00EF768F" w:rsidRPr="00B5614C" w:rsidRDefault="00202E17">
                            <w:pPr>
                              <w:pStyle w:val="A2"/>
                              <w:spacing w:after="160" w:line="276" w:lineRule="auto"/>
                              <w:jc w:val="left"/>
                              <w:rPr>
                                <w:rStyle w:val="a0"/>
                                <w:rFonts w:ascii="Helvetica" w:eastAsia="Calibri" w:hAnsi="Helvetica" w:cs="Calibri"/>
                                <w:color w:val="4C7FA9"/>
                                <w:sz w:val="28"/>
                                <w:szCs w:val="28"/>
                                <w:u w:color="4C7FA9"/>
                              </w:rPr>
                            </w:pPr>
                            <w:r w:rsidRPr="00B5614C">
                              <w:rPr>
                                <w:rStyle w:val="a0"/>
                                <w:rFonts w:ascii="Helvetica" w:hAnsi="Helvetica"/>
                                <w:color w:val="4C7FA9"/>
                                <w:sz w:val="28"/>
                                <w:szCs w:val="28"/>
                                <w:u w:color="4C7FA9"/>
                                <w:lang w:val="es-ES_tradnl"/>
                              </w:rPr>
                              <w:t>Ancestors</w:t>
                            </w:r>
                            <w:r w:rsidRPr="00B5614C">
                              <w:rPr>
                                <w:rStyle w:val="a0"/>
                                <w:rFonts w:ascii="Helvetica" w:hAnsi="Helvetica"/>
                                <w:color w:val="4C7FA9"/>
                                <w:sz w:val="28"/>
                                <w:szCs w:val="28"/>
                                <w:u w:color="4C7FA9"/>
                              </w:rPr>
                              <w:t>’ Worshippers</w:t>
                            </w:r>
                          </w:p>
                          <w:p w14:paraId="27BCCC15"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Outdated memorializing processes with time and space constraints</w:t>
                            </w:r>
                          </w:p>
                          <w:p w14:paraId="10EE0D4F"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Lack of trust and transparency memorializing system</w:t>
                            </w:r>
                          </w:p>
                          <w:p w14:paraId="178154B6"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 xml:space="preserve">Limited payment option for offerings and donations available </w:t>
                            </w:r>
                          </w:p>
                          <w:p w14:paraId="579B88C2" w14:textId="5CC11B59" w:rsidR="00EF768F" w:rsidRPr="00B5614C" w:rsidRDefault="00202E17">
                            <w:pPr>
                              <w:pStyle w:val="A2"/>
                              <w:numPr>
                                <w:ilvl w:val="0"/>
                                <w:numId w:val="1"/>
                              </w:numPr>
                              <w:spacing w:line="276" w:lineRule="auto"/>
                              <w:rPr>
                                <w:rStyle w:val="a0"/>
                                <w:rFonts w:ascii="Helvetica" w:hAnsi="Helvetica"/>
                                <w:color w:val="5E5E5E"/>
                                <w:sz w:val="24"/>
                                <w:szCs w:val="24"/>
                              </w:rPr>
                            </w:pPr>
                            <w:r w:rsidRPr="00B5614C">
                              <w:rPr>
                                <w:rStyle w:val="a0"/>
                                <w:rFonts w:ascii="Helvetica" w:hAnsi="Helvetica"/>
                                <w:color w:val="5E5E5E"/>
                                <w:sz w:val="24"/>
                                <w:szCs w:val="24"/>
                                <w:u w:color="4A442A"/>
                              </w:rPr>
                              <w:t>Cannot preserve unique memories with the deceased</w:t>
                            </w:r>
                          </w:p>
                          <w:p w14:paraId="77430E14" w14:textId="77777777" w:rsidR="00B5614C" w:rsidRPr="00B5614C" w:rsidRDefault="00B5614C" w:rsidP="00B5614C">
                            <w:pPr>
                              <w:pStyle w:val="A2"/>
                              <w:spacing w:line="276" w:lineRule="auto"/>
                              <w:ind w:left="840"/>
                              <w:rPr>
                                <w:rFonts w:ascii="Helvetica" w:hAnsi="Helvetica"/>
                                <w:color w:val="5E5E5E"/>
                                <w:sz w:val="24"/>
                                <w:szCs w:val="24"/>
                              </w:rPr>
                            </w:pPr>
                          </w:p>
                          <w:p w14:paraId="460702ED" w14:textId="35D3874C" w:rsidR="00EF768F" w:rsidRPr="00B5614C" w:rsidRDefault="00202E17">
                            <w:pPr>
                              <w:pStyle w:val="A2"/>
                              <w:spacing w:after="160" w:line="276" w:lineRule="auto"/>
                              <w:jc w:val="left"/>
                              <w:rPr>
                                <w:rStyle w:val="a0"/>
                                <w:rFonts w:ascii="Helvetica" w:eastAsia="Calibri" w:hAnsi="Helvetica" w:cs="Calibri"/>
                                <w:color w:val="4C7FA9"/>
                                <w:sz w:val="28"/>
                                <w:szCs w:val="28"/>
                                <w:u w:color="4C7FA9"/>
                              </w:rPr>
                            </w:pPr>
                            <w:r w:rsidRPr="00B5614C">
                              <w:rPr>
                                <w:rStyle w:val="a0"/>
                                <w:rFonts w:ascii="Helvetica" w:hAnsi="Helvetica"/>
                                <w:color w:val="4C7FA9"/>
                                <w:sz w:val="28"/>
                                <w:szCs w:val="28"/>
                                <w:u w:color="4C7FA9"/>
                              </w:rPr>
                              <w:t xml:space="preserve">Why these problems do </w:t>
                            </w:r>
                            <w:r w:rsidR="00B5614C" w:rsidRPr="00B5614C">
                              <w:rPr>
                                <w:rStyle w:val="a0"/>
                                <w:rFonts w:ascii="Helvetica" w:hAnsi="Helvetica"/>
                                <w:color w:val="4C7FA9"/>
                                <w:sz w:val="28"/>
                                <w:szCs w:val="28"/>
                                <w:u w:color="4C7FA9"/>
                              </w:rPr>
                              <w:t>exist</w:t>
                            </w:r>
                            <w:r w:rsidRPr="00B5614C">
                              <w:rPr>
                                <w:rStyle w:val="a0"/>
                                <w:rFonts w:ascii="Helvetica" w:hAnsi="Helvetica"/>
                                <w:color w:val="4C7FA9"/>
                                <w:sz w:val="28"/>
                                <w:szCs w:val="28"/>
                                <w:u w:color="4C7FA9"/>
                              </w:rPr>
                              <w:t>?</w:t>
                            </w:r>
                          </w:p>
                          <w:p w14:paraId="16081DC9"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No sustainable and stable online memorial platform</w:t>
                            </w:r>
                          </w:p>
                          <w:p w14:paraId="506B59C5"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 xml:space="preserve">Lack of real value in the online grave and memorializing system </w:t>
                            </w:r>
                          </w:p>
                          <w:p w14:paraId="415FCBC9"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Platforms are not adapting to new trends of blockchain</w:t>
                            </w:r>
                          </w:p>
                          <w:p w14:paraId="1319A31B"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 xml:space="preserve">Do not support cryptocurrency payments </w:t>
                            </w:r>
                          </w:p>
                          <w:p w14:paraId="5993086A"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No access to create NFT Grave</w:t>
                            </w:r>
                          </w:p>
                          <w:p w14:paraId="02083A8D" w14:textId="77777777" w:rsidR="00B5614C" w:rsidRPr="00B5614C" w:rsidRDefault="00B5614C">
                            <w:pPr>
                              <w:pStyle w:val="A2"/>
                              <w:spacing w:line="276" w:lineRule="auto"/>
                              <w:rPr>
                                <w:rStyle w:val="a0"/>
                                <w:rFonts w:ascii="Helvetica" w:eastAsia="Calibri" w:hAnsi="Helvetica" w:cs="Calibri"/>
                                <w:color w:val="5E5E5E"/>
                                <w:sz w:val="24"/>
                                <w:szCs w:val="24"/>
                                <w:u w:color="4A442A"/>
                              </w:rPr>
                            </w:pPr>
                          </w:p>
                          <w:p w14:paraId="1612EABC" w14:textId="310AAFD5" w:rsidR="00EF768F" w:rsidRPr="00B5614C" w:rsidRDefault="00202E17">
                            <w:pPr>
                              <w:pStyle w:val="A2"/>
                              <w:spacing w:line="276" w:lineRule="auto"/>
                              <w:rPr>
                                <w:rFonts w:ascii="Helvetica" w:hAnsi="Helvetica"/>
                                <w:sz w:val="24"/>
                                <w:szCs w:val="24"/>
                              </w:rPr>
                            </w:pPr>
                            <w:r w:rsidRPr="00B5614C">
                              <w:rPr>
                                <w:rStyle w:val="a0"/>
                                <w:rFonts w:ascii="Helvetica" w:eastAsia="PublicSans-Regular" w:hAnsi="Helvetica" w:cs="PublicSans-Regular"/>
                                <w:color w:val="5E5E5E"/>
                                <w:sz w:val="24"/>
                                <w:szCs w:val="24"/>
                                <w:u w:color="4A442A"/>
                              </w:rPr>
                              <w:t xml:space="preserve">A </w:t>
                            </w:r>
                            <w:r w:rsidR="00B5614C" w:rsidRPr="00B5614C">
                              <w:rPr>
                                <w:rStyle w:val="a0"/>
                                <w:rFonts w:ascii="Helvetica" w:eastAsia="PublicSans-Regular" w:hAnsi="Helvetica" w:cs="PublicSans-Regular"/>
                                <w:color w:val="5E5E5E"/>
                                <w:sz w:val="24"/>
                                <w:szCs w:val="24"/>
                                <w:u w:color="4A442A"/>
                              </w:rPr>
                              <w:t>successful online ancestor</w:t>
                            </w:r>
                            <w:r w:rsidRPr="00B5614C">
                              <w:rPr>
                                <w:rStyle w:val="a0"/>
                                <w:rFonts w:ascii="Helvetica" w:eastAsia="PublicSans-Regular" w:hAnsi="Helvetica" w:cs="PublicSans-Regular"/>
                                <w:color w:val="5E5E5E"/>
                                <w:sz w:val="24"/>
                                <w:szCs w:val="24"/>
                                <w:u w:color="4A442A"/>
                              </w:rPr>
                              <w:t xml:space="preserve"> worshipping platform should empower the value of the grave and the whole worshipping process, enhance the connection between the deceased and the worshippers, whilst ensuring they can make more relevant the impact of user reputation and trustworthy reviews.</w:t>
                            </w:r>
                          </w:p>
                        </w:txbxContent>
                      </wps:txbx>
                      <wps:bodyPr wrap="square" lIns="50800" tIns="50800" rIns="50800" bIns="50800" numCol="1" anchor="t">
                        <a:noAutofit/>
                      </wps:bodyPr>
                    </wps:wsp>
                  </a:graphicData>
                </a:graphic>
              </wp:anchor>
            </w:drawing>
          </mc:Choice>
          <mc:Fallback>
            <w:pict>
              <v:shape w14:anchorId="369D675B" id="_x0000_s1031" type="#_x0000_t202" alt="officeArt object" style="position:absolute;margin-left:66.2pt;margin-top:76.05pt;width:462.6pt;height:593.5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" filled="f" stroked="f" strokeweight="1pt">
                <v:stroke miterlimit="4"/>
                <v:textbox inset="4pt,4pt,4pt,4pt">
                  <w:txbxContent>
                    <w:p w14:paraId="7B3BC5C8" w14:textId="77777777" w:rsidR="00B5614C" w:rsidRDefault="00202E17" w:rsidP="00B5614C">
                      <w:pPr>
                        <w:pStyle w:val="A2"/>
                        <w:rPr>
                          <w:rStyle w:val="a0"/>
                          <w:rFonts w:ascii="Sukhumvit Set Bold" w:eastAsia="Sukhumvit Set Bold" w:hAnsi="Sukhumvit Set Bold" w:cs="Sukhumvit Set Bold"/>
                          <w:sz w:val="46"/>
                          <w:szCs w:val="46"/>
                        </w:rPr>
                      </w:pPr>
                      <w:r>
                        <w:rPr>
                          <w:rStyle w:val="a0"/>
                          <w:rFonts w:ascii="Sukhumvit Set Bold" w:hAnsi="Sukhumvit Set Bold"/>
                          <w:color w:val="70B6D9"/>
                          <w:sz w:val="46"/>
                          <w:szCs w:val="46"/>
                        </w:rPr>
                        <w:t>The Problem</w:t>
                      </w:r>
                    </w:p>
                    <w:p w14:paraId="18BA8C56" w14:textId="4A482EAA" w:rsidR="00EF768F" w:rsidRPr="00B5614C" w:rsidRDefault="00202E17" w:rsidP="00B5614C">
                      <w:pPr>
                        <w:pStyle w:val="A2"/>
                        <w:rPr>
                          <w:rStyle w:val="a0"/>
                          <w:rFonts w:ascii="Helvetica" w:eastAsia="PublicSans-Regular" w:hAnsi="Helvetica" w:cs="PublicSans-Regular"/>
                          <w:color w:val="5E5E5E"/>
                          <w:sz w:val="24"/>
                          <w:szCs w:val="24"/>
                          <w:u w:color="4A442A"/>
                        </w:rPr>
                      </w:pPr>
                      <w:r w:rsidRPr="00B5614C">
                        <w:rPr>
                          <w:rStyle w:val="a0"/>
                          <w:rFonts w:ascii="Helvetica" w:eastAsia="PublicSans-Regular" w:hAnsi="Helvetica" w:cs="PublicSans-Regular"/>
                          <w:color w:val="5E5E5E"/>
                          <w:sz w:val="24"/>
                          <w:szCs w:val="24"/>
                          <w:u w:color="4A442A"/>
                        </w:rPr>
                        <w:t xml:space="preserve">Online worshipping requires attention to detail. The latest technology such as NFTs, cryptocurrency and blockchain technology has failed to be adopted across this ever-growing industry. Other problems are outlined below: </w:t>
                      </w:r>
                    </w:p>
                    <w:p w14:paraId="4E331E34" w14:textId="77777777" w:rsidR="00B5614C" w:rsidRPr="00B5614C" w:rsidRDefault="00B5614C" w:rsidP="00B5614C">
                      <w:pPr>
                        <w:pStyle w:val="A2"/>
                        <w:rPr>
                          <w:rStyle w:val="a0"/>
                          <w:rFonts w:ascii="Helvetica" w:eastAsia="Sukhumvit Set Bold" w:hAnsi="Helvetica" w:cs="Sukhumvit Set Bold"/>
                          <w:sz w:val="24"/>
                          <w:szCs w:val="24"/>
                        </w:rPr>
                      </w:pPr>
                    </w:p>
                    <w:p w14:paraId="47A66D2C" w14:textId="77777777" w:rsidR="00EF768F" w:rsidRPr="00B5614C" w:rsidRDefault="00202E17">
                      <w:pPr>
                        <w:pStyle w:val="A2"/>
                        <w:spacing w:after="160" w:line="276" w:lineRule="auto"/>
                        <w:jc w:val="left"/>
                        <w:rPr>
                          <w:rStyle w:val="a0"/>
                          <w:rFonts w:ascii="Helvetica" w:eastAsia="Calibri" w:hAnsi="Helvetica" w:cs="Calibri"/>
                          <w:color w:val="4C7FA9"/>
                          <w:sz w:val="28"/>
                          <w:szCs w:val="28"/>
                          <w:u w:color="4C7FA9"/>
                        </w:rPr>
                      </w:pPr>
                      <w:r w:rsidRPr="00B5614C">
                        <w:rPr>
                          <w:rStyle w:val="a0"/>
                          <w:rFonts w:ascii="Helvetica" w:hAnsi="Helvetica"/>
                          <w:color w:val="4C7FA9"/>
                          <w:sz w:val="28"/>
                          <w:szCs w:val="28"/>
                          <w:u w:color="4C7FA9"/>
                          <w:lang w:val="es-ES_tradnl"/>
                        </w:rPr>
                        <w:t>Ancestors</w:t>
                      </w:r>
                      <w:r w:rsidRPr="00B5614C">
                        <w:rPr>
                          <w:rStyle w:val="a0"/>
                          <w:rFonts w:ascii="Helvetica" w:hAnsi="Helvetica"/>
                          <w:color w:val="4C7FA9"/>
                          <w:sz w:val="28"/>
                          <w:szCs w:val="28"/>
                          <w:u w:color="4C7FA9"/>
                        </w:rPr>
                        <w:t xml:space="preserve">’ </w:t>
                      </w:r>
                      <w:r w:rsidRPr="00B5614C">
                        <w:rPr>
                          <w:rStyle w:val="a0"/>
                          <w:rFonts w:ascii="Helvetica" w:hAnsi="Helvetica"/>
                          <w:color w:val="4C7FA9"/>
                          <w:sz w:val="28"/>
                          <w:szCs w:val="28"/>
                          <w:u w:color="4C7FA9"/>
                          <w:lang w:val="da-DK"/>
                        </w:rPr>
                        <w:t>Families</w:t>
                      </w:r>
                    </w:p>
                    <w:p w14:paraId="56B71816"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 xml:space="preserve">Not allowed to create a valued online grave like the traditional ones </w:t>
                      </w:r>
                    </w:p>
                    <w:p w14:paraId="4923DB6F"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 xml:space="preserve">Cannot easily collate social media information of the deceased </w:t>
                      </w:r>
                    </w:p>
                    <w:p w14:paraId="7FA60A30"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 xml:space="preserve">Lack of online platforms to host a user-friendly memorializing experience </w:t>
                      </w:r>
                    </w:p>
                    <w:p w14:paraId="1FE1BD9D" w14:textId="1A1A80B1" w:rsidR="00EF768F" w:rsidRPr="00B5614C" w:rsidRDefault="00202E17">
                      <w:pPr>
                        <w:pStyle w:val="A2"/>
                        <w:numPr>
                          <w:ilvl w:val="0"/>
                          <w:numId w:val="1"/>
                        </w:numPr>
                        <w:spacing w:line="276" w:lineRule="auto"/>
                        <w:rPr>
                          <w:rStyle w:val="a0"/>
                          <w:rFonts w:ascii="Helvetica" w:hAnsi="Helvetica"/>
                          <w:color w:val="5E5E5E"/>
                          <w:sz w:val="24"/>
                          <w:szCs w:val="24"/>
                        </w:rPr>
                      </w:pPr>
                      <w:r w:rsidRPr="00B5614C">
                        <w:rPr>
                          <w:rStyle w:val="a0"/>
                          <w:rFonts w:ascii="Helvetica" w:hAnsi="Helvetica"/>
                          <w:color w:val="5E5E5E"/>
                          <w:sz w:val="24"/>
                          <w:szCs w:val="24"/>
                          <w:u w:color="4A442A"/>
                        </w:rPr>
                        <w:t>No cryptocurrency payment options for receiving offerings and donations</w:t>
                      </w:r>
                    </w:p>
                    <w:p w14:paraId="05C7CAF0" w14:textId="77777777" w:rsidR="00B5614C" w:rsidRPr="00B5614C" w:rsidRDefault="00B5614C" w:rsidP="00B5614C">
                      <w:pPr>
                        <w:pStyle w:val="A2"/>
                        <w:spacing w:line="276" w:lineRule="auto"/>
                        <w:ind w:left="840"/>
                        <w:rPr>
                          <w:rFonts w:ascii="Helvetica" w:hAnsi="Helvetica"/>
                          <w:color w:val="5E5E5E"/>
                          <w:sz w:val="24"/>
                          <w:szCs w:val="24"/>
                        </w:rPr>
                      </w:pPr>
                    </w:p>
                    <w:p w14:paraId="0DE510A9" w14:textId="77777777" w:rsidR="00EF768F" w:rsidRPr="00B5614C" w:rsidRDefault="00202E17">
                      <w:pPr>
                        <w:pStyle w:val="A2"/>
                        <w:spacing w:after="160" w:line="276" w:lineRule="auto"/>
                        <w:jc w:val="left"/>
                        <w:rPr>
                          <w:rStyle w:val="a0"/>
                          <w:rFonts w:ascii="Helvetica" w:eastAsia="Calibri" w:hAnsi="Helvetica" w:cs="Calibri"/>
                          <w:color w:val="4C7FA9"/>
                          <w:sz w:val="28"/>
                          <w:szCs w:val="28"/>
                          <w:u w:color="4C7FA9"/>
                        </w:rPr>
                      </w:pPr>
                      <w:r w:rsidRPr="00B5614C">
                        <w:rPr>
                          <w:rStyle w:val="a0"/>
                          <w:rFonts w:ascii="Helvetica" w:hAnsi="Helvetica"/>
                          <w:color w:val="4C7FA9"/>
                          <w:sz w:val="28"/>
                          <w:szCs w:val="28"/>
                          <w:u w:color="4C7FA9"/>
                          <w:lang w:val="es-ES_tradnl"/>
                        </w:rPr>
                        <w:t>Ancestors</w:t>
                      </w:r>
                      <w:r w:rsidRPr="00B5614C">
                        <w:rPr>
                          <w:rStyle w:val="a0"/>
                          <w:rFonts w:ascii="Helvetica" w:hAnsi="Helvetica"/>
                          <w:color w:val="4C7FA9"/>
                          <w:sz w:val="28"/>
                          <w:szCs w:val="28"/>
                          <w:u w:color="4C7FA9"/>
                        </w:rPr>
                        <w:t>’ Worshippers</w:t>
                      </w:r>
                    </w:p>
                    <w:p w14:paraId="27BCCC15"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Outdated memorializing processes with time and space constraints</w:t>
                      </w:r>
                    </w:p>
                    <w:p w14:paraId="10EE0D4F"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Lack of trust and transparency memorializing system</w:t>
                      </w:r>
                    </w:p>
                    <w:p w14:paraId="178154B6"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 xml:space="preserve">Limited payment option for offerings and donations available </w:t>
                      </w:r>
                    </w:p>
                    <w:p w14:paraId="579B88C2" w14:textId="5CC11B59" w:rsidR="00EF768F" w:rsidRPr="00B5614C" w:rsidRDefault="00202E17">
                      <w:pPr>
                        <w:pStyle w:val="A2"/>
                        <w:numPr>
                          <w:ilvl w:val="0"/>
                          <w:numId w:val="1"/>
                        </w:numPr>
                        <w:spacing w:line="276" w:lineRule="auto"/>
                        <w:rPr>
                          <w:rStyle w:val="a0"/>
                          <w:rFonts w:ascii="Helvetica" w:hAnsi="Helvetica"/>
                          <w:color w:val="5E5E5E"/>
                          <w:sz w:val="24"/>
                          <w:szCs w:val="24"/>
                        </w:rPr>
                      </w:pPr>
                      <w:r w:rsidRPr="00B5614C">
                        <w:rPr>
                          <w:rStyle w:val="a0"/>
                          <w:rFonts w:ascii="Helvetica" w:hAnsi="Helvetica"/>
                          <w:color w:val="5E5E5E"/>
                          <w:sz w:val="24"/>
                          <w:szCs w:val="24"/>
                          <w:u w:color="4A442A"/>
                        </w:rPr>
                        <w:t>Cannot preserve unique memories with the deceased</w:t>
                      </w:r>
                    </w:p>
                    <w:p w14:paraId="77430E14" w14:textId="77777777" w:rsidR="00B5614C" w:rsidRPr="00B5614C" w:rsidRDefault="00B5614C" w:rsidP="00B5614C">
                      <w:pPr>
                        <w:pStyle w:val="A2"/>
                        <w:spacing w:line="276" w:lineRule="auto"/>
                        <w:ind w:left="840"/>
                        <w:rPr>
                          <w:rFonts w:ascii="Helvetica" w:hAnsi="Helvetica"/>
                          <w:color w:val="5E5E5E"/>
                          <w:sz w:val="24"/>
                          <w:szCs w:val="24"/>
                        </w:rPr>
                      </w:pPr>
                    </w:p>
                    <w:p w14:paraId="460702ED" w14:textId="35D3874C" w:rsidR="00EF768F" w:rsidRPr="00B5614C" w:rsidRDefault="00202E17">
                      <w:pPr>
                        <w:pStyle w:val="A2"/>
                        <w:spacing w:after="160" w:line="276" w:lineRule="auto"/>
                        <w:jc w:val="left"/>
                        <w:rPr>
                          <w:rStyle w:val="a0"/>
                          <w:rFonts w:ascii="Helvetica" w:eastAsia="Calibri" w:hAnsi="Helvetica" w:cs="Calibri"/>
                          <w:color w:val="4C7FA9"/>
                          <w:sz w:val="28"/>
                          <w:szCs w:val="28"/>
                          <w:u w:color="4C7FA9"/>
                        </w:rPr>
                      </w:pPr>
                      <w:r w:rsidRPr="00B5614C">
                        <w:rPr>
                          <w:rStyle w:val="a0"/>
                          <w:rFonts w:ascii="Helvetica" w:hAnsi="Helvetica"/>
                          <w:color w:val="4C7FA9"/>
                          <w:sz w:val="28"/>
                          <w:szCs w:val="28"/>
                          <w:u w:color="4C7FA9"/>
                        </w:rPr>
                        <w:t xml:space="preserve">Why these problems do </w:t>
                      </w:r>
                      <w:r w:rsidR="00B5614C" w:rsidRPr="00B5614C">
                        <w:rPr>
                          <w:rStyle w:val="a0"/>
                          <w:rFonts w:ascii="Helvetica" w:hAnsi="Helvetica"/>
                          <w:color w:val="4C7FA9"/>
                          <w:sz w:val="28"/>
                          <w:szCs w:val="28"/>
                          <w:u w:color="4C7FA9"/>
                        </w:rPr>
                        <w:t>exist</w:t>
                      </w:r>
                      <w:r w:rsidRPr="00B5614C">
                        <w:rPr>
                          <w:rStyle w:val="a0"/>
                          <w:rFonts w:ascii="Helvetica" w:hAnsi="Helvetica"/>
                          <w:color w:val="4C7FA9"/>
                          <w:sz w:val="28"/>
                          <w:szCs w:val="28"/>
                          <w:u w:color="4C7FA9"/>
                        </w:rPr>
                        <w:t>?</w:t>
                      </w:r>
                    </w:p>
                    <w:p w14:paraId="16081DC9"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No sustainable and stable online memorial platform</w:t>
                      </w:r>
                    </w:p>
                    <w:p w14:paraId="506B59C5"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 xml:space="preserve">Lack of real value in the online grave and memorializing system </w:t>
                      </w:r>
                    </w:p>
                    <w:p w14:paraId="415FCBC9"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Platforms are not adapting to new trends of blockchain</w:t>
                      </w:r>
                    </w:p>
                    <w:p w14:paraId="1319A31B"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 xml:space="preserve">Do not support cryptocurrency payments </w:t>
                      </w:r>
                    </w:p>
                    <w:p w14:paraId="5993086A" w14:textId="77777777" w:rsidR="00EF768F" w:rsidRPr="00B5614C" w:rsidRDefault="00202E17">
                      <w:pPr>
                        <w:pStyle w:val="A2"/>
                        <w:numPr>
                          <w:ilvl w:val="0"/>
                          <w:numId w:val="1"/>
                        </w:numPr>
                        <w:spacing w:line="276" w:lineRule="auto"/>
                        <w:rPr>
                          <w:rFonts w:ascii="Helvetica" w:hAnsi="Helvetica"/>
                          <w:color w:val="5E5E5E"/>
                          <w:sz w:val="24"/>
                          <w:szCs w:val="24"/>
                        </w:rPr>
                      </w:pPr>
                      <w:r w:rsidRPr="00B5614C">
                        <w:rPr>
                          <w:rStyle w:val="a0"/>
                          <w:rFonts w:ascii="Helvetica" w:hAnsi="Helvetica"/>
                          <w:color w:val="5E5E5E"/>
                          <w:sz w:val="24"/>
                          <w:szCs w:val="24"/>
                          <w:u w:color="4A442A"/>
                        </w:rPr>
                        <w:t>No access to create NFT Grave</w:t>
                      </w:r>
                    </w:p>
                    <w:p w14:paraId="02083A8D" w14:textId="77777777" w:rsidR="00B5614C" w:rsidRPr="00B5614C" w:rsidRDefault="00B5614C">
                      <w:pPr>
                        <w:pStyle w:val="A2"/>
                        <w:spacing w:line="276" w:lineRule="auto"/>
                        <w:rPr>
                          <w:rStyle w:val="a0"/>
                          <w:rFonts w:ascii="Helvetica" w:eastAsia="Calibri" w:hAnsi="Helvetica" w:cs="Calibri"/>
                          <w:color w:val="5E5E5E"/>
                          <w:sz w:val="24"/>
                          <w:szCs w:val="24"/>
                          <w:u w:color="4A442A"/>
                        </w:rPr>
                      </w:pPr>
                    </w:p>
                    <w:p w14:paraId="1612EABC" w14:textId="310AAFD5" w:rsidR="00EF768F" w:rsidRPr="00B5614C" w:rsidRDefault="00202E17">
                      <w:pPr>
                        <w:pStyle w:val="A2"/>
                        <w:spacing w:line="276" w:lineRule="auto"/>
                        <w:rPr>
                          <w:rFonts w:ascii="Helvetica" w:hAnsi="Helvetica"/>
                          <w:sz w:val="24"/>
                          <w:szCs w:val="24"/>
                        </w:rPr>
                      </w:pPr>
                      <w:r w:rsidRPr="00B5614C">
                        <w:rPr>
                          <w:rStyle w:val="a0"/>
                          <w:rFonts w:ascii="Helvetica" w:eastAsia="PublicSans-Regular" w:hAnsi="Helvetica" w:cs="PublicSans-Regular"/>
                          <w:color w:val="5E5E5E"/>
                          <w:sz w:val="24"/>
                          <w:szCs w:val="24"/>
                          <w:u w:color="4A442A"/>
                        </w:rPr>
                        <w:t xml:space="preserve">A </w:t>
                      </w:r>
                      <w:r w:rsidR="00B5614C" w:rsidRPr="00B5614C">
                        <w:rPr>
                          <w:rStyle w:val="a0"/>
                          <w:rFonts w:ascii="Helvetica" w:eastAsia="PublicSans-Regular" w:hAnsi="Helvetica" w:cs="PublicSans-Regular"/>
                          <w:color w:val="5E5E5E"/>
                          <w:sz w:val="24"/>
                          <w:szCs w:val="24"/>
                          <w:u w:color="4A442A"/>
                        </w:rPr>
                        <w:t>successful online ancestor</w:t>
                      </w:r>
                      <w:r w:rsidRPr="00B5614C">
                        <w:rPr>
                          <w:rStyle w:val="a0"/>
                          <w:rFonts w:ascii="Helvetica" w:eastAsia="PublicSans-Regular" w:hAnsi="Helvetica" w:cs="PublicSans-Regular"/>
                          <w:color w:val="5E5E5E"/>
                          <w:sz w:val="24"/>
                          <w:szCs w:val="24"/>
                          <w:u w:color="4A442A"/>
                        </w:rPr>
                        <w:t xml:space="preserve"> worshipping platform should empower the value of the grave and the whole worshipping process, enhance the connection between the deceased and the worshippers, whilst ensuring they can make more relevant the impact of user reputation and trustworthy reviews.</w:t>
                      </w:r>
                    </w:p>
                  </w:txbxContent>
                </v:textbox>
                <w10:wrap anchorx="page" anchory="page"/>
              </v:shape>
            </w:pict>
          </mc:Fallback>
        </mc:AlternateContent>
      </w:r>
    </w:p>
    <w:p w14:paraId="1DAB7F35" w14:textId="0C43354F" w:rsidR="00EF768F" w:rsidRDefault="008A7477">
      <w:pPr>
        <w:pStyle w:val="a1"/>
        <w:sectPr w:rsidR="00EF768F">
          <w:headerReference w:type="default" r:id="rId22"/>
          <w:pgSz w:w="11900" w:h="16840"/>
          <w:pgMar w:top="1440" w:right="1080" w:bottom="1800" w:left="1080" w:header="500" w:footer="400" w:gutter="0"/>
          <w:cols w:space="720"/>
        </w:sectPr>
      </w:pPr>
      <w:r>
        <w:rPr>
          <w:rStyle w:val="a0"/>
          <w:noProof/>
        </w:rPr>
        <w:lastRenderedPageBreak/>
        <w:drawing>
          <wp:anchor distT="0" distB="0" distL="0" distR="0" simplePos="0" relativeHeight="251666432" behindDoc="0" locked="0" layoutInCell="1" allowOverlap="1" wp14:anchorId="2CB3B649" wp14:editId="761D7654">
            <wp:simplePos x="0" y="0"/>
            <wp:positionH relativeFrom="page">
              <wp:posOffset>828252</wp:posOffset>
            </wp:positionH>
            <wp:positionV relativeFrom="page">
              <wp:posOffset>5892800</wp:posOffset>
            </wp:positionV>
            <wp:extent cx="5892800" cy="3251200"/>
            <wp:effectExtent l="0" t="0" r="0" b="0"/>
            <wp:wrapNone/>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92800" cy="32512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202E17">
        <w:rPr>
          <w:rStyle w:val="a0"/>
          <w:noProof/>
        </w:rPr>
        <mc:AlternateContent>
          <mc:Choice Requires="wps">
            <w:drawing>
              <wp:anchor distT="0" distB="0" distL="0" distR="0" simplePos="0" relativeHeight="251665408" behindDoc="0" locked="0" layoutInCell="1" allowOverlap="1" wp14:anchorId="6C60E952" wp14:editId="0960E0AF">
                <wp:simplePos x="0" y="0"/>
                <wp:positionH relativeFrom="page">
                  <wp:posOffset>846667</wp:posOffset>
                </wp:positionH>
                <wp:positionV relativeFrom="page">
                  <wp:posOffset>897467</wp:posOffset>
                </wp:positionV>
                <wp:extent cx="5874704" cy="7382933"/>
                <wp:effectExtent l="0" t="0" r="0" b="0"/>
                <wp:wrapNone/>
                <wp:docPr id="1073741841" name="officeArt object" descr="officeArt object"/>
                <wp:cNvGraphicFramePr/>
                <a:graphic xmlns:a="http://schemas.openxmlformats.org/drawingml/2006/main">
                  <a:graphicData uri="http://schemas.microsoft.com/office/word/2010/wordprocessingShape">
                    <wps:wsp>
                      <wps:cNvSpPr txBox="1"/>
                      <wps:spPr>
                        <a:xfrm>
                          <a:off x="0" y="0"/>
                          <a:ext cx="5874704" cy="7382933"/>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1E331D13" w14:textId="77777777" w:rsidR="00B5614C" w:rsidRDefault="00202E17" w:rsidP="00B5614C">
                            <w:pPr>
                              <w:pStyle w:val="A2"/>
                              <w:rPr>
                                <w:rStyle w:val="a0"/>
                                <w:b/>
                                <w:bCs/>
                              </w:rPr>
                            </w:pPr>
                            <w:r>
                              <w:rPr>
                                <w:rStyle w:val="a0"/>
                                <w:rFonts w:ascii="Sukhumvit Set Bold" w:hAnsi="Sukhumvit Set Bold"/>
                                <w:sz w:val="46"/>
                                <w:szCs w:val="46"/>
                              </w:rPr>
                              <w:t>The Solution</w:t>
                            </w:r>
                          </w:p>
                          <w:p w14:paraId="5B92E698" w14:textId="77777777" w:rsidR="006613EF" w:rsidRPr="006613EF" w:rsidRDefault="006613EF" w:rsidP="006613EF">
                            <w:pPr>
                              <w:pStyle w:val="A2"/>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DeGrave.io is a blockchain graveyard with ancestors memorializing platform where users can create NFT grave, collate deceases’ social media info, purchase digital offerings and make donations. A user just needs to upload their digital information such as pictures and personal information, select the blockchain network, and other settings of the NFT, to create a pre-NFT monument. The NFT monument will be created and launched only when the digital signature is generated by verified ID and death cert. Extra social media content can also be created as NFTs’ memorable collection to trade on the platform to preserve the unique memories between the ancestors and worshippers. </w:t>
                            </w:r>
                          </w:p>
                          <w:p w14:paraId="2DA54B15" w14:textId="77777777" w:rsidR="006613EF" w:rsidRPr="006613EF" w:rsidRDefault="006613EF" w:rsidP="006613EF">
                            <w:pPr>
                              <w:pStyle w:val="A2"/>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 </w:t>
                            </w:r>
                          </w:p>
                          <w:p w14:paraId="393E33C1" w14:textId="77777777" w:rsidR="006613EF" w:rsidRPr="006613EF" w:rsidRDefault="006613EF" w:rsidP="006613EF">
                            <w:pPr>
                              <w:pStyle w:val="A2"/>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We will be initially providing access to the Binance Smart Chain then forming a cross-chain solution to Ethereum Blockchain. Users will be provided with the same service regardless of the chain they choose to utilize. With future scope to allow access to all chains capable of offering NFT graves and other digitized goods. </w:t>
                            </w:r>
                          </w:p>
                          <w:p w14:paraId="225445C3" w14:textId="77777777" w:rsidR="006613EF" w:rsidRPr="006613EF" w:rsidRDefault="006613EF" w:rsidP="006613EF">
                            <w:pPr>
                              <w:pStyle w:val="A2"/>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 </w:t>
                            </w:r>
                          </w:p>
                          <w:p w14:paraId="3C80CBB8" w14:textId="2743D180" w:rsidR="00EF768F" w:rsidRPr="00B5614C" w:rsidRDefault="00EF768F" w:rsidP="006613EF">
                            <w:pPr>
                              <w:pStyle w:val="A2"/>
                              <w:rPr>
                                <w:rFonts w:ascii="Helvetica" w:hAnsi="Helvetica"/>
                                <w:sz w:val="24"/>
                                <w:szCs w:val="24"/>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6C60E952" id="_x0000_s1032" type="#_x0000_t202" alt="officeArt object" style="position:absolute;margin-left:66.65pt;margin-top:70.65pt;width:462.6pt;height:581.35pt;z-index:25166540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" filled="f" stroked="f" strokeweight="1pt">
                <v:stroke miterlimit="4"/>
                <v:textbox inset="4pt,4pt,4pt,4pt">
                  <w:txbxContent>
                    <w:p w14:paraId="1E331D13" w14:textId="77777777" w:rsidR="00B5614C" w:rsidRDefault="00202E17" w:rsidP="00B5614C">
                      <w:pPr>
                        <w:pStyle w:val="A2"/>
                        <w:rPr>
                          <w:rStyle w:val="a0"/>
                          <w:b/>
                          <w:bCs/>
                        </w:rPr>
                      </w:pPr>
                      <w:r>
                        <w:rPr>
                          <w:rStyle w:val="a0"/>
                          <w:rFonts w:ascii="Sukhumvit Set Bold" w:hAnsi="Sukhumvit Set Bold"/>
                          <w:sz w:val="46"/>
                          <w:szCs w:val="46"/>
                        </w:rPr>
                        <w:t>The Solution</w:t>
                      </w:r>
                    </w:p>
                    <w:p w14:paraId="5B92E698" w14:textId="77777777" w:rsidR="006613EF" w:rsidRPr="006613EF" w:rsidRDefault="006613EF" w:rsidP="006613EF">
                      <w:pPr>
                        <w:pStyle w:val="A2"/>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DeGrave.io is a blockchain graveyard with ancestors memorializing platform where users can create NFT grave, collate deceases’ social media info, purchase digital offerings and make donations. A user just needs to upload their digital information such as pictures and personal information, select the blockchain network, and other settings of the NFT, to create a pre-NFT monument. The NFT monument will be created and launched only when the digital signature is generated by verified ID and death cert. Extra social media content can also be created as NFTs’ memorable collection to trade on the platform to preserve the unique memories between the ancestors and worshippers. </w:t>
                      </w:r>
                    </w:p>
                    <w:p w14:paraId="2DA54B15" w14:textId="77777777" w:rsidR="006613EF" w:rsidRPr="006613EF" w:rsidRDefault="006613EF" w:rsidP="006613EF">
                      <w:pPr>
                        <w:pStyle w:val="A2"/>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 </w:t>
                      </w:r>
                    </w:p>
                    <w:p w14:paraId="393E33C1" w14:textId="77777777" w:rsidR="006613EF" w:rsidRPr="006613EF" w:rsidRDefault="006613EF" w:rsidP="006613EF">
                      <w:pPr>
                        <w:pStyle w:val="A2"/>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We will be initially providing access to the Binance Smart Chain then forming a cross-chain solution to Ethereum Blockchain. Users will be provided with the same service regardless of the chain they choose to utilize. With future scope to allow access to all chains capable of offering NFT graves and other digitized goods. </w:t>
                      </w:r>
                    </w:p>
                    <w:p w14:paraId="225445C3" w14:textId="77777777" w:rsidR="006613EF" w:rsidRPr="006613EF" w:rsidRDefault="006613EF" w:rsidP="006613EF">
                      <w:pPr>
                        <w:pStyle w:val="A2"/>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 </w:t>
                      </w:r>
                    </w:p>
                    <w:p w14:paraId="3C80CBB8" w14:textId="2743D180" w:rsidR="00EF768F" w:rsidRPr="00B5614C" w:rsidRDefault="00EF768F" w:rsidP="006613EF">
                      <w:pPr>
                        <w:pStyle w:val="A2"/>
                        <w:rPr>
                          <w:rFonts w:ascii="Helvetica" w:hAnsi="Helvetica"/>
                          <w:sz w:val="24"/>
                          <w:szCs w:val="24"/>
                        </w:rPr>
                      </w:pPr>
                    </w:p>
                  </w:txbxContent>
                </v:textbox>
                <w10:wrap anchorx="page" anchory="page"/>
              </v:shape>
            </w:pict>
          </mc:Fallback>
        </mc:AlternateContent>
      </w:r>
    </w:p>
    <w:p w14:paraId="573BDF42" w14:textId="6F460BB1" w:rsidR="00EF768F" w:rsidRDefault="008A7477">
      <w:pPr>
        <w:pStyle w:val="a1"/>
        <w:sectPr w:rsidR="00EF768F">
          <w:headerReference w:type="default" r:id="rId24"/>
          <w:pgSz w:w="11900" w:h="16840"/>
          <w:pgMar w:top="1440" w:right="1080" w:bottom="1800" w:left="1080" w:header="500" w:footer="400" w:gutter="0"/>
          <w:cols w:space="720"/>
        </w:sectPr>
      </w:pPr>
      <w:r>
        <w:rPr>
          <w:rStyle w:val="a0"/>
          <w:noProof/>
        </w:rPr>
        <w:lastRenderedPageBreak/>
        <w:drawing>
          <wp:anchor distT="0" distB="0" distL="0" distR="0" simplePos="0" relativeHeight="251668480" behindDoc="0" locked="0" layoutInCell="1" allowOverlap="1" wp14:anchorId="07AE6D6B" wp14:editId="2004919C">
            <wp:simplePos x="0" y="0"/>
            <wp:positionH relativeFrom="page">
              <wp:posOffset>33655</wp:posOffset>
            </wp:positionH>
            <wp:positionV relativeFrom="page">
              <wp:posOffset>7888605</wp:posOffset>
            </wp:positionV>
            <wp:extent cx="7535333" cy="1753812"/>
            <wp:effectExtent l="0" t="0" r="0" b="0"/>
            <wp:wrapNone/>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35333" cy="1753812"/>
                    </a:xfrm>
                    <a:prstGeom prst="rect">
                      <a:avLst/>
                    </a:prstGeom>
                    <a:ln w="12700" cap="flat">
                      <a:noFill/>
                      <a:miter lim="400000"/>
                    </a:ln>
                    <a:effectLst/>
                  </pic:spPr>
                </pic:pic>
              </a:graphicData>
            </a:graphic>
            <wp14:sizeRelH relativeFrom="margin">
              <wp14:pctWidth>0</wp14:pctWidth>
            </wp14:sizeRelH>
          </wp:anchor>
        </w:drawing>
      </w:r>
      <w:r w:rsidR="00202E17">
        <w:rPr>
          <w:rStyle w:val="a0"/>
          <w:noProof/>
        </w:rPr>
        <mc:AlternateContent>
          <mc:Choice Requires="wps">
            <w:drawing>
              <wp:anchor distT="0" distB="0" distL="0" distR="0" simplePos="0" relativeHeight="251667456" behindDoc="0" locked="0" layoutInCell="1" allowOverlap="1" wp14:anchorId="07367102" wp14:editId="0F0335D7">
                <wp:simplePos x="0" y="0"/>
                <wp:positionH relativeFrom="page">
                  <wp:posOffset>729205</wp:posOffset>
                </wp:positionH>
                <wp:positionV relativeFrom="page">
                  <wp:posOffset>891251</wp:posOffset>
                </wp:positionV>
                <wp:extent cx="6057016" cy="7159392"/>
                <wp:effectExtent l="0" t="0" r="0" b="0"/>
                <wp:wrapNone/>
                <wp:docPr id="1073741843" name="officeArt object" descr="officeArt object"/>
                <wp:cNvGraphicFramePr/>
                <a:graphic xmlns:a="http://schemas.openxmlformats.org/drawingml/2006/main">
                  <a:graphicData uri="http://schemas.microsoft.com/office/word/2010/wordprocessingShape">
                    <wps:wsp>
                      <wps:cNvSpPr txBox="1"/>
                      <wps:spPr>
                        <a:xfrm>
                          <a:off x="0" y="0"/>
                          <a:ext cx="6057016" cy="7159392"/>
                        </a:xfrm>
                        <a:prstGeom prst="rect">
                          <a:avLst/>
                        </a:prstGeom>
                        <a:noFill/>
                        <a:ln w="12700" cap="flat">
                          <a:noFill/>
                          <a:miter lim="400000"/>
                        </a:ln>
                        <a:effectLst/>
                      </wps:spPr>
                      <wps:txbx>
                        <w:txbxContent>
                          <w:p w14:paraId="67E337EE" w14:textId="7C3563D5" w:rsidR="008A7477" w:rsidRPr="008A7477" w:rsidRDefault="008A7477" w:rsidP="008A7477">
                            <w:pPr>
                              <w:pStyle w:val="A2"/>
                              <w:rPr>
                                <w:rStyle w:val="a0"/>
                                <w:rFonts w:ascii="Helvetica" w:hAnsi="Helvetica"/>
                                <w:sz w:val="24"/>
                                <w:szCs w:val="24"/>
                              </w:rPr>
                            </w:pPr>
                            <w:r w:rsidRPr="006613EF">
                              <w:rPr>
                                <w:rStyle w:val="a0"/>
                                <w:rFonts w:ascii="Helvetica" w:hAnsi="Helvetica"/>
                                <w:color w:val="5E5E5E"/>
                                <w:sz w:val="24"/>
                                <w:szCs w:val="24"/>
                                <w:u w:color="4A442A"/>
                              </w:rPr>
                              <w:t>Moving forward the previously-identified problems for users and worshippers can be addressed below</w:t>
                            </w:r>
                            <w:r>
                              <w:rPr>
                                <w:rStyle w:val="a0"/>
                                <w:rFonts w:ascii="Helvetica" w:hAnsi="Helvetica"/>
                                <w:color w:val="5E5E5E"/>
                                <w:sz w:val="24"/>
                                <w:szCs w:val="24"/>
                                <w:u w:color="4A442A"/>
                              </w:rPr>
                              <w:t>:</w:t>
                            </w:r>
                          </w:p>
                          <w:p w14:paraId="0A17D5BA" w14:textId="77777777" w:rsidR="008A7477" w:rsidRDefault="008A7477">
                            <w:pPr>
                              <w:pStyle w:val="A2"/>
                              <w:spacing w:after="160" w:line="276" w:lineRule="auto"/>
                              <w:jc w:val="left"/>
                              <w:rPr>
                                <w:rStyle w:val="a0"/>
                                <w:rFonts w:ascii="Helvetica" w:hAnsi="Helvetica"/>
                                <w:color w:val="4C7FA9"/>
                                <w:sz w:val="28"/>
                                <w:szCs w:val="28"/>
                                <w:u w:color="4C7FA9"/>
                              </w:rPr>
                            </w:pPr>
                          </w:p>
                          <w:p w14:paraId="056F43A8" w14:textId="12E58479" w:rsidR="00EF768F" w:rsidRPr="006613EF" w:rsidRDefault="00202E17">
                            <w:pPr>
                              <w:pStyle w:val="A2"/>
                              <w:spacing w:after="160" w:line="276" w:lineRule="auto"/>
                              <w:jc w:val="left"/>
                              <w:rPr>
                                <w:rStyle w:val="a0"/>
                                <w:rFonts w:ascii="Helvetica" w:eastAsia="Calibri" w:hAnsi="Helvetica" w:cs="Calibri"/>
                                <w:color w:val="4C7FA9"/>
                                <w:sz w:val="28"/>
                                <w:szCs w:val="28"/>
                                <w:u w:color="4C7FA9"/>
                              </w:rPr>
                            </w:pPr>
                            <w:r w:rsidRPr="006613EF">
                              <w:rPr>
                                <w:rStyle w:val="a0"/>
                                <w:rFonts w:ascii="Helvetica" w:hAnsi="Helvetica"/>
                                <w:color w:val="4C7FA9"/>
                                <w:sz w:val="28"/>
                                <w:szCs w:val="28"/>
                                <w:u w:color="4C7FA9"/>
                              </w:rPr>
                              <w:t>DeGrave.io Users</w:t>
                            </w:r>
                          </w:p>
                          <w:p w14:paraId="72081276"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Create a valued online grave with a perfect memorializing system supported </w:t>
                            </w:r>
                          </w:p>
                          <w:p w14:paraId="373E1D53"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Zero fees for creating NFT grave </w:t>
                            </w:r>
                          </w:p>
                          <w:p w14:paraId="3739E893"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Define scarcity option of NFT grave with KYC and death cert verified </w:t>
                            </w:r>
                          </w:p>
                          <w:p w14:paraId="6E121F6E"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Customized and extended preview options for your NFT Grave </w:t>
                            </w:r>
                          </w:p>
                          <w:p w14:paraId="55E0D564"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Receive cryptocurrencies donations through the DeGrave.io platform </w:t>
                            </w:r>
                          </w:p>
                          <w:p w14:paraId="04F0E75E"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Purchase digital offerings for the ancestors  </w:t>
                            </w:r>
                          </w:p>
                          <w:p w14:paraId="7BFD62D4"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Display records of worshippers and offerings received </w:t>
                            </w:r>
                          </w:p>
                          <w:p w14:paraId="1805BADA"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Create your own NFT memory collections in any way with support for all file types including 2D and 3D media, audio, video, and more </w:t>
                            </w:r>
                          </w:p>
                          <w:p w14:paraId="6DC858BF"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Store private files that only can be unlocked in full for the current owner or appointed users </w:t>
                            </w:r>
                          </w:p>
                          <w:p w14:paraId="5F68E2B7"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Can leverage tokenized rewards </w:t>
                            </w:r>
                          </w:p>
                          <w:p w14:paraId="0D91D582" w14:textId="31AD4626" w:rsidR="006613EF" w:rsidRP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Can leverage blockchain smart contracts to form the trusted layers of the Deathcoin.io platform </w:t>
                            </w:r>
                          </w:p>
                          <w:p w14:paraId="156E809E" w14:textId="77777777" w:rsidR="00EF768F" w:rsidRPr="006613EF" w:rsidRDefault="00EF768F">
                            <w:pPr>
                              <w:pStyle w:val="A2"/>
                              <w:spacing w:line="276" w:lineRule="auto"/>
                              <w:rPr>
                                <w:rStyle w:val="a0"/>
                                <w:rFonts w:ascii="Helvetica" w:eastAsia="Calibri" w:hAnsi="Helvetica" w:cs="Calibri"/>
                                <w:color w:val="4A442A"/>
                                <w:sz w:val="24"/>
                                <w:szCs w:val="24"/>
                                <w:u w:color="4A442A"/>
                              </w:rPr>
                            </w:pPr>
                          </w:p>
                          <w:p w14:paraId="4B48DB55" w14:textId="77777777" w:rsidR="00EF768F" w:rsidRPr="006613EF" w:rsidRDefault="00EF768F">
                            <w:pPr>
                              <w:pStyle w:val="A2"/>
                              <w:spacing w:line="276" w:lineRule="auto"/>
                              <w:rPr>
                                <w:rStyle w:val="a0"/>
                                <w:rFonts w:ascii="Helvetica" w:eastAsia="Calibri" w:hAnsi="Helvetica" w:cs="Calibri"/>
                                <w:color w:val="4A442A"/>
                                <w:sz w:val="24"/>
                                <w:szCs w:val="24"/>
                                <w:u w:color="4A442A"/>
                              </w:rPr>
                            </w:pPr>
                          </w:p>
                          <w:p w14:paraId="4513181E" w14:textId="77777777" w:rsidR="00EF768F" w:rsidRPr="006613EF" w:rsidRDefault="00202E17">
                            <w:pPr>
                              <w:pStyle w:val="A2"/>
                              <w:spacing w:after="160" w:line="276" w:lineRule="auto"/>
                              <w:jc w:val="left"/>
                              <w:rPr>
                                <w:rStyle w:val="a0"/>
                                <w:rFonts w:ascii="Helvetica" w:eastAsia="Calibri" w:hAnsi="Helvetica" w:cs="Calibri"/>
                                <w:color w:val="4C7FA9"/>
                                <w:sz w:val="28"/>
                                <w:szCs w:val="28"/>
                                <w:u w:color="4C7FA9"/>
                              </w:rPr>
                            </w:pPr>
                            <w:r w:rsidRPr="006613EF">
                              <w:rPr>
                                <w:rStyle w:val="a0"/>
                                <w:rFonts w:ascii="Helvetica" w:hAnsi="Helvetica"/>
                                <w:color w:val="4C7FA9"/>
                                <w:sz w:val="28"/>
                                <w:szCs w:val="28"/>
                                <w:u w:color="4C7FA9"/>
                              </w:rPr>
                              <w:t>DeGrave.io Worshippers</w:t>
                            </w:r>
                          </w:p>
                          <w:p w14:paraId="08911CF4" w14:textId="6EB6C8C4" w:rsidR="00EF768F" w:rsidRPr="006613EF" w:rsidRDefault="006613EF">
                            <w:pPr>
                              <w:pStyle w:val="A2"/>
                              <w:numPr>
                                <w:ilvl w:val="0"/>
                                <w:numId w:val="2"/>
                              </w:numPr>
                              <w:spacing w:line="276" w:lineRule="auto"/>
                              <w:rPr>
                                <w:rFonts w:ascii="Helvetica" w:hAnsi="Helvetica"/>
                                <w:color w:val="5E5E5E"/>
                                <w:sz w:val="24"/>
                                <w:szCs w:val="24"/>
                              </w:rPr>
                            </w:pPr>
                            <w:r>
                              <w:rPr>
                                <w:rStyle w:val="a0"/>
                                <w:rFonts w:ascii="Helvetica" w:hAnsi="Helvetica"/>
                                <w:color w:val="5E5E5E"/>
                                <w:sz w:val="24"/>
                                <w:szCs w:val="24"/>
                                <w:u w:color="4A442A"/>
                              </w:rPr>
                              <w:t>Memorize</w:t>
                            </w:r>
                            <w:r w:rsidR="00202E17" w:rsidRPr="006613EF">
                              <w:rPr>
                                <w:rStyle w:val="a0"/>
                                <w:rFonts w:ascii="Helvetica" w:hAnsi="Helvetica"/>
                                <w:color w:val="5E5E5E"/>
                                <w:sz w:val="24"/>
                                <w:szCs w:val="24"/>
                                <w:u w:color="4A442A"/>
                              </w:rPr>
                              <w:t xml:space="preserve"> ancestors despite time and space constraints</w:t>
                            </w:r>
                          </w:p>
                          <w:p w14:paraId="42107F41" w14:textId="77777777" w:rsidR="00EF768F" w:rsidRPr="006613EF" w:rsidRDefault="00202E17">
                            <w:pPr>
                              <w:pStyle w:val="A2"/>
                              <w:numPr>
                                <w:ilvl w:val="0"/>
                                <w:numId w:val="2"/>
                              </w:numPr>
                              <w:spacing w:line="276" w:lineRule="auto"/>
                              <w:rPr>
                                <w:rFonts w:ascii="Helvetica" w:hAnsi="Helvetica"/>
                                <w:color w:val="5E5E5E"/>
                                <w:sz w:val="24"/>
                                <w:szCs w:val="24"/>
                              </w:rPr>
                            </w:pPr>
                            <w:r w:rsidRPr="006613EF">
                              <w:rPr>
                                <w:rStyle w:val="a0"/>
                                <w:rFonts w:ascii="Helvetica" w:hAnsi="Helvetica"/>
                                <w:color w:val="5E5E5E"/>
                                <w:sz w:val="24"/>
                                <w:szCs w:val="24"/>
                                <w:u w:color="4A442A"/>
                              </w:rPr>
                              <w:t>Can trust 100% of NFT graves is belong to the deceased</w:t>
                            </w:r>
                          </w:p>
                          <w:p w14:paraId="0DEEA673" w14:textId="77777777" w:rsidR="00EF768F" w:rsidRPr="006613EF" w:rsidRDefault="00202E17">
                            <w:pPr>
                              <w:pStyle w:val="A2"/>
                              <w:numPr>
                                <w:ilvl w:val="0"/>
                                <w:numId w:val="2"/>
                              </w:numPr>
                              <w:spacing w:line="276" w:lineRule="auto"/>
                              <w:rPr>
                                <w:rFonts w:ascii="Helvetica" w:hAnsi="Helvetica"/>
                                <w:color w:val="5E5E5E"/>
                                <w:sz w:val="24"/>
                                <w:szCs w:val="24"/>
                              </w:rPr>
                            </w:pPr>
                            <w:r w:rsidRPr="006613EF">
                              <w:rPr>
                                <w:rStyle w:val="a0"/>
                                <w:rFonts w:ascii="Helvetica" w:hAnsi="Helvetica"/>
                                <w:color w:val="5E5E5E"/>
                                <w:sz w:val="24"/>
                                <w:szCs w:val="24"/>
                                <w:u w:color="4A442A"/>
                              </w:rPr>
                              <w:t xml:space="preserve">Can preserve unique memory collections through offerings and donations </w:t>
                            </w:r>
                          </w:p>
                          <w:p w14:paraId="17744858" w14:textId="77777777" w:rsidR="00EF768F" w:rsidRPr="006613EF" w:rsidRDefault="00202E17">
                            <w:pPr>
                              <w:pStyle w:val="A2"/>
                              <w:numPr>
                                <w:ilvl w:val="0"/>
                                <w:numId w:val="2"/>
                              </w:numPr>
                              <w:spacing w:line="276" w:lineRule="auto"/>
                              <w:rPr>
                                <w:rFonts w:ascii="Helvetica" w:hAnsi="Helvetica"/>
                                <w:color w:val="5E5E5E"/>
                                <w:sz w:val="24"/>
                                <w:szCs w:val="24"/>
                              </w:rPr>
                            </w:pPr>
                            <w:r w:rsidRPr="006613EF">
                              <w:rPr>
                                <w:rStyle w:val="a0"/>
                                <w:rFonts w:ascii="Helvetica" w:hAnsi="Helvetica"/>
                                <w:color w:val="5E5E5E"/>
                                <w:sz w:val="24"/>
                                <w:szCs w:val="24"/>
                                <w:u w:color="4A442A"/>
                              </w:rPr>
                              <w:t>Multiple currency payment options</w:t>
                            </w:r>
                          </w:p>
                          <w:p w14:paraId="63082525" w14:textId="77777777" w:rsidR="00EF768F" w:rsidRPr="006613EF" w:rsidRDefault="00202E17">
                            <w:pPr>
                              <w:pStyle w:val="A2"/>
                              <w:numPr>
                                <w:ilvl w:val="0"/>
                                <w:numId w:val="2"/>
                              </w:numPr>
                              <w:spacing w:line="276" w:lineRule="auto"/>
                              <w:rPr>
                                <w:rFonts w:ascii="Helvetica" w:hAnsi="Helvetica"/>
                                <w:color w:val="5E5E5E"/>
                                <w:sz w:val="24"/>
                                <w:szCs w:val="24"/>
                              </w:rPr>
                            </w:pPr>
                            <w:r w:rsidRPr="006613EF">
                              <w:rPr>
                                <w:rStyle w:val="a0"/>
                                <w:rFonts w:ascii="Helvetica" w:hAnsi="Helvetica"/>
                                <w:color w:val="5E5E5E"/>
                                <w:sz w:val="24"/>
                                <w:szCs w:val="24"/>
                                <w:u w:color="4A442A"/>
                              </w:rPr>
                              <w:t>Can leverage tokenized rewards</w:t>
                            </w:r>
                          </w:p>
                          <w:p w14:paraId="4A85D9BA" w14:textId="77777777" w:rsidR="00EF768F" w:rsidRPr="006613EF" w:rsidRDefault="00202E17">
                            <w:pPr>
                              <w:pStyle w:val="A2"/>
                              <w:numPr>
                                <w:ilvl w:val="0"/>
                                <w:numId w:val="2"/>
                              </w:numPr>
                              <w:spacing w:line="276" w:lineRule="auto"/>
                              <w:rPr>
                                <w:rFonts w:ascii="Helvetica" w:hAnsi="Helvetica"/>
                                <w:color w:val="5E5E5E"/>
                                <w:sz w:val="24"/>
                                <w:szCs w:val="24"/>
                              </w:rPr>
                            </w:pPr>
                            <w:r w:rsidRPr="006613EF">
                              <w:rPr>
                                <w:rStyle w:val="a0"/>
                                <w:rFonts w:ascii="Helvetica" w:hAnsi="Helvetica"/>
                                <w:color w:val="5E5E5E"/>
                                <w:sz w:val="24"/>
                                <w:szCs w:val="24"/>
                                <w:u w:color="4A442A"/>
                              </w:rPr>
                              <w:t>Can leverage blockchain smart contracts to form the trusted layers of the Dealthcoin.io platform</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07367102" id="_x0000_s1033" type="#_x0000_t202" alt="officeArt object" style="position:absolute;margin-left:57.4pt;margin-top:70.2pt;width:476.95pt;height:563.7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" filled="f" stroked="f" strokeweight="1pt">
                <v:stroke miterlimit="4"/>
                <v:textbox inset="4pt,4pt,4pt,4pt">
                  <w:txbxContent>
                    <w:p w14:paraId="67E337EE" w14:textId="7C3563D5" w:rsidR="008A7477" w:rsidRPr="008A7477" w:rsidRDefault="008A7477" w:rsidP="008A7477">
                      <w:pPr>
                        <w:pStyle w:val="A2"/>
                        <w:rPr>
                          <w:rStyle w:val="a0"/>
                          <w:rFonts w:ascii="Helvetica" w:hAnsi="Helvetica"/>
                          <w:sz w:val="24"/>
                          <w:szCs w:val="24"/>
                        </w:rPr>
                      </w:pPr>
                      <w:r w:rsidRPr="006613EF">
                        <w:rPr>
                          <w:rStyle w:val="a0"/>
                          <w:rFonts w:ascii="Helvetica" w:hAnsi="Helvetica"/>
                          <w:color w:val="5E5E5E"/>
                          <w:sz w:val="24"/>
                          <w:szCs w:val="24"/>
                          <w:u w:color="4A442A"/>
                        </w:rPr>
                        <w:t>Moving forward the previously-identified problems for users and worshippers can be addressed below</w:t>
                      </w:r>
                      <w:r>
                        <w:rPr>
                          <w:rStyle w:val="a0"/>
                          <w:rFonts w:ascii="Helvetica" w:hAnsi="Helvetica"/>
                          <w:color w:val="5E5E5E"/>
                          <w:sz w:val="24"/>
                          <w:szCs w:val="24"/>
                          <w:u w:color="4A442A"/>
                        </w:rPr>
                        <w:t>:</w:t>
                      </w:r>
                    </w:p>
                    <w:p w14:paraId="0A17D5BA" w14:textId="77777777" w:rsidR="008A7477" w:rsidRDefault="008A7477">
                      <w:pPr>
                        <w:pStyle w:val="A2"/>
                        <w:spacing w:after="160" w:line="276" w:lineRule="auto"/>
                        <w:jc w:val="left"/>
                        <w:rPr>
                          <w:rStyle w:val="a0"/>
                          <w:rFonts w:ascii="Helvetica" w:hAnsi="Helvetica"/>
                          <w:color w:val="4C7FA9"/>
                          <w:sz w:val="28"/>
                          <w:szCs w:val="28"/>
                          <w:u w:color="4C7FA9"/>
                        </w:rPr>
                      </w:pPr>
                    </w:p>
                    <w:p w14:paraId="056F43A8" w14:textId="12E58479" w:rsidR="00EF768F" w:rsidRPr="006613EF" w:rsidRDefault="00202E17">
                      <w:pPr>
                        <w:pStyle w:val="A2"/>
                        <w:spacing w:after="160" w:line="276" w:lineRule="auto"/>
                        <w:jc w:val="left"/>
                        <w:rPr>
                          <w:rStyle w:val="a0"/>
                          <w:rFonts w:ascii="Helvetica" w:eastAsia="Calibri" w:hAnsi="Helvetica" w:cs="Calibri"/>
                          <w:color w:val="4C7FA9"/>
                          <w:sz w:val="28"/>
                          <w:szCs w:val="28"/>
                          <w:u w:color="4C7FA9"/>
                        </w:rPr>
                      </w:pPr>
                      <w:r w:rsidRPr="006613EF">
                        <w:rPr>
                          <w:rStyle w:val="a0"/>
                          <w:rFonts w:ascii="Helvetica" w:hAnsi="Helvetica"/>
                          <w:color w:val="4C7FA9"/>
                          <w:sz w:val="28"/>
                          <w:szCs w:val="28"/>
                          <w:u w:color="4C7FA9"/>
                        </w:rPr>
                        <w:t>DeGrave.io Users</w:t>
                      </w:r>
                    </w:p>
                    <w:p w14:paraId="72081276"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Create a valued online grave with a perfect memorializing system supported </w:t>
                      </w:r>
                    </w:p>
                    <w:p w14:paraId="373E1D53"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Zero fees for creating NFT grave </w:t>
                      </w:r>
                    </w:p>
                    <w:p w14:paraId="3739E893"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Define scarcity option of NFT grave with KYC and death cert verified </w:t>
                      </w:r>
                    </w:p>
                    <w:p w14:paraId="6E121F6E"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Customized and extended preview options for your NFT Grave </w:t>
                      </w:r>
                    </w:p>
                    <w:p w14:paraId="55E0D564"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Receive cryptocurrencies donations through the DeGrave.io platform </w:t>
                      </w:r>
                    </w:p>
                    <w:p w14:paraId="04F0E75E"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Purchase digital offerings for the ancestors  </w:t>
                      </w:r>
                    </w:p>
                    <w:p w14:paraId="7BFD62D4"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Display records of worshippers and offerings received </w:t>
                      </w:r>
                    </w:p>
                    <w:p w14:paraId="1805BADA"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Create your own NFT memory collections in any way with support for all file types including 2D and 3D media, audio, video, and more </w:t>
                      </w:r>
                    </w:p>
                    <w:p w14:paraId="6DC858BF"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Store private files that only can be unlocked in full for the current owner or appointed users </w:t>
                      </w:r>
                    </w:p>
                    <w:p w14:paraId="5F68E2B7" w14:textId="77777777" w:rsid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Can leverage tokenized rewards </w:t>
                      </w:r>
                    </w:p>
                    <w:p w14:paraId="0D91D582" w14:textId="31AD4626" w:rsidR="006613EF" w:rsidRPr="006613EF" w:rsidRDefault="006613EF" w:rsidP="006613EF">
                      <w:pPr>
                        <w:pStyle w:val="A2"/>
                        <w:numPr>
                          <w:ilvl w:val="0"/>
                          <w:numId w:val="6"/>
                        </w:numPr>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Can leverage blockchain smart contracts to form the trusted layers of the Deathcoin.io platform </w:t>
                      </w:r>
                    </w:p>
                    <w:p w14:paraId="156E809E" w14:textId="77777777" w:rsidR="00EF768F" w:rsidRPr="006613EF" w:rsidRDefault="00EF768F">
                      <w:pPr>
                        <w:pStyle w:val="A2"/>
                        <w:spacing w:line="276" w:lineRule="auto"/>
                        <w:rPr>
                          <w:rStyle w:val="a0"/>
                          <w:rFonts w:ascii="Helvetica" w:eastAsia="Calibri" w:hAnsi="Helvetica" w:cs="Calibri"/>
                          <w:color w:val="4A442A"/>
                          <w:sz w:val="24"/>
                          <w:szCs w:val="24"/>
                          <w:u w:color="4A442A"/>
                        </w:rPr>
                      </w:pPr>
                    </w:p>
                    <w:p w14:paraId="4B48DB55" w14:textId="77777777" w:rsidR="00EF768F" w:rsidRPr="006613EF" w:rsidRDefault="00EF768F">
                      <w:pPr>
                        <w:pStyle w:val="A2"/>
                        <w:spacing w:line="276" w:lineRule="auto"/>
                        <w:rPr>
                          <w:rStyle w:val="a0"/>
                          <w:rFonts w:ascii="Helvetica" w:eastAsia="Calibri" w:hAnsi="Helvetica" w:cs="Calibri"/>
                          <w:color w:val="4A442A"/>
                          <w:sz w:val="24"/>
                          <w:szCs w:val="24"/>
                          <w:u w:color="4A442A"/>
                        </w:rPr>
                      </w:pPr>
                    </w:p>
                    <w:p w14:paraId="4513181E" w14:textId="77777777" w:rsidR="00EF768F" w:rsidRPr="006613EF" w:rsidRDefault="00202E17">
                      <w:pPr>
                        <w:pStyle w:val="A2"/>
                        <w:spacing w:after="160" w:line="276" w:lineRule="auto"/>
                        <w:jc w:val="left"/>
                        <w:rPr>
                          <w:rStyle w:val="a0"/>
                          <w:rFonts w:ascii="Helvetica" w:eastAsia="Calibri" w:hAnsi="Helvetica" w:cs="Calibri"/>
                          <w:color w:val="4C7FA9"/>
                          <w:sz w:val="28"/>
                          <w:szCs w:val="28"/>
                          <w:u w:color="4C7FA9"/>
                        </w:rPr>
                      </w:pPr>
                      <w:r w:rsidRPr="006613EF">
                        <w:rPr>
                          <w:rStyle w:val="a0"/>
                          <w:rFonts w:ascii="Helvetica" w:hAnsi="Helvetica"/>
                          <w:color w:val="4C7FA9"/>
                          <w:sz w:val="28"/>
                          <w:szCs w:val="28"/>
                          <w:u w:color="4C7FA9"/>
                        </w:rPr>
                        <w:t>DeGrave.io Worshippers</w:t>
                      </w:r>
                    </w:p>
                    <w:p w14:paraId="08911CF4" w14:textId="6EB6C8C4" w:rsidR="00EF768F" w:rsidRPr="006613EF" w:rsidRDefault="006613EF">
                      <w:pPr>
                        <w:pStyle w:val="A2"/>
                        <w:numPr>
                          <w:ilvl w:val="0"/>
                          <w:numId w:val="2"/>
                        </w:numPr>
                        <w:spacing w:line="276" w:lineRule="auto"/>
                        <w:rPr>
                          <w:rFonts w:ascii="Helvetica" w:hAnsi="Helvetica"/>
                          <w:color w:val="5E5E5E"/>
                          <w:sz w:val="24"/>
                          <w:szCs w:val="24"/>
                        </w:rPr>
                      </w:pPr>
                      <w:r>
                        <w:rPr>
                          <w:rStyle w:val="a0"/>
                          <w:rFonts w:ascii="Helvetica" w:hAnsi="Helvetica"/>
                          <w:color w:val="5E5E5E"/>
                          <w:sz w:val="24"/>
                          <w:szCs w:val="24"/>
                          <w:u w:color="4A442A"/>
                        </w:rPr>
                        <w:t>Memorize</w:t>
                      </w:r>
                      <w:r w:rsidR="00202E17" w:rsidRPr="006613EF">
                        <w:rPr>
                          <w:rStyle w:val="a0"/>
                          <w:rFonts w:ascii="Helvetica" w:hAnsi="Helvetica"/>
                          <w:color w:val="5E5E5E"/>
                          <w:sz w:val="24"/>
                          <w:szCs w:val="24"/>
                          <w:u w:color="4A442A"/>
                        </w:rPr>
                        <w:t xml:space="preserve"> ancestors despite time and space constraints</w:t>
                      </w:r>
                    </w:p>
                    <w:p w14:paraId="42107F41" w14:textId="77777777" w:rsidR="00EF768F" w:rsidRPr="006613EF" w:rsidRDefault="00202E17">
                      <w:pPr>
                        <w:pStyle w:val="A2"/>
                        <w:numPr>
                          <w:ilvl w:val="0"/>
                          <w:numId w:val="2"/>
                        </w:numPr>
                        <w:spacing w:line="276" w:lineRule="auto"/>
                        <w:rPr>
                          <w:rFonts w:ascii="Helvetica" w:hAnsi="Helvetica"/>
                          <w:color w:val="5E5E5E"/>
                          <w:sz w:val="24"/>
                          <w:szCs w:val="24"/>
                        </w:rPr>
                      </w:pPr>
                      <w:r w:rsidRPr="006613EF">
                        <w:rPr>
                          <w:rStyle w:val="a0"/>
                          <w:rFonts w:ascii="Helvetica" w:hAnsi="Helvetica"/>
                          <w:color w:val="5E5E5E"/>
                          <w:sz w:val="24"/>
                          <w:szCs w:val="24"/>
                          <w:u w:color="4A442A"/>
                        </w:rPr>
                        <w:t>Can trust 100% of NFT graves is belong to the deceased</w:t>
                      </w:r>
                    </w:p>
                    <w:p w14:paraId="0DEEA673" w14:textId="77777777" w:rsidR="00EF768F" w:rsidRPr="006613EF" w:rsidRDefault="00202E17">
                      <w:pPr>
                        <w:pStyle w:val="A2"/>
                        <w:numPr>
                          <w:ilvl w:val="0"/>
                          <w:numId w:val="2"/>
                        </w:numPr>
                        <w:spacing w:line="276" w:lineRule="auto"/>
                        <w:rPr>
                          <w:rFonts w:ascii="Helvetica" w:hAnsi="Helvetica"/>
                          <w:color w:val="5E5E5E"/>
                          <w:sz w:val="24"/>
                          <w:szCs w:val="24"/>
                        </w:rPr>
                      </w:pPr>
                      <w:r w:rsidRPr="006613EF">
                        <w:rPr>
                          <w:rStyle w:val="a0"/>
                          <w:rFonts w:ascii="Helvetica" w:hAnsi="Helvetica"/>
                          <w:color w:val="5E5E5E"/>
                          <w:sz w:val="24"/>
                          <w:szCs w:val="24"/>
                          <w:u w:color="4A442A"/>
                        </w:rPr>
                        <w:t xml:space="preserve">Can preserve unique memory collections through offerings and donations </w:t>
                      </w:r>
                    </w:p>
                    <w:p w14:paraId="17744858" w14:textId="77777777" w:rsidR="00EF768F" w:rsidRPr="006613EF" w:rsidRDefault="00202E17">
                      <w:pPr>
                        <w:pStyle w:val="A2"/>
                        <w:numPr>
                          <w:ilvl w:val="0"/>
                          <w:numId w:val="2"/>
                        </w:numPr>
                        <w:spacing w:line="276" w:lineRule="auto"/>
                        <w:rPr>
                          <w:rFonts w:ascii="Helvetica" w:hAnsi="Helvetica"/>
                          <w:color w:val="5E5E5E"/>
                          <w:sz w:val="24"/>
                          <w:szCs w:val="24"/>
                        </w:rPr>
                      </w:pPr>
                      <w:r w:rsidRPr="006613EF">
                        <w:rPr>
                          <w:rStyle w:val="a0"/>
                          <w:rFonts w:ascii="Helvetica" w:hAnsi="Helvetica"/>
                          <w:color w:val="5E5E5E"/>
                          <w:sz w:val="24"/>
                          <w:szCs w:val="24"/>
                          <w:u w:color="4A442A"/>
                        </w:rPr>
                        <w:t>Multiple currency payment options</w:t>
                      </w:r>
                    </w:p>
                    <w:p w14:paraId="63082525" w14:textId="77777777" w:rsidR="00EF768F" w:rsidRPr="006613EF" w:rsidRDefault="00202E17">
                      <w:pPr>
                        <w:pStyle w:val="A2"/>
                        <w:numPr>
                          <w:ilvl w:val="0"/>
                          <w:numId w:val="2"/>
                        </w:numPr>
                        <w:spacing w:line="276" w:lineRule="auto"/>
                        <w:rPr>
                          <w:rFonts w:ascii="Helvetica" w:hAnsi="Helvetica"/>
                          <w:color w:val="5E5E5E"/>
                          <w:sz w:val="24"/>
                          <w:szCs w:val="24"/>
                        </w:rPr>
                      </w:pPr>
                      <w:r w:rsidRPr="006613EF">
                        <w:rPr>
                          <w:rStyle w:val="a0"/>
                          <w:rFonts w:ascii="Helvetica" w:hAnsi="Helvetica"/>
                          <w:color w:val="5E5E5E"/>
                          <w:sz w:val="24"/>
                          <w:szCs w:val="24"/>
                          <w:u w:color="4A442A"/>
                        </w:rPr>
                        <w:t>Can leverage tokenized rewards</w:t>
                      </w:r>
                    </w:p>
                    <w:p w14:paraId="4A85D9BA" w14:textId="77777777" w:rsidR="00EF768F" w:rsidRPr="006613EF" w:rsidRDefault="00202E17">
                      <w:pPr>
                        <w:pStyle w:val="A2"/>
                        <w:numPr>
                          <w:ilvl w:val="0"/>
                          <w:numId w:val="2"/>
                        </w:numPr>
                        <w:spacing w:line="276" w:lineRule="auto"/>
                        <w:rPr>
                          <w:rFonts w:ascii="Helvetica" w:hAnsi="Helvetica"/>
                          <w:color w:val="5E5E5E"/>
                          <w:sz w:val="24"/>
                          <w:szCs w:val="24"/>
                        </w:rPr>
                      </w:pPr>
                      <w:r w:rsidRPr="006613EF">
                        <w:rPr>
                          <w:rStyle w:val="a0"/>
                          <w:rFonts w:ascii="Helvetica" w:hAnsi="Helvetica"/>
                          <w:color w:val="5E5E5E"/>
                          <w:sz w:val="24"/>
                          <w:szCs w:val="24"/>
                          <w:u w:color="4A442A"/>
                        </w:rPr>
                        <w:t>Can leverage blockchain smart contracts to form the trusted layers of the Dealthcoin.io platform</w:t>
                      </w:r>
                    </w:p>
                  </w:txbxContent>
                </v:textbox>
                <w10:wrap anchorx="page" anchory="page"/>
              </v:shape>
            </w:pict>
          </mc:Fallback>
        </mc:AlternateContent>
      </w:r>
    </w:p>
    <w:p w14:paraId="2EF0BA00" w14:textId="4487FFE0" w:rsidR="00EF768F" w:rsidRDefault="00BB1AC2">
      <w:pPr>
        <w:pStyle w:val="a1"/>
        <w:sectPr w:rsidR="00EF768F">
          <w:headerReference w:type="default" r:id="rId25"/>
          <w:pgSz w:w="11900" w:h="16840"/>
          <w:pgMar w:top="1440" w:right="1080" w:bottom="1800" w:left="1080" w:header="500" w:footer="400" w:gutter="0"/>
          <w:cols w:space="720"/>
        </w:sectPr>
      </w:pPr>
      <w:r>
        <w:rPr>
          <w:rStyle w:val="a0"/>
          <w:noProof/>
        </w:rPr>
        <w:lastRenderedPageBreak/>
        <w:drawing>
          <wp:anchor distT="0" distB="0" distL="0" distR="0" simplePos="0" relativeHeight="251669504" behindDoc="0" locked="0" layoutInCell="1" allowOverlap="1" wp14:anchorId="5B23DA64" wp14:editId="0FF44A8B">
            <wp:simplePos x="0" y="0"/>
            <wp:positionH relativeFrom="page">
              <wp:posOffset>5350933</wp:posOffset>
            </wp:positionH>
            <wp:positionV relativeFrom="page">
              <wp:posOffset>-1320800</wp:posOffset>
            </wp:positionV>
            <wp:extent cx="3487188" cy="3437467"/>
            <wp:effectExtent l="0" t="0" r="0" b="0"/>
            <wp:wrapNone/>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flipH="1">
                      <a:off x="0" y="0"/>
                      <a:ext cx="3487188" cy="3437467"/>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6613EF">
        <w:rPr>
          <w:rStyle w:val="a0"/>
          <w:noProof/>
        </w:rPr>
        <mc:AlternateContent>
          <mc:Choice Requires="wps">
            <w:drawing>
              <wp:anchor distT="0" distB="0" distL="0" distR="0" simplePos="0" relativeHeight="251670528" behindDoc="0" locked="0" layoutInCell="1" allowOverlap="1" wp14:anchorId="422ED540" wp14:editId="56AD1C57">
                <wp:simplePos x="0" y="0"/>
                <wp:positionH relativeFrom="page">
                  <wp:posOffset>844952</wp:posOffset>
                </wp:positionH>
                <wp:positionV relativeFrom="page">
                  <wp:posOffset>914400</wp:posOffset>
                </wp:positionV>
                <wp:extent cx="5874385" cy="8125428"/>
                <wp:effectExtent l="0" t="0" r="0" b="0"/>
                <wp:wrapNone/>
                <wp:docPr id="1073741846" name="officeArt object" descr="officeArt object"/>
                <wp:cNvGraphicFramePr/>
                <a:graphic xmlns:a="http://schemas.openxmlformats.org/drawingml/2006/main">
                  <a:graphicData uri="http://schemas.microsoft.com/office/word/2010/wordprocessingShape">
                    <wps:wsp>
                      <wps:cNvSpPr txBox="1"/>
                      <wps:spPr>
                        <a:xfrm>
                          <a:off x="0" y="0"/>
                          <a:ext cx="5874385" cy="8125428"/>
                        </a:xfrm>
                        <a:prstGeom prst="rect">
                          <a:avLst/>
                        </a:prstGeom>
                        <a:noFill/>
                        <a:ln w="12700" cap="flat">
                          <a:noFill/>
                          <a:miter lim="400000"/>
                        </a:ln>
                        <a:effectLst/>
                      </wps:spPr>
                      <wps:txbx>
                        <w:txbxContent>
                          <w:p w14:paraId="2EB5EA74" w14:textId="483B38A9" w:rsidR="00EF768F" w:rsidRPr="006613EF" w:rsidRDefault="00202E17" w:rsidP="006613EF">
                            <w:pPr>
                              <w:pStyle w:val="A2"/>
                              <w:rPr>
                                <w:rStyle w:val="a0"/>
                                <w:b/>
                                <w:bCs/>
                                <w:color w:val="55B9DD"/>
                                <w:u w:color="55B9DD"/>
                              </w:rPr>
                            </w:pPr>
                            <w:r>
                              <w:rPr>
                                <w:rStyle w:val="a0"/>
                                <w:rFonts w:ascii="Sukhumvit Set Bold" w:hAnsi="Sukhumvit Set Bold"/>
                                <w:color w:val="55B9DD"/>
                                <w:sz w:val="46"/>
                                <w:szCs w:val="46"/>
                                <w:u w:color="55B9DD"/>
                              </w:rPr>
                              <w:t>Why are we Different</w:t>
                            </w:r>
                            <w:r w:rsidR="006613EF">
                              <w:rPr>
                                <w:rStyle w:val="a0"/>
                                <w:rFonts w:ascii="Sukhumvit Set Bold" w:hAnsi="Sukhumvit Set Bold"/>
                                <w:color w:val="55B9DD"/>
                                <w:sz w:val="46"/>
                                <w:szCs w:val="46"/>
                                <w:u w:color="55B9DD"/>
                              </w:rPr>
                              <w:t>?</w:t>
                            </w:r>
                          </w:p>
                          <w:p w14:paraId="13F03B6F"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Blockchain Graveyard</w:t>
                            </w:r>
                          </w:p>
                          <w:p w14:paraId="5B2275AA" w14:textId="04B0C899" w:rsidR="00EF768F" w:rsidRDefault="006613EF" w:rsidP="008E725E">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DeGrave.io creates a non-fungible physical object, </w:t>
                            </w:r>
                            <w:r w:rsidRPr="006613EF">
                              <w:rPr>
                                <w:rStyle w:val="a0"/>
                                <w:rFonts w:ascii="Helvetica" w:hAnsi="Helvetica"/>
                                <w:b/>
                                <w:color w:val="5E5E5E"/>
                                <w:sz w:val="24"/>
                                <w:szCs w:val="24"/>
                                <w:u w:color="4A442A"/>
                              </w:rPr>
                              <w:t>GRAVE</w:t>
                            </w:r>
                            <w:r w:rsidRPr="006613EF">
                              <w:rPr>
                                <w:rStyle w:val="a0"/>
                                <w:rFonts w:ascii="Helvetica" w:hAnsi="Helvetica"/>
                                <w:color w:val="5E5E5E"/>
                                <w:sz w:val="24"/>
                                <w:szCs w:val="24"/>
                                <w:u w:color="4A442A"/>
                              </w:rPr>
                              <w:t>. And we build an ecosystem around it which holds value. With the distinct existence of NFT digital signatures on the blockchain, we can create the unique value of the eternal manifestation of an NFT grave to commemorate the deceased. With more and more graves being created on the blockchain, we will create an intangible, environmentally friendly and space-saving Blockchain Graveyard.</w:t>
                            </w:r>
                          </w:p>
                          <w:p w14:paraId="39BF3D37" w14:textId="77777777" w:rsidR="006613EF" w:rsidRPr="006613EF" w:rsidRDefault="006613EF">
                            <w:pPr>
                              <w:pStyle w:val="A2"/>
                              <w:spacing w:line="276" w:lineRule="auto"/>
                              <w:rPr>
                                <w:rStyle w:val="a0"/>
                                <w:rFonts w:ascii="Helvetica" w:eastAsia="Calibri" w:hAnsi="Helvetica" w:cs="Calibri"/>
                                <w:color w:val="4A442A"/>
                                <w:sz w:val="24"/>
                                <w:szCs w:val="24"/>
                                <w:u w:color="4A442A"/>
                              </w:rPr>
                            </w:pPr>
                          </w:p>
                          <w:p w14:paraId="5408E29C"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Users Verification</w:t>
                            </w:r>
                          </w:p>
                          <w:p w14:paraId="01C13FDC" w14:textId="70D1E553" w:rsidR="00EF768F" w:rsidRDefault="006613EF">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DeGrave.io verifies the identity and contributions of users with Blue Check on our ecosystem.  Accounts with Blue Check means it is a notable and authentic account, can protect worshippers from fraudulent activity. To become verified, a user must first apply within the DeGrave.io platform, from there it will be verified with ID checking using KYC, and death cert checking for launching NFT grave. In the future, Deathcoin.io will configure an AI capability to perform the verification process.</w:t>
                            </w:r>
                          </w:p>
                          <w:p w14:paraId="3F5782C9" w14:textId="77777777" w:rsidR="006613EF" w:rsidRPr="006613EF" w:rsidRDefault="006613EF">
                            <w:pPr>
                              <w:pStyle w:val="A2"/>
                              <w:spacing w:line="276" w:lineRule="auto"/>
                              <w:rPr>
                                <w:rStyle w:val="a0"/>
                                <w:rFonts w:ascii="Helvetica" w:eastAsia="Calibri" w:hAnsi="Helvetica" w:cs="Calibri"/>
                                <w:color w:val="4A442A"/>
                                <w:sz w:val="24"/>
                                <w:szCs w:val="24"/>
                                <w:u w:color="4A442A"/>
                              </w:rPr>
                            </w:pPr>
                          </w:p>
                          <w:p w14:paraId="6DBB7D03"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Ancestors Worshipping System</w:t>
                            </w:r>
                          </w:p>
                          <w:p w14:paraId="4282C967" w14:textId="42D044F9" w:rsidR="00EF768F" w:rsidRDefault="006613EF">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DeGrave.io allows worshippers to purchase digital offerings and make donations to the deceases and their families using Deathcoin. The number of worshippers, offerings and donations received will be displayed alongside the monumental page. Social media links, media albums will be allowed to review by users while private files can also be unlocked by designated users of the deceased.</w:t>
                            </w:r>
                          </w:p>
                          <w:p w14:paraId="4AF2E484" w14:textId="77777777" w:rsidR="006613EF" w:rsidRPr="006613EF" w:rsidRDefault="006613EF">
                            <w:pPr>
                              <w:pStyle w:val="A2"/>
                              <w:spacing w:line="276" w:lineRule="auto"/>
                              <w:rPr>
                                <w:rStyle w:val="a0"/>
                                <w:rFonts w:ascii="Helvetica" w:eastAsia="Calibri" w:hAnsi="Helvetica" w:cs="Calibri"/>
                                <w:color w:val="4A442A"/>
                                <w:sz w:val="24"/>
                                <w:szCs w:val="24"/>
                                <w:u w:color="4A442A"/>
                                <w:lang w:val="en-HK"/>
                              </w:rPr>
                            </w:pPr>
                          </w:p>
                          <w:p w14:paraId="2E755CB8"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NFT Memory Collections</w:t>
                            </w:r>
                          </w:p>
                          <w:p w14:paraId="6772D2B0" w14:textId="7CF96B90" w:rsidR="00EF768F" w:rsidRPr="006613EF" w:rsidRDefault="006613EF" w:rsidP="006613EF">
                            <w:pPr>
                              <w:pStyle w:val="A2"/>
                              <w:spacing w:line="276" w:lineRule="auto"/>
                              <w:rPr>
                                <w:rFonts w:ascii="Helvetica" w:hAnsi="Helvetica"/>
                                <w:sz w:val="24"/>
                                <w:szCs w:val="24"/>
                              </w:rPr>
                            </w:pPr>
                            <w:r w:rsidRPr="006613EF">
                              <w:rPr>
                                <w:rStyle w:val="a0"/>
                                <w:rFonts w:ascii="Helvetica" w:hAnsi="Helvetica"/>
                                <w:color w:val="5E5E5E"/>
                                <w:sz w:val="24"/>
                                <w:szCs w:val="24"/>
                                <w:u w:color="4A442A"/>
                              </w:rPr>
                              <w:t>The rise in the NFT market has created a catalyst for major blockchain protocols to deploy NFTs within their offerings. DeGrave.io resell vertical will allow deceased with NFT memory collections on multiple blockchains, a location in which they can allow worshippers to purchase those memories in one place. Dealthcoin.io intends to bridge the gap of user experience where others lack, providing an all-in-one solution on a multi-chain memorializing platform. *NFT memory collections are not able to be swapped from blockchain to blockchain at this stage.</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22ED540" id="_x0000_s1034" type="#_x0000_t202" alt="officeArt object" style="position:absolute;margin-left:66.55pt;margin-top:1in;width:462.55pt;height:639.8pt;z-index:25167052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" filled="f" stroked="f" strokeweight="1pt">
                <v:stroke miterlimit="4"/>
                <v:textbox inset="4pt,4pt,4pt,4pt">
                  <w:txbxContent>
                    <w:p w14:paraId="2EB5EA74" w14:textId="483B38A9" w:rsidR="00EF768F" w:rsidRPr="006613EF" w:rsidRDefault="00202E17" w:rsidP="006613EF">
                      <w:pPr>
                        <w:pStyle w:val="A2"/>
                        <w:rPr>
                          <w:rStyle w:val="a0"/>
                          <w:b/>
                          <w:bCs/>
                          <w:color w:val="55B9DD"/>
                          <w:u w:color="55B9DD"/>
                        </w:rPr>
                      </w:pPr>
                      <w:r>
                        <w:rPr>
                          <w:rStyle w:val="a0"/>
                          <w:rFonts w:ascii="Sukhumvit Set Bold" w:hAnsi="Sukhumvit Set Bold"/>
                          <w:color w:val="55B9DD"/>
                          <w:sz w:val="46"/>
                          <w:szCs w:val="46"/>
                          <w:u w:color="55B9DD"/>
                        </w:rPr>
                        <w:t>Why are we Different</w:t>
                      </w:r>
                      <w:r w:rsidR="006613EF">
                        <w:rPr>
                          <w:rStyle w:val="a0"/>
                          <w:rFonts w:ascii="Sukhumvit Set Bold" w:hAnsi="Sukhumvit Set Bold"/>
                          <w:color w:val="55B9DD"/>
                          <w:sz w:val="46"/>
                          <w:szCs w:val="46"/>
                          <w:u w:color="55B9DD"/>
                        </w:rPr>
                        <w:t>?</w:t>
                      </w:r>
                    </w:p>
                    <w:p w14:paraId="13F03B6F"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Blockchain Graveyard</w:t>
                      </w:r>
                    </w:p>
                    <w:p w14:paraId="5B2275AA" w14:textId="04B0C899" w:rsidR="00EF768F" w:rsidRDefault="006613EF" w:rsidP="008E725E">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DeGrave.io creates a non-fungible physical object, </w:t>
                      </w:r>
                      <w:r w:rsidRPr="006613EF">
                        <w:rPr>
                          <w:rStyle w:val="a0"/>
                          <w:rFonts w:ascii="Helvetica" w:hAnsi="Helvetica"/>
                          <w:b/>
                          <w:color w:val="5E5E5E"/>
                          <w:sz w:val="24"/>
                          <w:szCs w:val="24"/>
                          <w:u w:color="4A442A"/>
                        </w:rPr>
                        <w:t>GRAVE</w:t>
                      </w:r>
                      <w:r w:rsidRPr="006613EF">
                        <w:rPr>
                          <w:rStyle w:val="a0"/>
                          <w:rFonts w:ascii="Helvetica" w:hAnsi="Helvetica"/>
                          <w:color w:val="5E5E5E"/>
                          <w:sz w:val="24"/>
                          <w:szCs w:val="24"/>
                          <w:u w:color="4A442A"/>
                        </w:rPr>
                        <w:t>. And we build an ecosystem around it which holds value. With the distinct existence of NFT digital signatures on the blockchain, we can create the unique value of the eternal manifestation of an NFT grave to commemorate the deceased. With more and more graves being created on the blockchain, we will create an intangible, environmentally friendly and space-saving Blockchain Graveyard.</w:t>
                      </w:r>
                    </w:p>
                    <w:p w14:paraId="39BF3D37" w14:textId="77777777" w:rsidR="006613EF" w:rsidRPr="006613EF" w:rsidRDefault="006613EF">
                      <w:pPr>
                        <w:pStyle w:val="A2"/>
                        <w:spacing w:line="276" w:lineRule="auto"/>
                        <w:rPr>
                          <w:rStyle w:val="a0"/>
                          <w:rFonts w:ascii="Helvetica" w:eastAsia="Calibri" w:hAnsi="Helvetica" w:cs="Calibri"/>
                          <w:color w:val="4A442A"/>
                          <w:sz w:val="24"/>
                          <w:szCs w:val="24"/>
                          <w:u w:color="4A442A"/>
                        </w:rPr>
                      </w:pPr>
                    </w:p>
                    <w:p w14:paraId="5408E29C"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Users Verification</w:t>
                      </w:r>
                    </w:p>
                    <w:p w14:paraId="01C13FDC" w14:textId="70D1E553" w:rsidR="00EF768F" w:rsidRDefault="006613EF">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DeGrave.io verifies the identity and contributions of users with Blue Check on our ecosystem.  Accounts with Blue Check means it is a notable and authentic account, can protect worshippers from fraudulent activity. To become verified, a user must first apply within the DeGrave.io platform, from there it will be verified with ID checking using KYC, and death cert checking for launching NFT grave. In the future, Deathcoin.io will configure an AI capability to perform the verification process.</w:t>
                      </w:r>
                    </w:p>
                    <w:p w14:paraId="3F5782C9" w14:textId="77777777" w:rsidR="006613EF" w:rsidRPr="006613EF" w:rsidRDefault="006613EF">
                      <w:pPr>
                        <w:pStyle w:val="A2"/>
                        <w:spacing w:line="276" w:lineRule="auto"/>
                        <w:rPr>
                          <w:rStyle w:val="a0"/>
                          <w:rFonts w:ascii="Helvetica" w:eastAsia="Calibri" w:hAnsi="Helvetica" w:cs="Calibri"/>
                          <w:color w:val="4A442A"/>
                          <w:sz w:val="24"/>
                          <w:szCs w:val="24"/>
                          <w:u w:color="4A442A"/>
                        </w:rPr>
                      </w:pPr>
                    </w:p>
                    <w:p w14:paraId="6DBB7D03"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Ancestors Worshipping System</w:t>
                      </w:r>
                    </w:p>
                    <w:p w14:paraId="4282C967" w14:textId="42D044F9" w:rsidR="00EF768F" w:rsidRDefault="006613EF">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DeGrave.io allows worshippers to purchase digital offerings and make donations to the deceases and their families using Deathcoin. The number of worshippers, offerings and donations received will be displayed alongside the monumental page. Social media links, media albums will be allowed to review by users while private files can also be unlocked by designated users of the deceased.</w:t>
                      </w:r>
                    </w:p>
                    <w:p w14:paraId="4AF2E484" w14:textId="77777777" w:rsidR="006613EF" w:rsidRPr="006613EF" w:rsidRDefault="006613EF">
                      <w:pPr>
                        <w:pStyle w:val="A2"/>
                        <w:spacing w:line="276" w:lineRule="auto"/>
                        <w:rPr>
                          <w:rStyle w:val="a0"/>
                          <w:rFonts w:ascii="Helvetica" w:eastAsia="Calibri" w:hAnsi="Helvetica" w:cs="Calibri"/>
                          <w:color w:val="4A442A"/>
                          <w:sz w:val="24"/>
                          <w:szCs w:val="24"/>
                          <w:u w:color="4A442A"/>
                          <w:lang w:val="en-HK"/>
                        </w:rPr>
                      </w:pPr>
                    </w:p>
                    <w:p w14:paraId="2E755CB8"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NFT Memory Collections</w:t>
                      </w:r>
                    </w:p>
                    <w:p w14:paraId="6772D2B0" w14:textId="7CF96B90" w:rsidR="00EF768F" w:rsidRPr="006613EF" w:rsidRDefault="006613EF" w:rsidP="006613EF">
                      <w:pPr>
                        <w:pStyle w:val="A2"/>
                        <w:spacing w:line="276" w:lineRule="auto"/>
                        <w:rPr>
                          <w:rFonts w:ascii="Helvetica" w:hAnsi="Helvetica"/>
                          <w:sz w:val="24"/>
                          <w:szCs w:val="24"/>
                        </w:rPr>
                      </w:pPr>
                      <w:r w:rsidRPr="006613EF">
                        <w:rPr>
                          <w:rStyle w:val="a0"/>
                          <w:rFonts w:ascii="Helvetica" w:hAnsi="Helvetica"/>
                          <w:color w:val="5E5E5E"/>
                          <w:sz w:val="24"/>
                          <w:szCs w:val="24"/>
                          <w:u w:color="4A442A"/>
                        </w:rPr>
                        <w:t>The rise in the NFT market has created a catalyst for major blockchain protocols to deploy NFTs within their offerings. DeGrave.io resell vertical will allow deceased with NFT memory collections on multiple blockchains, a location in which they can allow worshippers to purchase those memories in one place. Dealthcoin.io intends to bridge the gap of user experience where others lack, providing an all-in-one solution on a multi-chain memorializing platform. *NFT memory collections are not able to be swapped from blockchain to blockchain at this stage.</w:t>
                      </w:r>
                    </w:p>
                  </w:txbxContent>
                </v:textbox>
                <w10:wrap anchorx="page" anchory="page"/>
              </v:shape>
            </w:pict>
          </mc:Fallback>
        </mc:AlternateContent>
      </w:r>
    </w:p>
    <w:p w14:paraId="641C4F5D" w14:textId="08895C15" w:rsidR="00EF768F" w:rsidRDefault="00BB1AC2">
      <w:pPr>
        <w:pStyle w:val="a1"/>
        <w:sectPr w:rsidR="00EF768F">
          <w:headerReference w:type="default" r:id="rId27"/>
          <w:pgSz w:w="11900" w:h="16840"/>
          <w:pgMar w:top="1440" w:right="1080" w:bottom="1800" w:left="1080" w:header="500" w:footer="400" w:gutter="0"/>
          <w:cols w:space="720"/>
        </w:sectPr>
      </w:pPr>
      <w:r>
        <w:rPr>
          <w:rStyle w:val="a0"/>
          <w:noProof/>
        </w:rPr>
        <w:lastRenderedPageBreak/>
        <w:drawing>
          <wp:anchor distT="0" distB="0" distL="0" distR="0" simplePos="0" relativeHeight="251671552" behindDoc="0" locked="0" layoutInCell="1" allowOverlap="1" wp14:anchorId="3D81DCD4" wp14:editId="517DF6F3">
            <wp:simplePos x="0" y="0"/>
            <wp:positionH relativeFrom="page">
              <wp:posOffset>1905</wp:posOffset>
            </wp:positionH>
            <wp:positionV relativeFrom="page">
              <wp:posOffset>7098154</wp:posOffset>
            </wp:positionV>
            <wp:extent cx="7518400" cy="1753755"/>
            <wp:effectExtent l="0" t="0" r="0" b="0"/>
            <wp:wrapNone/>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18400" cy="1753755"/>
                    </a:xfrm>
                    <a:prstGeom prst="rect">
                      <a:avLst/>
                    </a:prstGeom>
                    <a:ln w="12700" cap="flat">
                      <a:noFill/>
                      <a:miter lim="400000"/>
                    </a:ln>
                    <a:effectLst/>
                  </pic:spPr>
                </pic:pic>
              </a:graphicData>
            </a:graphic>
            <wp14:sizeRelH relativeFrom="margin">
              <wp14:pctWidth>0</wp14:pctWidth>
            </wp14:sizeRelH>
          </wp:anchor>
        </w:drawing>
      </w:r>
      <w:r w:rsidR="006613EF">
        <w:rPr>
          <w:rStyle w:val="a0"/>
          <w:noProof/>
        </w:rPr>
        <mc:AlternateContent>
          <mc:Choice Requires="wps">
            <w:drawing>
              <wp:anchor distT="0" distB="0" distL="0" distR="0" simplePos="0" relativeHeight="251672576" behindDoc="0" locked="0" layoutInCell="1" allowOverlap="1" wp14:anchorId="6680F904" wp14:editId="189E3992">
                <wp:simplePos x="0" y="0"/>
                <wp:positionH relativeFrom="page">
                  <wp:posOffset>844952</wp:posOffset>
                </wp:positionH>
                <wp:positionV relativeFrom="page">
                  <wp:posOffset>902826</wp:posOffset>
                </wp:positionV>
                <wp:extent cx="5874385" cy="6583174"/>
                <wp:effectExtent l="0" t="0" r="0" b="0"/>
                <wp:wrapNone/>
                <wp:docPr id="1073741848" name="officeArt object" descr="officeArt object"/>
                <wp:cNvGraphicFramePr/>
                <a:graphic xmlns:a="http://schemas.openxmlformats.org/drawingml/2006/main">
                  <a:graphicData uri="http://schemas.microsoft.com/office/word/2010/wordprocessingShape">
                    <wps:wsp>
                      <wps:cNvSpPr txBox="1"/>
                      <wps:spPr>
                        <a:xfrm>
                          <a:off x="0" y="0"/>
                          <a:ext cx="5874385" cy="6583174"/>
                        </a:xfrm>
                        <a:prstGeom prst="rect">
                          <a:avLst/>
                        </a:prstGeom>
                        <a:noFill/>
                        <a:ln w="12700" cap="flat">
                          <a:noFill/>
                          <a:miter lim="400000"/>
                        </a:ln>
                        <a:effectLst/>
                      </wps:spPr>
                      <wps:txbx>
                        <w:txbxContent>
                          <w:p w14:paraId="7889CA05" w14:textId="77777777" w:rsidR="00EF768F" w:rsidRPr="006613EF" w:rsidRDefault="00202E17">
                            <w:pPr>
                              <w:pStyle w:val="A2"/>
                              <w:spacing w:after="160" w:line="276" w:lineRule="auto"/>
                              <w:jc w:val="left"/>
                              <w:rPr>
                                <w:rStyle w:val="a0"/>
                                <w:rFonts w:ascii="Helvetica" w:eastAsia="Sukhumvit Set Bold" w:hAnsi="Helvetica" w:cs="Sukhumvit Set Bold"/>
                                <w:color w:val="4C7FA9"/>
                                <w:sz w:val="28"/>
                                <w:szCs w:val="28"/>
                                <w:u w:color="4C7FA9"/>
                              </w:rPr>
                            </w:pPr>
                            <w:r w:rsidRPr="006613EF">
                              <w:rPr>
                                <w:rStyle w:val="a0"/>
                                <w:rFonts w:ascii="Helvetica" w:hAnsi="Helvetica"/>
                                <w:color w:val="4C7FA9"/>
                                <w:sz w:val="28"/>
                                <w:szCs w:val="28"/>
                                <w:u w:color="4C7FA9"/>
                              </w:rPr>
                              <w:t>Reward System</w:t>
                            </w:r>
                          </w:p>
                          <w:p w14:paraId="0D62510D" w14:textId="5C552D08" w:rsidR="00EF768F" w:rsidRDefault="006613EF" w:rsidP="008E725E">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DeGrave.io’s token model will give users token rewards. Users will be awarded Deathcoin daily when they list verified NFT graves on DeGrave.io for memorializing. Ancestors' worshippers will be given the opportunity to earn rewards for performing specific tasks such as referring friends, helping drive forward the adoption of the memorialize system to new users.  There will also be staking rewards for Deathcoin holders. (Please refer to the Token Economics below)</w:t>
                            </w:r>
                          </w:p>
                          <w:p w14:paraId="4AAD7F38" w14:textId="77777777" w:rsidR="006613EF" w:rsidRPr="006613EF" w:rsidRDefault="006613EF">
                            <w:pPr>
                              <w:pStyle w:val="A2"/>
                              <w:spacing w:line="276" w:lineRule="auto"/>
                              <w:rPr>
                                <w:rStyle w:val="a0"/>
                                <w:rFonts w:ascii="Helvetica" w:eastAsia="Calibri" w:hAnsi="Helvetica" w:cs="Calibri"/>
                                <w:color w:val="4A442A"/>
                                <w:sz w:val="24"/>
                                <w:szCs w:val="24"/>
                                <w:u w:color="4A442A"/>
                              </w:rPr>
                            </w:pPr>
                          </w:p>
                          <w:p w14:paraId="0FCC2A81"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Multi Chain Support</w:t>
                            </w:r>
                          </w:p>
                          <w:p w14:paraId="30D3EAEA" w14:textId="3A0070A6" w:rsidR="00EF768F" w:rsidRDefault="006613EF" w:rsidP="008E725E">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DeGrave.io maintains an open approach to all blockchains and compatibility. We are not limiting our services to a specific blockchain and we intend to provide our users and the entire blockchain ecosystem with a cross-compatible e-marketplace. Initially focused on </w:t>
                            </w:r>
                            <w:proofErr w:type="spellStart"/>
                            <w:r w:rsidRPr="006613EF">
                              <w:rPr>
                                <w:rStyle w:val="a0"/>
                                <w:rFonts w:ascii="Helvetica" w:hAnsi="Helvetica"/>
                                <w:color w:val="5E5E5E"/>
                                <w:sz w:val="24"/>
                                <w:szCs w:val="24"/>
                                <w:u w:color="4A442A"/>
                              </w:rPr>
                              <w:t>Etereum</w:t>
                            </w:r>
                            <w:proofErr w:type="spellEnd"/>
                            <w:r w:rsidRPr="006613EF">
                              <w:rPr>
                                <w:rStyle w:val="a0"/>
                                <w:rFonts w:ascii="Helvetica" w:hAnsi="Helvetica"/>
                                <w:color w:val="5E5E5E"/>
                                <w:sz w:val="24"/>
                                <w:szCs w:val="24"/>
                                <w:u w:color="4A442A"/>
                              </w:rPr>
                              <w:t xml:space="preserve"> and Binance Smart Chain with research undergoing into Crypto.com Chain, </w:t>
                            </w:r>
                            <w:proofErr w:type="spellStart"/>
                            <w:r w:rsidRPr="006613EF">
                              <w:rPr>
                                <w:rStyle w:val="a0"/>
                                <w:rFonts w:ascii="Helvetica" w:hAnsi="Helvetica"/>
                                <w:color w:val="5E5E5E"/>
                                <w:sz w:val="24"/>
                                <w:szCs w:val="24"/>
                                <w:u w:color="4A442A"/>
                              </w:rPr>
                              <w:t>Polkadot</w:t>
                            </w:r>
                            <w:proofErr w:type="spellEnd"/>
                            <w:r w:rsidRPr="006613EF">
                              <w:rPr>
                                <w:rStyle w:val="a0"/>
                                <w:rFonts w:ascii="Helvetica" w:hAnsi="Helvetica"/>
                                <w:color w:val="5E5E5E"/>
                                <w:sz w:val="24"/>
                                <w:szCs w:val="24"/>
                                <w:u w:color="4A442A"/>
                              </w:rPr>
                              <w:t xml:space="preserve"> Chain and others upon our users’ request.</w:t>
                            </w:r>
                          </w:p>
                          <w:p w14:paraId="3DEE68CC" w14:textId="77777777" w:rsidR="006613EF" w:rsidRPr="006613EF" w:rsidRDefault="006613EF">
                            <w:pPr>
                              <w:pStyle w:val="A2"/>
                              <w:spacing w:line="276" w:lineRule="auto"/>
                              <w:rPr>
                                <w:rStyle w:val="a0"/>
                                <w:rFonts w:ascii="Helvetica" w:eastAsia="Calibri" w:hAnsi="Helvetica" w:cs="Calibri"/>
                                <w:color w:val="4A442A"/>
                                <w:sz w:val="24"/>
                                <w:szCs w:val="24"/>
                                <w:u w:color="4A442A"/>
                                <w:lang w:val="en-HK"/>
                              </w:rPr>
                            </w:pPr>
                          </w:p>
                          <w:p w14:paraId="4CE7E2A8"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Users First Approach</w:t>
                            </w:r>
                          </w:p>
                          <w:p w14:paraId="4F48771F" w14:textId="337EBBC0" w:rsidR="00EF768F" w:rsidRDefault="006613EF" w:rsidP="008E725E">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DeGrave.io’s initial users will be at the forefront of the adoption of the platform, their say on how the product and platform develops is essential, see the Token Economics for more details.</w:t>
                            </w:r>
                          </w:p>
                          <w:p w14:paraId="1FF5920A" w14:textId="77777777" w:rsidR="006613EF" w:rsidRPr="006613EF" w:rsidRDefault="006613EF">
                            <w:pPr>
                              <w:pStyle w:val="A2"/>
                              <w:spacing w:line="276" w:lineRule="auto"/>
                              <w:rPr>
                                <w:rStyle w:val="a0"/>
                                <w:rFonts w:ascii="Helvetica" w:eastAsia="Times New Roman" w:hAnsi="Helvetica" w:cs="Times New Roman"/>
                                <w:color w:val="000000"/>
                                <w:sz w:val="24"/>
                                <w:szCs w:val="24"/>
                                <w:u w:color="000000"/>
                              </w:rPr>
                            </w:pPr>
                          </w:p>
                          <w:p w14:paraId="2A0EC857"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Cross-Platform Perpetual Royalties</w:t>
                            </w:r>
                          </w:p>
                          <w:p w14:paraId="1428708C" w14:textId="57531E0F" w:rsidR="00EF768F" w:rsidRPr="006613EF" w:rsidRDefault="006613EF" w:rsidP="008E725E">
                            <w:pPr>
                              <w:pStyle w:val="A2"/>
                              <w:spacing w:line="276" w:lineRule="auto"/>
                              <w:rPr>
                                <w:rFonts w:ascii="Helvetica" w:hAnsi="Helvetica"/>
                                <w:sz w:val="24"/>
                                <w:szCs w:val="24"/>
                              </w:rPr>
                            </w:pPr>
                            <w:r w:rsidRPr="006613EF">
                              <w:rPr>
                                <w:rStyle w:val="a0"/>
                                <w:rFonts w:ascii="Helvetica" w:hAnsi="Helvetica"/>
                                <w:color w:val="5E5E5E"/>
                                <w:sz w:val="24"/>
                                <w:szCs w:val="24"/>
                                <w:u w:color="4A442A"/>
                              </w:rPr>
                              <w:t>DeGrave.io will initiate a research and development strategy to implement the ability for users to adopt cross-platform perpetual royalties.</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6680F904" id="_x0000_s1035" type="#_x0000_t202" alt="officeArt object" style="position:absolute;margin-left:66.55pt;margin-top:71.1pt;width:462.55pt;height:518.35pt;z-index:25167257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" filled="f" stroked="f" strokeweight="1pt">
                <v:stroke miterlimit="4"/>
                <v:textbox inset="4pt,4pt,4pt,4pt">
                  <w:txbxContent>
                    <w:p w14:paraId="7889CA05" w14:textId="77777777" w:rsidR="00EF768F" w:rsidRPr="006613EF" w:rsidRDefault="00202E17">
                      <w:pPr>
                        <w:pStyle w:val="A2"/>
                        <w:spacing w:after="160" w:line="276" w:lineRule="auto"/>
                        <w:jc w:val="left"/>
                        <w:rPr>
                          <w:rStyle w:val="a0"/>
                          <w:rFonts w:ascii="Helvetica" w:eastAsia="Sukhumvit Set Bold" w:hAnsi="Helvetica" w:cs="Sukhumvit Set Bold"/>
                          <w:color w:val="4C7FA9"/>
                          <w:sz w:val="28"/>
                          <w:szCs w:val="28"/>
                          <w:u w:color="4C7FA9"/>
                        </w:rPr>
                      </w:pPr>
                      <w:r w:rsidRPr="006613EF">
                        <w:rPr>
                          <w:rStyle w:val="a0"/>
                          <w:rFonts w:ascii="Helvetica" w:hAnsi="Helvetica"/>
                          <w:color w:val="4C7FA9"/>
                          <w:sz w:val="28"/>
                          <w:szCs w:val="28"/>
                          <w:u w:color="4C7FA9"/>
                        </w:rPr>
                        <w:t>Reward System</w:t>
                      </w:r>
                    </w:p>
                    <w:p w14:paraId="0D62510D" w14:textId="5C552D08" w:rsidR="00EF768F" w:rsidRDefault="006613EF" w:rsidP="008E725E">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DeGrave.io’s token model will give users token rewards. Users will be awarded Deathcoin daily when they list verified NFT graves on DeGrave.io for memorializing. Ancestors' worshippers will be given the opportunity to earn rewards for performing specific tasks such as referring friends, helping drive forward the adoption of the memorialize system to new users.  There will also be staking rewards for Deathcoin holders. (Please refer to the Token Economics below)</w:t>
                      </w:r>
                    </w:p>
                    <w:p w14:paraId="4AAD7F38" w14:textId="77777777" w:rsidR="006613EF" w:rsidRPr="006613EF" w:rsidRDefault="006613EF">
                      <w:pPr>
                        <w:pStyle w:val="A2"/>
                        <w:spacing w:line="276" w:lineRule="auto"/>
                        <w:rPr>
                          <w:rStyle w:val="a0"/>
                          <w:rFonts w:ascii="Helvetica" w:eastAsia="Calibri" w:hAnsi="Helvetica" w:cs="Calibri"/>
                          <w:color w:val="4A442A"/>
                          <w:sz w:val="24"/>
                          <w:szCs w:val="24"/>
                          <w:u w:color="4A442A"/>
                        </w:rPr>
                      </w:pPr>
                    </w:p>
                    <w:p w14:paraId="0FCC2A81"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Multi Chain Support</w:t>
                      </w:r>
                    </w:p>
                    <w:p w14:paraId="30D3EAEA" w14:textId="3A0070A6" w:rsidR="00EF768F" w:rsidRDefault="006613EF" w:rsidP="008E725E">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 xml:space="preserve">DeGrave.io maintains an open approach to all blockchains and compatibility. We are not limiting our services to a specific blockchain and we intend to provide our users and the entire blockchain ecosystem with a cross-compatible e-marketplace. Initially focused on </w:t>
                      </w:r>
                      <w:proofErr w:type="spellStart"/>
                      <w:r w:rsidRPr="006613EF">
                        <w:rPr>
                          <w:rStyle w:val="a0"/>
                          <w:rFonts w:ascii="Helvetica" w:hAnsi="Helvetica"/>
                          <w:color w:val="5E5E5E"/>
                          <w:sz w:val="24"/>
                          <w:szCs w:val="24"/>
                          <w:u w:color="4A442A"/>
                        </w:rPr>
                        <w:t>Etereum</w:t>
                      </w:r>
                      <w:proofErr w:type="spellEnd"/>
                      <w:r w:rsidRPr="006613EF">
                        <w:rPr>
                          <w:rStyle w:val="a0"/>
                          <w:rFonts w:ascii="Helvetica" w:hAnsi="Helvetica"/>
                          <w:color w:val="5E5E5E"/>
                          <w:sz w:val="24"/>
                          <w:szCs w:val="24"/>
                          <w:u w:color="4A442A"/>
                        </w:rPr>
                        <w:t xml:space="preserve"> and Binance Smart Chain with research undergoing into Crypto.com Chain, </w:t>
                      </w:r>
                      <w:proofErr w:type="spellStart"/>
                      <w:r w:rsidRPr="006613EF">
                        <w:rPr>
                          <w:rStyle w:val="a0"/>
                          <w:rFonts w:ascii="Helvetica" w:hAnsi="Helvetica"/>
                          <w:color w:val="5E5E5E"/>
                          <w:sz w:val="24"/>
                          <w:szCs w:val="24"/>
                          <w:u w:color="4A442A"/>
                        </w:rPr>
                        <w:t>Polkadot</w:t>
                      </w:r>
                      <w:proofErr w:type="spellEnd"/>
                      <w:r w:rsidRPr="006613EF">
                        <w:rPr>
                          <w:rStyle w:val="a0"/>
                          <w:rFonts w:ascii="Helvetica" w:hAnsi="Helvetica"/>
                          <w:color w:val="5E5E5E"/>
                          <w:sz w:val="24"/>
                          <w:szCs w:val="24"/>
                          <w:u w:color="4A442A"/>
                        </w:rPr>
                        <w:t xml:space="preserve"> Chain and others upon our users’ request.</w:t>
                      </w:r>
                    </w:p>
                    <w:p w14:paraId="3DEE68CC" w14:textId="77777777" w:rsidR="006613EF" w:rsidRPr="006613EF" w:rsidRDefault="006613EF">
                      <w:pPr>
                        <w:pStyle w:val="A2"/>
                        <w:spacing w:line="276" w:lineRule="auto"/>
                        <w:rPr>
                          <w:rStyle w:val="a0"/>
                          <w:rFonts w:ascii="Helvetica" w:eastAsia="Calibri" w:hAnsi="Helvetica" w:cs="Calibri"/>
                          <w:color w:val="4A442A"/>
                          <w:sz w:val="24"/>
                          <w:szCs w:val="24"/>
                          <w:u w:color="4A442A"/>
                          <w:lang w:val="en-HK"/>
                        </w:rPr>
                      </w:pPr>
                    </w:p>
                    <w:p w14:paraId="4CE7E2A8"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Users First Approach</w:t>
                      </w:r>
                    </w:p>
                    <w:p w14:paraId="4F48771F" w14:textId="337EBBC0" w:rsidR="00EF768F" w:rsidRDefault="006613EF" w:rsidP="008E725E">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DeGrave.io’s initial users will be at the forefront of the adoption of the platform, their say on how the product and platform develops is essential, see the Token Economics for more details.</w:t>
                      </w:r>
                    </w:p>
                    <w:p w14:paraId="1FF5920A" w14:textId="77777777" w:rsidR="006613EF" w:rsidRPr="006613EF" w:rsidRDefault="006613EF">
                      <w:pPr>
                        <w:pStyle w:val="A2"/>
                        <w:spacing w:line="276" w:lineRule="auto"/>
                        <w:rPr>
                          <w:rStyle w:val="a0"/>
                          <w:rFonts w:ascii="Helvetica" w:eastAsia="Times New Roman" w:hAnsi="Helvetica" w:cs="Times New Roman"/>
                          <w:color w:val="000000"/>
                          <w:sz w:val="24"/>
                          <w:szCs w:val="24"/>
                          <w:u w:color="000000"/>
                        </w:rPr>
                      </w:pPr>
                    </w:p>
                    <w:p w14:paraId="2A0EC857"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Cross-Platform Perpetual Royalties</w:t>
                      </w:r>
                    </w:p>
                    <w:p w14:paraId="1428708C" w14:textId="57531E0F" w:rsidR="00EF768F" w:rsidRPr="006613EF" w:rsidRDefault="006613EF" w:rsidP="008E725E">
                      <w:pPr>
                        <w:pStyle w:val="A2"/>
                        <w:spacing w:line="276" w:lineRule="auto"/>
                        <w:rPr>
                          <w:rFonts w:ascii="Helvetica" w:hAnsi="Helvetica"/>
                          <w:sz w:val="24"/>
                          <w:szCs w:val="24"/>
                        </w:rPr>
                      </w:pPr>
                      <w:r w:rsidRPr="006613EF">
                        <w:rPr>
                          <w:rStyle w:val="a0"/>
                          <w:rFonts w:ascii="Helvetica" w:hAnsi="Helvetica"/>
                          <w:color w:val="5E5E5E"/>
                          <w:sz w:val="24"/>
                          <w:szCs w:val="24"/>
                          <w:u w:color="4A442A"/>
                        </w:rPr>
                        <w:t>DeGrave.io will initiate a research and development strategy to implement the ability for users to adopt cross-platform perpetual royalties.</w:t>
                      </w:r>
                    </w:p>
                  </w:txbxContent>
                </v:textbox>
                <w10:wrap anchorx="page" anchory="page"/>
              </v:shape>
            </w:pict>
          </mc:Fallback>
        </mc:AlternateContent>
      </w:r>
    </w:p>
    <w:p w14:paraId="2D1D99EC" w14:textId="548CFAEF" w:rsidR="00EF768F" w:rsidRDefault="00894F8D">
      <w:pPr>
        <w:pStyle w:val="a1"/>
        <w:sectPr w:rsidR="00EF768F">
          <w:headerReference w:type="default" r:id="rId28"/>
          <w:pgSz w:w="11900" w:h="16840"/>
          <w:pgMar w:top="1440" w:right="1080" w:bottom="1800" w:left="1080" w:header="500" w:footer="400" w:gutter="0"/>
          <w:cols w:space="720"/>
        </w:sectPr>
      </w:pPr>
      <w:r>
        <w:rPr>
          <w:rStyle w:val="a0"/>
          <w:noProof/>
        </w:rPr>
        <w:lastRenderedPageBreak/>
        <w:drawing>
          <wp:anchor distT="0" distB="0" distL="0" distR="0" simplePos="0" relativeHeight="251673600" behindDoc="0" locked="0" layoutInCell="1" allowOverlap="1" wp14:anchorId="6A951ADA" wp14:editId="092FC0E3">
            <wp:simplePos x="0" y="0"/>
            <wp:positionH relativeFrom="page">
              <wp:posOffset>16510</wp:posOffset>
            </wp:positionH>
            <wp:positionV relativeFrom="page">
              <wp:posOffset>7942859</wp:posOffset>
            </wp:positionV>
            <wp:extent cx="7501255" cy="1753235"/>
            <wp:effectExtent l="0" t="0" r="4445" b="0"/>
            <wp:wrapNone/>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01255" cy="1753235"/>
                    </a:xfrm>
                    <a:prstGeom prst="rect">
                      <a:avLst/>
                    </a:prstGeom>
                    <a:ln w="12700" cap="flat">
                      <a:noFill/>
                      <a:miter lim="400000"/>
                    </a:ln>
                    <a:effectLst/>
                  </pic:spPr>
                </pic:pic>
              </a:graphicData>
            </a:graphic>
            <wp14:sizeRelH relativeFrom="margin">
              <wp14:pctWidth>0</wp14:pctWidth>
            </wp14:sizeRelH>
          </wp:anchor>
        </w:drawing>
      </w:r>
      <w:r>
        <w:rPr>
          <w:rStyle w:val="a0"/>
          <w:noProof/>
        </w:rPr>
        <mc:AlternateContent>
          <mc:Choice Requires="wps">
            <w:drawing>
              <wp:anchor distT="0" distB="0" distL="0" distR="0" simplePos="0" relativeHeight="251674624" behindDoc="0" locked="0" layoutInCell="1" allowOverlap="1" wp14:anchorId="698138EF" wp14:editId="3F838F65">
                <wp:simplePos x="0" y="0"/>
                <wp:positionH relativeFrom="page">
                  <wp:posOffset>847493</wp:posOffset>
                </wp:positionH>
                <wp:positionV relativeFrom="page">
                  <wp:posOffset>914400</wp:posOffset>
                </wp:positionV>
                <wp:extent cx="5874385" cy="8745050"/>
                <wp:effectExtent l="0" t="0" r="0" b="0"/>
                <wp:wrapNone/>
                <wp:docPr id="1073741850" name="officeArt object" descr="officeArt object"/>
                <wp:cNvGraphicFramePr/>
                <a:graphic xmlns:a="http://schemas.openxmlformats.org/drawingml/2006/main">
                  <a:graphicData uri="http://schemas.microsoft.com/office/word/2010/wordprocessingShape">
                    <wps:wsp>
                      <wps:cNvSpPr txBox="1"/>
                      <wps:spPr>
                        <a:xfrm>
                          <a:off x="0" y="0"/>
                          <a:ext cx="5874385" cy="8745050"/>
                        </a:xfrm>
                        <a:prstGeom prst="rect">
                          <a:avLst/>
                        </a:prstGeom>
                        <a:noFill/>
                        <a:ln w="12700" cap="flat">
                          <a:noFill/>
                          <a:miter lim="400000"/>
                        </a:ln>
                        <a:effectLst/>
                      </wps:spPr>
                      <wps:txbx>
                        <w:txbxContent>
                          <w:p w14:paraId="0438DD89" w14:textId="77777777" w:rsidR="006613EF" w:rsidRDefault="00202E17" w:rsidP="006613EF">
                            <w:pPr>
                              <w:pStyle w:val="A2"/>
                              <w:rPr>
                                <w:rStyle w:val="a0"/>
                                <w:rFonts w:ascii="Helvetica" w:eastAsia="Helvetica" w:hAnsi="Helvetica" w:cs="Helvetica"/>
                                <w:b/>
                                <w:bCs/>
                                <w:color w:val="55B9DD"/>
                                <w:sz w:val="46"/>
                                <w:szCs w:val="46"/>
                                <w:u w:color="55B9DD"/>
                              </w:rPr>
                            </w:pPr>
                            <w:r>
                              <w:rPr>
                                <w:rStyle w:val="a0"/>
                                <w:rFonts w:ascii="Arial Unicode MS" w:hAnsi="Arial Unicode MS"/>
                                <w:color w:val="55B9DD"/>
                                <w:sz w:val="46"/>
                                <w:szCs w:val="46"/>
                                <w:u w:color="55B9DD"/>
                              </w:rPr>
                              <w:t>DeGrave.io Platform</w:t>
                            </w:r>
                          </w:p>
                          <w:p w14:paraId="7140BF0A" w14:textId="58C7CE0E" w:rsidR="00EF768F" w:rsidRPr="006613EF" w:rsidRDefault="00202E17" w:rsidP="006613EF">
                            <w:pPr>
                              <w:pStyle w:val="A2"/>
                              <w:rPr>
                                <w:rStyle w:val="a0"/>
                                <w:rFonts w:ascii="Helvetica" w:eastAsia="Helvetica" w:hAnsi="Helvetica" w:cs="Helvetica"/>
                                <w:b/>
                                <w:bCs/>
                                <w:color w:val="55B9DD"/>
                                <w:sz w:val="28"/>
                                <w:szCs w:val="28"/>
                                <w:u w:color="55B9DD"/>
                              </w:rPr>
                            </w:pPr>
                            <w:r w:rsidRPr="006613EF">
                              <w:rPr>
                                <w:rStyle w:val="a0"/>
                                <w:rFonts w:ascii="Helvetica" w:hAnsi="Helvetica"/>
                                <w:color w:val="4C7FA9"/>
                                <w:sz w:val="28"/>
                                <w:szCs w:val="28"/>
                                <w:u w:color="4C7FA9"/>
                              </w:rPr>
                              <w:t>Understanding the DeGrave.io Ecosystem</w:t>
                            </w:r>
                          </w:p>
                          <w:p w14:paraId="4BCE6F69" w14:textId="02DC3B0F" w:rsidR="00EF768F" w:rsidRDefault="006613EF" w:rsidP="008E725E">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The DeGrave.io ecosystem is configured to meet the requirement in an innovative, robust and user-friendly manner. We are creating a blockchain ancestors memorialize system where users can create NFT graves, digitalized memory collections and collate social media’s information whilst allowing information to be transferred among stakeholders securely. Ancestors’ worshippers can use Deathcoin to purchase offerings and make donations. The DeGrave.io advertising system allows users on our platform to promote the NFT grave to the top of the web and allows search engine optimization to be maximized. Both DeGrave.io users and ancestors’ worshippers can benefit from the multiple rewards related to the Deathcoin reward system.</w:t>
                            </w:r>
                          </w:p>
                          <w:p w14:paraId="55D25B1B" w14:textId="77777777" w:rsidR="006613EF" w:rsidRPr="006613EF" w:rsidRDefault="006613EF">
                            <w:pPr>
                              <w:pStyle w:val="A2"/>
                              <w:spacing w:line="276" w:lineRule="auto"/>
                              <w:rPr>
                                <w:rStyle w:val="a0"/>
                                <w:rFonts w:ascii="Helvetica" w:eastAsia="Calibri" w:hAnsi="Helvetica" w:cs="Calibri"/>
                                <w:color w:val="4A442A"/>
                                <w:sz w:val="24"/>
                                <w:szCs w:val="24"/>
                                <w:u w:color="4A442A"/>
                                <w:lang w:val="en-HK"/>
                              </w:rPr>
                            </w:pPr>
                          </w:p>
                          <w:p w14:paraId="4994DAF9"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Multi-Platform Capability</w:t>
                            </w:r>
                          </w:p>
                          <w:p w14:paraId="19AD387D" w14:textId="77777777" w:rsidR="00454FEA" w:rsidRPr="00454FEA"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 xml:space="preserve">DeGrave.io initially creates a desktop platform followed by an application as displayed in the Roadmap. It is available across all web browsers alongside iOS and Android. The desktop platform is built on various pillars to maximize technological capability. We anticipate that our desktop platform and application will be the bridges for users </w:t>
                            </w:r>
                          </w:p>
                          <w:p w14:paraId="255CDC9E" w14:textId="77777777" w:rsidR="00454FEA" w:rsidRPr="00454FEA"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 xml:space="preserve">not familiar with the blockchain space, providing the accessibility and functionality of </w:t>
                            </w:r>
                          </w:p>
                          <w:p w14:paraId="02AC562D" w14:textId="68A34065" w:rsidR="00EF768F"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the blockchain protocols in a user friendly and inviting way.</w:t>
                            </w:r>
                          </w:p>
                          <w:p w14:paraId="59EA50E9" w14:textId="77777777" w:rsidR="00454FEA" w:rsidRPr="00454FEA" w:rsidRDefault="00454FEA" w:rsidP="00454FEA">
                            <w:pPr>
                              <w:pStyle w:val="A2"/>
                              <w:spacing w:line="276" w:lineRule="auto"/>
                              <w:rPr>
                                <w:rStyle w:val="a0"/>
                                <w:rFonts w:ascii="Helvetica" w:eastAsia="Calibri" w:hAnsi="Helvetica" w:cs="Calibri"/>
                                <w:color w:val="4A442A"/>
                                <w:sz w:val="24"/>
                                <w:szCs w:val="24"/>
                                <w:u w:color="4A442A"/>
                                <w:lang w:val="en-HK"/>
                              </w:rPr>
                            </w:pPr>
                          </w:p>
                          <w:p w14:paraId="2872AA95"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Account Module</w:t>
                            </w:r>
                          </w:p>
                          <w:p w14:paraId="5206CC61" w14:textId="048247E8" w:rsidR="00EF768F" w:rsidRPr="006613EF" w:rsidRDefault="00454FEA" w:rsidP="008E725E">
                            <w:pPr>
                              <w:pStyle w:val="A2"/>
                              <w:spacing w:line="276" w:lineRule="auto"/>
                              <w:rPr>
                                <w:rFonts w:ascii="Helvetica" w:hAnsi="Helvetica"/>
                                <w:sz w:val="24"/>
                                <w:szCs w:val="24"/>
                              </w:rPr>
                            </w:pPr>
                            <w:r w:rsidRPr="00454FEA">
                              <w:rPr>
                                <w:rStyle w:val="a0"/>
                                <w:rFonts w:ascii="Helvetica" w:hAnsi="Helvetica"/>
                                <w:color w:val="5E5E5E"/>
                                <w:sz w:val="24"/>
                                <w:szCs w:val="24"/>
                                <w:u w:color="4A442A"/>
                              </w:rPr>
                              <w:t>DeGrave.io’s users have the ability to provide personal profile details, pre-create NFT Grave, designate another DeG</w:t>
                            </w:r>
                            <w:r>
                              <w:rPr>
                                <w:rStyle w:val="a0"/>
                                <w:rFonts w:ascii="Helvetica" w:hAnsi="Helvetica"/>
                                <w:color w:val="5E5E5E"/>
                                <w:sz w:val="24"/>
                                <w:szCs w:val="24"/>
                                <w:u w:color="4A442A"/>
                              </w:rPr>
                              <w:t>ra</w:t>
                            </w:r>
                            <w:r w:rsidRPr="00454FEA">
                              <w:rPr>
                                <w:rStyle w:val="a0"/>
                                <w:rFonts w:ascii="Helvetica" w:hAnsi="Helvetica"/>
                                <w:color w:val="5E5E5E"/>
                                <w:sz w:val="24"/>
                                <w:szCs w:val="24"/>
                                <w:u w:color="4A442A"/>
                              </w:rPr>
                              <w:t>ve.io’s user as pre-NFT Grave ownership, the redemption of NFT grave through death cert and report illegitimate content. All NFT-Grave launchers must register DeGrave.io accounts with ID verification through KYC technology. Our system has an account module that provides the support of email and password authentication for users together with other federated authentication providers. This account module is user friendly and provides flexibility for users to personalize their accounts.</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698138EF" id="_x0000_s1036" type="#_x0000_t202" alt="officeArt object" style="position:absolute;margin-left:66.75pt;margin-top:1in;width:462.55pt;height:688.6pt;z-index:251674624;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" filled="f" stroked="f" strokeweight="1pt">
                <v:stroke miterlimit="4"/>
                <v:textbox inset="4pt,4pt,4pt,4pt">
                  <w:txbxContent>
                    <w:p w14:paraId="0438DD89" w14:textId="77777777" w:rsidR="006613EF" w:rsidRDefault="00202E17" w:rsidP="006613EF">
                      <w:pPr>
                        <w:pStyle w:val="A2"/>
                        <w:rPr>
                          <w:rStyle w:val="a0"/>
                          <w:rFonts w:ascii="Helvetica" w:eastAsia="Helvetica" w:hAnsi="Helvetica" w:cs="Helvetica"/>
                          <w:b/>
                          <w:bCs/>
                          <w:color w:val="55B9DD"/>
                          <w:sz w:val="46"/>
                          <w:szCs w:val="46"/>
                          <w:u w:color="55B9DD"/>
                        </w:rPr>
                      </w:pPr>
                      <w:r>
                        <w:rPr>
                          <w:rStyle w:val="a0"/>
                          <w:rFonts w:ascii="Arial Unicode MS" w:hAnsi="Arial Unicode MS"/>
                          <w:color w:val="55B9DD"/>
                          <w:sz w:val="46"/>
                          <w:szCs w:val="46"/>
                          <w:u w:color="55B9DD"/>
                        </w:rPr>
                        <w:t>DeGrave.io Platform</w:t>
                      </w:r>
                    </w:p>
                    <w:p w14:paraId="7140BF0A" w14:textId="58C7CE0E" w:rsidR="00EF768F" w:rsidRPr="006613EF" w:rsidRDefault="00202E17" w:rsidP="006613EF">
                      <w:pPr>
                        <w:pStyle w:val="A2"/>
                        <w:rPr>
                          <w:rStyle w:val="a0"/>
                          <w:rFonts w:ascii="Helvetica" w:eastAsia="Helvetica" w:hAnsi="Helvetica" w:cs="Helvetica"/>
                          <w:b/>
                          <w:bCs/>
                          <w:color w:val="55B9DD"/>
                          <w:sz w:val="28"/>
                          <w:szCs w:val="28"/>
                          <w:u w:color="55B9DD"/>
                        </w:rPr>
                      </w:pPr>
                      <w:r w:rsidRPr="006613EF">
                        <w:rPr>
                          <w:rStyle w:val="a0"/>
                          <w:rFonts w:ascii="Helvetica" w:hAnsi="Helvetica"/>
                          <w:color w:val="4C7FA9"/>
                          <w:sz w:val="28"/>
                          <w:szCs w:val="28"/>
                          <w:u w:color="4C7FA9"/>
                        </w:rPr>
                        <w:t>Understanding the DeGrave.io Ecosystem</w:t>
                      </w:r>
                    </w:p>
                    <w:p w14:paraId="4BCE6F69" w14:textId="02DC3B0F" w:rsidR="00EF768F" w:rsidRDefault="006613EF" w:rsidP="008E725E">
                      <w:pPr>
                        <w:pStyle w:val="A2"/>
                        <w:spacing w:line="276" w:lineRule="auto"/>
                        <w:rPr>
                          <w:rStyle w:val="a0"/>
                          <w:rFonts w:ascii="Helvetica" w:hAnsi="Helvetica"/>
                          <w:color w:val="5E5E5E"/>
                          <w:sz w:val="24"/>
                          <w:szCs w:val="24"/>
                          <w:u w:color="4A442A"/>
                        </w:rPr>
                      </w:pPr>
                      <w:r w:rsidRPr="006613EF">
                        <w:rPr>
                          <w:rStyle w:val="a0"/>
                          <w:rFonts w:ascii="Helvetica" w:hAnsi="Helvetica"/>
                          <w:color w:val="5E5E5E"/>
                          <w:sz w:val="24"/>
                          <w:szCs w:val="24"/>
                          <w:u w:color="4A442A"/>
                        </w:rPr>
                        <w:t>The DeGrave.io ecosystem is configured to meet the requirement in an innovative, robust and user-friendly manner. We are creating a blockchain ancestors memorialize system where users can create NFT graves, digitalized memory collections and collate social media’s information whilst allowing information to be transferred among stakeholders securely. Ancestors’ worshippers can use Deathcoin to purchase offerings and make donations. The DeGrave.io advertising system allows users on our platform to promote the NFT grave to the top of the web and allows search engine optimization to be maximized. Both DeGrave.io users and ancestors’ worshippers can benefit from the multiple rewards related to the Deathcoin reward system.</w:t>
                      </w:r>
                    </w:p>
                    <w:p w14:paraId="55D25B1B" w14:textId="77777777" w:rsidR="006613EF" w:rsidRPr="006613EF" w:rsidRDefault="006613EF">
                      <w:pPr>
                        <w:pStyle w:val="A2"/>
                        <w:spacing w:line="276" w:lineRule="auto"/>
                        <w:rPr>
                          <w:rStyle w:val="a0"/>
                          <w:rFonts w:ascii="Helvetica" w:eastAsia="Calibri" w:hAnsi="Helvetica" w:cs="Calibri"/>
                          <w:color w:val="4A442A"/>
                          <w:sz w:val="24"/>
                          <w:szCs w:val="24"/>
                          <w:u w:color="4A442A"/>
                          <w:lang w:val="en-HK"/>
                        </w:rPr>
                      </w:pPr>
                    </w:p>
                    <w:p w14:paraId="4994DAF9"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Multi-Platform Capability</w:t>
                      </w:r>
                    </w:p>
                    <w:p w14:paraId="19AD387D" w14:textId="77777777" w:rsidR="00454FEA" w:rsidRPr="00454FEA"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 xml:space="preserve">DeGrave.io initially creates a desktop platform followed by an application as displayed in the Roadmap. It is available across all web browsers alongside iOS and Android. The desktop platform is built on various pillars to maximize technological capability. We anticipate that our desktop platform and application will be the bridges for users </w:t>
                      </w:r>
                    </w:p>
                    <w:p w14:paraId="255CDC9E" w14:textId="77777777" w:rsidR="00454FEA" w:rsidRPr="00454FEA"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 xml:space="preserve">not familiar with the blockchain space, providing the accessibility and functionality of </w:t>
                      </w:r>
                    </w:p>
                    <w:p w14:paraId="02AC562D" w14:textId="68A34065" w:rsidR="00EF768F"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the blockchain protocols in a user friendly and inviting way.</w:t>
                      </w:r>
                    </w:p>
                    <w:p w14:paraId="59EA50E9" w14:textId="77777777" w:rsidR="00454FEA" w:rsidRPr="00454FEA" w:rsidRDefault="00454FEA" w:rsidP="00454FEA">
                      <w:pPr>
                        <w:pStyle w:val="A2"/>
                        <w:spacing w:line="276" w:lineRule="auto"/>
                        <w:rPr>
                          <w:rStyle w:val="a0"/>
                          <w:rFonts w:ascii="Helvetica" w:eastAsia="Calibri" w:hAnsi="Helvetica" w:cs="Calibri"/>
                          <w:color w:val="4A442A"/>
                          <w:sz w:val="24"/>
                          <w:szCs w:val="24"/>
                          <w:u w:color="4A442A"/>
                          <w:lang w:val="en-HK"/>
                        </w:rPr>
                      </w:pPr>
                    </w:p>
                    <w:p w14:paraId="2872AA95" w14:textId="77777777" w:rsidR="00EF768F" w:rsidRPr="006613EF" w:rsidRDefault="00202E17">
                      <w:pPr>
                        <w:pStyle w:val="A2"/>
                        <w:spacing w:after="160" w:line="276" w:lineRule="auto"/>
                        <w:jc w:val="left"/>
                        <w:rPr>
                          <w:rStyle w:val="a0"/>
                          <w:rFonts w:ascii="Helvetica" w:eastAsia="Calibri" w:hAnsi="Helvetica" w:cs="Calibri"/>
                          <w:b/>
                          <w:bCs/>
                          <w:color w:val="4C7FA9"/>
                          <w:sz w:val="28"/>
                          <w:szCs w:val="28"/>
                          <w:u w:color="4C7FA9"/>
                        </w:rPr>
                      </w:pPr>
                      <w:r w:rsidRPr="006613EF">
                        <w:rPr>
                          <w:rStyle w:val="a0"/>
                          <w:rFonts w:ascii="Helvetica" w:hAnsi="Helvetica"/>
                          <w:color w:val="4C7FA9"/>
                          <w:sz w:val="28"/>
                          <w:szCs w:val="28"/>
                          <w:u w:color="4C7FA9"/>
                        </w:rPr>
                        <w:t>Account Module</w:t>
                      </w:r>
                    </w:p>
                    <w:p w14:paraId="5206CC61" w14:textId="048247E8" w:rsidR="00EF768F" w:rsidRPr="006613EF" w:rsidRDefault="00454FEA" w:rsidP="008E725E">
                      <w:pPr>
                        <w:pStyle w:val="A2"/>
                        <w:spacing w:line="276" w:lineRule="auto"/>
                        <w:rPr>
                          <w:rFonts w:ascii="Helvetica" w:hAnsi="Helvetica"/>
                          <w:sz w:val="24"/>
                          <w:szCs w:val="24"/>
                        </w:rPr>
                      </w:pPr>
                      <w:r w:rsidRPr="00454FEA">
                        <w:rPr>
                          <w:rStyle w:val="a0"/>
                          <w:rFonts w:ascii="Helvetica" w:hAnsi="Helvetica"/>
                          <w:color w:val="5E5E5E"/>
                          <w:sz w:val="24"/>
                          <w:szCs w:val="24"/>
                          <w:u w:color="4A442A"/>
                        </w:rPr>
                        <w:t>DeGrave.io’s users have the ability to provide personal profile details, pre-create NFT Grave, designate another DeG</w:t>
                      </w:r>
                      <w:r>
                        <w:rPr>
                          <w:rStyle w:val="a0"/>
                          <w:rFonts w:ascii="Helvetica" w:hAnsi="Helvetica"/>
                          <w:color w:val="5E5E5E"/>
                          <w:sz w:val="24"/>
                          <w:szCs w:val="24"/>
                          <w:u w:color="4A442A"/>
                        </w:rPr>
                        <w:t>ra</w:t>
                      </w:r>
                      <w:r w:rsidRPr="00454FEA">
                        <w:rPr>
                          <w:rStyle w:val="a0"/>
                          <w:rFonts w:ascii="Helvetica" w:hAnsi="Helvetica"/>
                          <w:color w:val="5E5E5E"/>
                          <w:sz w:val="24"/>
                          <w:szCs w:val="24"/>
                          <w:u w:color="4A442A"/>
                        </w:rPr>
                        <w:t>ve.io’s user as pre-NFT Grave ownership, the redemption of NFT grave through death cert and report illegitimate content. All NFT-Grave launchers must register DeGrave.io accounts with ID verification through KYC technology. Our system has an account module that provides the support of email and password authentication for users together with other federated authentication providers. This account module is user friendly and provides flexibility for users to personalize their accounts.</w:t>
                      </w:r>
                    </w:p>
                  </w:txbxContent>
                </v:textbox>
                <w10:wrap anchorx="page" anchory="page"/>
              </v:shape>
            </w:pict>
          </mc:Fallback>
        </mc:AlternateContent>
      </w:r>
    </w:p>
    <w:p w14:paraId="63A6C53B" w14:textId="1159DB73" w:rsidR="00EF768F" w:rsidRDefault="00894F8D">
      <w:pPr>
        <w:pStyle w:val="a1"/>
        <w:sectPr w:rsidR="00EF768F">
          <w:headerReference w:type="default" r:id="rId29"/>
          <w:pgSz w:w="11900" w:h="16840"/>
          <w:pgMar w:top="1440" w:right="1080" w:bottom="1800" w:left="1080" w:header="500" w:footer="400" w:gutter="0"/>
          <w:cols w:space="720"/>
        </w:sectPr>
      </w:pPr>
      <w:r>
        <w:rPr>
          <w:rStyle w:val="a0"/>
          <w:noProof/>
        </w:rPr>
        <w:lastRenderedPageBreak/>
        <mc:AlternateContent>
          <mc:Choice Requires="wps">
            <w:drawing>
              <wp:anchor distT="0" distB="0" distL="0" distR="0" simplePos="0" relativeHeight="251676672" behindDoc="0" locked="0" layoutInCell="1" allowOverlap="1" wp14:anchorId="2A9BD82F" wp14:editId="4D8D4F27">
                <wp:simplePos x="0" y="0"/>
                <wp:positionH relativeFrom="page">
                  <wp:posOffset>846667</wp:posOffset>
                </wp:positionH>
                <wp:positionV relativeFrom="page">
                  <wp:posOffset>897467</wp:posOffset>
                </wp:positionV>
                <wp:extent cx="5874385" cy="9508490"/>
                <wp:effectExtent l="0" t="0" r="0" b="0"/>
                <wp:wrapNone/>
                <wp:docPr id="1073741852" name="officeArt object" descr="officeArt object"/>
                <wp:cNvGraphicFramePr/>
                <a:graphic xmlns:a="http://schemas.openxmlformats.org/drawingml/2006/main">
                  <a:graphicData uri="http://schemas.microsoft.com/office/word/2010/wordprocessingShape">
                    <wps:wsp>
                      <wps:cNvSpPr txBox="1"/>
                      <wps:spPr>
                        <a:xfrm>
                          <a:off x="0" y="0"/>
                          <a:ext cx="5874385" cy="9508490"/>
                        </a:xfrm>
                        <a:prstGeom prst="rect">
                          <a:avLst/>
                        </a:prstGeom>
                        <a:noFill/>
                        <a:ln w="12700" cap="flat">
                          <a:noFill/>
                          <a:miter lim="400000"/>
                        </a:ln>
                        <a:effectLst/>
                      </wps:spPr>
                      <wps:txbx>
                        <w:txbxContent>
                          <w:p w14:paraId="25450CD4" w14:textId="77777777" w:rsidR="00EF768F" w:rsidRPr="00454FEA" w:rsidRDefault="00202E17">
                            <w:pPr>
                              <w:pStyle w:val="A2"/>
                              <w:spacing w:after="160" w:line="276" w:lineRule="auto"/>
                              <w:jc w:val="left"/>
                              <w:rPr>
                                <w:rStyle w:val="a0"/>
                                <w:rFonts w:ascii="Helvetica" w:eastAsia="Calibri" w:hAnsi="Helvetica" w:cs="Calibri"/>
                                <w:b/>
                                <w:bCs/>
                                <w:color w:val="4C7FA9"/>
                                <w:sz w:val="28"/>
                                <w:szCs w:val="28"/>
                                <w:u w:color="4C7FA9"/>
                              </w:rPr>
                            </w:pPr>
                            <w:r w:rsidRPr="00454FEA">
                              <w:rPr>
                                <w:rStyle w:val="a0"/>
                                <w:rFonts w:ascii="Helvetica" w:hAnsi="Helvetica"/>
                                <w:color w:val="4C7FA9"/>
                                <w:sz w:val="28"/>
                                <w:szCs w:val="28"/>
                                <w:u w:color="4C7FA9"/>
                              </w:rPr>
                              <w:t>Multi-Chain Support</w:t>
                            </w:r>
                          </w:p>
                          <w:p w14:paraId="459F9225" w14:textId="74D92A96" w:rsidR="00EF768F"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 xml:space="preserve">DeGrave.io has the goal to become a </w:t>
                            </w:r>
                            <w:proofErr w:type="gramStart"/>
                            <w:r w:rsidRPr="00454FEA">
                              <w:rPr>
                                <w:rStyle w:val="a0"/>
                                <w:rFonts w:ascii="Helvetica" w:hAnsi="Helvetica"/>
                                <w:color w:val="5E5E5E"/>
                                <w:sz w:val="24"/>
                                <w:szCs w:val="24"/>
                                <w:u w:color="4A442A"/>
                              </w:rPr>
                              <w:t>multi-chain ancestors</w:t>
                            </w:r>
                            <w:proofErr w:type="gramEnd"/>
                            <w:r w:rsidRPr="00454FEA">
                              <w:rPr>
                                <w:rStyle w:val="a0"/>
                                <w:rFonts w:ascii="Helvetica" w:hAnsi="Helvetica"/>
                                <w:color w:val="5E5E5E"/>
                                <w:sz w:val="24"/>
                                <w:szCs w:val="24"/>
                                <w:u w:color="4A442A"/>
                              </w:rPr>
                              <w:t xml:space="preserve"> memorializing platform. We will initially focus on Binance Smart Chain with development continuing onto the Ethereum Blockchain and gradually expand our offerings to other smart-contract-enabled blockchains at a later stage. NFTs based on different blockchains are separated and independent. Users will be able to switch between the chains easily on the DeGrave.io user interface however it is not possible to move a minted NFT from one chain to another. An NFT grave creator or owner would have the right to submit their content on multiple blockchains at the time of minting. Initially, Deathcoin will be a BEP20 token on the Binance Smart Chain. The strategic approach of DeGrave.io, as we expand, we do intend to create a bridge between target blockchains such as Ethereum Blockchain to allow our users ease of access to all functionally with the platform.</w:t>
                            </w:r>
                          </w:p>
                          <w:p w14:paraId="53886337" w14:textId="77777777" w:rsidR="00454FEA" w:rsidRPr="00454FEA" w:rsidRDefault="00454FEA">
                            <w:pPr>
                              <w:pStyle w:val="A2"/>
                              <w:spacing w:line="276" w:lineRule="auto"/>
                              <w:rPr>
                                <w:rStyle w:val="a0"/>
                                <w:rFonts w:ascii="Helvetica" w:eastAsia="Calibri" w:hAnsi="Helvetica" w:cs="Calibri"/>
                                <w:color w:val="4A442A"/>
                                <w:sz w:val="24"/>
                                <w:szCs w:val="24"/>
                                <w:u w:color="4A442A"/>
                              </w:rPr>
                            </w:pPr>
                          </w:p>
                          <w:p w14:paraId="15B65F53" w14:textId="77777777" w:rsidR="00EF768F" w:rsidRPr="00454FEA" w:rsidRDefault="00202E17">
                            <w:pPr>
                              <w:pStyle w:val="A2"/>
                              <w:spacing w:after="160" w:line="276" w:lineRule="auto"/>
                              <w:jc w:val="left"/>
                              <w:rPr>
                                <w:rStyle w:val="a0"/>
                                <w:rFonts w:ascii="Helvetica" w:eastAsia="Calibri" w:hAnsi="Helvetica" w:cs="Calibri"/>
                                <w:b/>
                                <w:bCs/>
                                <w:color w:val="4C7FA9"/>
                                <w:sz w:val="28"/>
                                <w:szCs w:val="28"/>
                                <w:u w:color="4C7FA9"/>
                              </w:rPr>
                            </w:pPr>
                            <w:r w:rsidRPr="00454FEA">
                              <w:rPr>
                                <w:rStyle w:val="a0"/>
                                <w:rFonts w:ascii="Helvetica" w:hAnsi="Helvetica"/>
                                <w:color w:val="4C7FA9"/>
                                <w:sz w:val="28"/>
                                <w:szCs w:val="28"/>
                                <w:u w:color="4C7FA9"/>
                              </w:rPr>
                              <w:t>NFT Specification</w:t>
                            </w:r>
                          </w:p>
                          <w:p w14:paraId="405BF9B2" w14:textId="140A3CD3" w:rsidR="00EF768F"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DeGrave.io’s NFT graves conform to the ERC1155 specification. Our NFTs work with all external systems that support the ERC1155 standard. DeGrave.io’s NFT metadata makes use of the same format and rules specified by all leading NFT compatible platforms. Each of our NFT’s metadata contains a signature signed by DeGrave.io’s system’s private key. This means that a user can always identify whether or not an NFT is minted by the DeGrave.io system.</w:t>
                            </w:r>
                          </w:p>
                          <w:p w14:paraId="67CC1A01" w14:textId="77777777" w:rsidR="00454FEA" w:rsidRPr="00454FEA" w:rsidRDefault="00454FEA">
                            <w:pPr>
                              <w:pStyle w:val="A2"/>
                              <w:spacing w:line="276" w:lineRule="auto"/>
                              <w:rPr>
                                <w:rStyle w:val="a0"/>
                                <w:rFonts w:ascii="Helvetica" w:eastAsia="Calibri" w:hAnsi="Helvetica" w:cs="Calibri"/>
                                <w:color w:val="4A442A"/>
                                <w:sz w:val="24"/>
                                <w:szCs w:val="24"/>
                                <w:u w:color="4A442A"/>
                              </w:rPr>
                            </w:pPr>
                          </w:p>
                          <w:p w14:paraId="2386ECD2" w14:textId="77777777" w:rsidR="00EF768F" w:rsidRPr="00454FEA" w:rsidRDefault="00202E17">
                            <w:pPr>
                              <w:pStyle w:val="A2"/>
                              <w:spacing w:after="160" w:line="276" w:lineRule="auto"/>
                              <w:jc w:val="left"/>
                              <w:rPr>
                                <w:rStyle w:val="a0"/>
                                <w:rFonts w:ascii="Helvetica" w:eastAsia="Calibri" w:hAnsi="Helvetica" w:cs="Calibri"/>
                                <w:b/>
                                <w:bCs/>
                                <w:color w:val="4C7FA9"/>
                                <w:sz w:val="28"/>
                                <w:szCs w:val="28"/>
                                <w:u w:color="4C7FA9"/>
                              </w:rPr>
                            </w:pPr>
                            <w:r w:rsidRPr="00454FEA">
                              <w:rPr>
                                <w:rStyle w:val="a0"/>
                                <w:rFonts w:ascii="Helvetica" w:hAnsi="Helvetica"/>
                                <w:color w:val="4C7FA9"/>
                                <w:sz w:val="28"/>
                                <w:szCs w:val="28"/>
                                <w:u w:color="4C7FA9"/>
                              </w:rPr>
                              <w:t>Content Storage</w:t>
                            </w:r>
                          </w:p>
                          <w:p w14:paraId="3B79D108" w14:textId="77777777" w:rsidR="00454FEA" w:rsidRPr="00454FEA" w:rsidRDefault="00454FEA" w:rsidP="008E725E">
                            <w:pPr>
                              <w:spacing w:line="276" w:lineRule="auto"/>
                              <w:jc w:val="both"/>
                              <w:rPr>
                                <w:rStyle w:val="a0"/>
                                <w:rFonts w:ascii="Helvetica" w:hAnsi="Helvetica" w:cs="Arial Unicode MS"/>
                                <w:color w:val="5E5E5E"/>
                                <w:u w:color="4A442A"/>
                                <w:lang w:eastAsia="zh-TW"/>
                                <w14:textOutline w14:w="12700" w14:cap="flat" w14:cmpd="sng" w14:algn="ctr">
                                  <w14:noFill/>
                                  <w14:prstDash w14:val="solid"/>
                                  <w14:miter w14:lim="400000"/>
                                </w14:textOutline>
                              </w:rPr>
                            </w:pPr>
                            <w:r w:rsidRPr="00454FEA">
                              <w:rPr>
                                <w:rStyle w:val="a0"/>
                                <w:rFonts w:ascii="Helvetica" w:hAnsi="Helvetica" w:cs="Arial Unicode MS"/>
                                <w:color w:val="5E5E5E"/>
                                <w:u w:color="4A442A"/>
                                <w:lang w:eastAsia="zh-TW"/>
                                <w14:textOutline w14:w="12700" w14:cap="flat" w14:cmpd="sng" w14:algn="ctr">
                                  <w14:noFill/>
                                  <w14:prstDash w14:val="solid"/>
                                  <w14:miter w14:lim="400000"/>
                                </w14:textOutline>
                              </w:rPr>
                              <w:t xml:space="preserve">The digital content file is the core part of DeGrave.io NFT Grave and the memorializing system. However, due to the high cost of blockchain storage, it is inefficient to store such a large file on a chain, meaning all digital content files will be stored on the IPFS network, which is a decentralized and mature storage protocol. IPFS identifies files based on their hashes. DeGrave.io stores a digital content’s hash into the corresponding NFTs metadata. The metadata itself is stored as a JSON file on IPFS, and the hash of the JSON metadata file is stored on chain as the token URI and hence the integrity of the NFT as a whole is guaranteed. Because a file on IPFS exists only as long as at least one node pins it, our system maintains an IPFS cluster to pin its files. In the future, we may store files on one of the external IPFS service providers instead of or in addition to our IPFS cluster. </w:t>
                            </w:r>
                          </w:p>
                          <w:p w14:paraId="0A37EEE3" w14:textId="64CD8525" w:rsidR="00EF768F" w:rsidRPr="00454FEA" w:rsidRDefault="00EF768F" w:rsidP="00454FEA">
                            <w:pPr>
                              <w:pStyle w:val="A2"/>
                              <w:spacing w:line="276" w:lineRule="auto"/>
                              <w:rPr>
                                <w:rFonts w:ascii="Helvetica" w:hAnsi="Helvetica"/>
                                <w:sz w:val="24"/>
                                <w:szCs w:val="24"/>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2A9BD82F" id="_x0000_s1037" type="#_x0000_t202" alt="officeArt object" style="position:absolute;margin-left:66.65pt;margin-top:70.65pt;width:462.55pt;height:748.7pt;z-index:25167667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" filled="f" stroked="f" strokeweight="1pt">
                <v:stroke miterlimit="4"/>
                <v:textbox inset="4pt,4pt,4pt,4pt">
                  <w:txbxContent>
                    <w:p w14:paraId="25450CD4" w14:textId="77777777" w:rsidR="00EF768F" w:rsidRPr="00454FEA" w:rsidRDefault="00202E17">
                      <w:pPr>
                        <w:pStyle w:val="A2"/>
                        <w:spacing w:after="160" w:line="276" w:lineRule="auto"/>
                        <w:jc w:val="left"/>
                        <w:rPr>
                          <w:rStyle w:val="a0"/>
                          <w:rFonts w:ascii="Helvetica" w:eastAsia="Calibri" w:hAnsi="Helvetica" w:cs="Calibri"/>
                          <w:b/>
                          <w:bCs/>
                          <w:color w:val="4C7FA9"/>
                          <w:sz w:val="28"/>
                          <w:szCs w:val="28"/>
                          <w:u w:color="4C7FA9"/>
                        </w:rPr>
                      </w:pPr>
                      <w:r w:rsidRPr="00454FEA">
                        <w:rPr>
                          <w:rStyle w:val="a0"/>
                          <w:rFonts w:ascii="Helvetica" w:hAnsi="Helvetica"/>
                          <w:color w:val="4C7FA9"/>
                          <w:sz w:val="28"/>
                          <w:szCs w:val="28"/>
                          <w:u w:color="4C7FA9"/>
                        </w:rPr>
                        <w:t>Multi-Chain Support</w:t>
                      </w:r>
                    </w:p>
                    <w:p w14:paraId="459F9225" w14:textId="74D92A96" w:rsidR="00EF768F"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 xml:space="preserve">DeGrave.io has the goal to become a </w:t>
                      </w:r>
                      <w:proofErr w:type="gramStart"/>
                      <w:r w:rsidRPr="00454FEA">
                        <w:rPr>
                          <w:rStyle w:val="a0"/>
                          <w:rFonts w:ascii="Helvetica" w:hAnsi="Helvetica"/>
                          <w:color w:val="5E5E5E"/>
                          <w:sz w:val="24"/>
                          <w:szCs w:val="24"/>
                          <w:u w:color="4A442A"/>
                        </w:rPr>
                        <w:t>multi-chain ancestors</w:t>
                      </w:r>
                      <w:proofErr w:type="gramEnd"/>
                      <w:r w:rsidRPr="00454FEA">
                        <w:rPr>
                          <w:rStyle w:val="a0"/>
                          <w:rFonts w:ascii="Helvetica" w:hAnsi="Helvetica"/>
                          <w:color w:val="5E5E5E"/>
                          <w:sz w:val="24"/>
                          <w:szCs w:val="24"/>
                          <w:u w:color="4A442A"/>
                        </w:rPr>
                        <w:t xml:space="preserve"> memorializing platform. We will initially focus on Binance Smart Chain with development continuing onto the Ethereum Blockchain and gradually expand our offerings to other smart-contract-enabled blockchains at a later stage. NFTs based on different blockchains are separated and independent. Users will be able to switch between the chains easily on the DeGrave.io user interface however it is not possible to move a minted NFT from one chain to another. An NFT grave creator or owner would have the right to submit their content on multiple blockchains at the time of minting. Initially, Deathcoin will be a BEP20 token on the Binance Smart Chain. The strategic approach of DeGrave.io, as we expand, we do intend to create a bridge between target blockchains such as Ethereum Blockchain to allow our users ease of access to all functionally with the platform.</w:t>
                      </w:r>
                    </w:p>
                    <w:p w14:paraId="53886337" w14:textId="77777777" w:rsidR="00454FEA" w:rsidRPr="00454FEA" w:rsidRDefault="00454FEA">
                      <w:pPr>
                        <w:pStyle w:val="A2"/>
                        <w:spacing w:line="276" w:lineRule="auto"/>
                        <w:rPr>
                          <w:rStyle w:val="a0"/>
                          <w:rFonts w:ascii="Helvetica" w:eastAsia="Calibri" w:hAnsi="Helvetica" w:cs="Calibri"/>
                          <w:color w:val="4A442A"/>
                          <w:sz w:val="24"/>
                          <w:szCs w:val="24"/>
                          <w:u w:color="4A442A"/>
                        </w:rPr>
                      </w:pPr>
                    </w:p>
                    <w:p w14:paraId="15B65F53" w14:textId="77777777" w:rsidR="00EF768F" w:rsidRPr="00454FEA" w:rsidRDefault="00202E17">
                      <w:pPr>
                        <w:pStyle w:val="A2"/>
                        <w:spacing w:after="160" w:line="276" w:lineRule="auto"/>
                        <w:jc w:val="left"/>
                        <w:rPr>
                          <w:rStyle w:val="a0"/>
                          <w:rFonts w:ascii="Helvetica" w:eastAsia="Calibri" w:hAnsi="Helvetica" w:cs="Calibri"/>
                          <w:b/>
                          <w:bCs/>
                          <w:color w:val="4C7FA9"/>
                          <w:sz w:val="28"/>
                          <w:szCs w:val="28"/>
                          <w:u w:color="4C7FA9"/>
                        </w:rPr>
                      </w:pPr>
                      <w:r w:rsidRPr="00454FEA">
                        <w:rPr>
                          <w:rStyle w:val="a0"/>
                          <w:rFonts w:ascii="Helvetica" w:hAnsi="Helvetica"/>
                          <w:color w:val="4C7FA9"/>
                          <w:sz w:val="28"/>
                          <w:szCs w:val="28"/>
                          <w:u w:color="4C7FA9"/>
                        </w:rPr>
                        <w:t>NFT Specification</w:t>
                      </w:r>
                    </w:p>
                    <w:p w14:paraId="405BF9B2" w14:textId="140A3CD3" w:rsidR="00EF768F"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DeGrave.io’s NFT graves conform to the ERC1155 specification. Our NFTs work with all external systems that support the ERC1155 standard. DeGrave.io’s NFT metadata makes use of the same format and rules specified by all leading NFT compatible platforms. Each of our NFT’s metadata contains a signature signed by DeGrave.io’s system’s private key. This means that a user can always identify whether or not an NFT is minted by the DeGrave.io system.</w:t>
                      </w:r>
                    </w:p>
                    <w:p w14:paraId="67CC1A01" w14:textId="77777777" w:rsidR="00454FEA" w:rsidRPr="00454FEA" w:rsidRDefault="00454FEA">
                      <w:pPr>
                        <w:pStyle w:val="A2"/>
                        <w:spacing w:line="276" w:lineRule="auto"/>
                        <w:rPr>
                          <w:rStyle w:val="a0"/>
                          <w:rFonts w:ascii="Helvetica" w:eastAsia="Calibri" w:hAnsi="Helvetica" w:cs="Calibri"/>
                          <w:color w:val="4A442A"/>
                          <w:sz w:val="24"/>
                          <w:szCs w:val="24"/>
                          <w:u w:color="4A442A"/>
                        </w:rPr>
                      </w:pPr>
                    </w:p>
                    <w:p w14:paraId="2386ECD2" w14:textId="77777777" w:rsidR="00EF768F" w:rsidRPr="00454FEA" w:rsidRDefault="00202E17">
                      <w:pPr>
                        <w:pStyle w:val="A2"/>
                        <w:spacing w:after="160" w:line="276" w:lineRule="auto"/>
                        <w:jc w:val="left"/>
                        <w:rPr>
                          <w:rStyle w:val="a0"/>
                          <w:rFonts w:ascii="Helvetica" w:eastAsia="Calibri" w:hAnsi="Helvetica" w:cs="Calibri"/>
                          <w:b/>
                          <w:bCs/>
                          <w:color w:val="4C7FA9"/>
                          <w:sz w:val="28"/>
                          <w:szCs w:val="28"/>
                          <w:u w:color="4C7FA9"/>
                        </w:rPr>
                      </w:pPr>
                      <w:r w:rsidRPr="00454FEA">
                        <w:rPr>
                          <w:rStyle w:val="a0"/>
                          <w:rFonts w:ascii="Helvetica" w:hAnsi="Helvetica"/>
                          <w:color w:val="4C7FA9"/>
                          <w:sz w:val="28"/>
                          <w:szCs w:val="28"/>
                          <w:u w:color="4C7FA9"/>
                        </w:rPr>
                        <w:t>Content Storage</w:t>
                      </w:r>
                    </w:p>
                    <w:p w14:paraId="3B79D108" w14:textId="77777777" w:rsidR="00454FEA" w:rsidRPr="00454FEA" w:rsidRDefault="00454FEA" w:rsidP="008E725E">
                      <w:pPr>
                        <w:spacing w:line="276" w:lineRule="auto"/>
                        <w:jc w:val="both"/>
                        <w:rPr>
                          <w:rStyle w:val="a0"/>
                          <w:rFonts w:ascii="Helvetica" w:hAnsi="Helvetica" w:cs="Arial Unicode MS"/>
                          <w:color w:val="5E5E5E"/>
                          <w:u w:color="4A442A"/>
                          <w:lang w:eastAsia="zh-TW"/>
                          <w14:textOutline w14:w="12700" w14:cap="flat" w14:cmpd="sng" w14:algn="ctr">
                            <w14:noFill/>
                            <w14:prstDash w14:val="solid"/>
                            <w14:miter w14:lim="400000"/>
                          </w14:textOutline>
                        </w:rPr>
                      </w:pPr>
                      <w:r w:rsidRPr="00454FEA">
                        <w:rPr>
                          <w:rStyle w:val="a0"/>
                          <w:rFonts w:ascii="Helvetica" w:hAnsi="Helvetica" w:cs="Arial Unicode MS"/>
                          <w:color w:val="5E5E5E"/>
                          <w:u w:color="4A442A"/>
                          <w:lang w:eastAsia="zh-TW"/>
                          <w14:textOutline w14:w="12700" w14:cap="flat" w14:cmpd="sng" w14:algn="ctr">
                            <w14:noFill/>
                            <w14:prstDash w14:val="solid"/>
                            <w14:miter w14:lim="400000"/>
                          </w14:textOutline>
                        </w:rPr>
                        <w:t xml:space="preserve">The digital content file is the core part of DeGrave.io NFT Grave and the memorializing system. However, due to the high cost of blockchain storage, it is inefficient to store such a large file on a chain, meaning all digital content files will be stored on the IPFS network, which is a decentralized and mature storage protocol. IPFS identifies files based on their hashes. DeGrave.io stores a digital content’s hash into the corresponding NFTs metadata. The metadata itself is stored as a JSON file on IPFS, and the hash of the JSON metadata file is stored on chain as the token URI and hence the integrity of the NFT as a whole is guaranteed. Because a file on IPFS exists only as long as at least one node pins it, our system maintains an IPFS cluster to pin its files. In the future, we may store files on one of the external IPFS service providers instead of or in addition to our IPFS cluster. </w:t>
                      </w:r>
                    </w:p>
                    <w:p w14:paraId="0A37EEE3" w14:textId="64CD8525" w:rsidR="00EF768F" w:rsidRPr="00454FEA" w:rsidRDefault="00EF768F" w:rsidP="00454FEA">
                      <w:pPr>
                        <w:pStyle w:val="A2"/>
                        <w:spacing w:line="276" w:lineRule="auto"/>
                        <w:rPr>
                          <w:rFonts w:ascii="Helvetica" w:hAnsi="Helvetica"/>
                          <w:sz w:val="24"/>
                          <w:szCs w:val="24"/>
                        </w:rPr>
                      </w:pPr>
                    </w:p>
                  </w:txbxContent>
                </v:textbox>
                <w10:wrap anchorx="page" anchory="page"/>
              </v:shape>
            </w:pict>
          </mc:Fallback>
        </mc:AlternateContent>
      </w:r>
    </w:p>
    <w:p w14:paraId="0FE941C0" w14:textId="66F5D478" w:rsidR="00EF768F" w:rsidRDefault="008E725E">
      <w:pPr>
        <w:pStyle w:val="a1"/>
        <w:sectPr w:rsidR="00EF768F">
          <w:headerReference w:type="default" r:id="rId30"/>
          <w:pgSz w:w="11900" w:h="16840"/>
          <w:pgMar w:top="1440" w:right="1080" w:bottom="1800" w:left="1080" w:header="500" w:footer="400" w:gutter="0"/>
          <w:cols w:space="720"/>
        </w:sectPr>
      </w:pPr>
      <w:r>
        <w:rPr>
          <w:rStyle w:val="a0"/>
          <w:noProof/>
        </w:rPr>
        <w:lastRenderedPageBreak/>
        <w:drawing>
          <wp:anchor distT="0" distB="0" distL="0" distR="0" simplePos="0" relativeHeight="251723776" behindDoc="0" locked="0" layoutInCell="1" allowOverlap="1" wp14:anchorId="7FE4DDB3" wp14:editId="00D054B0">
            <wp:simplePos x="0" y="0"/>
            <wp:positionH relativeFrom="page">
              <wp:posOffset>21900</wp:posOffset>
            </wp:positionH>
            <wp:positionV relativeFrom="page">
              <wp:posOffset>8220308</wp:posOffset>
            </wp:positionV>
            <wp:extent cx="7501255" cy="1753235"/>
            <wp:effectExtent l="0" t="0" r="4445" b="0"/>
            <wp:wrapNone/>
            <wp:docPr id="448" name="officeArt object"/>
            <wp:cNvGraphicFramePr/>
            <a:graphic xmlns:a="http://schemas.openxmlformats.org/drawingml/2006/main">
              <a:graphicData uri="http://schemas.openxmlformats.org/drawingml/2006/picture">
                <pic:pic xmlns:pic="http://schemas.openxmlformats.org/drawingml/2006/picture">
                  <pic:nvPicPr>
                    <pic:cNvPr id="1073741849"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01255" cy="1753235"/>
                    </a:xfrm>
                    <a:prstGeom prst="rect">
                      <a:avLst/>
                    </a:prstGeom>
                    <a:ln w="12700" cap="flat">
                      <a:noFill/>
                      <a:miter lim="400000"/>
                    </a:ln>
                    <a:effectLst/>
                  </pic:spPr>
                </pic:pic>
              </a:graphicData>
            </a:graphic>
            <wp14:sizeRelH relativeFrom="margin">
              <wp14:pctWidth>0</wp14:pctWidth>
            </wp14:sizeRelH>
          </wp:anchor>
        </w:drawing>
      </w:r>
      <w:r w:rsidR="00894F8D">
        <w:rPr>
          <w:rStyle w:val="a0"/>
          <w:noProof/>
        </w:rPr>
        <mc:AlternateContent>
          <mc:Choice Requires="wps">
            <w:drawing>
              <wp:anchor distT="0" distB="0" distL="0" distR="0" simplePos="0" relativeHeight="251678720" behindDoc="0" locked="0" layoutInCell="1" allowOverlap="1" wp14:anchorId="7D379B5B" wp14:editId="00063604">
                <wp:simplePos x="0" y="0"/>
                <wp:positionH relativeFrom="page">
                  <wp:posOffset>842963</wp:posOffset>
                </wp:positionH>
                <wp:positionV relativeFrom="page">
                  <wp:posOffset>914400</wp:posOffset>
                </wp:positionV>
                <wp:extent cx="5874385" cy="9478328"/>
                <wp:effectExtent l="0" t="0" r="0" b="0"/>
                <wp:wrapNone/>
                <wp:docPr id="1073741854" name="officeArt object" descr="officeArt object"/>
                <wp:cNvGraphicFramePr/>
                <a:graphic xmlns:a="http://schemas.openxmlformats.org/drawingml/2006/main">
                  <a:graphicData uri="http://schemas.microsoft.com/office/word/2010/wordprocessingShape">
                    <wps:wsp>
                      <wps:cNvSpPr txBox="1"/>
                      <wps:spPr>
                        <a:xfrm>
                          <a:off x="0" y="0"/>
                          <a:ext cx="5874385" cy="9478328"/>
                        </a:xfrm>
                        <a:prstGeom prst="rect">
                          <a:avLst/>
                        </a:prstGeom>
                        <a:noFill/>
                        <a:ln w="12700" cap="flat">
                          <a:noFill/>
                          <a:miter lim="400000"/>
                        </a:ln>
                        <a:effectLst/>
                      </wps:spPr>
                      <wps:txbx>
                        <w:txbxContent>
                          <w:p w14:paraId="4D328561" w14:textId="77777777" w:rsidR="00EF768F" w:rsidRPr="00454FEA" w:rsidRDefault="00202E17">
                            <w:pPr>
                              <w:pStyle w:val="A2"/>
                              <w:spacing w:after="160" w:line="276" w:lineRule="auto"/>
                              <w:jc w:val="left"/>
                              <w:rPr>
                                <w:rStyle w:val="a0"/>
                                <w:rFonts w:ascii="Helvetica" w:eastAsia="Calibri" w:hAnsi="Helvetica" w:cs="Calibri"/>
                                <w:color w:val="4C7FA9"/>
                                <w:sz w:val="28"/>
                                <w:szCs w:val="28"/>
                                <w:u w:color="4C7FA9"/>
                              </w:rPr>
                            </w:pPr>
                            <w:r w:rsidRPr="00454FEA">
                              <w:rPr>
                                <w:rStyle w:val="a0"/>
                                <w:rFonts w:ascii="Helvetica" w:hAnsi="Helvetica"/>
                                <w:color w:val="4C7FA9"/>
                                <w:sz w:val="28"/>
                                <w:szCs w:val="28"/>
                                <w:u w:color="4C7FA9"/>
                              </w:rPr>
                              <w:t>Unique Guaranteed</w:t>
                            </w:r>
                          </w:p>
                          <w:p w14:paraId="26684DC5" w14:textId="4F1047C5" w:rsidR="00EF768F"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DeGrave.io ensures all users are protected by the hash of an NFTs digital content file which is stored on the blockchain. Since every NGT Grave and memory collection is required for authentication (ID and death cert are required) during the creation process, our system has the capability to ensure its uniqueness. It can prevent a repeat creation. Our digitized system also provides the user with the option to “Report”, a function for users to report fake or duplicated grave or content that is in violation of DeGrave.io’s terms and services. Once reviewed any content or grave that is proven to be invalid, they will be permanently deleted from DeGrave.io’s platform.</w:t>
                            </w:r>
                          </w:p>
                          <w:p w14:paraId="3E9E3C3D" w14:textId="77777777" w:rsidR="00454FEA" w:rsidRPr="00454FEA" w:rsidRDefault="00454FEA">
                            <w:pPr>
                              <w:pStyle w:val="A2"/>
                              <w:spacing w:line="276" w:lineRule="auto"/>
                              <w:rPr>
                                <w:rStyle w:val="a0"/>
                                <w:rFonts w:ascii="Helvetica" w:eastAsia="Calibri" w:hAnsi="Helvetica" w:cs="Calibri"/>
                                <w:color w:val="4A442A"/>
                                <w:sz w:val="24"/>
                                <w:szCs w:val="24"/>
                                <w:u w:color="4A442A"/>
                              </w:rPr>
                            </w:pPr>
                          </w:p>
                          <w:p w14:paraId="11DCD82F" w14:textId="300096F5" w:rsidR="00EF768F" w:rsidRPr="00894F8D" w:rsidRDefault="00202E17" w:rsidP="00894F8D">
                            <w:pPr>
                              <w:pStyle w:val="A2"/>
                              <w:spacing w:after="160" w:line="276" w:lineRule="auto"/>
                              <w:jc w:val="left"/>
                              <w:rPr>
                                <w:rStyle w:val="a0"/>
                                <w:rFonts w:ascii="Helvetica" w:eastAsia="Calibri" w:hAnsi="Helvetica" w:cs="Calibri"/>
                                <w:color w:val="4C7FA9"/>
                                <w:sz w:val="28"/>
                                <w:szCs w:val="28"/>
                                <w:u w:color="4C7FA9"/>
                                <w:lang w:val="de-DE"/>
                              </w:rPr>
                            </w:pPr>
                            <w:r w:rsidRPr="00454FEA">
                              <w:rPr>
                                <w:rStyle w:val="a0"/>
                                <w:rFonts w:ascii="Helvetica" w:hAnsi="Helvetica"/>
                                <w:color w:val="4C7FA9"/>
                                <w:sz w:val="28"/>
                                <w:szCs w:val="28"/>
                                <w:u w:color="4C7FA9"/>
                                <w:lang w:val="de-DE"/>
                              </w:rPr>
                              <w:t xml:space="preserve">User </w:t>
                            </w:r>
                            <w:r w:rsidR="00454FEA" w:rsidRPr="00454FEA">
                              <w:rPr>
                                <w:rStyle w:val="a0"/>
                                <w:rFonts w:ascii="Helvetica" w:hAnsi="Helvetica"/>
                                <w:color w:val="4C7FA9"/>
                                <w:sz w:val="28"/>
                                <w:szCs w:val="28"/>
                                <w:u w:color="4C7FA9"/>
                                <w:lang w:val="de-DE"/>
                              </w:rPr>
                              <w:t>Type</w:t>
                            </w:r>
                          </w:p>
                          <w:p w14:paraId="605E2D7B" w14:textId="77777777" w:rsidR="00EF768F" w:rsidRPr="00454FEA" w:rsidRDefault="00202E17">
                            <w:pPr>
                              <w:pStyle w:val="A2"/>
                              <w:spacing w:line="276" w:lineRule="auto"/>
                              <w:rPr>
                                <w:rStyle w:val="a0"/>
                                <w:rFonts w:ascii="Helvetica" w:eastAsia="Calibri" w:hAnsi="Helvetica" w:cs="Calibri"/>
                                <w:color w:val="4A442A"/>
                                <w:sz w:val="24"/>
                                <w:szCs w:val="24"/>
                                <w:u w:color="4A442A"/>
                                <w:lang w:val="it-IT"/>
                              </w:rPr>
                            </w:pPr>
                            <w:proofErr w:type="spellStart"/>
                            <w:r w:rsidRPr="00454FEA">
                              <w:rPr>
                                <w:rStyle w:val="a0"/>
                                <w:rFonts w:ascii="Helvetica" w:hAnsi="Helvetica"/>
                                <w:color w:val="A0D2E3"/>
                                <w:sz w:val="24"/>
                                <w:szCs w:val="24"/>
                                <w:u w:color="A0D2E3"/>
                                <w:lang w:val="it-IT"/>
                              </w:rPr>
                              <w:t>Creators</w:t>
                            </w:r>
                            <w:proofErr w:type="spellEnd"/>
                          </w:p>
                          <w:p w14:paraId="62FE6DCF" w14:textId="2EE326A2" w:rsidR="00EF768F"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DeGrave.io provides the capability for everyone to pre-create NFT Grave on our platform, create their own NFT memory collection and have the authority to preserve them for future worshippers to purchase with Deathcoin on our platform. The user will keep in mind to designated a DeGrave.io user for the ownership of the NFT grave and verify his death cert when he passes away. The designated user will have the right to manage the NFT grave and receive offerings and donations from future worshippers.</w:t>
                            </w:r>
                          </w:p>
                          <w:p w14:paraId="5B4DE852" w14:textId="77777777" w:rsidR="00454FEA" w:rsidRPr="00454FEA" w:rsidRDefault="00454FEA">
                            <w:pPr>
                              <w:pStyle w:val="A2"/>
                              <w:spacing w:line="276" w:lineRule="auto"/>
                              <w:rPr>
                                <w:rStyle w:val="a0"/>
                                <w:rFonts w:ascii="Helvetica" w:eastAsia="Calibri" w:hAnsi="Helvetica" w:cs="Calibri"/>
                                <w:color w:val="4A442A"/>
                                <w:sz w:val="24"/>
                                <w:szCs w:val="24"/>
                                <w:u w:color="4A442A"/>
                                <w:lang w:val="en-HK"/>
                              </w:rPr>
                            </w:pPr>
                          </w:p>
                          <w:p w14:paraId="55C78BD1" w14:textId="77777777" w:rsidR="00EF768F" w:rsidRPr="00454FEA" w:rsidRDefault="00202E17">
                            <w:pPr>
                              <w:pStyle w:val="A2"/>
                              <w:spacing w:line="276" w:lineRule="auto"/>
                              <w:rPr>
                                <w:rStyle w:val="a0"/>
                                <w:rFonts w:ascii="Helvetica" w:eastAsia="Calibri" w:hAnsi="Helvetica" w:cs="Calibri"/>
                                <w:color w:val="A0D2E3"/>
                                <w:sz w:val="24"/>
                                <w:szCs w:val="24"/>
                                <w:u w:color="A0D2E3"/>
                              </w:rPr>
                            </w:pPr>
                            <w:r w:rsidRPr="00454FEA">
                              <w:rPr>
                                <w:rStyle w:val="a0"/>
                                <w:rFonts w:ascii="Helvetica" w:hAnsi="Helvetica"/>
                                <w:color w:val="A0D2E3"/>
                                <w:sz w:val="24"/>
                                <w:szCs w:val="24"/>
                                <w:u w:color="A0D2E3"/>
                              </w:rPr>
                              <w:t>Deceased’s Family</w:t>
                            </w:r>
                          </w:p>
                          <w:p w14:paraId="6D2461DC" w14:textId="5C59E865" w:rsidR="00EF768F"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Deceased’s family (Designated Users) has a simplified process of listing NFT graves, processing offerings or donations from the worshippers through smart contracts. Our platform focuses primarily on the listing of NFT graves and provides a unique option for the deceased's family to promote the NFT grave on top of the DeGrave.io web.</w:t>
                            </w:r>
                          </w:p>
                          <w:p w14:paraId="00354EE0" w14:textId="77777777" w:rsidR="00454FEA" w:rsidRPr="00454FEA" w:rsidRDefault="00454FEA">
                            <w:pPr>
                              <w:pStyle w:val="A2"/>
                              <w:spacing w:line="276" w:lineRule="auto"/>
                              <w:rPr>
                                <w:rStyle w:val="a0"/>
                                <w:rFonts w:ascii="Helvetica" w:eastAsia="Calibri" w:hAnsi="Helvetica" w:cs="Calibri"/>
                                <w:color w:val="4A442A"/>
                                <w:sz w:val="24"/>
                                <w:szCs w:val="24"/>
                                <w:u w:color="4A442A"/>
                              </w:rPr>
                            </w:pPr>
                          </w:p>
                          <w:p w14:paraId="27CB1954" w14:textId="77777777" w:rsidR="00EF768F" w:rsidRPr="00454FEA" w:rsidRDefault="00202E17">
                            <w:pPr>
                              <w:pStyle w:val="A2"/>
                              <w:spacing w:line="276" w:lineRule="auto"/>
                              <w:rPr>
                                <w:rStyle w:val="a0"/>
                                <w:rFonts w:ascii="Helvetica" w:eastAsia="Calibri" w:hAnsi="Helvetica" w:cs="Calibri"/>
                                <w:color w:val="A0D2E3"/>
                                <w:sz w:val="24"/>
                                <w:szCs w:val="24"/>
                                <w:u w:color="A0D2E3"/>
                              </w:rPr>
                            </w:pPr>
                            <w:r w:rsidRPr="00454FEA">
                              <w:rPr>
                                <w:rStyle w:val="a0"/>
                                <w:rFonts w:ascii="Helvetica" w:hAnsi="Helvetica"/>
                                <w:color w:val="A0D2E3"/>
                                <w:sz w:val="24"/>
                                <w:szCs w:val="24"/>
                                <w:u w:color="A0D2E3"/>
                              </w:rPr>
                              <w:t>Ancestors Worshippers</w:t>
                            </w:r>
                          </w:p>
                          <w:p w14:paraId="35976E47" w14:textId="3712C2BB" w:rsidR="00EF768F" w:rsidRPr="00454FEA" w:rsidRDefault="00454FEA" w:rsidP="008E725E">
                            <w:pPr>
                              <w:pStyle w:val="A2"/>
                              <w:spacing w:line="276" w:lineRule="auto"/>
                              <w:rPr>
                                <w:rFonts w:ascii="Helvetica" w:hAnsi="Helvetica"/>
                                <w:sz w:val="24"/>
                                <w:szCs w:val="24"/>
                              </w:rPr>
                            </w:pPr>
                            <w:r w:rsidRPr="00454FEA">
                              <w:rPr>
                                <w:rStyle w:val="a0"/>
                                <w:rFonts w:ascii="Helvetica" w:hAnsi="Helvetica"/>
                                <w:color w:val="5E5E5E"/>
                                <w:sz w:val="24"/>
                                <w:szCs w:val="24"/>
                                <w:u w:color="4A442A"/>
                              </w:rPr>
                              <w:t>Worshippers experience a simple user interface to ensure they are engaging with a user-friendly worshipping platform. The worshippers are able to use the Search Bar to find the corresponding NFT grave of specific decease</w:t>
                            </w:r>
                            <w:r w:rsidR="00894F8D">
                              <w:rPr>
                                <w:rStyle w:val="a0"/>
                                <w:rFonts w:ascii="Helvetica" w:hAnsi="Helvetica"/>
                                <w:color w:val="5E5E5E"/>
                                <w:sz w:val="24"/>
                                <w:szCs w:val="24"/>
                                <w:u w:color="4A442A"/>
                              </w:rPr>
                              <w:t>d</w:t>
                            </w:r>
                            <w:r w:rsidRPr="00454FEA">
                              <w:rPr>
                                <w:rStyle w:val="a0"/>
                                <w:rFonts w:ascii="Helvetica" w:hAnsi="Helvetica"/>
                                <w:color w:val="5E5E5E"/>
                                <w:sz w:val="24"/>
                                <w:szCs w:val="24"/>
                                <w:u w:color="4A442A"/>
                              </w:rPr>
                              <w:t>, they can also configure their account with social media link</w:t>
                            </w:r>
                            <w:r w:rsidR="00894F8D">
                              <w:rPr>
                                <w:rStyle w:val="a0"/>
                                <w:rFonts w:ascii="Helvetica" w:hAnsi="Helvetica"/>
                                <w:color w:val="5E5E5E"/>
                                <w:sz w:val="24"/>
                                <w:szCs w:val="24"/>
                                <w:u w:color="4A442A"/>
                              </w:rPr>
                              <w:t>s</w:t>
                            </w:r>
                            <w:r w:rsidRPr="00454FEA">
                              <w:rPr>
                                <w:rStyle w:val="a0"/>
                                <w:rFonts w:ascii="Helvetica" w:hAnsi="Helvetica"/>
                                <w:color w:val="5E5E5E"/>
                                <w:sz w:val="24"/>
                                <w:szCs w:val="24"/>
                                <w:u w:color="4A442A"/>
                              </w:rPr>
                              <w:t xml:space="preserve"> for allowing automated NFT grave suggestions of related ancestors they may know with on their homepage. With Deathcoin, worshippers can purchase digital offerings and make donations to give support and sympathy with the deceased's family.</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7D379B5B" id="_x0000_s1038" type="#_x0000_t202" alt="officeArt object" style="position:absolute;margin-left:66.4pt;margin-top:1in;width:462.55pt;height:746.35pt;z-index:25167872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" filled="f" stroked="f" strokeweight="1pt">
                <v:stroke miterlimit="4"/>
                <v:textbox inset="4pt,4pt,4pt,4pt">
                  <w:txbxContent>
                    <w:p w14:paraId="4D328561" w14:textId="77777777" w:rsidR="00EF768F" w:rsidRPr="00454FEA" w:rsidRDefault="00202E17">
                      <w:pPr>
                        <w:pStyle w:val="A2"/>
                        <w:spacing w:after="160" w:line="276" w:lineRule="auto"/>
                        <w:jc w:val="left"/>
                        <w:rPr>
                          <w:rStyle w:val="a0"/>
                          <w:rFonts w:ascii="Helvetica" w:eastAsia="Calibri" w:hAnsi="Helvetica" w:cs="Calibri"/>
                          <w:color w:val="4C7FA9"/>
                          <w:sz w:val="28"/>
                          <w:szCs w:val="28"/>
                          <w:u w:color="4C7FA9"/>
                        </w:rPr>
                      </w:pPr>
                      <w:r w:rsidRPr="00454FEA">
                        <w:rPr>
                          <w:rStyle w:val="a0"/>
                          <w:rFonts w:ascii="Helvetica" w:hAnsi="Helvetica"/>
                          <w:color w:val="4C7FA9"/>
                          <w:sz w:val="28"/>
                          <w:szCs w:val="28"/>
                          <w:u w:color="4C7FA9"/>
                        </w:rPr>
                        <w:t>Unique Guaranteed</w:t>
                      </w:r>
                    </w:p>
                    <w:p w14:paraId="26684DC5" w14:textId="4F1047C5" w:rsidR="00EF768F"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DeGrave.io ensures all users are protected by the hash of an NFTs digital content file which is stored on the blockchain. Since every NGT Grave and memory collection is required for authentication (ID and death cert are required) during the creation process, our system has the capability to ensure its uniqueness. It can prevent a repeat creation. Our digitized system also provides the user with the option to “Report”, a function for users to report fake or duplicated grave or content that is in violation of DeGrave.io’s terms and services. Once reviewed any content or grave that is proven to be invalid, they will be permanently deleted from DeGrave.io’s platform.</w:t>
                      </w:r>
                    </w:p>
                    <w:p w14:paraId="3E9E3C3D" w14:textId="77777777" w:rsidR="00454FEA" w:rsidRPr="00454FEA" w:rsidRDefault="00454FEA">
                      <w:pPr>
                        <w:pStyle w:val="A2"/>
                        <w:spacing w:line="276" w:lineRule="auto"/>
                        <w:rPr>
                          <w:rStyle w:val="a0"/>
                          <w:rFonts w:ascii="Helvetica" w:eastAsia="Calibri" w:hAnsi="Helvetica" w:cs="Calibri"/>
                          <w:color w:val="4A442A"/>
                          <w:sz w:val="24"/>
                          <w:szCs w:val="24"/>
                          <w:u w:color="4A442A"/>
                        </w:rPr>
                      </w:pPr>
                    </w:p>
                    <w:p w14:paraId="11DCD82F" w14:textId="300096F5" w:rsidR="00EF768F" w:rsidRPr="00894F8D" w:rsidRDefault="00202E17" w:rsidP="00894F8D">
                      <w:pPr>
                        <w:pStyle w:val="A2"/>
                        <w:spacing w:after="160" w:line="276" w:lineRule="auto"/>
                        <w:jc w:val="left"/>
                        <w:rPr>
                          <w:rStyle w:val="a0"/>
                          <w:rFonts w:ascii="Helvetica" w:eastAsia="Calibri" w:hAnsi="Helvetica" w:cs="Calibri"/>
                          <w:color w:val="4C7FA9"/>
                          <w:sz w:val="28"/>
                          <w:szCs w:val="28"/>
                          <w:u w:color="4C7FA9"/>
                          <w:lang w:val="de-DE"/>
                        </w:rPr>
                      </w:pPr>
                      <w:r w:rsidRPr="00454FEA">
                        <w:rPr>
                          <w:rStyle w:val="a0"/>
                          <w:rFonts w:ascii="Helvetica" w:hAnsi="Helvetica"/>
                          <w:color w:val="4C7FA9"/>
                          <w:sz w:val="28"/>
                          <w:szCs w:val="28"/>
                          <w:u w:color="4C7FA9"/>
                          <w:lang w:val="de-DE"/>
                        </w:rPr>
                        <w:t xml:space="preserve">User </w:t>
                      </w:r>
                      <w:r w:rsidR="00454FEA" w:rsidRPr="00454FEA">
                        <w:rPr>
                          <w:rStyle w:val="a0"/>
                          <w:rFonts w:ascii="Helvetica" w:hAnsi="Helvetica"/>
                          <w:color w:val="4C7FA9"/>
                          <w:sz w:val="28"/>
                          <w:szCs w:val="28"/>
                          <w:u w:color="4C7FA9"/>
                          <w:lang w:val="de-DE"/>
                        </w:rPr>
                        <w:t>Type</w:t>
                      </w:r>
                    </w:p>
                    <w:p w14:paraId="605E2D7B" w14:textId="77777777" w:rsidR="00EF768F" w:rsidRPr="00454FEA" w:rsidRDefault="00202E17">
                      <w:pPr>
                        <w:pStyle w:val="A2"/>
                        <w:spacing w:line="276" w:lineRule="auto"/>
                        <w:rPr>
                          <w:rStyle w:val="a0"/>
                          <w:rFonts w:ascii="Helvetica" w:eastAsia="Calibri" w:hAnsi="Helvetica" w:cs="Calibri"/>
                          <w:color w:val="4A442A"/>
                          <w:sz w:val="24"/>
                          <w:szCs w:val="24"/>
                          <w:u w:color="4A442A"/>
                          <w:lang w:val="it-IT"/>
                        </w:rPr>
                      </w:pPr>
                      <w:proofErr w:type="spellStart"/>
                      <w:r w:rsidRPr="00454FEA">
                        <w:rPr>
                          <w:rStyle w:val="a0"/>
                          <w:rFonts w:ascii="Helvetica" w:hAnsi="Helvetica"/>
                          <w:color w:val="A0D2E3"/>
                          <w:sz w:val="24"/>
                          <w:szCs w:val="24"/>
                          <w:u w:color="A0D2E3"/>
                          <w:lang w:val="it-IT"/>
                        </w:rPr>
                        <w:t>Creators</w:t>
                      </w:r>
                      <w:proofErr w:type="spellEnd"/>
                    </w:p>
                    <w:p w14:paraId="62FE6DCF" w14:textId="2EE326A2" w:rsidR="00EF768F"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DeGrave.io provides the capability for everyone to pre-create NFT Grave on our platform, create their own NFT memory collection and have the authority to preserve them for future worshippers to purchase with Deathcoin on our platform. The user will keep in mind to designated a DeGrave.io user for the ownership of the NFT grave and verify his death cert when he passes away. The designated user will have the right to manage the NFT grave and receive offerings and donations from future worshippers.</w:t>
                      </w:r>
                    </w:p>
                    <w:p w14:paraId="5B4DE852" w14:textId="77777777" w:rsidR="00454FEA" w:rsidRPr="00454FEA" w:rsidRDefault="00454FEA">
                      <w:pPr>
                        <w:pStyle w:val="A2"/>
                        <w:spacing w:line="276" w:lineRule="auto"/>
                        <w:rPr>
                          <w:rStyle w:val="a0"/>
                          <w:rFonts w:ascii="Helvetica" w:eastAsia="Calibri" w:hAnsi="Helvetica" w:cs="Calibri"/>
                          <w:color w:val="4A442A"/>
                          <w:sz w:val="24"/>
                          <w:szCs w:val="24"/>
                          <w:u w:color="4A442A"/>
                          <w:lang w:val="en-HK"/>
                        </w:rPr>
                      </w:pPr>
                    </w:p>
                    <w:p w14:paraId="55C78BD1" w14:textId="77777777" w:rsidR="00EF768F" w:rsidRPr="00454FEA" w:rsidRDefault="00202E17">
                      <w:pPr>
                        <w:pStyle w:val="A2"/>
                        <w:spacing w:line="276" w:lineRule="auto"/>
                        <w:rPr>
                          <w:rStyle w:val="a0"/>
                          <w:rFonts w:ascii="Helvetica" w:eastAsia="Calibri" w:hAnsi="Helvetica" w:cs="Calibri"/>
                          <w:color w:val="A0D2E3"/>
                          <w:sz w:val="24"/>
                          <w:szCs w:val="24"/>
                          <w:u w:color="A0D2E3"/>
                        </w:rPr>
                      </w:pPr>
                      <w:r w:rsidRPr="00454FEA">
                        <w:rPr>
                          <w:rStyle w:val="a0"/>
                          <w:rFonts w:ascii="Helvetica" w:hAnsi="Helvetica"/>
                          <w:color w:val="A0D2E3"/>
                          <w:sz w:val="24"/>
                          <w:szCs w:val="24"/>
                          <w:u w:color="A0D2E3"/>
                        </w:rPr>
                        <w:t>Deceased’s Family</w:t>
                      </w:r>
                    </w:p>
                    <w:p w14:paraId="6D2461DC" w14:textId="5C59E865" w:rsidR="00EF768F" w:rsidRDefault="00454FEA" w:rsidP="008E725E">
                      <w:pPr>
                        <w:pStyle w:val="A2"/>
                        <w:spacing w:line="276" w:lineRule="auto"/>
                        <w:rPr>
                          <w:rStyle w:val="a0"/>
                          <w:rFonts w:ascii="Helvetica" w:hAnsi="Helvetica"/>
                          <w:color w:val="5E5E5E"/>
                          <w:sz w:val="24"/>
                          <w:szCs w:val="24"/>
                          <w:u w:color="4A442A"/>
                        </w:rPr>
                      </w:pPr>
                      <w:r w:rsidRPr="00454FEA">
                        <w:rPr>
                          <w:rStyle w:val="a0"/>
                          <w:rFonts w:ascii="Helvetica" w:hAnsi="Helvetica"/>
                          <w:color w:val="5E5E5E"/>
                          <w:sz w:val="24"/>
                          <w:szCs w:val="24"/>
                          <w:u w:color="4A442A"/>
                        </w:rPr>
                        <w:t>Deceased’s family (Designated Users) has a simplified process of listing NFT graves, processing offerings or donations from the worshippers through smart contracts. Our platform focuses primarily on the listing of NFT graves and provides a unique option for the deceased's family to promote the NFT grave on top of the DeGrave.io web.</w:t>
                      </w:r>
                    </w:p>
                    <w:p w14:paraId="00354EE0" w14:textId="77777777" w:rsidR="00454FEA" w:rsidRPr="00454FEA" w:rsidRDefault="00454FEA">
                      <w:pPr>
                        <w:pStyle w:val="A2"/>
                        <w:spacing w:line="276" w:lineRule="auto"/>
                        <w:rPr>
                          <w:rStyle w:val="a0"/>
                          <w:rFonts w:ascii="Helvetica" w:eastAsia="Calibri" w:hAnsi="Helvetica" w:cs="Calibri"/>
                          <w:color w:val="4A442A"/>
                          <w:sz w:val="24"/>
                          <w:szCs w:val="24"/>
                          <w:u w:color="4A442A"/>
                        </w:rPr>
                      </w:pPr>
                    </w:p>
                    <w:p w14:paraId="27CB1954" w14:textId="77777777" w:rsidR="00EF768F" w:rsidRPr="00454FEA" w:rsidRDefault="00202E17">
                      <w:pPr>
                        <w:pStyle w:val="A2"/>
                        <w:spacing w:line="276" w:lineRule="auto"/>
                        <w:rPr>
                          <w:rStyle w:val="a0"/>
                          <w:rFonts w:ascii="Helvetica" w:eastAsia="Calibri" w:hAnsi="Helvetica" w:cs="Calibri"/>
                          <w:color w:val="A0D2E3"/>
                          <w:sz w:val="24"/>
                          <w:szCs w:val="24"/>
                          <w:u w:color="A0D2E3"/>
                        </w:rPr>
                      </w:pPr>
                      <w:r w:rsidRPr="00454FEA">
                        <w:rPr>
                          <w:rStyle w:val="a0"/>
                          <w:rFonts w:ascii="Helvetica" w:hAnsi="Helvetica"/>
                          <w:color w:val="A0D2E3"/>
                          <w:sz w:val="24"/>
                          <w:szCs w:val="24"/>
                          <w:u w:color="A0D2E3"/>
                        </w:rPr>
                        <w:t>Ancestors Worshippers</w:t>
                      </w:r>
                    </w:p>
                    <w:p w14:paraId="35976E47" w14:textId="3712C2BB" w:rsidR="00EF768F" w:rsidRPr="00454FEA" w:rsidRDefault="00454FEA" w:rsidP="008E725E">
                      <w:pPr>
                        <w:pStyle w:val="A2"/>
                        <w:spacing w:line="276" w:lineRule="auto"/>
                        <w:rPr>
                          <w:rFonts w:ascii="Helvetica" w:hAnsi="Helvetica"/>
                          <w:sz w:val="24"/>
                          <w:szCs w:val="24"/>
                        </w:rPr>
                      </w:pPr>
                      <w:r w:rsidRPr="00454FEA">
                        <w:rPr>
                          <w:rStyle w:val="a0"/>
                          <w:rFonts w:ascii="Helvetica" w:hAnsi="Helvetica"/>
                          <w:color w:val="5E5E5E"/>
                          <w:sz w:val="24"/>
                          <w:szCs w:val="24"/>
                          <w:u w:color="4A442A"/>
                        </w:rPr>
                        <w:t>Worshippers experience a simple user interface to ensure they are engaging with a user-friendly worshipping platform. The worshippers are able to use the Search Bar to find the corresponding NFT grave of specific decease</w:t>
                      </w:r>
                      <w:r w:rsidR="00894F8D">
                        <w:rPr>
                          <w:rStyle w:val="a0"/>
                          <w:rFonts w:ascii="Helvetica" w:hAnsi="Helvetica"/>
                          <w:color w:val="5E5E5E"/>
                          <w:sz w:val="24"/>
                          <w:szCs w:val="24"/>
                          <w:u w:color="4A442A"/>
                        </w:rPr>
                        <w:t>d</w:t>
                      </w:r>
                      <w:r w:rsidRPr="00454FEA">
                        <w:rPr>
                          <w:rStyle w:val="a0"/>
                          <w:rFonts w:ascii="Helvetica" w:hAnsi="Helvetica"/>
                          <w:color w:val="5E5E5E"/>
                          <w:sz w:val="24"/>
                          <w:szCs w:val="24"/>
                          <w:u w:color="4A442A"/>
                        </w:rPr>
                        <w:t>, they can also configure their account with social media link</w:t>
                      </w:r>
                      <w:r w:rsidR="00894F8D">
                        <w:rPr>
                          <w:rStyle w:val="a0"/>
                          <w:rFonts w:ascii="Helvetica" w:hAnsi="Helvetica"/>
                          <w:color w:val="5E5E5E"/>
                          <w:sz w:val="24"/>
                          <w:szCs w:val="24"/>
                          <w:u w:color="4A442A"/>
                        </w:rPr>
                        <w:t>s</w:t>
                      </w:r>
                      <w:r w:rsidRPr="00454FEA">
                        <w:rPr>
                          <w:rStyle w:val="a0"/>
                          <w:rFonts w:ascii="Helvetica" w:hAnsi="Helvetica"/>
                          <w:color w:val="5E5E5E"/>
                          <w:sz w:val="24"/>
                          <w:szCs w:val="24"/>
                          <w:u w:color="4A442A"/>
                        </w:rPr>
                        <w:t xml:space="preserve"> for allowing automated NFT grave suggestions of related ancestors they may know with on their homepage. With Deathcoin, worshippers can purchase digital offerings and make donations to give support and sympathy with the deceased's family.</w:t>
                      </w:r>
                    </w:p>
                  </w:txbxContent>
                </v:textbox>
                <w10:wrap anchorx="page" anchory="page"/>
              </v:shape>
            </w:pict>
          </mc:Fallback>
        </mc:AlternateContent>
      </w:r>
    </w:p>
    <w:p w14:paraId="028C2A03" w14:textId="4586F76E" w:rsidR="00EF768F" w:rsidRDefault="00894F8D">
      <w:pPr>
        <w:pStyle w:val="a1"/>
        <w:sectPr w:rsidR="00EF768F">
          <w:headerReference w:type="default" r:id="rId31"/>
          <w:pgSz w:w="11900" w:h="16840"/>
          <w:pgMar w:top="1440" w:right="1080" w:bottom="1800" w:left="1080" w:header="500" w:footer="400" w:gutter="0"/>
          <w:cols w:space="720"/>
        </w:sectPr>
      </w:pPr>
      <w:r>
        <w:rPr>
          <w:rStyle w:val="a0"/>
          <w:noProof/>
        </w:rPr>
        <w:lastRenderedPageBreak/>
        <w:drawing>
          <wp:anchor distT="0" distB="0" distL="0" distR="0" simplePos="0" relativeHeight="251679744" behindDoc="0" locked="0" layoutInCell="1" allowOverlap="1" wp14:anchorId="6B0DC616" wp14:editId="41FAEB94">
            <wp:simplePos x="0" y="0"/>
            <wp:positionH relativeFrom="page">
              <wp:posOffset>33655</wp:posOffset>
            </wp:positionH>
            <wp:positionV relativeFrom="page">
              <wp:posOffset>7895311</wp:posOffset>
            </wp:positionV>
            <wp:extent cx="7501255" cy="1753235"/>
            <wp:effectExtent l="0" t="0" r="4445" b="0"/>
            <wp:wrapNone/>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01255" cy="1753235"/>
                    </a:xfrm>
                    <a:prstGeom prst="rect">
                      <a:avLst/>
                    </a:prstGeom>
                    <a:ln w="12700" cap="flat">
                      <a:noFill/>
                      <a:miter lim="400000"/>
                    </a:ln>
                    <a:effectLst/>
                  </pic:spPr>
                </pic:pic>
              </a:graphicData>
            </a:graphic>
            <wp14:sizeRelH relativeFrom="margin">
              <wp14:pctWidth>0</wp14:pctWidth>
            </wp14:sizeRelH>
          </wp:anchor>
        </w:drawing>
      </w:r>
      <w:r>
        <w:rPr>
          <w:rStyle w:val="a0"/>
          <w:noProof/>
        </w:rPr>
        <mc:AlternateContent>
          <mc:Choice Requires="wps">
            <w:drawing>
              <wp:anchor distT="0" distB="0" distL="0" distR="0" simplePos="0" relativeHeight="251680768" behindDoc="0" locked="0" layoutInCell="1" allowOverlap="1" wp14:anchorId="4980B8F3" wp14:editId="65CF0DF3">
                <wp:simplePos x="0" y="0"/>
                <wp:positionH relativeFrom="page">
                  <wp:posOffset>842963</wp:posOffset>
                </wp:positionH>
                <wp:positionV relativeFrom="page">
                  <wp:posOffset>942974</wp:posOffset>
                </wp:positionV>
                <wp:extent cx="5874385" cy="8429625"/>
                <wp:effectExtent l="0" t="0" r="0" b="0"/>
                <wp:wrapNone/>
                <wp:docPr id="1073741856" name="officeArt object" descr="officeArt object"/>
                <wp:cNvGraphicFramePr/>
                <a:graphic xmlns:a="http://schemas.openxmlformats.org/drawingml/2006/main">
                  <a:graphicData uri="http://schemas.microsoft.com/office/word/2010/wordprocessingShape">
                    <wps:wsp>
                      <wps:cNvSpPr txBox="1"/>
                      <wps:spPr>
                        <a:xfrm>
                          <a:off x="0" y="0"/>
                          <a:ext cx="5874385" cy="8429625"/>
                        </a:xfrm>
                        <a:prstGeom prst="rect">
                          <a:avLst/>
                        </a:prstGeom>
                        <a:noFill/>
                        <a:ln w="12700" cap="flat">
                          <a:noFill/>
                          <a:miter lim="400000"/>
                        </a:ln>
                        <a:effectLst/>
                      </wps:spPr>
                      <wps:txbx>
                        <w:txbxContent>
                          <w:p w14:paraId="005FF259" w14:textId="77777777" w:rsidR="00454FEA" w:rsidRDefault="00202E17" w:rsidP="00454FEA">
                            <w:pPr>
                              <w:pStyle w:val="A2"/>
                              <w:rPr>
                                <w:rStyle w:val="a0"/>
                                <w:b/>
                                <w:bCs/>
                                <w:color w:val="55B9DD"/>
                                <w:u w:color="55B9DD"/>
                              </w:rPr>
                            </w:pPr>
                            <w:r>
                              <w:rPr>
                                <w:rStyle w:val="a0"/>
                                <w:rFonts w:ascii="Sukhumvit Set Bold" w:hAnsi="Sukhumvit Set Bold"/>
                                <w:color w:val="55B9DD"/>
                                <w:sz w:val="46"/>
                                <w:szCs w:val="46"/>
                                <w:u w:color="55B9DD"/>
                              </w:rPr>
                              <w:t>Business Model</w:t>
                            </w:r>
                          </w:p>
                          <w:p w14:paraId="6462BF24" w14:textId="777937D6" w:rsidR="00EF768F" w:rsidRPr="00454FEA" w:rsidRDefault="00202E17" w:rsidP="00454FEA">
                            <w:pPr>
                              <w:pStyle w:val="A2"/>
                              <w:rPr>
                                <w:rStyle w:val="a0"/>
                                <w:rFonts w:ascii="Helvetica" w:hAnsi="Helvetica"/>
                                <w:b/>
                                <w:bCs/>
                                <w:color w:val="55B9DD"/>
                                <w:sz w:val="28"/>
                                <w:szCs w:val="28"/>
                                <w:u w:color="55B9DD"/>
                              </w:rPr>
                            </w:pPr>
                            <w:r w:rsidRPr="00454FEA">
                              <w:rPr>
                                <w:rStyle w:val="a0"/>
                                <w:rFonts w:ascii="Helvetica" w:hAnsi="Helvetica"/>
                                <w:color w:val="4C7FA9"/>
                                <w:sz w:val="28"/>
                                <w:szCs w:val="28"/>
                                <w:u w:color="4C7FA9"/>
                              </w:rPr>
                              <w:t>Digital Sacrificial Offerings</w:t>
                            </w:r>
                          </w:p>
                          <w:p w14:paraId="616F9072" w14:textId="49E57D6F" w:rsidR="00EF768F" w:rsidRDefault="00454FEA" w:rsidP="008E725E">
                            <w:pPr>
                              <w:pStyle w:val="A2"/>
                              <w:spacing w:after="160" w:line="276" w:lineRule="auto"/>
                              <w:jc w:val="left"/>
                              <w:rPr>
                                <w:rStyle w:val="a0"/>
                                <w:rFonts w:ascii="Helvetica" w:hAnsi="Helvetica"/>
                                <w:color w:val="5E5E5E"/>
                                <w:sz w:val="24"/>
                                <w:szCs w:val="24"/>
                                <w:u w:color="4A442A"/>
                              </w:rPr>
                            </w:pPr>
                            <w:r w:rsidRPr="00454FEA">
                              <w:rPr>
                                <w:rStyle w:val="a0"/>
                                <w:rFonts w:ascii="Helvetica" w:hAnsi="Helvetica"/>
                                <w:color w:val="5E5E5E"/>
                                <w:sz w:val="24"/>
                                <w:szCs w:val="24"/>
                                <w:u w:color="4A442A"/>
                              </w:rPr>
                              <w:t>Digital offerings will be allowed to purchase on the DeGrave.io platform with cryptocurrencies. The offerings purchased numbers will be listed on the NFT Grave page of the ancestors. Deathcoin will serve as main means of payment within the system, but we will also accept other types of cryptocurrencies.</w:t>
                            </w:r>
                          </w:p>
                          <w:p w14:paraId="0409EE15" w14:textId="77777777" w:rsidR="00454FEA" w:rsidRPr="00454FEA" w:rsidRDefault="00454FEA">
                            <w:pPr>
                              <w:pStyle w:val="A2"/>
                              <w:spacing w:after="160" w:line="259" w:lineRule="auto"/>
                              <w:jc w:val="left"/>
                              <w:rPr>
                                <w:rStyle w:val="a0"/>
                                <w:rFonts w:ascii="Helvetica" w:eastAsia="Calibri" w:hAnsi="Helvetica" w:cs="Calibri"/>
                                <w:color w:val="4C7FA9"/>
                                <w:sz w:val="24"/>
                                <w:szCs w:val="24"/>
                                <w:u w:color="4C7FA9"/>
                                <w:lang w:val="en-HK"/>
                              </w:rPr>
                            </w:pPr>
                          </w:p>
                          <w:p w14:paraId="10054121" w14:textId="77777777" w:rsidR="00EF768F" w:rsidRPr="00454FEA" w:rsidRDefault="00202E17">
                            <w:pPr>
                              <w:pStyle w:val="A2"/>
                              <w:spacing w:after="160" w:line="259" w:lineRule="auto"/>
                              <w:jc w:val="left"/>
                              <w:rPr>
                                <w:rStyle w:val="a0"/>
                                <w:rFonts w:ascii="Helvetica" w:eastAsia="Calibri" w:hAnsi="Helvetica" w:cs="Calibri"/>
                                <w:color w:val="4C7FA9"/>
                                <w:sz w:val="28"/>
                                <w:szCs w:val="28"/>
                                <w:u w:color="4C7FA9"/>
                                <w:lang w:val="fr-FR"/>
                              </w:rPr>
                            </w:pPr>
                            <w:r w:rsidRPr="00454FEA">
                              <w:rPr>
                                <w:rStyle w:val="a0"/>
                                <w:rFonts w:ascii="Helvetica" w:hAnsi="Helvetica"/>
                                <w:color w:val="4C7FA9"/>
                                <w:sz w:val="28"/>
                                <w:szCs w:val="28"/>
                                <w:u w:color="4C7FA9"/>
                                <w:lang w:val="fr-FR"/>
                              </w:rPr>
                              <w:t>Donations Transactions</w:t>
                            </w:r>
                          </w:p>
                          <w:p w14:paraId="05058B2E" w14:textId="491EFFD6" w:rsidR="00EF768F" w:rsidRDefault="00454FEA" w:rsidP="008E725E">
                            <w:pPr>
                              <w:pStyle w:val="A2"/>
                              <w:spacing w:after="160" w:line="276" w:lineRule="auto"/>
                              <w:jc w:val="left"/>
                              <w:rPr>
                                <w:rStyle w:val="a0"/>
                                <w:rFonts w:ascii="Helvetica" w:hAnsi="Helvetica"/>
                                <w:color w:val="5E5E5E"/>
                                <w:sz w:val="24"/>
                                <w:szCs w:val="24"/>
                                <w:u w:color="4A442A"/>
                              </w:rPr>
                            </w:pPr>
                            <w:r w:rsidRPr="00454FEA">
                              <w:rPr>
                                <w:rStyle w:val="a0"/>
                                <w:rFonts w:ascii="Helvetica" w:hAnsi="Helvetica"/>
                                <w:color w:val="5E5E5E"/>
                                <w:sz w:val="24"/>
                                <w:szCs w:val="24"/>
                                <w:u w:color="4A442A"/>
                              </w:rPr>
                              <w:t>The DeGrave.io allows users to offer monetary donations to deceased families on our platform with cryptocurrencies, allowing us to generate commissions directly through both the worshipper and the family. Our commission fees range will be set as 5% per donation transaction.</w:t>
                            </w:r>
                          </w:p>
                          <w:p w14:paraId="45498909" w14:textId="77777777" w:rsidR="00454FEA" w:rsidRPr="00454FEA" w:rsidRDefault="00454FEA">
                            <w:pPr>
                              <w:pStyle w:val="A2"/>
                              <w:spacing w:after="160" w:line="259" w:lineRule="auto"/>
                              <w:jc w:val="left"/>
                              <w:rPr>
                                <w:rStyle w:val="a0"/>
                                <w:rFonts w:ascii="Helvetica" w:eastAsia="Calibri" w:hAnsi="Helvetica" w:cs="Calibri"/>
                                <w:color w:val="4A442A"/>
                                <w:sz w:val="24"/>
                                <w:szCs w:val="24"/>
                                <w:u w:color="4A442A"/>
                              </w:rPr>
                            </w:pPr>
                          </w:p>
                          <w:p w14:paraId="40B914F0" w14:textId="77777777" w:rsidR="00EF768F" w:rsidRPr="00454FEA" w:rsidRDefault="00202E17">
                            <w:pPr>
                              <w:pStyle w:val="A2"/>
                              <w:spacing w:after="160" w:line="259" w:lineRule="auto"/>
                              <w:jc w:val="left"/>
                              <w:rPr>
                                <w:rStyle w:val="a0"/>
                                <w:rFonts w:ascii="Helvetica" w:eastAsia="Calibri" w:hAnsi="Helvetica" w:cs="Calibri"/>
                                <w:color w:val="4C7FA9"/>
                                <w:sz w:val="28"/>
                                <w:szCs w:val="28"/>
                                <w:u w:color="4C7FA9"/>
                              </w:rPr>
                            </w:pPr>
                            <w:r w:rsidRPr="00454FEA">
                              <w:rPr>
                                <w:rStyle w:val="a0"/>
                                <w:rFonts w:ascii="Helvetica" w:hAnsi="Helvetica"/>
                                <w:color w:val="4C7FA9"/>
                                <w:sz w:val="28"/>
                                <w:szCs w:val="28"/>
                                <w:u w:color="4C7FA9"/>
                              </w:rPr>
                              <w:t>NFT Grave Promotion</w:t>
                            </w:r>
                          </w:p>
                          <w:p w14:paraId="1DD5C8D8" w14:textId="41D9C3DC" w:rsidR="00EF768F" w:rsidRDefault="00454FEA" w:rsidP="008E725E">
                            <w:pPr>
                              <w:pStyle w:val="A2"/>
                              <w:spacing w:after="160" w:line="276" w:lineRule="auto"/>
                              <w:jc w:val="left"/>
                              <w:rPr>
                                <w:rStyle w:val="a0"/>
                                <w:rFonts w:ascii="Helvetica" w:hAnsi="Helvetica"/>
                                <w:color w:val="5E5E5E"/>
                                <w:sz w:val="24"/>
                                <w:szCs w:val="24"/>
                                <w:u w:color="4A442A"/>
                              </w:rPr>
                            </w:pPr>
                            <w:r w:rsidRPr="00454FEA">
                              <w:rPr>
                                <w:rStyle w:val="a0"/>
                                <w:rFonts w:ascii="Helvetica" w:hAnsi="Helvetica"/>
                                <w:color w:val="5E5E5E"/>
                                <w:sz w:val="24"/>
                                <w:szCs w:val="24"/>
                                <w:u w:color="4A442A"/>
                              </w:rPr>
                              <w:t>The DeGrave.io allows users to advertise their NFT Grave on top of the web and allow search engine optimization to be maximized</w:t>
                            </w:r>
                            <w:r>
                              <w:rPr>
                                <w:rStyle w:val="a0"/>
                                <w:rFonts w:ascii="Helvetica" w:hAnsi="Helvetica"/>
                                <w:color w:val="5E5E5E"/>
                                <w:sz w:val="24"/>
                                <w:szCs w:val="24"/>
                                <w:u w:color="4A442A"/>
                              </w:rPr>
                              <w:t>.</w:t>
                            </w:r>
                          </w:p>
                          <w:p w14:paraId="6E472CC5" w14:textId="77777777" w:rsidR="00454FEA" w:rsidRPr="00454FEA" w:rsidRDefault="00454FEA">
                            <w:pPr>
                              <w:pStyle w:val="A2"/>
                              <w:spacing w:after="160" w:line="259" w:lineRule="auto"/>
                              <w:jc w:val="left"/>
                              <w:rPr>
                                <w:rStyle w:val="a0"/>
                                <w:rFonts w:ascii="Helvetica" w:eastAsia="Calibri" w:hAnsi="Helvetica" w:cs="Calibri"/>
                                <w:color w:val="4A442A"/>
                                <w:sz w:val="24"/>
                                <w:szCs w:val="24"/>
                                <w:u w:color="4A442A"/>
                              </w:rPr>
                            </w:pPr>
                          </w:p>
                          <w:p w14:paraId="2D86C975" w14:textId="77777777" w:rsidR="00EF768F" w:rsidRPr="00454FEA" w:rsidRDefault="00202E17">
                            <w:pPr>
                              <w:pStyle w:val="A2"/>
                              <w:spacing w:after="160" w:line="276" w:lineRule="auto"/>
                              <w:jc w:val="left"/>
                              <w:rPr>
                                <w:rStyle w:val="a0"/>
                                <w:rFonts w:ascii="Helvetica" w:eastAsia="Calibri" w:hAnsi="Helvetica" w:cs="Calibri"/>
                                <w:color w:val="4C7FA9"/>
                                <w:sz w:val="28"/>
                                <w:szCs w:val="28"/>
                                <w:u w:color="4C7FA9"/>
                              </w:rPr>
                            </w:pPr>
                            <w:r w:rsidRPr="00454FEA">
                              <w:rPr>
                                <w:rStyle w:val="a0"/>
                                <w:rFonts w:ascii="Helvetica" w:hAnsi="Helvetica"/>
                                <w:color w:val="4C7FA9"/>
                                <w:sz w:val="28"/>
                                <w:szCs w:val="28"/>
                                <w:u w:color="4C7FA9"/>
                              </w:rPr>
                              <w:t>Integration Fees</w:t>
                            </w:r>
                          </w:p>
                          <w:p w14:paraId="2C61D540" w14:textId="5A3BB38D" w:rsidR="00EF768F" w:rsidRDefault="00454FEA" w:rsidP="008E725E">
                            <w:pPr>
                              <w:pStyle w:val="A2"/>
                              <w:spacing w:after="160" w:line="276" w:lineRule="auto"/>
                              <w:jc w:val="left"/>
                              <w:rPr>
                                <w:rStyle w:val="a0"/>
                                <w:rFonts w:ascii="Helvetica" w:hAnsi="Helvetica"/>
                                <w:color w:val="5E5E5E"/>
                                <w:sz w:val="24"/>
                                <w:szCs w:val="24"/>
                                <w:u w:color="4A442A"/>
                              </w:rPr>
                            </w:pPr>
                            <w:r w:rsidRPr="00454FEA">
                              <w:rPr>
                                <w:rStyle w:val="a0"/>
                                <w:rFonts w:ascii="Helvetica" w:hAnsi="Helvetica"/>
                                <w:color w:val="5E5E5E"/>
                                <w:sz w:val="24"/>
                                <w:szCs w:val="24"/>
                                <w:u w:color="4A442A"/>
                              </w:rPr>
                              <w:t>Integration fee is charged when cryptocurrency foundation and/or project who want their cryptocurrency to be listed as a form of payment on DeGrave.io.</w:t>
                            </w:r>
                          </w:p>
                          <w:p w14:paraId="3F63FFE4" w14:textId="77777777" w:rsidR="00454FEA" w:rsidRPr="00454FEA" w:rsidRDefault="00454FEA">
                            <w:pPr>
                              <w:pStyle w:val="A2"/>
                              <w:spacing w:after="160" w:line="259" w:lineRule="auto"/>
                              <w:jc w:val="left"/>
                              <w:rPr>
                                <w:rStyle w:val="a0"/>
                                <w:rFonts w:ascii="Helvetica" w:eastAsia="Calibri" w:hAnsi="Helvetica" w:cs="Calibri"/>
                                <w:color w:val="4A442A"/>
                                <w:sz w:val="24"/>
                                <w:szCs w:val="24"/>
                                <w:u w:color="4A442A"/>
                              </w:rPr>
                            </w:pPr>
                          </w:p>
                          <w:p w14:paraId="403EC74D" w14:textId="77777777" w:rsidR="00EF768F" w:rsidRPr="00454FEA" w:rsidRDefault="00202E17">
                            <w:pPr>
                              <w:pStyle w:val="A2"/>
                              <w:spacing w:after="160" w:line="276" w:lineRule="auto"/>
                              <w:jc w:val="left"/>
                              <w:rPr>
                                <w:rStyle w:val="a0"/>
                                <w:rFonts w:ascii="Helvetica" w:eastAsia="Calibri" w:hAnsi="Helvetica" w:cs="Calibri"/>
                                <w:color w:val="4C7FA9"/>
                                <w:sz w:val="28"/>
                                <w:szCs w:val="28"/>
                                <w:u w:color="4C7FA9"/>
                              </w:rPr>
                            </w:pPr>
                            <w:r w:rsidRPr="00454FEA">
                              <w:rPr>
                                <w:rStyle w:val="a0"/>
                                <w:rFonts w:ascii="Helvetica" w:hAnsi="Helvetica"/>
                                <w:color w:val="4C7FA9"/>
                                <w:sz w:val="28"/>
                                <w:szCs w:val="28"/>
                                <w:u w:color="4C7FA9"/>
                              </w:rPr>
                              <w:t>Advertising</w:t>
                            </w:r>
                          </w:p>
                          <w:p w14:paraId="4370A0A6" w14:textId="0C7C6AF3" w:rsidR="00EF768F" w:rsidRPr="00454FEA" w:rsidRDefault="00454FEA" w:rsidP="008E725E">
                            <w:pPr>
                              <w:pStyle w:val="A2"/>
                              <w:spacing w:after="160" w:line="276" w:lineRule="auto"/>
                              <w:jc w:val="left"/>
                              <w:rPr>
                                <w:rFonts w:ascii="Helvetica" w:hAnsi="Helvetica"/>
                                <w:sz w:val="24"/>
                                <w:szCs w:val="24"/>
                              </w:rPr>
                            </w:pPr>
                            <w:r w:rsidRPr="00454FEA">
                              <w:rPr>
                                <w:rStyle w:val="a0"/>
                                <w:rFonts w:ascii="Helvetica" w:hAnsi="Helvetica"/>
                                <w:color w:val="5E5E5E"/>
                                <w:sz w:val="24"/>
                                <w:szCs w:val="24"/>
                                <w:u w:color="4A442A"/>
                              </w:rPr>
                              <w:t>Deathcoin.io offers direct marketing opportunities to sellers and strategic partners. The cost for this service will be calculated when factors such as ad placement, size and type are considered.</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4980B8F3" id="_x0000_s1039" type="#_x0000_t202" alt="officeArt object" style="position:absolute;margin-left:66.4pt;margin-top:74.25pt;width:462.55pt;height:663.75pt;z-index:25168076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" filled="f" stroked="f" strokeweight="1pt">
                <v:stroke miterlimit="4"/>
                <v:textbox inset="4pt,4pt,4pt,4pt">
                  <w:txbxContent>
                    <w:p w14:paraId="005FF259" w14:textId="77777777" w:rsidR="00454FEA" w:rsidRDefault="00202E17" w:rsidP="00454FEA">
                      <w:pPr>
                        <w:pStyle w:val="A2"/>
                        <w:rPr>
                          <w:rStyle w:val="a0"/>
                          <w:b/>
                          <w:bCs/>
                          <w:color w:val="55B9DD"/>
                          <w:u w:color="55B9DD"/>
                        </w:rPr>
                      </w:pPr>
                      <w:r>
                        <w:rPr>
                          <w:rStyle w:val="a0"/>
                          <w:rFonts w:ascii="Sukhumvit Set Bold" w:hAnsi="Sukhumvit Set Bold"/>
                          <w:color w:val="55B9DD"/>
                          <w:sz w:val="46"/>
                          <w:szCs w:val="46"/>
                          <w:u w:color="55B9DD"/>
                        </w:rPr>
                        <w:t>Business Model</w:t>
                      </w:r>
                    </w:p>
                    <w:p w14:paraId="6462BF24" w14:textId="777937D6" w:rsidR="00EF768F" w:rsidRPr="00454FEA" w:rsidRDefault="00202E17" w:rsidP="00454FEA">
                      <w:pPr>
                        <w:pStyle w:val="A2"/>
                        <w:rPr>
                          <w:rStyle w:val="a0"/>
                          <w:rFonts w:ascii="Helvetica" w:hAnsi="Helvetica"/>
                          <w:b/>
                          <w:bCs/>
                          <w:color w:val="55B9DD"/>
                          <w:sz w:val="28"/>
                          <w:szCs w:val="28"/>
                          <w:u w:color="55B9DD"/>
                        </w:rPr>
                      </w:pPr>
                      <w:r w:rsidRPr="00454FEA">
                        <w:rPr>
                          <w:rStyle w:val="a0"/>
                          <w:rFonts w:ascii="Helvetica" w:hAnsi="Helvetica"/>
                          <w:color w:val="4C7FA9"/>
                          <w:sz w:val="28"/>
                          <w:szCs w:val="28"/>
                          <w:u w:color="4C7FA9"/>
                        </w:rPr>
                        <w:t>Digital Sacrificial Offerings</w:t>
                      </w:r>
                    </w:p>
                    <w:p w14:paraId="616F9072" w14:textId="49E57D6F" w:rsidR="00EF768F" w:rsidRDefault="00454FEA" w:rsidP="008E725E">
                      <w:pPr>
                        <w:pStyle w:val="A2"/>
                        <w:spacing w:after="160" w:line="276" w:lineRule="auto"/>
                        <w:jc w:val="left"/>
                        <w:rPr>
                          <w:rStyle w:val="a0"/>
                          <w:rFonts w:ascii="Helvetica" w:hAnsi="Helvetica"/>
                          <w:color w:val="5E5E5E"/>
                          <w:sz w:val="24"/>
                          <w:szCs w:val="24"/>
                          <w:u w:color="4A442A"/>
                        </w:rPr>
                      </w:pPr>
                      <w:r w:rsidRPr="00454FEA">
                        <w:rPr>
                          <w:rStyle w:val="a0"/>
                          <w:rFonts w:ascii="Helvetica" w:hAnsi="Helvetica"/>
                          <w:color w:val="5E5E5E"/>
                          <w:sz w:val="24"/>
                          <w:szCs w:val="24"/>
                          <w:u w:color="4A442A"/>
                        </w:rPr>
                        <w:t>Digital offerings will be allowed to purchase on the DeGrave.io platform with cryptocurrencies. The offerings purchased numbers will be listed on the NFT Grave page of the ancestors. Deathcoin will serve as main means of payment within the system, but we will also accept other types of cryptocurrencies.</w:t>
                      </w:r>
                    </w:p>
                    <w:p w14:paraId="0409EE15" w14:textId="77777777" w:rsidR="00454FEA" w:rsidRPr="00454FEA" w:rsidRDefault="00454FEA">
                      <w:pPr>
                        <w:pStyle w:val="A2"/>
                        <w:spacing w:after="160" w:line="259" w:lineRule="auto"/>
                        <w:jc w:val="left"/>
                        <w:rPr>
                          <w:rStyle w:val="a0"/>
                          <w:rFonts w:ascii="Helvetica" w:eastAsia="Calibri" w:hAnsi="Helvetica" w:cs="Calibri"/>
                          <w:color w:val="4C7FA9"/>
                          <w:sz w:val="24"/>
                          <w:szCs w:val="24"/>
                          <w:u w:color="4C7FA9"/>
                          <w:lang w:val="en-HK"/>
                        </w:rPr>
                      </w:pPr>
                    </w:p>
                    <w:p w14:paraId="10054121" w14:textId="77777777" w:rsidR="00EF768F" w:rsidRPr="00454FEA" w:rsidRDefault="00202E17">
                      <w:pPr>
                        <w:pStyle w:val="A2"/>
                        <w:spacing w:after="160" w:line="259" w:lineRule="auto"/>
                        <w:jc w:val="left"/>
                        <w:rPr>
                          <w:rStyle w:val="a0"/>
                          <w:rFonts w:ascii="Helvetica" w:eastAsia="Calibri" w:hAnsi="Helvetica" w:cs="Calibri"/>
                          <w:color w:val="4C7FA9"/>
                          <w:sz w:val="28"/>
                          <w:szCs w:val="28"/>
                          <w:u w:color="4C7FA9"/>
                          <w:lang w:val="fr-FR"/>
                        </w:rPr>
                      </w:pPr>
                      <w:r w:rsidRPr="00454FEA">
                        <w:rPr>
                          <w:rStyle w:val="a0"/>
                          <w:rFonts w:ascii="Helvetica" w:hAnsi="Helvetica"/>
                          <w:color w:val="4C7FA9"/>
                          <w:sz w:val="28"/>
                          <w:szCs w:val="28"/>
                          <w:u w:color="4C7FA9"/>
                          <w:lang w:val="fr-FR"/>
                        </w:rPr>
                        <w:t>Donations Transactions</w:t>
                      </w:r>
                    </w:p>
                    <w:p w14:paraId="05058B2E" w14:textId="491EFFD6" w:rsidR="00EF768F" w:rsidRDefault="00454FEA" w:rsidP="008E725E">
                      <w:pPr>
                        <w:pStyle w:val="A2"/>
                        <w:spacing w:after="160" w:line="276" w:lineRule="auto"/>
                        <w:jc w:val="left"/>
                        <w:rPr>
                          <w:rStyle w:val="a0"/>
                          <w:rFonts w:ascii="Helvetica" w:hAnsi="Helvetica"/>
                          <w:color w:val="5E5E5E"/>
                          <w:sz w:val="24"/>
                          <w:szCs w:val="24"/>
                          <w:u w:color="4A442A"/>
                        </w:rPr>
                      </w:pPr>
                      <w:r w:rsidRPr="00454FEA">
                        <w:rPr>
                          <w:rStyle w:val="a0"/>
                          <w:rFonts w:ascii="Helvetica" w:hAnsi="Helvetica"/>
                          <w:color w:val="5E5E5E"/>
                          <w:sz w:val="24"/>
                          <w:szCs w:val="24"/>
                          <w:u w:color="4A442A"/>
                        </w:rPr>
                        <w:t>The DeGrave.io allows users to offer monetary donations to deceased families on our platform with cryptocurrencies, allowing us to generate commissions directly through both the worshipper and the family. Our commission fees range will be set as 5% per donation transaction.</w:t>
                      </w:r>
                    </w:p>
                    <w:p w14:paraId="45498909" w14:textId="77777777" w:rsidR="00454FEA" w:rsidRPr="00454FEA" w:rsidRDefault="00454FEA">
                      <w:pPr>
                        <w:pStyle w:val="A2"/>
                        <w:spacing w:after="160" w:line="259" w:lineRule="auto"/>
                        <w:jc w:val="left"/>
                        <w:rPr>
                          <w:rStyle w:val="a0"/>
                          <w:rFonts w:ascii="Helvetica" w:eastAsia="Calibri" w:hAnsi="Helvetica" w:cs="Calibri"/>
                          <w:color w:val="4A442A"/>
                          <w:sz w:val="24"/>
                          <w:szCs w:val="24"/>
                          <w:u w:color="4A442A"/>
                        </w:rPr>
                      </w:pPr>
                    </w:p>
                    <w:p w14:paraId="40B914F0" w14:textId="77777777" w:rsidR="00EF768F" w:rsidRPr="00454FEA" w:rsidRDefault="00202E17">
                      <w:pPr>
                        <w:pStyle w:val="A2"/>
                        <w:spacing w:after="160" w:line="259" w:lineRule="auto"/>
                        <w:jc w:val="left"/>
                        <w:rPr>
                          <w:rStyle w:val="a0"/>
                          <w:rFonts w:ascii="Helvetica" w:eastAsia="Calibri" w:hAnsi="Helvetica" w:cs="Calibri"/>
                          <w:color w:val="4C7FA9"/>
                          <w:sz w:val="28"/>
                          <w:szCs w:val="28"/>
                          <w:u w:color="4C7FA9"/>
                        </w:rPr>
                      </w:pPr>
                      <w:r w:rsidRPr="00454FEA">
                        <w:rPr>
                          <w:rStyle w:val="a0"/>
                          <w:rFonts w:ascii="Helvetica" w:hAnsi="Helvetica"/>
                          <w:color w:val="4C7FA9"/>
                          <w:sz w:val="28"/>
                          <w:szCs w:val="28"/>
                          <w:u w:color="4C7FA9"/>
                        </w:rPr>
                        <w:t>NFT Grave Promotion</w:t>
                      </w:r>
                    </w:p>
                    <w:p w14:paraId="1DD5C8D8" w14:textId="41D9C3DC" w:rsidR="00EF768F" w:rsidRDefault="00454FEA" w:rsidP="008E725E">
                      <w:pPr>
                        <w:pStyle w:val="A2"/>
                        <w:spacing w:after="160" w:line="276" w:lineRule="auto"/>
                        <w:jc w:val="left"/>
                        <w:rPr>
                          <w:rStyle w:val="a0"/>
                          <w:rFonts w:ascii="Helvetica" w:hAnsi="Helvetica"/>
                          <w:color w:val="5E5E5E"/>
                          <w:sz w:val="24"/>
                          <w:szCs w:val="24"/>
                          <w:u w:color="4A442A"/>
                        </w:rPr>
                      </w:pPr>
                      <w:r w:rsidRPr="00454FEA">
                        <w:rPr>
                          <w:rStyle w:val="a0"/>
                          <w:rFonts w:ascii="Helvetica" w:hAnsi="Helvetica"/>
                          <w:color w:val="5E5E5E"/>
                          <w:sz w:val="24"/>
                          <w:szCs w:val="24"/>
                          <w:u w:color="4A442A"/>
                        </w:rPr>
                        <w:t>The DeGrave.io allows users to advertise their NFT Grave on top of the web and allow search engine optimization to be maximized</w:t>
                      </w:r>
                      <w:r>
                        <w:rPr>
                          <w:rStyle w:val="a0"/>
                          <w:rFonts w:ascii="Helvetica" w:hAnsi="Helvetica"/>
                          <w:color w:val="5E5E5E"/>
                          <w:sz w:val="24"/>
                          <w:szCs w:val="24"/>
                          <w:u w:color="4A442A"/>
                        </w:rPr>
                        <w:t>.</w:t>
                      </w:r>
                    </w:p>
                    <w:p w14:paraId="6E472CC5" w14:textId="77777777" w:rsidR="00454FEA" w:rsidRPr="00454FEA" w:rsidRDefault="00454FEA">
                      <w:pPr>
                        <w:pStyle w:val="A2"/>
                        <w:spacing w:after="160" w:line="259" w:lineRule="auto"/>
                        <w:jc w:val="left"/>
                        <w:rPr>
                          <w:rStyle w:val="a0"/>
                          <w:rFonts w:ascii="Helvetica" w:eastAsia="Calibri" w:hAnsi="Helvetica" w:cs="Calibri"/>
                          <w:color w:val="4A442A"/>
                          <w:sz w:val="24"/>
                          <w:szCs w:val="24"/>
                          <w:u w:color="4A442A"/>
                        </w:rPr>
                      </w:pPr>
                    </w:p>
                    <w:p w14:paraId="2D86C975" w14:textId="77777777" w:rsidR="00EF768F" w:rsidRPr="00454FEA" w:rsidRDefault="00202E17">
                      <w:pPr>
                        <w:pStyle w:val="A2"/>
                        <w:spacing w:after="160" w:line="276" w:lineRule="auto"/>
                        <w:jc w:val="left"/>
                        <w:rPr>
                          <w:rStyle w:val="a0"/>
                          <w:rFonts w:ascii="Helvetica" w:eastAsia="Calibri" w:hAnsi="Helvetica" w:cs="Calibri"/>
                          <w:color w:val="4C7FA9"/>
                          <w:sz w:val="28"/>
                          <w:szCs w:val="28"/>
                          <w:u w:color="4C7FA9"/>
                        </w:rPr>
                      </w:pPr>
                      <w:r w:rsidRPr="00454FEA">
                        <w:rPr>
                          <w:rStyle w:val="a0"/>
                          <w:rFonts w:ascii="Helvetica" w:hAnsi="Helvetica"/>
                          <w:color w:val="4C7FA9"/>
                          <w:sz w:val="28"/>
                          <w:szCs w:val="28"/>
                          <w:u w:color="4C7FA9"/>
                        </w:rPr>
                        <w:t>Integration Fees</w:t>
                      </w:r>
                    </w:p>
                    <w:p w14:paraId="2C61D540" w14:textId="5A3BB38D" w:rsidR="00EF768F" w:rsidRDefault="00454FEA" w:rsidP="008E725E">
                      <w:pPr>
                        <w:pStyle w:val="A2"/>
                        <w:spacing w:after="160" w:line="276" w:lineRule="auto"/>
                        <w:jc w:val="left"/>
                        <w:rPr>
                          <w:rStyle w:val="a0"/>
                          <w:rFonts w:ascii="Helvetica" w:hAnsi="Helvetica"/>
                          <w:color w:val="5E5E5E"/>
                          <w:sz w:val="24"/>
                          <w:szCs w:val="24"/>
                          <w:u w:color="4A442A"/>
                        </w:rPr>
                      </w:pPr>
                      <w:r w:rsidRPr="00454FEA">
                        <w:rPr>
                          <w:rStyle w:val="a0"/>
                          <w:rFonts w:ascii="Helvetica" w:hAnsi="Helvetica"/>
                          <w:color w:val="5E5E5E"/>
                          <w:sz w:val="24"/>
                          <w:szCs w:val="24"/>
                          <w:u w:color="4A442A"/>
                        </w:rPr>
                        <w:t>Integration fee is charged when cryptocurrency foundation and/or project who want their cryptocurrency to be listed as a form of payment on DeGrave.io.</w:t>
                      </w:r>
                    </w:p>
                    <w:p w14:paraId="3F63FFE4" w14:textId="77777777" w:rsidR="00454FEA" w:rsidRPr="00454FEA" w:rsidRDefault="00454FEA">
                      <w:pPr>
                        <w:pStyle w:val="A2"/>
                        <w:spacing w:after="160" w:line="259" w:lineRule="auto"/>
                        <w:jc w:val="left"/>
                        <w:rPr>
                          <w:rStyle w:val="a0"/>
                          <w:rFonts w:ascii="Helvetica" w:eastAsia="Calibri" w:hAnsi="Helvetica" w:cs="Calibri"/>
                          <w:color w:val="4A442A"/>
                          <w:sz w:val="24"/>
                          <w:szCs w:val="24"/>
                          <w:u w:color="4A442A"/>
                        </w:rPr>
                      </w:pPr>
                    </w:p>
                    <w:p w14:paraId="403EC74D" w14:textId="77777777" w:rsidR="00EF768F" w:rsidRPr="00454FEA" w:rsidRDefault="00202E17">
                      <w:pPr>
                        <w:pStyle w:val="A2"/>
                        <w:spacing w:after="160" w:line="276" w:lineRule="auto"/>
                        <w:jc w:val="left"/>
                        <w:rPr>
                          <w:rStyle w:val="a0"/>
                          <w:rFonts w:ascii="Helvetica" w:eastAsia="Calibri" w:hAnsi="Helvetica" w:cs="Calibri"/>
                          <w:color w:val="4C7FA9"/>
                          <w:sz w:val="28"/>
                          <w:szCs w:val="28"/>
                          <w:u w:color="4C7FA9"/>
                        </w:rPr>
                      </w:pPr>
                      <w:r w:rsidRPr="00454FEA">
                        <w:rPr>
                          <w:rStyle w:val="a0"/>
                          <w:rFonts w:ascii="Helvetica" w:hAnsi="Helvetica"/>
                          <w:color w:val="4C7FA9"/>
                          <w:sz w:val="28"/>
                          <w:szCs w:val="28"/>
                          <w:u w:color="4C7FA9"/>
                        </w:rPr>
                        <w:t>Advertising</w:t>
                      </w:r>
                    </w:p>
                    <w:p w14:paraId="4370A0A6" w14:textId="0C7C6AF3" w:rsidR="00EF768F" w:rsidRPr="00454FEA" w:rsidRDefault="00454FEA" w:rsidP="008E725E">
                      <w:pPr>
                        <w:pStyle w:val="A2"/>
                        <w:spacing w:after="160" w:line="276" w:lineRule="auto"/>
                        <w:jc w:val="left"/>
                        <w:rPr>
                          <w:rFonts w:ascii="Helvetica" w:hAnsi="Helvetica"/>
                          <w:sz w:val="24"/>
                          <w:szCs w:val="24"/>
                        </w:rPr>
                      </w:pPr>
                      <w:r w:rsidRPr="00454FEA">
                        <w:rPr>
                          <w:rStyle w:val="a0"/>
                          <w:rFonts w:ascii="Helvetica" w:hAnsi="Helvetica"/>
                          <w:color w:val="5E5E5E"/>
                          <w:sz w:val="24"/>
                          <w:szCs w:val="24"/>
                          <w:u w:color="4A442A"/>
                        </w:rPr>
                        <w:t>Deathcoin.io offers direct marketing opportunities to sellers and strategic partners. The cost for this service will be calculated when factors such as ad placement, size and type are considered.</w:t>
                      </w:r>
                    </w:p>
                  </w:txbxContent>
                </v:textbox>
                <w10:wrap anchorx="page" anchory="page"/>
              </v:shape>
            </w:pict>
          </mc:Fallback>
        </mc:AlternateContent>
      </w:r>
    </w:p>
    <w:p w14:paraId="56345E99" w14:textId="2FB3C7A8" w:rsidR="00EF768F" w:rsidRDefault="00894F8D">
      <w:pPr>
        <w:pStyle w:val="a1"/>
        <w:sectPr w:rsidR="00EF768F">
          <w:headerReference w:type="default" r:id="rId32"/>
          <w:pgSz w:w="11900" w:h="16840"/>
          <w:pgMar w:top="1440" w:right="1080" w:bottom="1800" w:left="1080" w:header="500" w:footer="400" w:gutter="0"/>
          <w:cols w:space="720"/>
        </w:sectPr>
      </w:pPr>
      <w:r>
        <w:rPr>
          <w:rStyle w:val="a0"/>
          <w:noProof/>
        </w:rPr>
        <w:lastRenderedPageBreak/>
        <mc:AlternateContent>
          <mc:Choice Requires="wps">
            <w:drawing>
              <wp:anchor distT="0" distB="0" distL="0" distR="0" simplePos="0" relativeHeight="251682816" behindDoc="0" locked="0" layoutInCell="1" allowOverlap="1" wp14:anchorId="3E1828CB" wp14:editId="05DB0FBD">
                <wp:simplePos x="0" y="0"/>
                <wp:positionH relativeFrom="page">
                  <wp:posOffset>842963</wp:posOffset>
                </wp:positionH>
                <wp:positionV relativeFrom="page">
                  <wp:posOffset>928687</wp:posOffset>
                </wp:positionV>
                <wp:extent cx="5874385" cy="6357937"/>
                <wp:effectExtent l="0" t="0" r="0" b="0"/>
                <wp:wrapNone/>
                <wp:docPr id="1073741858" name="officeArt object" descr="officeArt object"/>
                <wp:cNvGraphicFramePr/>
                <a:graphic xmlns:a="http://schemas.openxmlformats.org/drawingml/2006/main">
                  <a:graphicData uri="http://schemas.microsoft.com/office/word/2010/wordprocessingShape">
                    <wps:wsp>
                      <wps:cNvSpPr txBox="1"/>
                      <wps:spPr>
                        <a:xfrm>
                          <a:off x="0" y="0"/>
                          <a:ext cx="5874385" cy="6357937"/>
                        </a:xfrm>
                        <a:prstGeom prst="rect">
                          <a:avLst/>
                        </a:prstGeom>
                        <a:noFill/>
                        <a:ln w="12700" cap="flat">
                          <a:noFill/>
                          <a:miter lim="400000"/>
                        </a:ln>
                        <a:effectLst/>
                      </wps:spPr>
                      <wps:txbx>
                        <w:txbxContent>
                          <w:p w14:paraId="49F85FB7" w14:textId="5151BB29" w:rsidR="00454FEA" w:rsidRPr="00454FEA" w:rsidRDefault="00454FEA" w:rsidP="00454FEA">
                            <w:pPr>
                              <w:pStyle w:val="A2"/>
                              <w:rPr>
                                <w:rStyle w:val="a0"/>
                                <w:b/>
                                <w:bCs/>
                                <w:color w:val="55B9DD"/>
                                <w:sz w:val="44"/>
                                <w:szCs w:val="44"/>
                                <w:u w:color="55B9DD"/>
                              </w:rPr>
                            </w:pPr>
                            <w:r w:rsidRPr="00454FEA">
                              <w:rPr>
                                <w:rStyle w:val="a0"/>
                                <w:rFonts w:ascii="Sukhumvit Set Bold" w:hAnsi="Sukhumvit Set Bold"/>
                                <w:color w:val="55B9DD"/>
                                <w:sz w:val="44"/>
                                <w:szCs w:val="44"/>
                                <w:u w:color="55B9DD"/>
                              </w:rPr>
                              <w:t>Decentralized Business Model and Governance</w:t>
                            </w:r>
                          </w:p>
                          <w:p w14:paraId="65C0F448" w14:textId="77777777" w:rsidR="00454FEA" w:rsidRPr="00454FEA" w:rsidRDefault="00454FEA" w:rsidP="00894F8D">
                            <w:pPr>
                              <w:pStyle w:val="A2"/>
                              <w:spacing w:after="160"/>
                              <w:rPr>
                                <w:rStyle w:val="a0"/>
                                <w:rFonts w:ascii="Helvetica" w:hAnsi="Helvetica"/>
                                <w:color w:val="5E5E5E"/>
                                <w:sz w:val="24"/>
                                <w:szCs w:val="24"/>
                                <w:u w:color="4A442A"/>
                              </w:rPr>
                            </w:pPr>
                            <w:r w:rsidRPr="00454FEA">
                              <w:rPr>
                                <w:rStyle w:val="a0"/>
                                <w:rFonts w:ascii="Helvetica" w:hAnsi="Helvetica"/>
                                <w:color w:val="5E5E5E"/>
                                <w:sz w:val="24"/>
                                <w:szCs w:val="24"/>
                                <w:u w:color="4A442A"/>
                              </w:rPr>
                              <w:t xml:space="preserve">DeGrave.io’s vision is to migrate over to a fully decentralized business model which is governed by the Deathcoin token holders. Governing areas include; token supply, incentive, rewards, community developments and more. This will be introduced at a later stage when the platform is fully operational with relevant technologies implemented.  </w:t>
                            </w:r>
                          </w:p>
                          <w:p w14:paraId="36686D63" w14:textId="77777777" w:rsidR="00454FEA" w:rsidRPr="00454FEA" w:rsidRDefault="00454FEA" w:rsidP="00894F8D">
                            <w:pPr>
                              <w:pStyle w:val="A2"/>
                              <w:spacing w:after="160"/>
                              <w:rPr>
                                <w:rStyle w:val="a0"/>
                                <w:rFonts w:ascii="Helvetica" w:hAnsi="Helvetica"/>
                                <w:color w:val="5E5E5E"/>
                                <w:sz w:val="24"/>
                                <w:szCs w:val="24"/>
                                <w:u w:color="4A442A"/>
                              </w:rPr>
                            </w:pPr>
                            <w:r w:rsidRPr="00454FEA">
                              <w:rPr>
                                <w:rStyle w:val="a0"/>
                                <w:rFonts w:ascii="Helvetica" w:hAnsi="Helvetica"/>
                                <w:color w:val="5E5E5E"/>
                                <w:sz w:val="24"/>
                                <w:szCs w:val="24"/>
                                <w:u w:color="4A442A"/>
                              </w:rPr>
                              <w:t xml:space="preserve">DeGrave.io’s blockchain software development is potentially be made modifiable through the voting rights granted by the Deathcoin token holders. All holders are given voting rights on selected governance issues relating to our platform. For example, a certain percentage of every digitized goods sold could go into a community fund, with Deathcoin token holders are given the right to vote on the use of funds. The percentage of arranging the sale revenue of digitized goods into a community fund and the right of voting on how to use the funds </w:t>
                            </w:r>
                          </w:p>
                          <w:p w14:paraId="5F3932C6" w14:textId="77777777" w:rsidR="00454FEA" w:rsidRPr="00454FEA" w:rsidRDefault="00454FEA" w:rsidP="00894F8D">
                            <w:pPr>
                              <w:pStyle w:val="A2"/>
                              <w:spacing w:after="160"/>
                              <w:rPr>
                                <w:rStyle w:val="a0"/>
                                <w:rFonts w:ascii="Helvetica" w:hAnsi="Helvetica"/>
                                <w:color w:val="5E5E5E"/>
                                <w:sz w:val="24"/>
                                <w:szCs w:val="24"/>
                                <w:u w:color="4A442A"/>
                              </w:rPr>
                            </w:pPr>
                            <w:r w:rsidRPr="00454FEA">
                              <w:rPr>
                                <w:rStyle w:val="a0"/>
                                <w:rFonts w:ascii="Helvetica" w:hAnsi="Helvetica"/>
                                <w:color w:val="5E5E5E"/>
                                <w:sz w:val="24"/>
                                <w:szCs w:val="24"/>
                                <w:u w:color="4A442A"/>
                              </w:rPr>
                              <w:t xml:space="preserve">This is not limited and it is possible to give the rights to the DeGrave.io community for voting on more fundamental parameters such as fees charged for users and worshippers. </w:t>
                            </w:r>
                          </w:p>
                          <w:p w14:paraId="65228D72" w14:textId="305DBE88" w:rsidR="00EF768F" w:rsidRPr="00454FEA" w:rsidRDefault="00454FEA" w:rsidP="00894F8D">
                            <w:pPr>
                              <w:pStyle w:val="A2"/>
                              <w:spacing w:after="160"/>
                              <w:rPr>
                                <w:rFonts w:ascii="Helvetica" w:hAnsi="Helvetica"/>
                                <w:sz w:val="24"/>
                                <w:szCs w:val="24"/>
                              </w:rPr>
                            </w:pPr>
                            <w:r w:rsidRPr="00454FEA">
                              <w:rPr>
                                <w:rStyle w:val="a0"/>
                                <w:rFonts w:ascii="Helvetica" w:hAnsi="Helvetica"/>
                                <w:color w:val="5E5E5E"/>
                                <w:sz w:val="24"/>
                                <w:szCs w:val="24"/>
                                <w:u w:color="4A442A"/>
                              </w:rPr>
                              <w:t xml:space="preserve">It is essential for DeGrave.io to use this method, the key advantage of decentralized governance in our context is that it increases customer engagement, satisfaction and loyalty. It will provide Deathcoin token holders with the right to vote and provide a purpose to the future of DeGrave.io, aiming to increase the token value whilst building a strong community.  </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3E1828CB" id="_x0000_s1040" type="#_x0000_t202" alt="officeArt object" style="position:absolute;margin-left:66.4pt;margin-top:73.1pt;width:462.55pt;height:500.6pt;z-index:25168281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" filled="f" stroked="f" strokeweight="1pt">
                <v:stroke miterlimit="4"/>
                <v:textbox inset="4pt,4pt,4pt,4pt">
                  <w:txbxContent>
                    <w:p w14:paraId="49F85FB7" w14:textId="5151BB29" w:rsidR="00454FEA" w:rsidRPr="00454FEA" w:rsidRDefault="00454FEA" w:rsidP="00454FEA">
                      <w:pPr>
                        <w:pStyle w:val="A2"/>
                        <w:rPr>
                          <w:rStyle w:val="a0"/>
                          <w:b/>
                          <w:bCs/>
                          <w:color w:val="55B9DD"/>
                          <w:sz w:val="44"/>
                          <w:szCs w:val="44"/>
                          <w:u w:color="55B9DD"/>
                        </w:rPr>
                      </w:pPr>
                      <w:r w:rsidRPr="00454FEA">
                        <w:rPr>
                          <w:rStyle w:val="a0"/>
                          <w:rFonts w:ascii="Sukhumvit Set Bold" w:hAnsi="Sukhumvit Set Bold"/>
                          <w:color w:val="55B9DD"/>
                          <w:sz w:val="44"/>
                          <w:szCs w:val="44"/>
                          <w:u w:color="55B9DD"/>
                        </w:rPr>
                        <w:t>Decentralized Business Model and Governance</w:t>
                      </w:r>
                    </w:p>
                    <w:p w14:paraId="65C0F448" w14:textId="77777777" w:rsidR="00454FEA" w:rsidRPr="00454FEA" w:rsidRDefault="00454FEA" w:rsidP="00894F8D">
                      <w:pPr>
                        <w:pStyle w:val="A2"/>
                        <w:spacing w:after="160"/>
                        <w:rPr>
                          <w:rStyle w:val="a0"/>
                          <w:rFonts w:ascii="Helvetica" w:hAnsi="Helvetica"/>
                          <w:color w:val="5E5E5E"/>
                          <w:sz w:val="24"/>
                          <w:szCs w:val="24"/>
                          <w:u w:color="4A442A"/>
                        </w:rPr>
                      </w:pPr>
                      <w:r w:rsidRPr="00454FEA">
                        <w:rPr>
                          <w:rStyle w:val="a0"/>
                          <w:rFonts w:ascii="Helvetica" w:hAnsi="Helvetica"/>
                          <w:color w:val="5E5E5E"/>
                          <w:sz w:val="24"/>
                          <w:szCs w:val="24"/>
                          <w:u w:color="4A442A"/>
                        </w:rPr>
                        <w:t xml:space="preserve">DeGrave.io’s vision is to migrate over to a fully decentralized business model which is governed by the Deathcoin token holders. Governing areas include; token supply, incentive, rewards, community developments and more. This will be introduced at a later stage when the platform is fully operational with relevant technologies implemented.  </w:t>
                      </w:r>
                    </w:p>
                    <w:p w14:paraId="36686D63" w14:textId="77777777" w:rsidR="00454FEA" w:rsidRPr="00454FEA" w:rsidRDefault="00454FEA" w:rsidP="00894F8D">
                      <w:pPr>
                        <w:pStyle w:val="A2"/>
                        <w:spacing w:after="160"/>
                        <w:rPr>
                          <w:rStyle w:val="a0"/>
                          <w:rFonts w:ascii="Helvetica" w:hAnsi="Helvetica"/>
                          <w:color w:val="5E5E5E"/>
                          <w:sz w:val="24"/>
                          <w:szCs w:val="24"/>
                          <w:u w:color="4A442A"/>
                        </w:rPr>
                      </w:pPr>
                      <w:r w:rsidRPr="00454FEA">
                        <w:rPr>
                          <w:rStyle w:val="a0"/>
                          <w:rFonts w:ascii="Helvetica" w:hAnsi="Helvetica"/>
                          <w:color w:val="5E5E5E"/>
                          <w:sz w:val="24"/>
                          <w:szCs w:val="24"/>
                          <w:u w:color="4A442A"/>
                        </w:rPr>
                        <w:t xml:space="preserve">DeGrave.io’s blockchain software development is potentially be made modifiable through the voting rights granted by the Deathcoin token holders. All holders are given voting rights on selected governance issues relating to our platform. For example, a certain percentage of every digitized goods sold could go into a community fund, with Deathcoin token holders are given the right to vote on the use of funds. The percentage of arranging the sale revenue of digitized goods into a community fund and the right of voting on how to use the funds </w:t>
                      </w:r>
                    </w:p>
                    <w:p w14:paraId="5F3932C6" w14:textId="77777777" w:rsidR="00454FEA" w:rsidRPr="00454FEA" w:rsidRDefault="00454FEA" w:rsidP="00894F8D">
                      <w:pPr>
                        <w:pStyle w:val="A2"/>
                        <w:spacing w:after="160"/>
                        <w:rPr>
                          <w:rStyle w:val="a0"/>
                          <w:rFonts w:ascii="Helvetica" w:hAnsi="Helvetica"/>
                          <w:color w:val="5E5E5E"/>
                          <w:sz w:val="24"/>
                          <w:szCs w:val="24"/>
                          <w:u w:color="4A442A"/>
                        </w:rPr>
                      </w:pPr>
                      <w:r w:rsidRPr="00454FEA">
                        <w:rPr>
                          <w:rStyle w:val="a0"/>
                          <w:rFonts w:ascii="Helvetica" w:hAnsi="Helvetica"/>
                          <w:color w:val="5E5E5E"/>
                          <w:sz w:val="24"/>
                          <w:szCs w:val="24"/>
                          <w:u w:color="4A442A"/>
                        </w:rPr>
                        <w:t xml:space="preserve">This is not limited and it is possible to give the rights to the DeGrave.io community for voting on more fundamental parameters such as fees charged for users and worshippers. </w:t>
                      </w:r>
                    </w:p>
                    <w:p w14:paraId="65228D72" w14:textId="305DBE88" w:rsidR="00EF768F" w:rsidRPr="00454FEA" w:rsidRDefault="00454FEA" w:rsidP="00894F8D">
                      <w:pPr>
                        <w:pStyle w:val="A2"/>
                        <w:spacing w:after="160"/>
                        <w:rPr>
                          <w:rFonts w:ascii="Helvetica" w:hAnsi="Helvetica"/>
                          <w:sz w:val="24"/>
                          <w:szCs w:val="24"/>
                        </w:rPr>
                      </w:pPr>
                      <w:r w:rsidRPr="00454FEA">
                        <w:rPr>
                          <w:rStyle w:val="a0"/>
                          <w:rFonts w:ascii="Helvetica" w:hAnsi="Helvetica"/>
                          <w:color w:val="5E5E5E"/>
                          <w:sz w:val="24"/>
                          <w:szCs w:val="24"/>
                          <w:u w:color="4A442A"/>
                        </w:rPr>
                        <w:t xml:space="preserve">It is essential for DeGrave.io to use this method, the key advantage of decentralized governance in our context is that it increases customer engagement, satisfaction and loyalty. It will provide Deathcoin token holders with the right to vote and provide a purpose to the future of DeGrave.io, aiming to increase the token value whilst building a strong community.  </w:t>
                      </w:r>
                    </w:p>
                  </w:txbxContent>
                </v:textbox>
                <w10:wrap anchorx="page" anchory="page"/>
              </v:shape>
            </w:pict>
          </mc:Fallback>
        </mc:AlternateContent>
      </w:r>
      <w:r w:rsidR="00BB1AC2">
        <w:rPr>
          <w:rStyle w:val="a0"/>
          <w:noProof/>
        </w:rPr>
        <w:drawing>
          <wp:anchor distT="0" distB="0" distL="0" distR="0" simplePos="0" relativeHeight="251681792" behindDoc="0" locked="0" layoutInCell="1" allowOverlap="1" wp14:anchorId="52001C2E" wp14:editId="129D2B19">
            <wp:simplePos x="0" y="0"/>
            <wp:positionH relativeFrom="page">
              <wp:posOffset>0</wp:posOffset>
            </wp:positionH>
            <wp:positionV relativeFrom="page">
              <wp:posOffset>7818755</wp:posOffset>
            </wp:positionV>
            <wp:extent cx="7556500" cy="1382818"/>
            <wp:effectExtent l="0" t="0" r="0" b="1905"/>
            <wp:wrapNone/>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7556500" cy="1382818"/>
                    </a:xfrm>
                    <a:prstGeom prst="rect">
                      <a:avLst/>
                    </a:prstGeom>
                    <a:ln w="12700" cap="flat">
                      <a:noFill/>
                      <a:miter lim="400000"/>
                    </a:ln>
                    <a:effectLst/>
                  </pic:spPr>
                </pic:pic>
              </a:graphicData>
            </a:graphic>
            <wp14:sizeRelV relativeFrom="margin">
              <wp14:pctHeight>0</wp14:pctHeight>
            </wp14:sizeRelV>
          </wp:anchor>
        </w:drawing>
      </w:r>
    </w:p>
    <w:p w14:paraId="321E058D" w14:textId="7A1C0729" w:rsidR="00EF768F" w:rsidRDefault="00617539">
      <w:pPr>
        <w:pStyle w:val="a1"/>
        <w:sectPr w:rsidR="00EF768F">
          <w:headerReference w:type="default" r:id="rId34"/>
          <w:pgSz w:w="11900" w:h="16840"/>
          <w:pgMar w:top="1440" w:right="1080" w:bottom="1800" w:left="1080" w:header="500" w:footer="400" w:gutter="0"/>
          <w:cols w:space="720"/>
        </w:sectPr>
      </w:pPr>
      <w:r>
        <w:rPr>
          <w:rStyle w:val="a0"/>
          <w:noProof/>
        </w:rPr>
        <w:lastRenderedPageBreak/>
        <w:drawing>
          <wp:anchor distT="0" distB="0" distL="0" distR="0" simplePos="0" relativeHeight="251683840" behindDoc="0" locked="0" layoutInCell="1" allowOverlap="1" wp14:anchorId="56A6CD7F" wp14:editId="09B6A57B">
            <wp:simplePos x="0" y="0"/>
            <wp:positionH relativeFrom="page">
              <wp:posOffset>-67310</wp:posOffset>
            </wp:positionH>
            <wp:positionV relativeFrom="page">
              <wp:posOffset>7301911</wp:posOffset>
            </wp:positionV>
            <wp:extent cx="7704455" cy="1753186"/>
            <wp:effectExtent l="0" t="0" r="0" b="0"/>
            <wp:wrapNone/>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704455" cy="1753186"/>
                    </a:xfrm>
                    <a:prstGeom prst="rect">
                      <a:avLst/>
                    </a:prstGeom>
                    <a:ln w="12700" cap="flat">
                      <a:noFill/>
                      <a:miter lim="400000"/>
                    </a:ln>
                    <a:effectLst/>
                  </pic:spPr>
                </pic:pic>
              </a:graphicData>
            </a:graphic>
            <wp14:sizeRelH relativeFrom="margin">
              <wp14:pctWidth>0</wp14:pctWidth>
            </wp14:sizeRelH>
          </wp:anchor>
        </w:drawing>
      </w:r>
      <w:r w:rsidR="000C1FC1">
        <w:rPr>
          <w:rStyle w:val="a0"/>
          <w:noProof/>
        </w:rPr>
        <mc:AlternateContent>
          <mc:Choice Requires="wps">
            <w:drawing>
              <wp:anchor distT="0" distB="0" distL="0" distR="0" simplePos="0" relativeHeight="251684864" behindDoc="0" locked="0" layoutInCell="1" allowOverlap="1" wp14:anchorId="5462C4A3" wp14:editId="204BB798">
                <wp:simplePos x="0" y="0"/>
                <wp:positionH relativeFrom="page">
                  <wp:posOffset>810228</wp:posOffset>
                </wp:positionH>
                <wp:positionV relativeFrom="page">
                  <wp:posOffset>902825</wp:posOffset>
                </wp:positionV>
                <wp:extent cx="5903088" cy="7354570"/>
                <wp:effectExtent l="0" t="0" r="0" b="0"/>
                <wp:wrapNone/>
                <wp:docPr id="1073741860" name="officeArt object" descr="officeArt object"/>
                <wp:cNvGraphicFramePr/>
                <a:graphic xmlns:a="http://schemas.openxmlformats.org/drawingml/2006/main">
                  <a:graphicData uri="http://schemas.microsoft.com/office/word/2010/wordprocessingShape">
                    <wps:wsp>
                      <wps:cNvSpPr txBox="1"/>
                      <wps:spPr>
                        <a:xfrm>
                          <a:off x="0" y="0"/>
                          <a:ext cx="5903088" cy="7354570"/>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066777BC" w14:textId="77777777" w:rsidR="00EF768F" w:rsidRDefault="00202E17">
                            <w:pPr>
                              <w:pStyle w:val="A2"/>
                              <w:rPr>
                                <w:rStyle w:val="a0"/>
                                <w:b/>
                                <w:bCs/>
                                <w:color w:val="55B9DD"/>
                                <w:sz w:val="46"/>
                                <w:szCs w:val="46"/>
                                <w:u w:color="55B9DD"/>
                              </w:rPr>
                            </w:pPr>
                            <w:r>
                              <w:rPr>
                                <w:rStyle w:val="a0"/>
                                <w:rFonts w:ascii="Sukhumvit Set Bold" w:hAnsi="Sukhumvit Set Bold"/>
                                <w:color w:val="55B9DD"/>
                                <w:sz w:val="46"/>
                                <w:szCs w:val="46"/>
                                <w:u w:color="55B9DD"/>
                              </w:rPr>
                              <w:t>Tokenomics</w:t>
                            </w:r>
                          </w:p>
                          <w:p w14:paraId="4A691261" w14:textId="77777777" w:rsidR="00EF768F" w:rsidRPr="000C1FC1" w:rsidRDefault="00202E17">
                            <w:pPr>
                              <w:pStyle w:val="A2"/>
                              <w:spacing w:after="160" w:line="276" w:lineRule="auto"/>
                              <w:jc w:val="left"/>
                              <w:rPr>
                                <w:rStyle w:val="a0"/>
                                <w:rFonts w:ascii="Helvetica" w:eastAsia="Calibri" w:hAnsi="Helvetica" w:cs="Calibri"/>
                                <w:color w:val="4C7FA9"/>
                                <w:sz w:val="28"/>
                                <w:szCs w:val="28"/>
                                <w:u w:color="4C7FA9"/>
                                <w:lang w:val="nl-NL"/>
                              </w:rPr>
                            </w:pPr>
                            <w:r w:rsidRPr="000C1FC1">
                              <w:rPr>
                                <w:rStyle w:val="a0"/>
                                <w:rFonts w:ascii="Helvetica" w:hAnsi="Helvetica"/>
                                <w:color w:val="4C7FA9"/>
                                <w:sz w:val="28"/>
                                <w:szCs w:val="28"/>
                                <w:u w:color="4C7FA9"/>
                                <w:lang w:val="nl-NL"/>
                              </w:rPr>
                              <w:t>Overview</w:t>
                            </w:r>
                          </w:p>
                          <w:p w14:paraId="46FAC3C1" w14:textId="02EE9949" w:rsidR="00617539" w:rsidRPr="000C1FC1" w:rsidRDefault="000C1FC1" w:rsidP="00894F8D">
                            <w:pPr>
                              <w:pStyle w:val="A2"/>
                              <w:spacing w:after="160"/>
                              <w:rPr>
                                <w:rStyle w:val="a0"/>
                                <w:rFonts w:ascii="Helvetica" w:hAnsi="Helvetica"/>
                                <w:color w:val="5E5E5E"/>
                                <w:sz w:val="24"/>
                                <w:szCs w:val="24"/>
                                <w:u w:color="4A442A"/>
                              </w:rPr>
                            </w:pPr>
                            <w:r w:rsidRPr="000C1FC1">
                              <w:rPr>
                                <w:rStyle w:val="a0"/>
                                <w:rFonts w:ascii="Helvetica" w:hAnsi="Helvetica"/>
                                <w:color w:val="5E5E5E"/>
                                <w:sz w:val="24"/>
                                <w:szCs w:val="24"/>
                                <w:u w:color="4A442A"/>
                              </w:rPr>
                              <w:t xml:space="preserve">The Deathcoin token ($DTC) will ensure a fully decentralized model of governance. All stakeholders will have a stake in guiding the protocol’s development process by voting mechanisms. Therefore, the token is a governance token for the ecosystem. </w:t>
                            </w:r>
                          </w:p>
                          <w:p w14:paraId="7447D308" w14:textId="5E33C3E2" w:rsidR="00617539" w:rsidRPr="000C1FC1" w:rsidRDefault="000C1FC1" w:rsidP="00894F8D">
                            <w:pPr>
                              <w:pStyle w:val="A2"/>
                              <w:spacing w:after="160"/>
                              <w:rPr>
                                <w:rStyle w:val="a0"/>
                                <w:rFonts w:ascii="Helvetica" w:hAnsi="Helvetica"/>
                                <w:color w:val="5E5E5E"/>
                                <w:sz w:val="24"/>
                                <w:szCs w:val="24"/>
                                <w:u w:color="4A442A"/>
                              </w:rPr>
                            </w:pPr>
                            <w:r w:rsidRPr="000C1FC1">
                              <w:rPr>
                                <w:rStyle w:val="a0"/>
                                <w:rFonts w:ascii="Helvetica" w:hAnsi="Helvetica"/>
                                <w:color w:val="5E5E5E"/>
                                <w:sz w:val="24"/>
                                <w:szCs w:val="24"/>
                                <w:u w:color="4A442A"/>
                              </w:rPr>
                              <w:t xml:space="preserve">It is crucial that token holders, that have been given the ability to vote on governance, are bonded to the success of the protocol in some way. This model is a well understood and successful way to ensure an alignment between token holders and the best interests of the protocol.  </w:t>
                            </w:r>
                          </w:p>
                          <w:p w14:paraId="208EAED8" w14:textId="0E6BF21C" w:rsidR="000C1FC1" w:rsidRPr="000C1FC1" w:rsidRDefault="000C1FC1" w:rsidP="00894F8D">
                            <w:pPr>
                              <w:pStyle w:val="A2"/>
                              <w:spacing w:after="160"/>
                              <w:rPr>
                                <w:rStyle w:val="a0"/>
                                <w:rFonts w:ascii="Helvetica" w:hAnsi="Helvetica"/>
                                <w:color w:val="5E5E5E"/>
                                <w:sz w:val="24"/>
                                <w:szCs w:val="24"/>
                                <w:u w:color="4A442A"/>
                              </w:rPr>
                            </w:pPr>
                            <w:r w:rsidRPr="000C1FC1">
                              <w:rPr>
                                <w:rStyle w:val="a0"/>
                                <w:rFonts w:ascii="Helvetica" w:hAnsi="Helvetica"/>
                                <w:color w:val="5E5E5E"/>
                                <w:sz w:val="24"/>
                                <w:szCs w:val="24"/>
                                <w:u w:color="4A442A"/>
                              </w:rPr>
                              <w:t xml:space="preserve">Also, Deathcoin token plays a vital role in the core business model of DeGrave.io by providing a fundamental backbone to the platform. The Deathcoin token provides additional benefits and enhances user engagement whilst being able to adopt the cryptocurrency for business activity.  </w:t>
                            </w:r>
                          </w:p>
                          <w:p w14:paraId="3C29E0CA" w14:textId="1CD6495F" w:rsidR="00EF768F" w:rsidRPr="000C1FC1" w:rsidRDefault="000C1FC1" w:rsidP="00894F8D">
                            <w:pPr>
                              <w:pStyle w:val="A2"/>
                              <w:spacing w:after="160"/>
                              <w:rPr>
                                <w:rFonts w:ascii="Helvetica" w:hAnsi="Helvetica"/>
                                <w:sz w:val="24"/>
                                <w:szCs w:val="24"/>
                              </w:rPr>
                            </w:pPr>
                            <w:r w:rsidRPr="000C1FC1">
                              <w:rPr>
                                <w:rStyle w:val="a0"/>
                                <w:rFonts w:ascii="Helvetica" w:hAnsi="Helvetica"/>
                                <w:color w:val="5E5E5E"/>
                                <w:sz w:val="24"/>
                                <w:szCs w:val="24"/>
                                <w:u w:color="4A442A"/>
                              </w:rPr>
                              <w:t>The Deathcoin token will be governed by smart contracts pivoting the platform to Web 3.0, maintaining transparency throughout the processes within the platform. We will also explore the token mechanics added by other successful protocols, to see if their incentive mechanisms can supplement the NIIFI token utility. Those mechanics can be brought to the token holders as further recomme</w:t>
                            </w:r>
                            <w:bookmarkStart w:id="0" w:name="_GoBack"/>
                            <w:r w:rsidRPr="000C1FC1">
                              <w:rPr>
                                <w:rStyle w:val="a0"/>
                                <w:rFonts w:ascii="Helvetica" w:hAnsi="Helvetica"/>
                                <w:color w:val="5E5E5E"/>
                                <w:sz w:val="24"/>
                                <w:szCs w:val="24"/>
                                <w:u w:color="4A442A"/>
                              </w:rPr>
                              <w:t>ndations for voting.</w:t>
                            </w:r>
                            <w:bookmarkEnd w:id="0"/>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5462C4A3" id="_x0000_s1041" type="#_x0000_t202" alt="officeArt object" style="position:absolute;margin-left:63.8pt;margin-top:71.1pt;width:464.8pt;height:579.1pt;z-index:25168486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" filled="f" stroked="f" strokeweight="1pt">
                <v:stroke miterlimit="4"/>
                <v:textbox inset="4pt,4pt,4pt,4pt">
                  <w:txbxContent>
                    <w:p w14:paraId="066777BC" w14:textId="77777777" w:rsidR="00EF768F" w:rsidRDefault="00202E17">
                      <w:pPr>
                        <w:pStyle w:val="A2"/>
                        <w:rPr>
                          <w:rStyle w:val="a0"/>
                          <w:b/>
                          <w:bCs/>
                          <w:color w:val="55B9DD"/>
                          <w:sz w:val="46"/>
                          <w:szCs w:val="46"/>
                          <w:u w:color="55B9DD"/>
                        </w:rPr>
                      </w:pPr>
                      <w:r>
                        <w:rPr>
                          <w:rStyle w:val="a0"/>
                          <w:rFonts w:ascii="Sukhumvit Set Bold" w:hAnsi="Sukhumvit Set Bold"/>
                          <w:color w:val="55B9DD"/>
                          <w:sz w:val="46"/>
                          <w:szCs w:val="46"/>
                          <w:u w:color="55B9DD"/>
                        </w:rPr>
                        <w:t>Tokenomics</w:t>
                      </w:r>
                    </w:p>
                    <w:p w14:paraId="4A691261" w14:textId="77777777" w:rsidR="00EF768F" w:rsidRPr="000C1FC1" w:rsidRDefault="00202E17">
                      <w:pPr>
                        <w:pStyle w:val="A2"/>
                        <w:spacing w:after="160" w:line="276" w:lineRule="auto"/>
                        <w:jc w:val="left"/>
                        <w:rPr>
                          <w:rStyle w:val="a0"/>
                          <w:rFonts w:ascii="Helvetica" w:eastAsia="Calibri" w:hAnsi="Helvetica" w:cs="Calibri"/>
                          <w:color w:val="4C7FA9"/>
                          <w:sz w:val="28"/>
                          <w:szCs w:val="28"/>
                          <w:u w:color="4C7FA9"/>
                          <w:lang w:val="nl-NL"/>
                        </w:rPr>
                      </w:pPr>
                      <w:r w:rsidRPr="000C1FC1">
                        <w:rPr>
                          <w:rStyle w:val="a0"/>
                          <w:rFonts w:ascii="Helvetica" w:hAnsi="Helvetica"/>
                          <w:color w:val="4C7FA9"/>
                          <w:sz w:val="28"/>
                          <w:szCs w:val="28"/>
                          <w:u w:color="4C7FA9"/>
                          <w:lang w:val="nl-NL"/>
                        </w:rPr>
                        <w:t>Overview</w:t>
                      </w:r>
                    </w:p>
                    <w:p w14:paraId="46FAC3C1" w14:textId="02EE9949" w:rsidR="00617539" w:rsidRPr="000C1FC1" w:rsidRDefault="000C1FC1" w:rsidP="00894F8D">
                      <w:pPr>
                        <w:pStyle w:val="A2"/>
                        <w:spacing w:after="160"/>
                        <w:rPr>
                          <w:rStyle w:val="a0"/>
                          <w:rFonts w:ascii="Helvetica" w:hAnsi="Helvetica"/>
                          <w:color w:val="5E5E5E"/>
                          <w:sz w:val="24"/>
                          <w:szCs w:val="24"/>
                          <w:u w:color="4A442A"/>
                        </w:rPr>
                      </w:pPr>
                      <w:r w:rsidRPr="000C1FC1">
                        <w:rPr>
                          <w:rStyle w:val="a0"/>
                          <w:rFonts w:ascii="Helvetica" w:hAnsi="Helvetica"/>
                          <w:color w:val="5E5E5E"/>
                          <w:sz w:val="24"/>
                          <w:szCs w:val="24"/>
                          <w:u w:color="4A442A"/>
                        </w:rPr>
                        <w:t xml:space="preserve">The Deathcoin token ($DTC) will ensure a fully decentralized model of governance. All stakeholders will have a stake in guiding the protocol’s development process by voting mechanisms. Therefore, the token is a governance token for the ecosystem. </w:t>
                      </w:r>
                    </w:p>
                    <w:p w14:paraId="7447D308" w14:textId="5E33C3E2" w:rsidR="00617539" w:rsidRPr="000C1FC1" w:rsidRDefault="000C1FC1" w:rsidP="00894F8D">
                      <w:pPr>
                        <w:pStyle w:val="A2"/>
                        <w:spacing w:after="160"/>
                        <w:rPr>
                          <w:rStyle w:val="a0"/>
                          <w:rFonts w:ascii="Helvetica" w:hAnsi="Helvetica"/>
                          <w:color w:val="5E5E5E"/>
                          <w:sz w:val="24"/>
                          <w:szCs w:val="24"/>
                          <w:u w:color="4A442A"/>
                        </w:rPr>
                      </w:pPr>
                      <w:r w:rsidRPr="000C1FC1">
                        <w:rPr>
                          <w:rStyle w:val="a0"/>
                          <w:rFonts w:ascii="Helvetica" w:hAnsi="Helvetica"/>
                          <w:color w:val="5E5E5E"/>
                          <w:sz w:val="24"/>
                          <w:szCs w:val="24"/>
                          <w:u w:color="4A442A"/>
                        </w:rPr>
                        <w:t xml:space="preserve">It is crucial that token holders, that have been given the ability to vote on governance, are bonded to the success of the protocol in some way. This model is a well understood and successful way to ensure an alignment between token holders and the best interests of the protocol.  </w:t>
                      </w:r>
                    </w:p>
                    <w:p w14:paraId="208EAED8" w14:textId="0E6BF21C" w:rsidR="000C1FC1" w:rsidRPr="000C1FC1" w:rsidRDefault="000C1FC1" w:rsidP="00894F8D">
                      <w:pPr>
                        <w:pStyle w:val="A2"/>
                        <w:spacing w:after="160"/>
                        <w:rPr>
                          <w:rStyle w:val="a0"/>
                          <w:rFonts w:ascii="Helvetica" w:hAnsi="Helvetica"/>
                          <w:color w:val="5E5E5E"/>
                          <w:sz w:val="24"/>
                          <w:szCs w:val="24"/>
                          <w:u w:color="4A442A"/>
                        </w:rPr>
                      </w:pPr>
                      <w:r w:rsidRPr="000C1FC1">
                        <w:rPr>
                          <w:rStyle w:val="a0"/>
                          <w:rFonts w:ascii="Helvetica" w:hAnsi="Helvetica"/>
                          <w:color w:val="5E5E5E"/>
                          <w:sz w:val="24"/>
                          <w:szCs w:val="24"/>
                          <w:u w:color="4A442A"/>
                        </w:rPr>
                        <w:t xml:space="preserve">Also, Deathcoin token plays a vital role in the core business model of DeGrave.io by providing a fundamental backbone to the platform. The Deathcoin token provides additional benefits and enhances user engagement whilst being able to adopt the cryptocurrency for business activity.  </w:t>
                      </w:r>
                    </w:p>
                    <w:p w14:paraId="3C29E0CA" w14:textId="1CD6495F" w:rsidR="00EF768F" w:rsidRPr="000C1FC1" w:rsidRDefault="000C1FC1" w:rsidP="00894F8D">
                      <w:pPr>
                        <w:pStyle w:val="A2"/>
                        <w:spacing w:after="160"/>
                        <w:rPr>
                          <w:rFonts w:ascii="Helvetica" w:hAnsi="Helvetica"/>
                          <w:sz w:val="24"/>
                          <w:szCs w:val="24"/>
                        </w:rPr>
                      </w:pPr>
                      <w:r w:rsidRPr="000C1FC1">
                        <w:rPr>
                          <w:rStyle w:val="a0"/>
                          <w:rFonts w:ascii="Helvetica" w:hAnsi="Helvetica"/>
                          <w:color w:val="5E5E5E"/>
                          <w:sz w:val="24"/>
                          <w:szCs w:val="24"/>
                          <w:u w:color="4A442A"/>
                        </w:rPr>
                        <w:t>The Deathcoin token will be governed by smart contracts pivoting the platform to Web 3.0, maintaining transparency throughout the processes within the platform. We will also explore the token mechanics added by other successful protocols, to see if their incentive mechanisms can supplement the NIIFI token utility. Those mechanics can be brought to the token holders as further recomme</w:t>
                      </w:r>
                      <w:bookmarkStart w:id="1" w:name="_GoBack"/>
                      <w:r w:rsidRPr="000C1FC1">
                        <w:rPr>
                          <w:rStyle w:val="a0"/>
                          <w:rFonts w:ascii="Helvetica" w:hAnsi="Helvetica"/>
                          <w:color w:val="5E5E5E"/>
                          <w:sz w:val="24"/>
                          <w:szCs w:val="24"/>
                          <w:u w:color="4A442A"/>
                        </w:rPr>
                        <w:t>ndations for voting.</w:t>
                      </w:r>
                      <w:bookmarkEnd w:id="1"/>
                    </w:p>
                  </w:txbxContent>
                </v:textbox>
                <w10:wrap anchorx="page" anchory="page"/>
              </v:shape>
            </w:pict>
          </mc:Fallback>
        </mc:AlternateContent>
      </w:r>
    </w:p>
    <w:p w14:paraId="44C7C744" w14:textId="49CCADDB" w:rsidR="00EF768F" w:rsidRDefault="00894F8D">
      <w:pPr>
        <w:pStyle w:val="a1"/>
        <w:sectPr w:rsidR="00EF768F">
          <w:headerReference w:type="default" r:id="rId35"/>
          <w:pgSz w:w="11900" w:h="16840"/>
          <w:pgMar w:top="1440" w:right="1080" w:bottom="1800" w:left="1080" w:header="500" w:footer="400" w:gutter="0"/>
          <w:cols w:space="720"/>
        </w:sectPr>
      </w:pPr>
      <w:r>
        <w:rPr>
          <w:rStyle w:val="a0"/>
          <w:noProof/>
        </w:rPr>
        <w:lastRenderedPageBreak/>
        <w:drawing>
          <wp:anchor distT="0" distB="0" distL="0" distR="0" simplePos="0" relativeHeight="251686912" behindDoc="0" locked="0" layoutInCell="1" allowOverlap="1" wp14:anchorId="3F1ED182" wp14:editId="4A65646C">
            <wp:simplePos x="0" y="0"/>
            <wp:positionH relativeFrom="page">
              <wp:posOffset>0</wp:posOffset>
            </wp:positionH>
            <wp:positionV relativeFrom="page">
              <wp:posOffset>8069022</wp:posOffset>
            </wp:positionV>
            <wp:extent cx="7534910" cy="1753235"/>
            <wp:effectExtent l="0" t="0" r="0" b="0"/>
            <wp:wrapNone/>
            <wp:docPr id="1073741862" name="officeArt object"/>
            <wp:cNvGraphicFramePr/>
            <a:graphic xmlns:a="http://schemas.openxmlformats.org/drawingml/2006/main">
              <a:graphicData uri="http://schemas.openxmlformats.org/drawingml/2006/picture">
                <pic:pic xmlns:pic="http://schemas.openxmlformats.org/drawingml/2006/picture">
                  <pic:nvPicPr>
                    <pic:cNvPr id="1073741862"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34910" cy="1753235"/>
                    </a:xfrm>
                    <a:prstGeom prst="rect">
                      <a:avLst/>
                    </a:prstGeom>
                    <a:ln w="12700" cap="flat">
                      <a:noFill/>
                      <a:miter lim="400000"/>
                    </a:ln>
                    <a:effectLst/>
                  </pic:spPr>
                </pic:pic>
              </a:graphicData>
            </a:graphic>
            <wp14:sizeRelH relativeFrom="margin">
              <wp14:pctWidth>0</wp14:pctWidth>
            </wp14:sizeRelH>
          </wp:anchor>
        </w:drawing>
      </w:r>
      <w:r>
        <w:rPr>
          <w:noProof/>
        </w:rPr>
        <mc:AlternateContent>
          <mc:Choice Requires="wps">
            <w:drawing>
              <wp:anchor distT="0" distB="0" distL="0" distR="0" simplePos="0" relativeHeight="251713536" behindDoc="0" locked="0" layoutInCell="1" allowOverlap="1" wp14:anchorId="323D178F" wp14:editId="4C367962">
                <wp:simplePos x="0" y="0"/>
                <wp:positionH relativeFrom="page">
                  <wp:posOffset>1041400</wp:posOffset>
                </wp:positionH>
                <wp:positionV relativeFrom="page">
                  <wp:posOffset>6187122</wp:posOffset>
                </wp:positionV>
                <wp:extent cx="5486400" cy="2743200"/>
                <wp:effectExtent l="0" t="0" r="0" b="0"/>
                <wp:wrapNone/>
                <wp:docPr id="1073741868" name="officeArt object"/>
                <wp:cNvGraphicFramePr/>
                <a:graphic xmlns:a="http://schemas.openxmlformats.org/drawingml/2006/main">
                  <a:graphicData uri="http://schemas.microsoft.com/office/word/2010/wordprocessingShape">
                    <wps:wsp>
                      <wps:cNvSpPr/>
                      <wps:spPr>
                        <a:xfrm>
                          <a:off x="0" y="0"/>
                          <a:ext cx="5486400" cy="2743200"/>
                        </a:xfrm>
                        <a:prstGeom prst="rect">
                          <a:avLst/>
                        </a:prstGeom>
                      </wps:spPr>
                      <wps:txbx>
                        <w:txbxContent>
                          <w:tbl>
                            <w:tblPr>
                              <w:tblW w:w="863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EFF"/>
                              <w:tblLayout w:type="fixed"/>
                              <w:tblLook w:val="04A0" w:firstRow="1" w:lastRow="0" w:firstColumn="1" w:lastColumn="0" w:noHBand="0" w:noVBand="1"/>
                            </w:tblPr>
                            <w:tblGrid>
                              <w:gridCol w:w="4315"/>
                              <w:gridCol w:w="4315"/>
                            </w:tblGrid>
                            <w:tr w:rsidR="00EF768F" w14:paraId="49BF1E49" w14:textId="77777777" w:rsidTr="000C1FC1">
                              <w:trPr>
                                <w:trHeight w:hRule="exact" w:val="516"/>
                              </w:trPr>
                              <w:tc>
                                <w:tcPr>
                                  <w:tcW w:w="431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2BF38A9" w14:textId="77777777" w:rsidR="00EF768F" w:rsidRDefault="00202E17">
                                  <w:pPr>
                                    <w:pStyle w:val="A2"/>
                                    <w:spacing w:after="160" w:line="276" w:lineRule="auto"/>
                                    <w:jc w:val="left"/>
                                  </w:pPr>
                                  <w:r>
                                    <w:rPr>
                                      <w:rStyle w:val="a0"/>
                                      <w:rFonts w:ascii="Calibri" w:hAnsi="Calibri"/>
                                      <w:color w:val="4A442A"/>
                                      <w:sz w:val="24"/>
                                      <w:szCs w:val="24"/>
                                      <w:u w:color="4A442A"/>
                                    </w:rPr>
                                    <w:t>Token Name</w:t>
                                  </w:r>
                                </w:p>
                              </w:tc>
                              <w:tc>
                                <w:tcPr>
                                  <w:tcW w:w="431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4CED616B" w14:textId="77777777" w:rsidR="00EF768F" w:rsidRDefault="00202E17">
                                  <w:pPr>
                                    <w:pStyle w:val="A2"/>
                                    <w:spacing w:after="160" w:line="276" w:lineRule="auto"/>
                                    <w:jc w:val="left"/>
                                  </w:pPr>
                                  <w:r>
                                    <w:rPr>
                                      <w:rStyle w:val="a0"/>
                                      <w:rFonts w:ascii="Calibri" w:hAnsi="Calibri"/>
                                      <w:color w:val="4A442A"/>
                                      <w:sz w:val="24"/>
                                      <w:szCs w:val="24"/>
                                      <w:u w:color="4A442A"/>
                                    </w:rPr>
                                    <w:t>Deathcoin</w:t>
                                  </w:r>
                                </w:p>
                              </w:tc>
                            </w:tr>
                            <w:tr w:rsidR="00EF768F" w14:paraId="0407164E" w14:textId="77777777" w:rsidTr="000C1FC1">
                              <w:trPr>
                                <w:trHeight w:hRule="exact" w:val="481"/>
                              </w:trPr>
                              <w:tc>
                                <w:tcPr>
                                  <w:tcW w:w="4315" w:type="dxa"/>
                                  <w:tcBorders>
                                    <w:top w:val="single" w:sz="4" w:space="0" w:color="5B9BD5"/>
                                    <w:left w:val="single" w:sz="4" w:space="0" w:color="5B9BD5"/>
                                    <w:bottom w:val="single" w:sz="4" w:space="0" w:color="5B9BD5"/>
                                    <w:right w:val="single" w:sz="4" w:space="0" w:color="5B9BD5"/>
                                  </w:tcBorders>
                                  <w:shd w:val="clear" w:color="auto" w:fill="E9EEF7"/>
                                  <w:tcMar>
                                    <w:top w:w="80" w:type="dxa"/>
                                    <w:left w:w="80" w:type="dxa"/>
                                    <w:bottom w:w="80" w:type="dxa"/>
                                    <w:right w:w="80" w:type="dxa"/>
                                  </w:tcMar>
                                </w:tcPr>
                                <w:p w14:paraId="43F9BD3F" w14:textId="77777777" w:rsidR="00EF768F" w:rsidRDefault="00202E17">
                                  <w:pPr>
                                    <w:pStyle w:val="A2"/>
                                    <w:spacing w:after="160" w:line="276" w:lineRule="auto"/>
                                    <w:jc w:val="left"/>
                                  </w:pPr>
                                  <w:r>
                                    <w:rPr>
                                      <w:rStyle w:val="a0"/>
                                      <w:rFonts w:ascii="Calibri" w:hAnsi="Calibri"/>
                                      <w:color w:val="4A442A"/>
                                      <w:sz w:val="24"/>
                                      <w:szCs w:val="24"/>
                                      <w:u w:color="4A442A"/>
                                    </w:rPr>
                                    <w:t>Ticker</w:t>
                                  </w:r>
                                </w:p>
                              </w:tc>
                              <w:tc>
                                <w:tcPr>
                                  <w:tcW w:w="4315" w:type="dxa"/>
                                  <w:tcBorders>
                                    <w:top w:val="single" w:sz="4" w:space="0" w:color="5B9BD5"/>
                                    <w:left w:val="single" w:sz="4" w:space="0" w:color="5B9BD5"/>
                                    <w:bottom w:val="single" w:sz="4" w:space="0" w:color="5B9BD5"/>
                                    <w:right w:val="single" w:sz="4" w:space="0" w:color="5B9BD5"/>
                                  </w:tcBorders>
                                  <w:shd w:val="clear" w:color="auto" w:fill="E9EEF7"/>
                                  <w:tcMar>
                                    <w:top w:w="80" w:type="dxa"/>
                                    <w:left w:w="80" w:type="dxa"/>
                                    <w:bottom w:w="80" w:type="dxa"/>
                                    <w:right w:w="80" w:type="dxa"/>
                                  </w:tcMar>
                                </w:tcPr>
                                <w:p w14:paraId="5EDDF4D9" w14:textId="77777777" w:rsidR="00EF768F" w:rsidRDefault="00202E17">
                                  <w:pPr>
                                    <w:pStyle w:val="A2"/>
                                    <w:spacing w:after="160" w:line="276" w:lineRule="auto"/>
                                    <w:jc w:val="left"/>
                                  </w:pPr>
                                  <w:r>
                                    <w:rPr>
                                      <w:rStyle w:val="a0"/>
                                      <w:rFonts w:ascii="Calibri" w:hAnsi="Calibri"/>
                                      <w:color w:val="4A442A"/>
                                      <w:sz w:val="24"/>
                                      <w:szCs w:val="24"/>
                                      <w:u w:color="4A442A"/>
                                    </w:rPr>
                                    <w:t>DTC</w:t>
                                  </w:r>
                                </w:p>
                              </w:tc>
                            </w:tr>
                            <w:tr w:rsidR="00EF768F" w14:paraId="0844BE17" w14:textId="77777777" w:rsidTr="000C1FC1">
                              <w:trPr>
                                <w:trHeight w:hRule="exact" w:val="503"/>
                              </w:trPr>
                              <w:tc>
                                <w:tcPr>
                                  <w:tcW w:w="431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EEF7046" w14:textId="77777777" w:rsidR="00EF768F" w:rsidRDefault="00202E17">
                                  <w:pPr>
                                    <w:pStyle w:val="A2"/>
                                    <w:tabs>
                                      <w:tab w:val="left" w:pos="960"/>
                                    </w:tabs>
                                    <w:spacing w:after="160" w:line="276" w:lineRule="auto"/>
                                    <w:jc w:val="left"/>
                                  </w:pPr>
                                  <w:r>
                                    <w:rPr>
                                      <w:rStyle w:val="a0"/>
                                      <w:rFonts w:ascii="Calibri" w:hAnsi="Calibri"/>
                                      <w:color w:val="4A442A"/>
                                      <w:sz w:val="24"/>
                                      <w:szCs w:val="24"/>
                                      <w:u w:color="4A442A"/>
                                    </w:rPr>
                                    <w:t>Blockchain</w:t>
                                  </w:r>
                                </w:p>
                              </w:tc>
                              <w:tc>
                                <w:tcPr>
                                  <w:tcW w:w="431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62B30146" w14:textId="77777777" w:rsidR="00EF768F" w:rsidRDefault="00202E17">
                                  <w:pPr>
                                    <w:pStyle w:val="A2"/>
                                    <w:spacing w:after="160" w:line="276" w:lineRule="auto"/>
                                    <w:jc w:val="left"/>
                                  </w:pPr>
                                  <w:r>
                                    <w:rPr>
                                      <w:rStyle w:val="a0"/>
                                      <w:rFonts w:ascii="Calibri" w:hAnsi="Calibri"/>
                                      <w:color w:val="4A442A"/>
                                      <w:sz w:val="24"/>
                                      <w:szCs w:val="24"/>
                                      <w:u w:color="4A442A"/>
                                    </w:rPr>
                                    <w:t>Binance Smart Chain</w:t>
                                  </w:r>
                                </w:p>
                              </w:tc>
                            </w:tr>
                            <w:tr w:rsidR="00EF768F" w14:paraId="2D46B383" w14:textId="77777777" w:rsidTr="000C1FC1">
                              <w:trPr>
                                <w:trHeight w:hRule="exact" w:val="483"/>
                              </w:trPr>
                              <w:tc>
                                <w:tcPr>
                                  <w:tcW w:w="4315" w:type="dxa"/>
                                  <w:tcBorders>
                                    <w:top w:val="single" w:sz="4" w:space="0" w:color="5B9BD5"/>
                                    <w:left w:val="single" w:sz="4" w:space="0" w:color="5B9BD5"/>
                                    <w:bottom w:val="single" w:sz="4" w:space="0" w:color="5B9BD5"/>
                                    <w:right w:val="single" w:sz="4" w:space="0" w:color="5B9BD5"/>
                                  </w:tcBorders>
                                  <w:shd w:val="clear" w:color="auto" w:fill="E9EEF7"/>
                                  <w:tcMar>
                                    <w:top w:w="80" w:type="dxa"/>
                                    <w:left w:w="80" w:type="dxa"/>
                                    <w:bottom w:w="80" w:type="dxa"/>
                                    <w:right w:w="80" w:type="dxa"/>
                                  </w:tcMar>
                                </w:tcPr>
                                <w:p w14:paraId="503D1BCC" w14:textId="77777777" w:rsidR="00EF768F" w:rsidRDefault="00202E17">
                                  <w:pPr>
                                    <w:pStyle w:val="A2"/>
                                    <w:spacing w:after="160" w:line="276" w:lineRule="auto"/>
                                    <w:jc w:val="left"/>
                                  </w:pPr>
                                  <w:r>
                                    <w:rPr>
                                      <w:rStyle w:val="a0"/>
                                      <w:rFonts w:ascii="Calibri" w:hAnsi="Calibri"/>
                                      <w:color w:val="4A442A"/>
                                      <w:sz w:val="24"/>
                                      <w:szCs w:val="24"/>
                                      <w:u w:color="4A442A"/>
                                    </w:rPr>
                                    <w:t>Token Type</w:t>
                                  </w:r>
                                </w:p>
                              </w:tc>
                              <w:tc>
                                <w:tcPr>
                                  <w:tcW w:w="4315" w:type="dxa"/>
                                  <w:tcBorders>
                                    <w:top w:val="single" w:sz="4" w:space="0" w:color="5B9BD5"/>
                                    <w:left w:val="single" w:sz="4" w:space="0" w:color="5B9BD5"/>
                                    <w:bottom w:val="single" w:sz="4" w:space="0" w:color="5B9BD5"/>
                                    <w:right w:val="single" w:sz="4" w:space="0" w:color="5B9BD5"/>
                                  </w:tcBorders>
                                  <w:shd w:val="clear" w:color="auto" w:fill="E9EEF7"/>
                                  <w:tcMar>
                                    <w:top w:w="80" w:type="dxa"/>
                                    <w:left w:w="80" w:type="dxa"/>
                                    <w:bottom w:w="80" w:type="dxa"/>
                                    <w:right w:w="80" w:type="dxa"/>
                                  </w:tcMar>
                                </w:tcPr>
                                <w:p w14:paraId="536037BA" w14:textId="77777777" w:rsidR="00EF768F" w:rsidRDefault="00202E17">
                                  <w:pPr>
                                    <w:pStyle w:val="A2"/>
                                    <w:spacing w:after="160" w:line="276" w:lineRule="auto"/>
                                    <w:jc w:val="left"/>
                                  </w:pPr>
                                  <w:r>
                                    <w:rPr>
                                      <w:rStyle w:val="a0"/>
                                      <w:rFonts w:ascii="Calibri" w:hAnsi="Calibri"/>
                                      <w:color w:val="4A442A"/>
                                      <w:sz w:val="24"/>
                                      <w:szCs w:val="24"/>
                                      <w:u w:color="4A442A"/>
                                    </w:rPr>
                                    <w:t>BEP-20</w:t>
                                  </w:r>
                                </w:p>
                              </w:tc>
                            </w:tr>
                            <w:tr w:rsidR="00EF768F" w14:paraId="6C780737" w14:textId="77777777" w:rsidTr="000C1FC1">
                              <w:trPr>
                                <w:trHeight w:hRule="exact" w:val="491"/>
                              </w:trPr>
                              <w:tc>
                                <w:tcPr>
                                  <w:tcW w:w="431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C61735F" w14:textId="77777777" w:rsidR="00EF768F" w:rsidRDefault="00202E17">
                                  <w:pPr>
                                    <w:pStyle w:val="A2"/>
                                    <w:spacing w:after="160" w:line="276" w:lineRule="auto"/>
                                    <w:jc w:val="left"/>
                                  </w:pPr>
                                  <w:r>
                                    <w:rPr>
                                      <w:rStyle w:val="a0"/>
                                      <w:rFonts w:ascii="Calibri" w:hAnsi="Calibri"/>
                                      <w:color w:val="4A442A"/>
                                      <w:sz w:val="24"/>
                                      <w:szCs w:val="24"/>
                                      <w:u w:color="4A442A"/>
                                    </w:rPr>
                                    <w:t>Token Supply</w:t>
                                  </w:r>
                                </w:p>
                              </w:tc>
                              <w:tc>
                                <w:tcPr>
                                  <w:tcW w:w="431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193C1A1" w14:textId="77777777" w:rsidR="00EF768F" w:rsidRDefault="00202E17">
                                  <w:pPr>
                                    <w:pStyle w:val="A2"/>
                                    <w:spacing w:after="160" w:line="276" w:lineRule="auto"/>
                                    <w:jc w:val="left"/>
                                  </w:pPr>
                                  <w:r>
                                    <w:rPr>
                                      <w:rStyle w:val="a0"/>
                                      <w:rFonts w:ascii="Calibri" w:hAnsi="Calibri"/>
                                      <w:color w:val="4A442A"/>
                                      <w:sz w:val="24"/>
                                      <w:szCs w:val="24"/>
                                      <w:u w:color="4A442A"/>
                                    </w:rPr>
                                    <w:t>888,888,888</w:t>
                                  </w:r>
                                </w:p>
                              </w:tc>
                            </w:tr>
                          </w:tbl>
                          <w:p w14:paraId="53B9BEFE" w14:textId="77777777" w:rsidR="00F22B2D" w:rsidRDefault="00F22B2D"/>
                        </w:txbxContent>
                      </wps:txbx>
                      <wps:bodyPr lIns="0" tIns="0" rIns="0" bIns="0">
                        <a:noAutofit/>
                      </wps:bodyPr>
                    </wps:wsp>
                  </a:graphicData>
                </a:graphic>
                <wp14:sizeRelV relativeFrom="margin">
                  <wp14:pctHeight>0</wp14:pctHeight>
                </wp14:sizeRelV>
              </wp:anchor>
            </w:drawing>
          </mc:Choice>
          <mc:Fallback>
            <w:pict>
              <v:rect w14:anchorId="323D178F" id="_x0000_s1042" style="position:absolute;margin-left:82pt;margin-top:487.15pt;width:6in;height:3in;z-index:25171353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" filled="f" stroked="f">
                <v:textbox inset="0,0,0,0">
                  <w:txbxContent>
                    <w:tbl>
                      <w:tblPr>
                        <w:tblW w:w="863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EFF"/>
                        <w:tblLayout w:type="fixed"/>
                        <w:tblLook w:val="04A0" w:firstRow="1" w:lastRow="0" w:firstColumn="1" w:lastColumn="0" w:noHBand="0" w:noVBand="1"/>
                      </w:tblPr>
                      <w:tblGrid>
                        <w:gridCol w:w="4315"/>
                        <w:gridCol w:w="4315"/>
                      </w:tblGrid>
                      <w:tr w:rsidR="00EF768F" w14:paraId="49BF1E49" w14:textId="77777777" w:rsidTr="000C1FC1">
                        <w:trPr>
                          <w:trHeight w:hRule="exact" w:val="516"/>
                        </w:trPr>
                        <w:tc>
                          <w:tcPr>
                            <w:tcW w:w="431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2BF38A9" w14:textId="77777777" w:rsidR="00EF768F" w:rsidRDefault="00202E17">
                            <w:pPr>
                              <w:pStyle w:val="A2"/>
                              <w:spacing w:after="160" w:line="276" w:lineRule="auto"/>
                              <w:jc w:val="left"/>
                            </w:pPr>
                            <w:r>
                              <w:rPr>
                                <w:rStyle w:val="a0"/>
                                <w:rFonts w:ascii="Calibri" w:hAnsi="Calibri"/>
                                <w:color w:val="4A442A"/>
                                <w:sz w:val="24"/>
                                <w:szCs w:val="24"/>
                                <w:u w:color="4A442A"/>
                              </w:rPr>
                              <w:t>Token Name</w:t>
                            </w:r>
                          </w:p>
                        </w:tc>
                        <w:tc>
                          <w:tcPr>
                            <w:tcW w:w="431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4CED616B" w14:textId="77777777" w:rsidR="00EF768F" w:rsidRDefault="00202E17">
                            <w:pPr>
                              <w:pStyle w:val="A2"/>
                              <w:spacing w:after="160" w:line="276" w:lineRule="auto"/>
                              <w:jc w:val="left"/>
                            </w:pPr>
                            <w:r>
                              <w:rPr>
                                <w:rStyle w:val="a0"/>
                                <w:rFonts w:ascii="Calibri" w:hAnsi="Calibri"/>
                                <w:color w:val="4A442A"/>
                                <w:sz w:val="24"/>
                                <w:szCs w:val="24"/>
                                <w:u w:color="4A442A"/>
                              </w:rPr>
                              <w:t>Deathcoin</w:t>
                            </w:r>
                          </w:p>
                        </w:tc>
                      </w:tr>
                      <w:tr w:rsidR="00EF768F" w14:paraId="0407164E" w14:textId="77777777" w:rsidTr="000C1FC1">
                        <w:trPr>
                          <w:trHeight w:hRule="exact" w:val="481"/>
                        </w:trPr>
                        <w:tc>
                          <w:tcPr>
                            <w:tcW w:w="4315" w:type="dxa"/>
                            <w:tcBorders>
                              <w:top w:val="single" w:sz="4" w:space="0" w:color="5B9BD5"/>
                              <w:left w:val="single" w:sz="4" w:space="0" w:color="5B9BD5"/>
                              <w:bottom w:val="single" w:sz="4" w:space="0" w:color="5B9BD5"/>
                              <w:right w:val="single" w:sz="4" w:space="0" w:color="5B9BD5"/>
                            </w:tcBorders>
                            <w:shd w:val="clear" w:color="auto" w:fill="E9EEF7"/>
                            <w:tcMar>
                              <w:top w:w="80" w:type="dxa"/>
                              <w:left w:w="80" w:type="dxa"/>
                              <w:bottom w:w="80" w:type="dxa"/>
                              <w:right w:w="80" w:type="dxa"/>
                            </w:tcMar>
                          </w:tcPr>
                          <w:p w14:paraId="43F9BD3F" w14:textId="77777777" w:rsidR="00EF768F" w:rsidRDefault="00202E17">
                            <w:pPr>
                              <w:pStyle w:val="A2"/>
                              <w:spacing w:after="160" w:line="276" w:lineRule="auto"/>
                              <w:jc w:val="left"/>
                            </w:pPr>
                            <w:r>
                              <w:rPr>
                                <w:rStyle w:val="a0"/>
                                <w:rFonts w:ascii="Calibri" w:hAnsi="Calibri"/>
                                <w:color w:val="4A442A"/>
                                <w:sz w:val="24"/>
                                <w:szCs w:val="24"/>
                                <w:u w:color="4A442A"/>
                              </w:rPr>
                              <w:t>Ticker</w:t>
                            </w:r>
                          </w:p>
                        </w:tc>
                        <w:tc>
                          <w:tcPr>
                            <w:tcW w:w="4315" w:type="dxa"/>
                            <w:tcBorders>
                              <w:top w:val="single" w:sz="4" w:space="0" w:color="5B9BD5"/>
                              <w:left w:val="single" w:sz="4" w:space="0" w:color="5B9BD5"/>
                              <w:bottom w:val="single" w:sz="4" w:space="0" w:color="5B9BD5"/>
                              <w:right w:val="single" w:sz="4" w:space="0" w:color="5B9BD5"/>
                            </w:tcBorders>
                            <w:shd w:val="clear" w:color="auto" w:fill="E9EEF7"/>
                            <w:tcMar>
                              <w:top w:w="80" w:type="dxa"/>
                              <w:left w:w="80" w:type="dxa"/>
                              <w:bottom w:w="80" w:type="dxa"/>
                              <w:right w:w="80" w:type="dxa"/>
                            </w:tcMar>
                          </w:tcPr>
                          <w:p w14:paraId="5EDDF4D9" w14:textId="77777777" w:rsidR="00EF768F" w:rsidRDefault="00202E17">
                            <w:pPr>
                              <w:pStyle w:val="A2"/>
                              <w:spacing w:after="160" w:line="276" w:lineRule="auto"/>
                              <w:jc w:val="left"/>
                            </w:pPr>
                            <w:r>
                              <w:rPr>
                                <w:rStyle w:val="a0"/>
                                <w:rFonts w:ascii="Calibri" w:hAnsi="Calibri"/>
                                <w:color w:val="4A442A"/>
                                <w:sz w:val="24"/>
                                <w:szCs w:val="24"/>
                                <w:u w:color="4A442A"/>
                              </w:rPr>
                              <w:t>DTC</w:t>
                            </w:r>
                          </w:p>
                        </w:tc>
                      </w:tr>
                      <w:tr w:rsidR="00EF768F" w14:paraId="0844BE17" w14:textId="77777777" w:rsidTr="000C1FC1">
                        <w:trPr>
                          <w:trHeight w:hRule="exact" w:val="503"/>
                        </w:trPr>
                        <w:tc>
                          <w:tcPr>
                            <w:tcW w:w="431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EEF7046" w14:textId="77777777" w:rsidR="00EF768F" w:rsidRDefault="00202E17">
                            <w:pPr>
                              <w:pStyle w:val="A2"/>
                              <w:tabs>
                                <w:tab w:val="left" w:pos="960"/>
                              </w:tabs>
                              <w:spacing w:after="160" w:line="276" w:lineRule="auto"/>
                              <w:jc w:val="left"/>
                            </w:pPr>
                            <w:r>
                              <w:rPr>
                                <w:rStyle w:val="a0"/>
                                <w:rFonts w:ascii="Calibri" w:hAnsi="Calibri"/>
                                <w:color w:val="4A442A"/>
                                <w:sz w:val="24"/>
                                <w:szCs w:val="24"/>
                                <w:u w:color="4A442A"/>
                              </w:rPr>
                              <w:t>Blockchain</w:t>
                            </w:r>
                          </w:p>
                        </w:tc>
                        <w:tc>
                          <w:tcPr>
                            <w:tcW w:w="431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62B30146" w14:textId="77777777" w:rsidR="00EF768F" w:rsidRDefault="00202E17">
                            <w:pPr>
                              <w:pStyle w:val="A2"/>
                              <w:spacing w:after="160" w:line="276" w:lineRule="auto"/>
                              <w:jc w:val="left"/>
                            </w:pPr>
                            <w:r>
                              <w:rPr>
                                <w:rStyle w:val="a0"/>
                                <w:rFonts w:ascii="Calibri" w:hAnsi="Calibri"/>
                                <w:color w:val="4A442A"/>
                                <w:sz w:val="24"/>
                                <w:szCs w:val="24"/>
                                <w:u w:color="4A442A"/>
                              </w:rPr>
                              <w:t>Binance Smart Chain</w:t>
                            </w:r>
                          </w:p>
                        </w:tc>
                      </w:tr>
                      <w:tr w:rsidR="00EF768F" w14:paraId="2D46B383" w14:textId="77777777" w:rsidTr="000C1FC1">
                        <w:trPr>
                          <w:trHeight w:hRule="exact" w:val="483"/>
                        </w:trPr>
                        <w:tc>
                          <w:tcPr>
                            <w:tcW w:w="4315" w:type="dxa"/>
                            <w:tcBorders>
                              <w:top w:val="single" w:sz="4" w:space="0" w:color="5B9BD5"/>
                              <w:left w:val="single" w:sz="4" w:space="0" w:color="5B9BD5"/>
                              <w:bottom w:val="single" w:sz="4" w:space="0" w:color="5B9BD5"/>
                              <w:right w:val="single" w:sz="4" w:space="0" w:color="5B9BD5"/>
                            </w:tcBorders>
                            <w:shd w:val="clear" w:color="auto" w:fill="E9EEF7"/>
                            <w:tcMar>
                              <w:top w:w="80" w:type="dxa"/>
                              <w:left w:w="80" w:type="dxa"/>
                              <w:bottom w:w="80" w:type="dxa"/>
                              <w:right w:w="80" w:type="dxa"/>
                            </w:tcMar>
                          </w:tcPr>
                          <w:p w14:paraId="503D1BCC" w14:textId="77777777" w:rsidR="00EF768F" w:rsidRDefault="00202E17">
                            <w:pPr>
                              <w:pStyle w:val="A2"/>
                              <w:spacing w:after="160" w:line="276" w:lineRule="auto"/>
                              <w:jc w:val="left"/>
                            </w:pPr>
                            <w:r>
                              <w:rPr>
                                <w:rStyle w:val="a0"/>
                                <w:rFonts w:ascii="Calibri" w:hAnsi="Calibri"/>
                                <w:color w:val="4A442A"/>
                                <w:sz w:val="24"/>
                                <w:szCs w:val="24"/>
                                <w:u w:color="4A442A"/>
                              </w:rPr>
                              <w:t>Token Type</w:t>
                            </w:r>
                          </w:p>
                        </w:tc>
                        <w:tc>
                          <w:tcPr>
                            <w:tcW w:w="4315" w:type="dxa"/>
                            <w:tcBorders>
                              <w:top w:val="single" w:sz="4" w:space="0" w:color="5B9BD5"/>
                              <w:left w:val="single" w:sz="4" w:space="0" w:color="5B9BD5"/>
                              <w:bottom w:val="single" w:sz="4" w:space="0" w:color="5B9BD5"/>
                              <w:right w:val="single" w:sz="4" w:space="0" w:color="5B9BD5"/>
                            </w:tcBorders>
                            <w:shd w:val="clear" w:color="auto" w:fill="E9EEF7"/>
                            <w:tcMar>
                              <w:top w:w="80" w:type="dxa"/>
                              <w:left w:w="80" w:type="dxa"/>
                              <w:bottom w:w="80" w:type="dxa"/>
                              <w:right w:w="80" w:type="dxa"/>
                            </w:tcMar>
                          </w:tcPr>
                          <w:p w14:paraId="536037BA" w14:textId="77777777" w:rsidR="00EF768F" w:rsidRDefault="00202E17">
                            <w:pPr>
                              <w:pStyle w:val="A2"/>
                              <w:spacing w:after="160" w:line="276" w:lineRule="auto"/>
                              <w:jc w:val="left"/>
                            </w:pPr>
                            <w:r>
                              <w:rPr>
                                <w:rStyle w:val="a0"/>
                                <w:rFonts w:ascii="Calibri" w:hAnsi="Calibri"/>
                                <w:color w:val="4A442A"/>
                                <w:sz w:val="24"/>
                                <w:szCs w:val="24"/>
                                <w:u w:color="4A442A"/>
                              </w:rPr>
                              <w:t>BEP-20</w:t>
                            </w:r>
                          </w:p>
                        </w:tc>
                      </w:tr>
                      <w:tr w:rsidR="00EF768F" w14:paraId="6C780737" w14:textId="77777777" w:rsidTr="000C1FC1">
                        <w:trPr>
                          <w:trHeight w:hRule="exact" w:val="491"/>
                        </w:trPr>
                        <w:tc>
                          <w:tcPr>
                            <w:tcW w:w="431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C61735F" w14:textId="77777777" w:rsidR="00EF768F" w:rsidRDefault="00202E17">
                            <w:pPr>
                              <w:pStyle w:val="A2"/>
                              <w:spacing w:after="160" w:line="276" w:lineRule="auto"/>
                              <w:jc w:val="left"/>
                            </w:pPr>
                            <w:r>
                              <w:rPr>
                                <w:rStyle w:val="a0"/>
                                <w:rFonts w:ascii="Calibri" w:hAnsi="Calibri"/>
                                <w:color w:val="4A442A"/>
                                <w:sz w:val="24"/>
                                <w:szCs w:val="24"/>
                                <w:u w:color="4A442A"/>
                              </w:rPr>
                              <w:t>Token Supply</w:t>
                            </w:r>
                          </w:p>
                        </w:tc>
                        <w:tc>
                          <w:tcPr>
                            <w:tcW w:w="431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193C1A1" w14:textId="77777777" w:rsidR="00EF768F" w:rsidRDefault="00202E17">
                            <w:pPr>
                              <w:pStyle w:val="A2"/>
                              <w:spacing w:after="160" w:line="276" w:lineRule="auto"/>
                              <w:jc w:val="left"/>
                            </w:pPr>
                            <w:r>
                              <w:rPr>
                                <w:rStyle w:val="a0"/>
                                <w:rFonts w:ascii="Calibri" w:hAnsi="Calibri"/>
                                <w:color w:val="4A442A"/>
                                <w:sz w:val="24"/>
                                <w:szCs w:val="24"/>
                                <w:u w:color="4A442A"/>
                              </w:rPr>
                              <w:t>888,888,888</w:t>
                            </w:r>
                          </w:p>
                        </w:tc>
                      </w:tr>
                    </w:tbl>
                    <w:p w14:paraId="53B9BEFE" w14:textId="77777777" w:rsidR="00F22B2D" w:rsidRDefault="00F22B2D"/>
                  </w:txbxContent>
                </v:textbox>
                <w10:wrap anchorx="page" anchory="page"/>
              </v:rect>
            </w:pict>
          </mc:Fallback>
        </mc:AlternateContent>
      </w:r>
      <w:r w:rsidR="000C1FC1">
        <w:rPr>
          <w:rStyle w:val="a0"/>
          <w:noProof/>
        </w:rPr>
        <mc:AlternateContent>
          <mc:Choice Requires="wps">
            <w:drawing>
              <wp:anchor distT="0" distB="0" distL="0" distR="0" simplePos="0" relativeHeight="251687936" behindDoc="0" locked="0" layoutInCell="1" allowOverlap="1" wp14:anchorId="02CE4220" wp14:editId="01B07180">
                <wp:simplePos x="0" y="0"/>
                <wp:positionH relativeFrom="page">
                  <wp:posOffset>1041722</wp:posOffset>
                </wp:positionH>
                <wp:positionV relativeFrom="page">
                  <wp:posOffset>902825</wp:posOffset>
                </wp:positionV>
                <wp:extent cx="5485990" cy="7412355"/>
                <wp:effectExtent l="0" t="0" r="0" b="0"/>
                <wp:wrapNone/>
                <wp:docPr id="1073741863" name="officeArt object" descr="officeArt object"/>
                <wp:cNvGraphicFramePr/>
                <a:graphic xmlns:a="http://schemas.openxmlformats.org/drawingml/2006/main">
                  <a:graphicData uri="http://schemas.microsoft.com/office/word/2010/wordprocessingShape">
                    <wps:wsp>
                      <wps:cNvSpPr txBox="1"/>
                      <wps:spPr>
                        <a:xfrm>
                          <a:off x="0" y="0"/>
                          <a:ext cx="5485990" cy="7412355"/>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2BE6D485" w14:textId="77777777" w:rsidR="00EF768F" w:rsidRPr="000C1FC1" w:rsidRDefault="00202E17">
                            <w:pPr>
                              <w:pStyle w:val="A2"/>
                              <w:spacing w:after="160" w:line="276" w:lineRule="auto"/>
                              <w:jc w:val="left"/>
                              <w:rPr>
                                <w:rStyle w:val="a0"/>
                                <w:rFonts w:ascii="Helvetica" w:eastAsia="Sukhumvit Set Bold" w:hAnsi="Helvetica" w:cs="Sukhumvit Set Bold"/>
                                <w:color w:val="4C7FA9"/>
                                <w:sz w:val="28"/>
                                <w:szCs w:val="28"/>
                                <w:u w:color="4C7FA9"/>
                              </w:rPr>
                            </w:pPr>
                            <w:r w:rsidRPr="000C1FC1">
                              <w:rPr>
                                <w:rStyle w:val="a0"/>
                                <w:rFonts w:ascii="Helvetica" w:hAnsi="Helvetica"/>
                                <w:color w:val="4C7FA9"/>
                                <w:sz w:val="28"/>
                                <w:szCs w:val="28"/>
                                <w:u w:color="4C7FA9"/>
                              </w:rPr>
                              <w:t>Token Utility</w:t>
                            </w:r>
                          </w:p>
                          <w:p w14:paraId="5173AFD5" w14:textId="77777777" w:rsidR="000C1FC1" w:rsidRPr="000C1FC1" w:rsidRDefault="00202E17" w:rsidP="00894F8D">
                            <w:pPr>
                              <w:pStyle w:val="A2"/>
                              <w:spacing w:after="160"/>
                              <w:rPr>
                                <w:rStyle w:val="a0"/>
                                <w:rFonts w:ascii="Helvetica" w:eastAsia="Helvetica" w:hAnsi="Helvetica" w:cs="Helvetica"/>
                                <w:color w:val="5E5E5E"/>
                                <w:sz w:val="24"/>
                                <w:szCs w:val="24"/>
                                <w:u w:color="4A442A"/>
                              </w:rPr>
                            </w:pPr>
                            <w:r w:rsidRPr="000C1FC1">
                              <w:rPr>
                                <w:rStyle w:val="a0"/>
                                <w:rFonts w:ascii="Helvetica" w:hAnsi="Helvetica"/>
                                <w:color w:val="5E5E5E"/>
                                <w:sz w:val="24"/>
                                <w:szCs w:val="24"/>
                                <w:u w:color="4A442A"/>
                              </w:rPr>
                              <w:t>Deathcoin will be created on a public ledger and will serve the primary functions below:</w:t>
                            </w:r>
                          </w:p>
                          <w:p w14:paraId="5E2D5D16" w14:textId="77777777" w:rsidR="00EF768F" w:rsidRPr="000C1FC1" w:rsidRDefault="00202E17" w:rsidP="00894F8D">
                            <w:pPr>
                              <w:pStyle w:val="A2"/>
                              <w:spacing w:after="160"/>
                              <w:rPr>
                                <w:rStyle w:val="a0"/>
                                <w:rFonts w:ascii="Helvetica" w:eastAsia="Helvetica" w:hAnsi="Helvetica" w:cs="Helvetica"/>
                                <w:color w:val="5E5E5E"/>
                                <w:sz w:val="24"/>
                                <w:szCs w:val="24"/>
                                <w:u w:color="4A442A"/>
                              </w:rPr>
                            </w:pPr>
                            <w:r w:rsidRPr="000C1FC1">
                              <w:rPr>
                                <w:rStyle w:val="a0"/>
                                <w:rFonts w:ascii="Helvetica" w:hAnsi="Helvetica"/>
                                <w:color w:val="A0D2E3"/>
                                <w:sz w:val="24"/>
                                <w:szCs w:val="24"/>
                                <w:u w:color="A0D2E3"/>
                              </w:rPr>
                              <w:t>Token Holders</w:t>
                            </w:r>
                          </w:p>
                          <w:p w14:paraId="0D59059D" w14:textId="77777777" w:rsidR="00EF768F" w:rsidRPr="000C1FC1" w:rsidRDefault="00202E17" w:rsidP="00894F8D">
                            <w:pPr>
                              <w:pStyle w:val="A2"/>
                              <w:numPr>
                                <w:ilvl w:val="0"/>
                                <w:numId w:val="3"/>
                              </w:numPr>
                              <w:rPr>
                                <w:rFonts w:ascii="Helvetica" w:hAnsi="Helvetica"/>
                                <w:color w:val="5E5E5E"/>
                                <w:sz w:val="24"/>
                                <w:szCs w:val="24"/>
                              </w:rPr>
                            </w:pPr>
                            <w:r w:rsidRPr="000C1FC1">
                              <w:rPr>
                                <w:rStyle w:val="a0"/>
                                <w:rFonts w:ascii="Helvetica" w:hAnsi="Helvetica"/>
                                <w:color w:val="5E5E5E"/>
                                <w:sz w:val="24"/>
                                <w:szCs w:val="24"/>
                                <w:u w:color="4A442A"/>
                              </w:rPr>
                              <w:t>Governance: Allow validated users to influence protocols decisions</w:t>
                            </w:r>
                          </w:p>
                          <w:p w14:paraId="2B390BBD" w14:textId="77777777" w:rsidR="00EF768F" w:rsidRPr="000C1FC1" w:rsidRDefault="00202E17" w:rsidP="00894F8D">
                            <w:pPr>
                              <w:pStyle w:val="A2"/>
                              <w:numPr>
                                <w:ilvl w:val="0"/>
                                <w:numId w:val="3"/>
                              </w:numPr>
                              <w:rPr>
                                <w:rFonts w:ascii="Helvetica" w:hAnsi="Helvetica"/>
                                <w:color w:val="5E5E5E"/>
                                <w:sz w:val="24"/>
                                <w:szCs w:val="24"/>
                              </w:rPr>
                            </w:pPr>
                            <w:r w:rsidRPr="000C1FC1">
                              <w:rPr>
                                <w:rStyle w:val="a0"/>
                                <w:rFonts w:ascii="Helvetica" w:hAnsi="Helvetica"/>
                                <w:color w:val="5E5E5E"/>
                                <w:sz w:val="24"/>
                                <w:szCs w:val="24"/>
                                <w:u w:color="4A442A"/>
                              </w:rPr>
                              <w:t>Staking Rewards: Stake Deathcoin to get rewards</w:t>
                            </w:r>
                          </w:p>
                          <w:p w14:paraId="468411E0" w14:textId="77777777" w:rsidR="00EF768F" w:rsidRPr="000C1FC1" w:rsidRDefault="00EF768F" w:rsidP="00894F8D">
                            <w:pPr>
                              <w:pStyle w:val="A2"/>
                              <w:rPr>
                                <w:rStyle w:val="a0"/>
                                <w:rFonts w:ascii="Helvetica" w:eastAsia="Calibri" w:hAnsi="Helvetica" w:cs="Calibri"/>
                                <w:color w:val="4A442A"/>
                                <w:sz w:val="24"/>
                                <w:szCs w:val="24"/>
                                <w:u w:color="4A442A"/>
                              </w:rPr>
                            </w:pPr>
                          </w:p>
                          <w:p w14:paraId="53AE8B67" w14:textId="77777777" w:rsidR="00EF768F" w:rsidRPr="000C1FC1" w:rsidRDefault="00202E17" w:rsidP="00894F8D">
                            <w:pPr>
                              <w:pStyle w:val="A2"/>
                              <w:rPr>
                                <w:rStyle w:val="a0"/>
                                <w:rFonts w:ascii="Helvetica" w:eastAsia="Calibri" w:hAnsi="Helvetica" w:cs="Calibri"/>
                                <w:color w:val="A0D2E3"/>
                                <w:sz w:val="24"/>
                                <w:szCs w:val="24"/>
                                <w:u w:color="A0D2E3"/>
                              </w:rPr>
                            </w:pPr>
                            <w:r w:rsidRPr="000C1FC1">
                              <w:rPr>
                                <w:rStyle w:val="a0"/>
                                <w:rFonts w:ascii="Helvetica" w:hAnsi="Helvetica"/>
                                <w:color w:val="A0D2E3"/>
                                <w:sz w:val="24"/>
                                <w:szCs w:val="24"/>
                                <w:u w:color="A0D2E3"/>
                              </w:rPr>
                              <w:t>NFT Grave Owners</w:t>
                            </w:r>
                          </w:p>
                          <w:p w14:paraId="6A26BDC4" w14:textId="77777777" w:rsidR="00EF768F" w:rsidRPr="000C1FC1" w:rsidRDefault="00202E17" w:rsidP="00894F8D">
                            <w:pPr>
                              <w:pStyle w:val="A2"/>
                              <w:numPr>
                                <w:ilvl w:val="0"/>
                                <w:numId w:val="3"/>
                              </w:numPr>
                              <w:rPr>
                                <w:rFonts w:ascii="Helvetica" w:hAnsi="Helvetica"/>
                                <w:color w:val="5E5E5E"/>
                                <w:sz w:val="24"/>
                                <w:szCs w:val="24"/>
                              </w:rPr>
                            </w:pPr>
                            <w:r w:rsidRPr="000C1FC1">
                              <w:rPr>
                                <w:rStyle w:val="a0"/>
                                <w:rFonts w:ascii="Helvetica" w:hAnsi="Helvetica"/>
                                <w:color w:val="5E5E5E"/>
                                <w:sz w:val="24"/>
                                <w:szCs w:val="24"/>
                                <w:u w:color="4A442A"/>
                              </w:rPr>
                              <w:t>Receive Deathcoin reward daily when listing NFT Grave</w:t>
                            </w:r>
                          </w:p>
                          <w:p w14:paraId="6B4AEFC0" w14:textId="77777777" w:rsidR="00EF768F" w:rsidRPr="000C1FC1" w:rsidRDefault="00202E17" w:rsidP="00894F8D">
                            <w:pPr>
                              <w:pStyle w:val="A2"/>
                              <w:numPr>
                                <w:ilvl w:val="0"/>
                                <w:numId w:val="3"/>
                              </w:numPr>
                              <w:rPr>
                                <w:rFonts w:ascii="Helvetica" w:hAnsi="Helvetica"/>
                                <w:color w:val="5E5E5E"/>
                                <w:sz w:val="24"/>
                                <w:szCs w:val="24"/>
                              </w:rPr>
                            </w:pPr>
                            <w:r w:rsidRPr="000C1FC1">
                              <w:rPr>
                                <w:rStyle w:val="a0"/>
                                <w:rFonts w:ascii="Helvetica" w:hAnsi="Helvetica"/>
                                <w:color w:val="5E5E5E"/>
                                <w:sz w:val="24"/>
                                <w:szCs w:val="24"/>
                                <w:u w:color="4A442A"/>
                              </w:rPr>
                              <w:t>Reduced commission fees when receiving donations</w:t>
                            </w:r>
                          </w:p>
                          <w:p w14:paraId="34DC9A01" w14:textId="77777777" w:rsidR="00EF768F" w:rsidRPr="000C1FC1" w:rsidRDefault="00EF768F" w:rsidP="00894F8D">
                            <w:pPr>
                              <w:pStyle w:val="A2"/>
                              <w:rPr>
                                <w:rStyle w:val="a0"/>
                                <w:rFonts w:ascii="Helvetica" w:eastAsia="Calibri" w:hAnsi="Helvetica" w:cs="Calibri"/>
                                <w:color w:val="4A442A"/>
                                <w:sz w:val="24"/>
                                <w:szCs w:val="24"/>
                                <w:u w:color="4A442A"/>
                              </w:rPr>
                            </w:pPr>
                          </w:p>
                          <w:p w14:paraId="0E0CD895" w14:textId="77777777" w:rsidR="00EF768F" w:rsidRPr="000C1FC1" w:rsidRDefault="00202E17" w:rsidP="00894F8D">
                            <w:pPr>
                              <w:pStyle w:val="A2"/>
                              <w:rPr>
                                <w:rStyle w:val="a0"/>
                                <w:rFonts w:ascii="Helvetica" w:eastAsia="Calibri" w:hAnsi="Helvetica" w:cs="Calibri"/>
                                <w:color w:val="A0D2E3"/>
                                <w:sz w:val="24"/>
                                <w:szCs w:val="24"/>
                                <w:u w:color="A0D2E3"/>
                              </w:rPr>
                            </w:pPr>
                            <w:r w:rsidRPr="000C1FC1">
                              <w:rPr>
                                <w:rStyle w:val="a0"/>
                                <w:rFonts w:ascii="Helvetica" w:hAnsi="Helvetica"/>
                                <w:color w:val="A0D2E3"/>
                                <w:sz w:val="24"/>
                                <w:szCs w:val="24"/>
                                <w:u w:color="A0D2E3"/>
                              </w:rPr>
                              <w:t>Ancestors Worshippers</w:t>
                            </w:r>
                          </w:p>
                          <w:p w14:paraId="1DDD72CB" w14:textId="77777777" w:rsidR="00EF768F" w:rsidRPr="000C1FC1" w:rsidRDefault="00202E17" w:rsidP="00894F8D">
                            <w:pPr>
                              <w:pStyle w:val="A2"/>
                              <w:numPr>
                                <w:ilvl w:val="0"/>
                                <w:numId w:val="3"/>
                              </w:numPr>
                              <w:rPr>
                                <w:rFonts w:ascii="Helvetica" w:hAnsi="Helvetica"/>
                                <w:color w:val="5E5E5E"/>
                                <w:sz w:val="24"/>
                                <w:szCs w:val="24"/>
                              </w:rPr>
                            </w:pPr>
                            <w:r w:rsidRPr="000C1FC1">
                              <w:rPr>
                                <w:rStyle w:val="a0"/>
                                <w:rFonts w:ascii="Helvetica" w:hAnsi="Helvetica"/>
                                <w:color w:val="5E5E5E"/>
                                <w:sz w:val="24"/>
                                <w:szCs w:val="24"/>
                                <w:u w:color="4A442A"/>
                              </w:rPr>
                              <w:t>Receive discounts on purchasing digital offerings and NFT memory collections</w:t>
                            </w:r>
                          </w:p>
                          <w:p w14:paraId="5389A518" w14:textId="77777777" w:rsidR="00EF768F" w:rsidRPr="000C1FC1" w:rsidRDefault="00202E17" w:rsidP="00894F8D">
                            <w:pPr>
                              <w:pStyle w:val="A2"/>
                              <w:numPr>
                                <w:ilvl w:val="0"/>
                                <w:numId w:val="3"/>
                              </w:numPr>
                              <w:rPr>
                                <w:rFonts w:ascii="Helvetica" w:hAnsi="Helvetica"/>
                                <w:color w:val="5E5E5E"/>
                                <w:sz w:val="24"/>
                                <w:szCs w:val="24"/>
                              </w:rPr>
                            </w:pPr>
                            <w:r w:rsidRPr="000C1FC1">
                              <w:rPr>
                                <w:rStyle w:val="a0"/>
                                <w:rFonts w:ascii="Helvetica" w:hAnsi="Helvetica"/>
                                <w:color w:val="5E5E5E"/>
                                <w:sz w:val="24"/>
                                <w:szCs w:val="24"/>
                                <w:u w:color="4A442A"/>
                              </w:rPr>
                              <w:t>Reduced commission fees when making donations</w:t>
                            </w:r>
                          </w:p>
                          <w:p w14:paraId="628F7145" w14:textId="77777777" w:rsidR="00EF768F" w:rsidRDefault="00EF768F">
                            <w:pPr>
                              <w:pStyle w:val="A2"/>
                              <w:spacing w:after="160" w:line="259" w:lineRule="auto"/>
                              <w:jc w:val="left"/>
                            </w:pPr>
                          </w:p>
                          <w:p w14:paraId="33F93EF5" w14:textId="77777777" w:rsidR="000C1FC1" w:rsidRPr="000C1FC1" w:rsidRDefault="000C1FC1" w:rsidP="000C1FC1">
                            <w:pPr>
                              <w:pStyle w:val="A2"/>
                              <w:spacing w:after="160" w:line="276" w:lineRule="auto"/>
                              <w:jc w:val="left"/>
                              <w:rPr>
                                <w:rFonts w:ascii="Helvetica" w:eastAsia="Calibri" w:hAnsi="Helvetica" w:cs="Calibri"/>
                                <w:b/>
                                <w:bCs/>
                                <w:color w:val="4C7FA9"/>
                                <w:sz w:val="28"/>
                                <w:szCs w:val="28"/>
                                <w:u w:color="4C7FA9"/>
                              </w:rPr>
                            </w:pPr>
                            <w:r w:rsidRPr="000C1FC1">
                              <w:rPr>
                                <w:rStyle w:val="a0"/>
                                <w:rFonts w:ascii="Helvetica" w:hAnsi="Helvetica"/>
                                <w:color w:val="4C7FA9"/>
                                <w:sz w:val="28"/>
                                <w:szCs w:val="28"/>
                                <w:u w:color="4C7FA9"/>
                              </w:rPr>
                              <w:t>Token Details</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02CE4220" id="_x0000_s1043" type="#_x0000_t202" alt="officeArt object" style="position:absolute;margin-left:82.05pt;margin-top:71.1pt;width:431.95pt;height:583.65pt;z-index:2516879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" filled="f" stroked="f" strokeweight="1pt">
                <v:stroke miterlimit="4"/>
                <v:textbox inset="4pt,4pt,4pt,4pt">
                  <w:txbxContent>
                    <w:p w14:paraId="2BE6D485" w14:textId="77777777" w:rsidR="00EF768F" w:rsidRPr="000C1FC1" w:rsidRDefault="00202E17">
                      <w:pPr>
                        <w:pStyle w:val="A2"/>
                        <w:spacing w:after="160" w:line="276" w:lineRule="auto"/>
                        <w:jc w:val="left"/>
                        <w:rPr>
                          <w:rStyle w:val="a0"/>
                          <w:rFonts w:ascii="Helvetica" w:eastAsia="Sukhumvit Set Bold" w:hAnsi="Helvetica" w:cs="Sukhumvit Set Bold"/>
                          <w:color w:val="4C7FA9"/>
                          <w:sz w:val="28"/>
                          <w:szCs w:val="28"/>
                          <w:u w:color="4C7FA9"/>
                        </w:rPr>
                      </w:pPr>
                      <w:r w:rsidRPr="000C1FC1">
                        <w:rPr>
                          <w:rStyle w:val="a0"/>
                          <w:rFonts w:ascii="Helvetica" w:hAnsi="Helvetica"/>
                          <w:color w:val="4C7FA9"/>
                          <w:sz w:val="28"/>
                          <w:szCs w:val="28"/>
                          <w:u w:color="4C7FA9"/>
                        </w:rPr>
                        <w:t>Token Utility</w:t>
                      </w:r>
                    </w:p>
                    <w:p w14:paraId="5173AFD5" w14:textId="77777777" w:rsidR="000C1FC1" w:rsidRPr="000C1FC1" w:rsidRDefault="00202E17" w:rsidP="00894F8D">
                      <w:pPr>
                        <w:pStyle w:val="A2"/>
                        <w:spacing w:after="160"/>
                        <w:rPr>
                          <w:rStyle w:val="a0"/>
                          <w:rFonts w:ascii="Helvetica" w:eastAsia="Helvetica" w:hAnsi="Helvetica" w:cs="Helvetica"/>
                          <w:color w:val="5E5E5E"/>
                          <w:sz w:val="24"/>
                          <w:szCs w:val="24"/>
                          <w:u w:color="4A442A"/>
                        </w:rPr>
                      </w:pPr>
                      <w:r w:rsidRPr="000C1FC1">
                        <w:rPr>
                          <w:rStyle w:val="a0"/>
                          <w:rFonts w:ascii="Helvetica" w:hAnsi="Helvetica"/>
                          <w:color w:val="5E5E5E"/>
                          <w:sz w:val="24"/>
                          <w:szCs w:val="24"/>
                          <w:u w:color="4A442A"/>
                        </w:rPr>
                        <w:t>Deathcoin will be created on a public ledger and will serve the primary functions below:</w:t>
                      </w:r>
                    </w:p>
                    <w:p w14:paraId="5E2D5D16" w14:textId="77777777" w:rsidR="00EF768F" w:rsidRPr="000C1FC1" w:rsidRDefault="00202E17" w:rsidP="00894F8D">
                      <w:pPr>
                        <w:pStyle w:val="A2"/>
                        <w:spacing w:after="160"/>
                        <w:rPr>
                          <w:rStyle w:val="a0"/>
                          <w:rFonts w:ascii="Helvetica" w:eastAsia="Helvetica" w:hAnsi="Helvetica" w:cs="Helvetica"/>
                          <w:color w:val="5E5E5E"/>
                          <w:sz w:val="24"/>
                          <w:szCs w:val="24"/>
                          <w:u w:color="4A442A"/>
                        </w:rPr>
                      </w:pPr>
                      <w:r w:rsidRPr="000C1FC1">
                        <w:rPr>
                          <w:rStyle w:val="a0"/>
                          <w:rFonts w:ascii="Helvetica" w:hAnsi="Helvetica"/>
                          <w:color w:val="A0D2E3"/>
                          <w:sz w:val="24"/>
                          <w:szCs w:val="24"/>
                          <w:u w:color="A0D2E3"/>
                        </w:rPr>
                        <w:t>Token Holders</w:t>
                      </w:r>
                    </w:p>
                    <w:p w14:paraId="0D59059D" w14:textId="77777777" w:rsidR="00EF768F" w:rsidRPr="000C1FC1" w:rsidRDefault="00202E17" w:rsidP="00894F8D">
                      <w:pPr>
                        <w:pStyle w:val="A2"/>
                        <w:numPr>
                          <w:ilvl w:val="0"/>
                          <w:numId w:val="3"/>
                        </w:numPr>
                        <w:rPr>
                          <w:rFonts w:ascii="Helvetica" w:hAnsi="Helvetica"/>
                          <w:color w:val="5E5E5E"/>
                          <w:sz w:val="24"/>
                          <w:szCs w:val="24"/>
                        </w:rPr>
                      </w:pPr>
                      <w:r w:rsidRPr="000C1FC1">
                        <w:rPr>
                          <w:rStyle w:val="a0"/>
                          <w:rFonts w:ascii="Helvetica" w:hAnsi="Helvetica"/>
                          <w:color w:val="5E5E5E"/>
                          <w:sz w:val="24"/>
                          <w:szCs w:val="24"/>
                          <w:u w:color="4A442A"/>
                        </w:rPr>
                        <w:t>Governance: Allow validated users to influence protocols decisions</w:t>
                      </w:r>
                    </w:p>
                    <w:p w14:paraId="2B390BBD" w14:textId="77777777" w:rsidR="00EF768F" w:rsidRPr="000C1FC1" w:rsidRDefault="00202E17" w:rsidP="00894F8D">
                      <w:pPr>
                        <w:pStyle w:val="A2"/>
                        <w:numPr>
                          <w:ilvl w:val="0"/>
                          <w:numId w:val="3"/>
                        </w:numPr>
                        <w:rPr>
                          <w:rFonts w:ascii="Helvetica" w:hAnsi="Helvetica"/>
                          <w:color w:val="5E5E5E"/>
                          <w:sz w:val="24"/>
                          <w:szCs w:val="24"/>
                        </w:rPr>
                      </w:pPr>
                      <w:r w:rsidRPr="000C1FC1">
                        <w:rPr>
                          <w:rStyle w:val="a0"/>
                          <w:rFonts w:ascii="Helvetica" w:hAnsi="Helvetica"/>
                          <w:color w:val="5E5E5E"/>
                          <w:sz w:val="24"/>
                          <w:szCs w:val="24"/>
                          <w:u w:color="4A442A"/>
                        </w:rPr>
                        <w:t>Staking Rewards: Stake Deathcoin to get rewards</w:t>
                      </w:r>
                    </w:p>
                    <w:p w14:paraId="468411E0" w14:textId="77777777" w:rsidR="00EF768F" w:rsidRPr="000C1FC1" w:rsidRDefault="00EF768F" w:rsidP="00894F8D">
                      <w:pPr>
                        <w:pStyle w:val="A2"/>
                        <w:rPr>
                          <w:rStyle w:val="a0"/>
                          <w:rFonts w:ascii="Helvetica" w:eastAsia="Calibri" w:hAnsi="Helvetica" w:cs="Calibri"/>
                          <w:color w:val="4A442A"/>
                          <w:sz w:val="24"/>
                          <w:szCs w:val="24"/>
                          <w:u w:color="4A442A"/>
                        </w:rPr>
                      </w:pPr>
                    </w:p>
                    <w:p w14:paraId="53AE8B67" w14:textId="77777777" w:rsidR="00EF768F" w:rsidRPr="000C1FC1" w:rsidRDefault="00202E17" w:rsidP="00894F8D">
                      <w:pPr>
                        <w:pStyle w:val="A2"/>
                        <w:rPr>
                          <w:rStyle w:val="a0"/>
                          <w:rFonts w:ascii="Helvetica" w:eastAsia="Calibri" w:hAnsi="Helvetica" w:cs="Calibri"/>
                          <w:color w:val="A0D2E3"/>
                          <w:sz w:val="24"/>
                          <w:szCs w:val="24"/>
                          <w:u w:color="A0D2E3"/>
                        </w:rPr>
                      </w:pPr>
                      <w:r w:rsidRPr="000C1FC1">
                        <w:rPr>
                          <w:rStyle w:val="a0"/>
                          <w:rFonts w:ascii="Helvetica" w:hAnsi="Helvetica"/>
                          <w:color w:val="A0D2E3"/>
                          <w:sz w:val="24"/>
                          <w:szCs w:val="24"/>
                          <w:u w:color="A0D2E3"/>
                        </w:rPr>
                        <w:t>NFT Grave Owners</w:t>
                      </w:r>
                    </w:p>
                    <w:p w14:paraId="6A26BDC4" w14:textId="77777777" w:rsidR="00EF768F" w:rsidRPr="000C1FC1" w:rsidRDefault="00202E17" w:rsidP="00894F8D">
                      <w:pPr>
                        <w:pStyle w:val="A2"/>
                        <w:numPr>
                          <w:ilvl w:val="0"/>
                          <w:numId w:val="3"/>
                        </w:numPr>
                        <w:rPr>
                          <w:rFonts w:ascii="Helvetica" w:hAnsi="Helvetica"/>
                          <w:color w:val="5E5E5E"/>
                          <w:sz w:val="24"/>
                          <w:szCs w:val="24"/>
                        </w:rPr>
                      </w:pPr>
                      <w:r w:rsidRPr="000C1FC1">
                        <w:rPr>
                          <w:rStyle w:val="a0"/>
                          <w:rFonts w:ascii="Helvetica" w:hAnsi="Helvetica"/>
                          <w:color w:val="5E5E5E"/>
                          <w:sz w:val="24"/>
                          <w:szCs w:val="24"/>
                          <w:u w:color="4A442A"/>
                        </w:rPr>
                        <w:t>Receive Deathcoin reward daily when listing NFT Grave</w:t>
                      </w:r>
                    </w:p>
                    <w:p w14:paraId="6B4AEFC0" w14:textId="77777777" w:rsidR="00EF768F" w:rsidRPr="000C1FC1" w:rsidRDefault="00202E17" w:rsidP="00894F8D">
                      <w:pPr>
                        <w:pStyle w:val="A2"/>
                        <w:numPr>
                          <w:ilvl w:val="0"/>
                          <w:numId w:val="3"/>
                        </w:numPr>
                        <w:rPr>
                          <w:rFonts w:ascii="Helvetica" w:hAnsi="Helvetica"/>
                          <w:color w:val="5E5E5E"/>
                          <w:sz w:val="24"/>
                          <w:szCs w:val="24"/>
                        </w:rPr>
                      </w:pPr>
                      <w:r w:rsidRPr="000C1FC1">
                        <w:rPr>
                          <w:rStyle w:val="a0"/>
                          <w:rFonts w:ascii="Helvetica" w:hAnsi="Helvetica"/>
                          <w:color w:val="5E5E5E"/>
                          <w:sz w:val="24"/>
                          <w:szCs w:val="24"/>
                          <w:u w:color="4A442A"/>
                        </w:rPr>
                        <w:t>Reduced commission fees when receiving donations</w:t>
                      </w:r>
                    </w:p>
                    <w:p w14:paraId="34DC9A01" w14:textId="77777777" w:rsidR="00EF768F" w:rsidRPr="000C1FC1" w:rsidRDefault="00EF768F" w:rsidP="00894F8D">
                      <w:pPr>
                        <w:pStyle w:val="A2"/>
                        <w:rPr>
                          <w:rStyle w:val="a0"/>
                          <w:rFonts w:ascii="Helvetica" w:eastAsia="Calibri" w:hAnsi="Helvetica" w:cs="Calibri"/>
                          <w:color w:val="4A442A"/>
                          <w:sz w:val="24"/>
                          <w:szCs w:val="24"/>
                          <w:u w:color="4A442A"/>
                        </w:rPr>
                      </w:pPr>
                    </w:p>
                    <w:p w14:paraId="0E0CD895" w14:textId="77777777" w:rsidR="00EF768F" w:rsidRPr="000C1FC1" w:rsidRDefault="00202E17" w:rsidP="00894F8D">
                      <w:pPr>
                        <w:pStyle w:val="A2"/>
                        <w:rPr>
                          <w:rStyle w:val="a0"/>
                          <w:rFonts w:ascii="Helvetica" w:eastAsia="Calibri" w:hAnsi="Helvetica" w:cs="Calibri"/>
                          <w:color w:val="A0D2E3"/>
                          <w:sz w:val="24"/>
                          <w:szCs w:val="24"/>
                          <w:u w:color="A0D2E3"/>
                        </w:rPr>
                      </w:pPr>
                      <w:r w:rsidRPr="000C1FC1">
                        <w:rPr>
                          <w:rStyle w:val="a0"/>
                          <w:rFonts w:ascii="Helvetica" w:hAnsi="Helvetica"/>
                          <w:color w:val="A0D2E3"/>
                          <w:sz w:val="24"/>
                          <w:szCs w:val="24"/>
                          <w:u w:color="A0D2E3"/>
                        </w:rPr>
                        <w:t>Ancestors Worshippers</w:t>
                      </w:r>
                    </w:p>
                    <w:p w14:paraId="1DDD72CB" w14:textId="77777777" w:rsidR="00EF768F" w:rsidRPr="000C1FC1" w:rsidRDefault="00202E17" w:rsidP="00894F8D">
                      <w:pPr>
                        <w:pStyle w:val="A2"/>
                        <w:numPr>
                          <w:ilvl w:val="0"/>
                          <w:numId w:val="3"/>
                        </w:numPr>
                        <w:rPr>
                          <w:rFonts w:ascii="Helvetica" w:hAnsi="Helvetica"/>
                          <w:color w:val="5E5E5E"/>
                          <w:sz w:val="24"/>
                          <w:szCs w:val="24"/>
                        </w:rPr>
                      </w:pPr>
                      <w:r w:rsidRPr="000C1FC1">
                        <w:rPr>
                          <w:rStyle w:val="a0"/>
                          <w:rFonts w:ascii="Helvetica" w:hAnsi="Helvetica"/>
                          <w:color w:val="5E5E5E"/>
                          <w:sz w:val="24"/>
                          <w:szCs w:val="24"/>
                          <w:u w:color="4A442A"/>
                        </w:rPr>
                        <w:t>Receive discounts on purchasing digital offerings and NFT memory collections</w:t>
                      </w:r>
                    </w:p>
                    <w:p w14:paraId="5389A518" w14:textId="77777777" w:rsidR="00EF768F" w:rsidRPr="000C1FC1" w:rsidRDefault="00202E17" w:rsidP="00894F8D">
                      <w:pPr>
                        <w:pStyle w:val="A2"/>
                        <w:numPr>
                          <w:ilvl w:val="0"/>
                          <w:numId w:val="3"/>
                        </w:numPr>
                        <w:rPr>
                          <w:rFonts w:ascii="Helvetica" w:hAnsi="Helvetica"/>
                          <w:color w:val="5E5E5E"/>
                          <w:sz w:val="24"/>
                          <w:szCs w:val="24"/>
                        </w:rPr>
                      </w:pPr>
                      <w:r w:rsidRPr="000C1FC1">
                        <w:rPr>
                          <w:rStyle w:val="a0"/>
                          <w:rFonts w:ascii="Helvetica" w:hAnsi="Helvetica"/>
                          <w:color w:val="5E5E5E"/>
                          <w:sz w:val="24"/>
                          <w:szCs w:val="24"/>
                          <w:u w:color="4A442A"/>
                        </w:rPr>
                        <w:t>Reduced commission fees when making donations</w:t>
                      </w:r>
                    </w:p>
                    <w:p w14:paraId="628F7145" w14:textId="77777777" w:rsidR="00EF768F" w:rsidRDefault="00EF768F">
                      <w:pPr>
                        <w:pStyle w:val="A2"/>
                        <w:spacing w:after="160" w:line="259" w:lineRule="auto"/>
                        <w:jc w:val="left"/>
                      </w:pPr>
                    </w:p>
                    <w:p w14:paraId="33F93EF5" w14:textId="77777777" w:rsidR="000C1FC1" w:rsidRPr="000C1FC1" w:rsidRDefault="000C1FC1" w:rsidP="000C1FC1">
                      <w:pPr>
                        <w:pStyle w:val="A2"/>
                        <w:spacing w:after="160" w:line="276" w:lineRule="auto"/>
                        <w:jc w:val="left"/>
                        <w:rPr>
                          <w:rFonts w:ascii="Helvetica" w:eastAsia="Calibri" w:hAnsi="Helvetica" w:cs="Calibri"/>
                          <w:b/>
                          <w:bCs/>
                          <w:color w:val="4C7FA9"/>
                          <w:sz w:val="28"/>
                          <w:szCs w:val="28"/>
                          <w:u w:color="4C7FA9"/>
                        </w:rPr>
                      </w:pPr>
                      <w:r w:rsidRPr="000C1FC1">
                        <w:rPr>
                          <w:rStyle w:val="a0"/>
                          <w:rFonts w:ascii="Helvetica" w:hAnsi="Helvetica"/>
                          <w:color w:val="4C7FA9"/>
                          <w:sz w:val="28"/>
                          <w:szCs w:val="28"/>
                          <w:u w:color="4C7FA9"/>
                        </w:rPr>
                        <w:t>Token Details</w:t>
                      </w:r>
                    </w:p>
                  </w:txbxContent>
                </v:textbox>
                <w10:wrap anchorx="page" anchory="page"/>
              </v:shape>
            </w:pict>
          </mc:Fallback>
        </mc:AlternateContent>
      </w:r>
    </w:p>
    <w:p w14:paraId="3F345BC3" w14:textId="6F068B6D" w:rsidR="00EF768F" w:rsidRDefault="000C1FC1">
      <w:pPr>
        <w:pStyle w:val="a1"/>
        <w:rPr>
          <w:rStyle w:val="a0"/>
        </w:rPr>
      </w:pPr>
      <w:r>
        <w:rPr>
          <w:rStyle w:val="a0"/>
          <w:noProof/>
        </w:rPr>
        <w:lastRenderedPageBreak/>
        <mc:AlternateContent>
          <mc:Choice Requires="wps">
            <w:drawing>
              <wp:anchor distT="0" distB="0" distL="0" distR="0" simplePos="0" relativeHeight="251685888" behindDoc="0" locked="0" layoutInCell="1" allowOverlap="1" wp14:anchorId="2AB1FB53" wp14:editId="06A686F0">
                <wp:simplePos x="0" y="0"/>
                <wp:positionH relativeFrom="margin">
                  <wp:posOffset>274899</wp:posOffset>
                </wp:positionH>
                <wp:positionV relativeFrom="page">
                  <wp:posOffset>937549</wp:posOffset>
                </wp:positionV>
                <wp:extent cx="5486022" cy="7813675"/>
                <wp:effectExtent l="0" t="0" r="0" b="0"/>
                <wp:wrapNone/>
                <wp:docPr id="1073741865" name="officeArt object" descr="officeArt object"/>
                <wp:cNvGraphicFramePr/>
                <a:graphic xmlns:a="http://schemas.openxmlformats.org/drawingml/2006/main">
                  <a:graphicData uri="http://schemas.microsoft.com/office/word/2010/wordprocessingShape">
                    <wps:wsp>
                      <wps:cNvSpPr txBox="1"/>
                      <wps:spPr>
                        <a:xfrm>
                          <a:off x="0" y="0"/>
                          <a:ext cx="5486022" cy="7813675"/>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107A7E50" w14:textId="180E485A" w:rsidR="00EF768F" w:rsidRPr="000C1FC1" w:rsidRDefault="00202E17">
                            <w:pPr>
                              <w:pStyle w:val="A2"/>
                              <w:spacing w:after="160" w:line="276" w:lineRule="auto"/>
                              <w:jc w:val="left"/>
                              <w:rPr>
                                <w:rStyle w:val="a0"/>
                                <w:rFonts w:ascii="Helvetica" w:eastAsia="Calibri" w:hAnsi="Helvetica" w:cs="Calibri"/>
                                <w:b/>
                                <w:bCs/>
                                <w:color w:val="4C7FA9"/>
                                <w:sz w:val="28"/>
                                <w:szCs w:val="28"/>
                                <w:u w:color="4C7FA9"/>
                              </w:rPr>
                            </w:pPr>
                            <w:r w:rsidRPr="000C1FC1">
                              <w:rPr>
                                <w:rStyle w:val="a0"/>
                                <w:rFonts w:ascii="Helvetica" w:hAnsi="Helvetica"/>
                                <w:color w:val="4C7FA9"/>
                                <w:sz w:val="28"/>
                                <w:szCs w:val="28"/>
                                <w:u w:color="4C7FA9"/>
                              </w:rPr>
                              <w:t>Token Allocation</w:t>
                            </w:r>
                          </w:p>
                          <w:p w14:paraId="464C8AB2"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01719B05"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7E54C5CF"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1535A2D8"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45B4F53C"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4A30E48D"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50BCC253" w14:textId="77777777" w:rsidR="00EF768F" w:rsidRDefault="00EF768F">
                            <w:pPr>
                              <w:pStyle w:val="A2"/>
                              <w:widowControl w:val="0"/>
                              <w:spacing w:after="160" w:line="240" w:lineRule="auto"/>
                              <w:jc w:val="left"/>
                              <w:rPr>
                                <w:rStyle w:val="a0"/>
                                <w:rFonts w:ascii="Calibri" w:eastAsia="Calibri" w:hAnsi="Calibri" w:cs="Calibri"/>
                                <w:color w:val="4C7FA9"/>
                                <w:sz w:val="28"/>
                                <w:szCs w:val="28"/>
                                <w:u w:color="4C7FA9"/>
                              </w:rPr>
                            </w:pPr>
                          </w:p>
                          <w:p w14:paraId="7477C078" w14:textId="77777777" w:rsidR="00EF768F" w:rsidRDefault="00EF768F">
                            <w:pPr>
                              <w:pStyle w:val="A2"/>
                              <w:spacing w:after="160" w:line="259" w:lineRule="auto"/>
                              <w:jc w:val="left"/>
                              <w:rPr>
                                <w:rStyle w:val="a0"/>
                                <w:rFonts w:ascii="Calibri" w:eastAsia="Calibri" w:hAnsi="Calibri" w:cs="Calibri"/>
                                <w:color w:val="4C7FA9"/>
                                <w:sz w:val="28"/>
                                <w:szCs w:val="28"/>
                                <w:u w:color="4C7FA9"/>
                              </w:rPr>
                            </w:pPr>
                          </w:p>
                          <w:p w14:paraId="311F9F06" w14:textId="77777777" w:rsidR="00EF768F" w:rsidRDefault="00EF768F">
                            <w:pPr>
                              <w:pStyle w:val="A2"/>
                              <w:spacing w:after="160" w:line="259" w:lineRule="auto"/>
                              <w:jc w:val="left"/>
                              <w:rPr>
                                <w:rStyle w:val="a0"/>
                                <w:rFonts w:ascii="Calibri" w:eastAsia="Calibri" w:hAnsi="Calibri" w:cs="Calibri"/>
                                <w:color w:val="4A442A"/>
                                <w:sz w:val="22"/>
                                <w:szCs w:val="22"/>
                                <w:u w:color="4A442A"/>
                              </w:rPr>
                            </w:pPr>
                          </w:p>
                          <w:p w14:paraId="73BD0D40" w14:textId="77777777" w:rsidR="000C1FC1" w:rsidRDefault="000C1FC1">
                            <w:pPr>
                              <w:pStyle w:val="A2"/>
                              <w:spacing w:after="160" w:line="259" w:lineRule="auto"/>
                              <w:jc w:val="left"/>
                              <w:rPr>
                                <w:rStyle w:val="a0"/>
                                <w:rFonts w:ascii="Arial Unicode MS" w:hAnsi="Arial Unicode MS"/>
                                <w:color w:val="5E5E5E"/>
                                <w:sz w:val="22"/>
                                <w:szCs w:val="22"/>
                                <w:u w:color="4A442A"/>
                              </w:rPr>
                            </w:pPr>
                          </w:p>
                          <w:p w14:paraId="6F2BD1C9" w14:textId="77777777" w:rsidR="000C1FC1" w:rsidRDefault="000C1FC1">
                            <w:pPr>
                              <w:pStyle w:val="A2"/>
                              <w:spacing w:after="160" w:line="259" w:lineRule="auto"/>
                              <w:jc w:val="left"/>
                              <w:rPr>
                                <w:rStyle w:val="a0"/>
                                <w:rFonts w:ascii="Arial Unicode MS" w:hAnsi="Arial Unicode MS"/>
                                <w:color w:val="5E5E5E"/>
                                <w:sz w:val="22"/>
                                <w:szCs w:val="22"/>
                                <w:u w:color="4A442A"/>
                              </w:rPr>
                            </w:pPr>
                          </w:p>
                          <w:p w14:paraId="25248485" w14:textId="71FA0FA7" w:rsidR="00EF768F" w:rsidRPr="000C1FC1" w:rsidRDefault="00202E17" w:rsidP="00894F8D">
                            <w:pPr>
                              <w:pStyle w:val="A2"/>
                              <w:spacing w:after="160"/>
                              <w:rPr>
                                <w:rStyle w:val="a0"/>
                                <w:rFonts w:ascii="Helvetica" w:eastAsia="Helvetica" w:hAnsi="Helvetica" w:cs="Helvetica"/>
                                <w:color w:val="5E5E5E"/>
                                <w:sz w:val="24"/>
                                <w:szCs w:val="24"/>
                                <w:u w:color="4A442A"/>
                              </w:rPr>
                            </w:pPr>
                            <w:r w:rsidRPr="000C1FC1">
                              <w:rPr>
                                <w:rStyle w:val="a0"/>
                                <w:rFonts w:ascii="Helvetica" w:hAnsi="Helvetica"/>
                                <w:color w:val="5E5E5E"/>
                                <w:sz w:val="24"/>
                                <w:szCs w:val="24"/>
                                <w:u w:color="4A442A"/>
                              </w:rPr>
                              <w:t xml:space="preserve">DeGrave.io will burn at least 30% of Deathcoin total supply. The burning will be gradually implemented through the progressive destruction of Deathcoin tokens. </w:t>
                            </w:r>
                          </w:p>
                          <w:p w14:paraId="04FCA5E8" w14:textId="77777777" w:rsidR="00EF768F" w:rsidRPr="000C1FC1" w:rsidRDefault="00202E17" w:rsidP="00894F8D">
                            <w:pPr>
                              <w:pStyle w:val="A2"/>
                              <w:spacing w:after="160"/>
                              <w:rPr>
                                <w:rStyle w:val="a0"/>
                                <w:rFonts w:ascii="Helvetica" w:eastAsia="Helvetica" w:hAnsi="Helvetica" w:cs="Helvetica"/>
                                <w:color w:val="5E5E5E"/>
                                <w:sz w:val="24"/>
                                <w:szCs w:val="24"/>
                                <w:u w:color="4A442A"/>
                              </w:rPr>
                            </w:pPr>
                            <w:r w:rsidRPr="000C1FC1">
                              <w:rPr>
                                <w:rStyle w:val="a0"/>
                                <w:rFonts w:ascii="Helvetica" w:hAnsi="Helvetica"/>
                                <w:color w:val="5E5E5E"/>
                                <w:sz w:val="24"/>
                                <w:szCs w:val="24"/>
                                <w:u w:color="4A442A"/>
                              </w:rPr>
                              <w:t xml:space="preserve">This burning operation is designed to pursue the following aims: </w:t>
                            </w:r>
                          </w:p>
                          <w:p w14:paraId="6B75629C" w14:textId="77777777" w:rsidR="00EF768F" w:rsidRPr="000C1FC1" w:rsidRDefault="00202E17" w:rsidP="00894F8D">
                            <w:pPr>
                              <w:pStyle w:val="A2"/>
                              <w:numPr>
                                <w:ilvl w:val="0"/>
                                <w:numId w:val="4"/>
                              </w:numPr>
                              <w:rPr>
                                <w:rFonts w:ascii="Helvetica" w:hAnsi="Helvetica"/>
                                <w:color w:val="5E5E5E"/>
                                <w:sz w:val="24"/>
                                <w:szCs w:val="24"/>
                              </w:rPr>
                            </w:pPr>
                            <w:r w:rsidRPr="000C1FC1">
                              <w:rPr>
                                <w:rStyle w:val="a0"/>
                                <w:rFonts w:ascii="Helvetica" w:hAnsi="Helvetica"/>
                                <w:color w:val="5E5E5E"/>
                                <w:sz w:val="24"/>
                                <w:szCs w:val="24"/>
                                <w:u w:color="4A442A"/>
                              </w:rPr>
                              <w:t>To bring the Deathcoin in line with the deflationary philosophy characterizing the crypto space</w:t>
                            </w:r>
                          </w:p>
                          <w:p w14:paraId="1154F6C2" w14:textId="77777777" w:rsidR="00EF768F" w:rsidRPr="000C1FC1" w:rsidRDefault="00202E17" w:rsidP="00894F8D">
                            <w:pPr>
                              <w:pStyle w:val="A2"/>
                              <w:numPr>
                                <w:ilvl w:val="0"/>
                                <w:numId w:val="4"/>
                              </w:numPr>
                              <w:rPr>
                                <w:rFonts w:ascii="Helvetica" w:hAnsi="Helvetica"/>
                                <w:color w:val="5E5E5E"/>
                                <w:sz w:val="24"/>
                                <w:szCs w:val="24"/>
                              </w:rPr>
                            </w:pPr>
                            <w:r w:rsidRPr="000C1FC1">
                              <w:rPr>
                                <w:rStyle w:val="a0"/>
                                <w:rFonts w:ascii="Helvetica" w:hAnsi="Helvetica"/>
                                <w:color w:val="5E5E5E"/>
                                <w:sz w:val="24"/>
                                <w:szCs w:val="24"/>
                                <w:u w:color="4A442A"/>
                              </w:rPr>
                              <w:t>To accentuate the scarcity effect around the tokens needed to access use the ecosystem</w:t>
                            </w:r>
                          </w:p>
                          <w:p w14:paraId="038B1C2A" w14:textId="77777777" w:rsidR="00EF768F" w:rsidRPr="000C1FC1" w:rsidRDefault="00202E17" w:rsidP="00894F8D">
                            <w:pPr>
                              <w:pStyle w:val="A2"/>
                              <w:numPr>
                                <w:ilvl w:val="0"/>
                                <w:numId w:val="4"/>
                              </w:numPr>
                              <w:rPr>
                                <w:rFonts w:ascii="Helvetica" w:hAnsi="Helvetica"/>
                                <w:color w:val="5E5E5E"/>
                                <w:sz w:val="24"/>
                                <w:szCs w:val="24"/>
                              </w:rPr>
                            </w:pPr>
                            <w:r w:rsidRPr="000C1FC1">
                              <w:rPr>
                                <w:rStyle w:val="a0"/>
                                <w:rFonts w:ascii="Helvetica" w:hAnsi="Helvetica"/>
                                <w:color w:val="5E5E5E"/>
                                <w:sz w:val="24"/>
                                <w:szCs w:val="24"/>
                                <w:u w:color="4A442A"/>
                              </w:rPr>
                              <w:t>To protect token holders from the purely speculative variations of the crypto market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2AB1FB53" id="_x0000_s1044" type="#_x0000_t202" alt="officeArt object" style="position:absolute;margin-left:21.65pt;margin-top:73.8pt;width:431.95pt;height:615.25pt;z-index:251685888;visibility:visible;mso-wrap-style:square;mso-width-percent:0;mso-height-percent:0;mso-wrap-distance-left:0;mso-wrap-distance-top:0;mso-wrap-distance-right:0;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" filled="f" stroked="f" strokeweight="1pt">
                <v:stroke miterlimit="4"/>
                <v:textbox inset="4pt,4pt,4pt,4pt">
                  <w:txbxContent>
                    <w:p w14:paraId="107A7E50" w14:textId="180E485A" w:rsidR="00EF768F" w:rsidRPr="000C1FC1" w:rsidRDefault="00202E17">
                      <w:pPr>
                        <w:pStyle w:val="A2"/>
                        <w:spacing w:after="160" w:line="276" w:lineRule="auto"/>
                        <w:jc w:val="left"/>
                        <w:rPr>
                          <w:rStyle w:val="a0"/>
                          <w:rFonts w:ascii="Helvetica" w:eastAsia="Calibri" w:hAnsi="Helvetica" w:cs="Calibri"/>
                          <w:b/>
                          <w:bCs/>
                          <w:color w:val="4C7FA9"/>
                          <w:sz w:val="28"/>
                          <w:szCs w:val="28"/>
                          <w:u w:color="4C7FA9"/>
                        </w:rPr>
                      </w:pPr>
                      <w:r w:rsidRPr="000C1FC1">
                        <w:rPr>
                          <w:rStyle w:val="a0"/>
                          <w:rFonts w:ascii="Helvetica" w:hAnsi="Helvetica"/>
                          <w:color w:val="4C7FA9"/>
                          <w:sz w:val="28"/>
                          <w:szCs w:val="28"/>
                          <w:u w:color="4C7FA9"/>
                        </w:rPr>
                        <w:t>Token Allocation</w:t>
                      </w:r>
                    </w:p>
                    <w:p w14:paraId="464C8AB2"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01719B05"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7E54C5CF"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1535A2D8"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45B4F53C"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4A30E48D"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50BCC253" w14:textId="77777777" w:rsidR="00EF768F" w:rsidRDefault="00EF768F">
                      <w:pPr>
                        <w:pStyle w:val="A2"/>
                        <w:widowControl w:val="0"/>
                        <w:spacing w:after="160" w:line="240" w:lineRule="auto"/>
                        <w:jc w:val="left"/>
                        <w:rPr>
                          <w:rStyle w:val="a0"/>
                          <w:rFonts w:ascii="Calibri" w:eastAsia="Calibri" w:hAnsi="Calibri" w:cs="Calibri"/>
                          <w:color w:val="4C7FA9"/>
                          <w:sz w:val="28"/>
                          <w:szCs w:val="28"/>
                          <w:u w:color="4C7FA9"/>
                        </w:rPr>
                      </w:pPr>
                    </w:p>
                    <w:p w14:paraId="7477C078" w14:textId="77777777" w:rsidR="00EF768F" w:rsidRDefault="00EF768F">
                      <w:pPr>
                        <w:pStyle w:val="A2"/>
                        <w:spacing w:after="160" w:line="259" w:lineRule="auto"/>
                        <w:jc w:val="left"/>
                        <w:rPr>
                          <w:rStyle w:val="a0"/>
                          <w:rFonts w:ascii="Calibri" w:eastAsia="Calibri" w:hAnsi="Calibri" w:cs="Calibri"/>
                          <w:color w:val="4C7FA9"/>
                          <w:sz w:val="28"/>
                          <w:szCs w:val="28"/>
                          <w:u w:color="4C7FA9"/>
                        </w:rPr>
                      </w:pPr>
                    </w:p>
                    <w:p w14:paraId="311F9F06" w14:textId="77777777" w:rsidR="00EF768F" w:rsidRDefault="00EF768F">
                      <w:pPr>
                        <w:pStyle w:val="A2"/>
                        <w:spacing w:after="160" w:line="259" w:lineRule="auto"/>
                        <w:jc w:val="left"/>
                        <w:rPr>
                          <w:rStyle w:val="a0"/>
                          <w:rFonts w:ascii="Calibri" w:eastAsia="Calibri" w:hAnsi="Calibri" w:cs="Calibri"/>
                          <w:color w:val="4A442A"/>
                          <w:sz w:val="22"/>
                          <w:szCs w:val="22"/>
                          <w:u w:color="4A442A"/>
                        </w:rPr>
                      </w:pPr>
                    </w:p>
                    <w:p w14:paraId="73BD0D40" w14:textId="77777777" w:rsidR="000C1FC1" w:rsidRDefault="000C1FC1">
                      <w:pPr>
                        <w:pStyle w:val="A2"/>
                        <w:spacing w:after="160" w:line="259" w:lineRule="auto"/>
                        <w:jc w:val="left"/>
                        <w:rPr>
                          <w:rStyle w:val="a0"/>
                          <w:rFonts w:ascii="Arial Unicode MS" w:hAnsi="Arial Unicode MS"/>
                          <w:color w:val="5E5E5E"/>
                          <w:sz w:val="22"/>
                          <w:szCs w:val="22"/>
                          <w:u w:color="4A442A"/>
                        </w:rPr>
                      </w:pPr>
                    </w:p>
                    <w:p w14:paraId="6F2BD1C9" w14:textId="77777777" w:rsidR="000C1FC1" w:rsidRDefault="000C1FC1">
                      <w:pPr>
                        <w:pStyle w:val="A2"/>
                        <w:spacing w:after="160" w:line="259" w:lineRule="auto"/>
                        <w:jc w:val="left"/>
                        <w:rPr>
                          <w:rStyle w:val="a0"/>
                          <w:rFonts w:ascii="Arial Unicode MS" w:hAnsi="Arial Unicode MS"/>
                          <w:color w:val="5E5E5E"/>
                          <w:sz w:val="22"/>
                          <w:szCs w:val="22"/>
                          <w:u w:color="4A442A"/>
                        </w:rPr>
                      </w:pPr>
                    </w:p>
                    <w:p w14:paraId="25248485" w14:textId="71FA0FA7" w:rsidR="00EF768F" w:rsidRPr="000C1FC1" w:rsidRDefault="00202E17" w:rsidP="00894F8D">
                      <w:pPr>
                        <w:pStyle w:val="A2"/>
                        <w:spacing w:after="160"/>
                        <w:rPr>
                          <w:rStyle w:val="a0"/>
                          <w:rFonts w:ascii="Helvetica" w:eastAsia="Helvetica" w:hAnsi="Helvetica" w:cs="Helvetica"/>
                          <w:color w:val="5E5E5E"/>
                          <w:sz w:val="24"/>
                          <w:szCs w:val="24"/>
                          <w:u w:color="4A442A"/>
                        </w:rPr>
                      </w:pPr>
                      <w:r w:rsidRPr="000C1FC1">
                        <w:rPr>
                          <w:rStyle w:val="a0"/>
                          <w:rFonts w:ascii="Helvetica" w:hAnsi="Helvetica"/>
                          <w:color w:val="5E5E5E"/>
                          <w:sz w:val="24"/>
                          <w:szCs w:val="24"/>
                          <w:u w:color="4A442A"/>
                        </w:rPr>
                        <w:t xml:space="preserve">DeGrave.io will burn at least 30% of Deathcoin total supply. The burning will be gradually implemented through the progressive destruction of Deathcoin tokens. </w:t>
                      </w:r>
                    </w:p>
                    <w:p w14:paraId="04FCA5E8" w14:textId="77777777" w:rsidR="00EF768F" w:rsidRPr="000C1FC1" w:rsidRDefault="00202E17" w:rsidP="00894F8D">
                      <w:pPr>
                        <w:pStyle w:val="A2"/>
                        <w:spacing w:after="160"/>
                        <w:rPr>
                          <w:rStyle w:val="a0"/>
                          <w:rFonts w:ascii="Helvetica" w:eastAsia="Helvetica" w:hAnsi="Helvetica" w:cs="Helvetica"/>
                          <w:color w:val="5E5E5E"/>
                          <w:sz w:val="24"/>
                          <w:szCs w:val="24"/>
                          <w:u w:color="4A442A"/>
                        </w:rPr>
                      </w:pPr>
                      <w:r w:rsidRPr="000C1FC1">
                        <w:rPr>
                          <w:rStyle w:val="a0"/>
                          <w:rFonts w:ascii="Helvetica" w:hAnsi="Helvetica"/>
                          <w:color w:val="5E5E5E"/>
                          <w:sz w:val="24"/>
                          <w:szCs w:val="24"/>
                          <w:u w:color="4A442A"/>
                        </w:rPr>
                        <w:t xml:space="preserve">This burning operation is designed to pursue the following aims: </w:t>
                      </w:r>
                    </w:p>
                    <w:p w14:paraId="6B75629C" w14:textId="77777777" w:rsidR="00EF768F" w:rsidRPr="000C1FC1" w:rsidRDefault="00202E17" w:rsidP="00894F8D">
                      <w:pPr>
                        <w:pStyle w:val="A2"/>
                        <w:numPr>
                          <w:ilvl w:val="0"/>
                          <w:numId w:val="4"/>
                        </w:numPr>
                        <w:rPr>
                          <w:rFonts w:ascii="Helvetica" w:hAnsi="Helvetica"/>
                          <w:color w:val="5E5E5E"/>
                          <w:sz w:val="24"/>
                          <w:szCs w:val="24"/>
                        </w:rPr>
                      </w:pPr>
                      <w:r w:rsidRPr="000C1FC1">
                        <w:rPr>
                          <w:rStyle w:val="a0"/>
                          <w:rFonts w:ascii="Helvetica" w:hAnsi="Helvetica"/>
                          <w:color w:val="5E5E5E"/>
                          <w:sz w:val="24"/>
                          <w:szCs w:val="24"/>
                          <w:u w:color="4A442A"/>
                        </w:rPr>
                        <w:t>To bring the Deathcoin in line with the deflationary philosophy characterizing the crypto space</w:t>
                      </w:r>
                    </w:p>
                    <w:p w14:paraId="1154F6C2" w14:textId="77777777" w:rsidR="00EF768F" w:rsidRPr="000C1FC1" w:rsidRDefault="00202E17" w:rsidP="00894F8D">
                      <w:pPr>
                        <w:pStyle w:val="A2"/>
                        <w:numPr>
                          <w:ilvl w:val="0"/>
                          <w:numId w:val="4"/>
                        </w:numPr>
                        <w:rPr>
                          <w:rFonts w:ascii="Helvetica" w:hAnsi="Helvetica"/>
                          <w:color w:val="5E5E5E"/>
                          <w:sz w:val="24"/>
                          <w:szCs w:val="24"/>
                        </w:rPr>
                      </w:pPr>
                      <w:r w:rsidRPr="000C1FC1">
                        <w:rPr>
                          <w:rStyle w:val="a0"/>
                          <w:rFonts w:ascii="Helvetica" w:hAnsi="Helvetica"/>
                          <w:color w:val="5E5E5E"/>
                          <w:sz w:val="24"/>
                          <w:szCs w:val="24"/>
                          <w:u w:color="4A442A"/>
                        </w:rPr>
                        <w:t>To accentuate the scarcity effect around the tokens needed to access use the ecosystem</w:t>
                      </w:r>
                    </w:p>
                    <w:p w14:paraId="038B1C2A" w14:textId="77777777" w:rsidR="00EF768F" w:rsidRPr="000C1FC1" w:rsidRDefault="00202E17" w:rsidP="00894F8D">
                      <w:pPr>
                        <w:pStyle w:val="A2"/>
                        <w:numPr>
                          <w:ilvl w:val="0"/>
                          <w:numId w:val="4"/>
                        </w:numPr>
                        <w:rPr>
                          <w:rFonts w:ascii="Helvetica" w:hAnsi="Helvetica"/>
                          <w:color w:val="5E5E5E"/>
                          <w:sz w:val="24"/>
                          <w:szCs w:val="24"/>
                        </w:rPr>
                      </w:pPr>
                      <w:r w:rsidRPr="000C1FC1">
                        <w:rPr>
                          <w:rStyle w:val="a0"/>
                          <w:rFonts w:ascii="Helvetica" w:hAnsi="Helvetica"/>
                          <w:color w:val="5E5E5E"/>
                          <w:sz w:val="24"/>
                          <w:szCs w:val="24"/>
                          <w:u w:color="4A442A"/>
                        </w:rPr>
                        <w:t>To protect token holders from the purely speculative variations of the crypto market</w:t>
                      </w:r>
                    </w:p>
                  </w:txbxContent>
                </v:textbox>
                <w10:wrap anchorx="margin" anchory="page"/>
              </v:shape>
            </w:pict>
          </mc:Fallback>
        </mc:AlternateContent>
      </w:r>
    </w:p>
    <w:p w14:paraId="56B11C6F" w14:textId="6738D842" w:rsidR="00EF768F" w:rsidRDefault="00617539">
      <w:pPr>
        <w:pStyle w:val="a1"/>
        <w:sectPr w:rsidR="00EF768F">
          <w:headerReference w:type="default" r:id="rId36"/>
          <w:pgSz w:w="11900" w:h="16840"/>
          <w:pgMar w:top="1440" w:right="1080" w:bottom="1800" w:left="1080" w:header="500" w:footer="400" w:gutter="0"/>
          <w:cols w:space="720"/>
        </w:sectPr>
      </w:pPr>
      <w:r>
        <w:rPr>
          <w:rStyle w:val="a0"/>
          <w:noProof/>
        </w:rPr>
        <w:drawing>
          <wp:anchor distT="0" distB="0" distL="0" distR="0" simplePos="0" relativeHeight="251688960" behindDoc="0" locked="0" layoutInCell="1" allowOverlap="1" wp14:anchorId="3EEA95C9" wp14:editId="04AD9C56">
            <wp:simplePos x="0" y="0"/>
            <wp:positionH relativeFrom="page">
              <wp:posOffset>16510</wp:posOffset>
            </wp:positionH>
            <wp:positionV relativeFrom="page">
              <wp:posOffset>7735782</wp:posOffset>
            </wp:positionV>
            <wp:extent cx="7518400" cy="1753870"/>
            <wp:effectExtent l="0" t="0" r="0" b="0"/>
            <wp:wrapNone/>
            <wp:docPr id="1073741866" name="officeArt object"/>
            <wp:cNvGraphicFramePr/>
            <a:graphic xmlns:a="http://schemas.openxmlformats.org/drawingml/2006/main">
              <a:graphicData uri="http://schemas.openxmlformats.org/drawingml/2006/picture">
                <pic:pic xmlns:pic="http://schemas.openxmlformats.org/drawingml/2006/picture">
                  <pic:nvPicPr>
                    <pic:cNvPr id="1073741866"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18400" cy="1753870"/>
                    </a:xfrm>
                    <a:prstGeom prst="rect">
                      <a:avLst/>
                    </a:prstGeom>
                    <a:ln w="12700" cap="flat">
                      <a:noFill/>
                      <a:miter lim="400000"/>
                    </a:ln>
                    <a:effectLst/>
                  </pic:spPr>
                </pic:pic>
              </a:graphicData>
            </a:graphic>
            <wp14:sizeRelH relativeFrom="margin">
              <wp14:pctWidth>0</wp14:pctWidth>
            </wp14:sizeRelH>
          </wp:anchor>
        </w:drawing>
      </w:r>
      <w:r w:rsidR="000C1FC1">
        <w:rPr>
          <w:noProof/>
        </w:rPr>
        <mc:AlternateContent>
          <mc:Choice Requires="wps">
            <w:drawing>
              <wp:anchor distT="0" distB="0" distL="0" distR="0" simplePos="0" relativeHeight="251712512" behindDoc="0" locked="0" layoutInCell="1" allowOverlap="1" wp14:anchorId="61DE9822" wp14:editId="0ACD50F1">
                <wp:simplePos x="0" y="0"/>
                <wp:positionH relativeFrom="page">
                  <wp:posOffset>955040</wp:posOffset>
                </wp:positionH>
                <wp:positionV relativeFrom="page">
                  <wp:posOffset>1379710</wp:posOffset>
                </wp:positionV>
                <wp:extent cx="5486400" cy="2266315"/>
                <wp:effectExtent l="0" t="0" r="0" b="0"/>
                <wp:wrapNone/>
                <wp:docPr id="1073741867" name="officeArt object"/>
                <wp:cNvGraphicFramePr/>
                <a:graphic xmlns:a="http://schemas.openxmlformats.org/drawingml/2006/main">
                  <a:graphicData uri="http://schemas.microsoft.com/office/word/2010/wordprocessingShape">
                    <wps:wsp>
                      <wps:cNvSpPr/>
                      <wps:spPr>
                        <a:xfrm>
                          <a:off x="0" y="0"/>
                          <a:ext cx="5486400" cy="2266315"/>
                        </a:xfrm>
                        <a:prstGeom prst="rect">
                          <a:avLst/>
                        </a:prstGeom>
                      </wps:spPr>
                      <wps:txbx>
                        <w:txbxContent>
                          <w:tbl>
                            <w:tblPr>
                              <w:tblW w:w="863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EFF"/>
                              <w:tblLayout w:type="fixed"/>
                              <w:tblLook w:val="04A0" w:firstRow="1" w:lastRow="0" w:firstColumn="1" w:lastColumn="0" w:noHBand="0" w:noVBand="1"/>
                            </w:tblPr>
                            <w:tblGrid>
                              <w:gridCol w:w="2547"/>
                              <w:gridCol w:w="1043"/>
                              <w:gridCol w:w="941"/>
                              <w:gridCol w:w="774"/>
                              <w:gridCol w:w="3325"/>
                            </w:tblGrid>
                            <w:tr w:rsidR="00EF768F" w14:paraId="4835DF7F" w14:textId="77777777">
                              <w:trPr>
                                <w:trHeight w:val="231"/>
                              </w:trPr>
                              <w:tc>
                                <w:tcPr>
                                  <w:tcW w:w="2547"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4AD4E628" w14:textId="77777777" w:rsidR="00EF768F" w:rsidRDefault="00202E17">
                                  <w:pPr>
                                    <w:pStyle w:val="A2"/>
                                    <w:spacing w:after="160" w:line="276" w:lineRule="auto"/>
                                    <w:jc w:val="left"/>
                                  </w:pPr>
                                  <w:r>
                                    <w:rPr>
                                      <w:rStyle w:val="a0"/>
                                      <w:rFonts w:ascii="Calibri" w:hAnsi="Calibri"/>
                                      <w:b/>
                                      <w:bCs/>
                                      <w:color w:val="4A442A"/>
                                      <w:sz w:val="22"/>
                                      <w:szCs w:val="22"/>
                                      <w:u w:color="4A442A"/>
                                    </w:rPr>
                                    <w:t>Category</w:t>
                                  </w:r>
                                </w:p>
                              </w:tc>
                              <w:tc>
                                <w:tcPr>
                                  <w:tcW w:w="1043"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648E7BB9" w14:textId="77777777" w:rsidR="00EF768F" w:rsidRDefault="00202E17">
                                  <w:pPr>
                                    <w:pStyle w:val="A2"/>
                                    <w:spacing w:after="160" w:line="276" w:lineRule="auto"/>
                                    <w:jc w:val="left"/>
                                  </w:pPr>
                                  <w:r>
                                    <w:rPr>
                                      <w:rStyle w:val="a0"/>
                                      <w:rFonts w:ascii="Calibri" w:hAnsi="Calibri"/>
                                      <w:b/>
                                      <w:bCs/>
                                      <w:color w:val="4A442A"/>
                                      <w:sz w:val="22"/>
                                      <w:szCs w:val="22"/>
                                      <w:u w:color="4A442A"/>
                                    </w:rPr>
                                    <w:t>Supply%</w:t>
                                  </w:r>
                                </w:p>
                              </w:tc>
                              <w:tc>
                                <w:tcPr>
                                  <w:tcW w:w="941"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492D5753" w14:textId="77777777" w:rsidR="00EF768F" w:rsidRDefault="00202E17">
                                  <w:pPr>
                                    <w:pStyle w:val="A2"/>
                                    <w:spacing w:after="160" w:line="276" w:lineRule="auto"/>
                                    <w:jc w:val="left"/>
                                  </w:pPr>
                                  <w:r>
                                    <w:rPr>
                                      <w:rStyle w:val="a0"/>
                                      <w:rFonts w:ascii="Calibri" w:hAnsi="Calibri"/>
                                      <w:b/>
                                      <w:bCs/>
                                      <w:color w:val="4A442A"/>
                                      <w:sz w:val="22"/>
                                      <w:szCs w:val="22"/>
                                      <w:u w:color="4A442A"/>
                                    </w:rPr>
                                    <w:t>Tokens</w:t>
                                  </w:r>
                                </w:p>
                              </w:tc>
                              <w:tc>
                                <w:tcPr>
                                  <w:tcW w:w="774"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6B7BF34D" w14:textId="77777777" w:rsidR="00EF768F" w:rsidRDefault="00202E17">
                                  <w:pPr>
                                    <w:pStyle w:val="A2"/>
                                    <w:spacing w:after="160" w:line="276" w:lineRule="auto"/>
                                    <w:jc w:val="left"/>
                                  </w:pPr>
                                  <w:r>
                                    <w:rPr>
                                      <w:rStyle w:val="a0"/>
                                      <w:rFonts w:ascii="Calibri" w:hAnsi="Calibri"/>
                                      <w:b/>
                                      <w:bCs/>
                                      <w:color w:val="4A442A"/>
                                      <w:sz w:val="22"/>
                                      <w:szCs w:val="22"/>
                                      <w:u w:color="4A442A"/>
                                    </w:rPr>
                                    <w:t>Price</w:t>
                                  </w:r>
                                </w:p>
                              </w:tc>
                              <w:tc>
                                <w:tcPr>
                                  <w:tcW w:w="3325"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0D31BD3F" w14:textId="77777777" w:rsidR="00EF768F" w:rsidRDefault="00202E17">
                                  <w:pPr>
                                    <w:pStyle w:val="A2"/>
                                    <w:spacing w:after="160" w:line="276" w:lineRule="auto"/>
                                    <w:jc w:val="left"/>
                                  </w:pPr>
                                  <w:r>
                                    <w:rPr>
                                      <w:rStyle w:val="a0"/>
                                      <w:rFonts w:ascii="Calibri" w:hAnsi="Calibri"/>
                                      <w:b/>
                                      <w:bCs/>
                                      <w:color w:val="4A442A"/>
                                      <w:sz w:val="22"/>
                                      <w:szCs w:val="22"/>
                                      <w:u w:color="4A442A"/>
                                    </w:rPr>
                                    <w:t>Notes</w:t>
                                  </w:r>
                                </w:p>
                              </w:tc>
                            </w:tr>
                            <w:tr w:rsidR="00EF768F" w14:paraId="16DE4BB6"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55CBDB29" w14:textId="77777777" w:rsidR="00EF768F" w:rsidRDefault="00202E17">
                                  <w:pPr>
                                    <w:pStyle w:val="A2"/>
                                    <w:spacing w:after="160" w:line="276" w:lineRule="auto"/>
                                    <w:jc w:val="left"/>
                                  </w:pPr>
                                  <w:r>
                                    <w:rPr>
                                      <w:rStyle w:val="a0"/>
                                      <w:rFonts w:ascii="Calibri" w:hAnsi="Calibri"/>
                                      <w:color w:val="4A442A"/>
                                      <w:sz w:val="20"/>
                                      <w:szCs w:val="20"/>
                                      <w:u w:color="4A442A"/>
                                    </w:rPr>
                                    <w:t>Private Sale including Seed</w:t>
                                  </w:r>
                                </w:p>
                              </w:tc>
                              <w:tc>
                                <w:tcPr>
                                  <w:tcW w:w="1043"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8A38D70" w14:textId="77777777" w:rsidR="00EF768F" w:rsidRDefault="00202E17">
                                  <w:pPr>
                                    <w:pStyle w:val="A2"/>
                                    <w:spacing w:after="160" w:line="276" w:lineRule="auto"/>
                                    <w:jc w:val="left"/>
                                  </w:pPr>
                                  <w:r>
                                    <w:rPr>
                                      <w:rStyle w:val="a0"/>
                                      <w:rFonts w:ascii="Calibri" w:hAnsi="Calibri"/>
                                      <w:color w:val="4A442A"/>
                                      <w:sz w:val="20"/>
                                      <w:szCs w:val="20"/>
                                      <w:u w:color="4A442A"/>
                                    </w:rPr>
                                    <w:t>15%</w:t>
                                  </w:r>
                                </w:p>
                              </w:tc>
                              <w:tc>
                                <w:tcPr>
                                  <w:tcW w:w="941"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575B77D" w14:textId="77777777" w:rsidR="00EF768F" w:rsidRDefault="00202E17">
                                  <w:pPr>
                                    <w:pStyle w:val="A2"/>
                                    <w:spacing w:after="160" w:line="276" w:lineRule="auto"/>
                                    <w:jc w:val="left"/>
                                  </w:pPr>
                                  <w:r>
                                    <w:rPr>
                                      <w:rStyle w:val="a0"/>
                                      <w:rFonts w:ascii="Calibri" w:hAnsi="Calibri"/>
                                      <w:color w:val="4A442A"/>
                                      <w:sz w:val="20"/>
                                      <w:szCs w:val="20"/>
                                      <w:u w:color="4A442A"/>
                                    </w:rPr>
                                    <w:t>133.3M</w:t>
                                  </w:r>
                                </w:p>
                              </w:tc>
                              <w:tc>
                                <w:tcPr>
                                  <w:tcW w:w="77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00CF9EC" w14:textId="77777777" w:rsidR="00EF768F" w:rsidRDefault="00202E17">
                                  <w:pPr>
                                    <w:pStyle w:val="A2"/>
                                    <w:spacing w:after="160" w:line="276" w:lineRule="auto"/>
                                    <w:jc w:val="left"/>
                                  </w:pPr>
                                  <w:r>
                                    <w:rPr>
                                      <w:rStyle w:val="a0"/>
                                      <w:rFonts w:ascii="Calibri" w:hAnsi="Calibri"/>
                                      <w:color w:val="4A442A"/>
                                      <w:sz w:val="20"/>
                                      <w:szCs w:val="20"/>
                                      <w:u w:color="4A442A"/>
                                    </w:rPr>
                                    <w:t>0.0045</w:t>
                                  </w:r>
                                </w:p>
                              </w:tc>
                              <w:tc>
                                <w:tcPr>
                                  <w:tcW w:w="33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5CDC9F76" w14:textId="77777777" w:rsidR="00EF768F" w:rsidRDefault="00202E17">
                                  <w:pPr>
                                    <w:pStyle w:val="A2"/>
                                    <w:spacing w:after="160" w:line="276" w:lineRule="auto"/>
                                    <w:jc w:val="left"/>
                                  </w:pPr>
                                  <w:r>
                                    <w:rPr>
                                      <w:rStyle w:val="a0"/>
                                      <w:rFonts w:ascii="Calibri" w:hAnsi="Calibri"/>
                                      <w:color w:val="4A442A"/>
                                      <w:sz w:val="20"/>
                                      <w:szCs w:val="20"/>
                                      <w:u w:color="4A442A"/>
                                    </w:rPr>
                                    <w:t>Private Investors including VCs</w:t>
                                  </w:r>
                                </w:p>
                              </w:tc>
                            </w:tr>
                            <w:tr w:rsidR="00EF768F" w14:paraId="16147CED"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690B306C" w14:textId="77777777" w:rsidR="00EF768F" w:rsidRDefault="00202E17">
                                  <w:pPr>
                                    <w:pStyle w:val="A2"/>
                                    <w:spacing w:after="160" w:line="276" w:lineRule="auto"/>
                                    <w:jc w:val="left"/>
                                  </w:pPr>
                                  <w:r>
                                    <w:rPr>
                                      <w:rStyle w:val="a0"/>
                                      <w:rFonts w:ascii="Calibri" w:hAnsi="Calibri"/>
                                      <w:color w:val="4A442A"/>
                                      <w:sz w:val="20"/>
                                      <w:szCs w:val="20"/>
                                      <w:u w:color="4A442A"/>
                                    </w:rPr>
                                    <w:t>Public Sale</w:t>
                                  </w:r>
                                </w:p>
                              </w:tc>
                              <w:tc>
                                <w:tcPr>
                                  <w:tcW w:w="1043"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6D4D9EFC" w14:textId="77777777" w:rsidR="00EF768F" w:rsidRDefault="00202E17">
                                  <w:pPr>
                                    <w:pStyle w:val="A2"/>
                                    <w:spacing w:after="160" w:line="276" w:lineRule="auto"/>
                                    <w:jc w:val="left"/>
                                  </w:pPr>
                                  <w:r>
                                    <w:rPr>
                                      <w:rStyle w:val="a0"/>
                                      <w:rFonts w:ascii="Calibri" w:hAnsi="Calibri"/>
                                      <w:color w:val="4A442A"/>
                                      <w:sz w:val="20"/>
                                      <w:szCs w:val="20"/>
                                      <w:u w:color="4A442A"/>
                                    </w:rPr>
                                    <w:t>5%</w:t>
                                  </w:r>
                                </w:p>
                              </w:tc>
                              <w:tc>
                                <w:tcPr>
                                  <w:tcW w:w="941"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5D91E22" w14:textId="77777777" w:rsidR="00EF768F" w:rsidRDefault="00202E17">
                                  <w:pPr>
                                    <w:pStyle w:val="A2"/>
                                    <w:spacing w:after="160" w:line="276" w:lineRule="auto"/>
                                    <w:jc w:val="left"/>
                                  </w:pPr>
                                  <w:r>
                                    <w:rPr>
                                      <w:rStyle w:val="a0"/>
                                      <w:rFonts w:ascii="Calibri" w:hAnsi="Calibri"/>
                                      <w:color w:val="4A442A"/>
                                      <w:sz w:val="20"/>
                                      <w:szCs w:val="20"/>
                                      <w:u w:color="4A442A"/>
                                    </w:rPr>
                                    <w:t>44M</w:t>
                                  </w:r>
                                </w:p>
                              </w:tc>
                              <w:tc>
                                <w:tcPr>
                                  <w:tcW w:w="77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565F079" w14:textId="719B5BBA" w:rsidR="00EF768F" w:rsidRDefault="000C1FC1">
                                  <w:pPr>
                                    <w:pStyle w:val="A2"/>
                                    <w:spacing w:after="160" w:line="276" w:lineRule="auto"/>
                                    <w:jc w:val="left"/>
                                  </w:pPr>
                                  <w:r>
                                    <w:rPr>
                                      <w:rStyle w:val="a0"/>
                                      <w:rFonts w:ascii="Calibri" w:hAnsi="Calibri"/>
                                      <w:color w:val="4A442A"/>
                                      <w:sz w:val="20"/>
                                      <w:szCs w:val="20"/>
                                      <w:u w:color="4A442A"/>
                                    </w:rPr>
                                    <w:t>TBC</w:t>
                                  </w:r>
                                </w:p>
                              </w:tc>
                              <w:tc>
                                <w:tcPr>
                                  <w:tcW w:w="33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2C6F792" w14:textId="77777777" w:rsidR="00EF768F" w:rsidRDefault="00202E17">
                                  <w:pPr>
                                    <w:pStyle w:val="A2"/>
                                    <w:spacing w:after="160" w:line="276" w:lineRule="auto"/>
                                    <w:jc w:val="left"/>
                                  </w:pPr>
                                  <w:r>
                                    <w:rPr>
                                      <w:rStyle w:val="a0"/>
                                      <w:rFonts w:ascii="Calibri" w:hAnsi="Calibri"/>
                                      <w:color w:val="4A442A"/>
                                      <w:sz w:val="20"/>
                                      <w:szCs w:val="20"/>
                                      <w:u w:color="4A442A"/>
                                    </w:rPr>
                                    <w:t>Public</w:t>
                                  </w:r>
                                </w:p>
                              </w:tc>
                            </w:tr>
                            <w:tr w:rsidR="00EF768F" w14:paraId="2F1CE9BD"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B093E41" w14:textId="77777777" w:rsidR="00EF768F" w:rsidRDefault="00202E17">
                                  <w:pPr>
                                    <w:pStyle w:val="A2"/>
                                    <w:spacing w:after="160" w:line="276" w:lineRule="auto"/>
                                    <w:jc w:val="left"/>
                                  </w:pPr>
                                  <w:r>
                                    <w:rPr>
                                      <w:rStyle w:val="a0"/>
                                      <w:rFonts w:ascii="Calibri" w:hAnsi="Calibri"/>
                                      <w:color w:val="4A442A"/>
                                      <w:sz w:val="20"/>
                                      <w:szCs w:val="20"/>
                                      <w:u w:color="4A442A"/>
                                    </w:rPr>
                                    <w:t>Development Pool</w:t>
                                  </w:r>
                                </w:p>
                              </w:tc>
                              <w:tc>
                                <w:tcPr>
                                  <w:tcW w:w="1043"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CA61942" w14:textId="77777777" w:rsidR="00EF768F" w:rsidRDefault="00202E17">
                                  <w:pPr>
                                    <w:pStyle w:val="A2"/>
                                    <w:spacing w:after="160" w:line="276" w:lineRule="auto"/>
                                    <w:jc w:val="left"/>
                                  </w:pPr>
                                  <w:r>
                                    <w:rPr>
                                      <w:rStyle w:val="a0"/>
                                      <w:rFonts w:ascii="Calibri" w:hAnsi="Calibri"/>
                                      <w:color w:val="4A442A"/>
                                      <w:sz w:val="20"/>
                                      <w:szCs w:val="20"/>
                                      <w:u w:color="4A442A"/>
                                    </w:rPr>
                                    <w:t>10%</w:t>
                                  </w:r>
                                </w:p>
                              </w:tc>
                              <w:tc>
                                <w:tcPr>
                                  <w:tcW w:w="941"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B23C40E" w14:textId="77777777" w:rsidR="00EF768F" w:rsidRDefault="00202E17">
                                  <w:pPr>
                                    <w:pStyle w:val="A2"/>
                                    <w:spacing w:after="160" w:line="276" w:lineRule="auto"/>
                                    <w:jc w:val="left"/>
                                  </w:pPr>
                                  <w:r>
                                    <w:rPr>
                                      <w:rStyle w:val="a0"/>
                                      <w:rFonts w:ascii="Calibri" w:hAnsi="Calibri"/>
                                      <w:color w:val="4A442A"/>
                                      <w:sz w:val="20"/>
                                      <w:szCs w:val="20"/>
                                      <w:u w:color="4A442A"/>
                                    </w:rPr>
                                    <w:t>88M</w:t>
                                  </w:r>
                                </w:p>
                              </w:tc>
                              <w:tc>
                                <w:tcPr>
                                  <w:tcW w:w="77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6252714" w14:textId="77777777" w:rsidR="00EF768F" w:rsidRDefault="00202E17">
                                  <w:pPr>
                                    <w:pStyle w:val="A2"/>
                                    <w:spacing w:after="160" w:line="276" w:lineRule="auto"/>
                                    <w:jc w:val="left"/>
                                  </w:pPr>
                                  <w:r>
                                    <w:rPr>
                                      <w:rStyle w:val="a0"/>
                                      <w:rFonts w:ascii="Calibri" w:hAnsi="Calibri"/>
                                      <w:color w:val="4A442A"/>
                                      <w:sz w:val="20"/>
                                      <w:szCs w:val="20"/>
                                      <w:u w:color="4A442A"/>
                                    </w:rPr>
                                    <w:t>N/A</w:t>
                                  </w:r>
                                </w:p>
                              </w:tc>
                              <w:tc>
                                <w:tcPr>
                                  <w:tcW w:w="33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A58E383" w14:textId="77777777" w:rsidR="00EF768F" w:rsidRDefault="00202E17">
                                  <w:pPr>
                                    <w:pStyle w:val="A2"/>
                                    <w:spacing w:after="160" w:line="276" w:lineRule="auto"/>
                                    <w:jc w:val="left"/>
                                  </w:pPr>
                                  <w:r>
                                    <w:rPr>
                                      <w:rStyle w:val="a0"/>
                                      <w:rFonts w:ascii="Calibri" w:hAnsi="Calibri"/>
                                      <w:color w:val="4A442A"/>
                                      <w:sz w:val="20"/>
                                      <w:szCs w:val="20"/>
                                      <w:u w:color="4A442A"/>
                                    </w:rPr>
                                    <w:t>Core development and growth</w:t>
                                  </w:r>
                                </w:p>
                              </w:tc>
                            </w:tr>
                            <w:tr w:rsidR="00EF768F" w14:paraId="5ECFFF81"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33FC6A3" w14:textId="77777777" w:rsidR="00EF768F" w:rsidRDefault="00202E17">
                                  <w:pPr>
                                    <w:pStyle w:val="A2"/>
                                    <w:spacing w:after="160" w:line="276" w:lineRule="auto"/>
                                    <w:jc w:val="left"/>
                                  </w:pPr>
                                  <w:r>
                                    <w:rPr>
                                      <w:rStyle w:val="a0"/>
                                      <w:rFonts w:ascii="Calibri" w:hAnsi="Calibri"/>
                                      <w:color w:val="4A442A"/>
                                      <w:sz w:val="20"/>
                                      <w:szCs w:val="20"/>
                                      <w:u w:color="4A442A"/>
                                    </w:rPr>
                                    <w:t>Advisory &amp; Marketing</w:t>
                                  </w:r>
                                </w:p>
                              </w:tc>
                              <w:tc>
                                <w:tcPr>
                                  <w:tcW w:w="1043"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40B41FED" w14:textId="77777777" w:rsidR="00EF768F" w:rsidRDefault="00202E17">
                                  <w:pPr>
                                    <w:pStyle w:val="A2"/>
                                    <w:spacing w:after="160" w:line="276" w:lineRule="auto"/>
                                    <w:jc w:val="left"/>
                                  </w:pPr>
                                  <w:r>
                                    <w:rPr>
                                      <w:rStyle w:val="a0"/>
                                      <w:rFonts w:ascii="Calibri" w:hAnsi="Calibri"/>
                                      <w:color w:val="4A442A"/>
                                      <w:sz w:val="20"/>
                                      <w:szCs w:val="20"/>
                                      <w:u w:color="4A442A"/>
                                    </w:rPr>
                                    <w:t>10%</w:t>
                                  </w:r>
                                </w:p>
                              </w:tc>
                              <w:tc>
                                <w:tcPr>
                                  <w:tcW w:w="941"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939903B" w14:textId="77777777" w:rsidR="00EF768F" w:rsidRDefault="00202E17">
                                  <w:pPr>
                                    <w:pStyle w:val="A2"/>
                                    <w:spacing w:after="160" w:line="276" w:lineRule="auto"/>
                                    <w:jc w:val="left"/>
                                  </w:pPr>
                                  <w:r>
                                    <w:rPr>
                                      <w:rStyle w:val="a0"/>
                                      <w:rFonts w:ascii="Calibri" w:hAnsi="Calibri"/>
                                      <w:color w:val="4A442A"/>
                                      <w:sz w:val="20"/>
                                      <w:szCs w:val="20"/>
                                      <w:u w:color="4A442A"/>
                                    </w:rPr>
                                    <w:t>88M</w:t>
                                  </w:r>
                                </w:p>
                              </w:tc>
                              <w:tc>
                                <w:tcPr>
                                  <w:tcW w:w="77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05EFCB5" w14:textId="77777777" w:rsidR="00EF768F" w:rsidRDefault="00202E17">
                                  <w:pPr>
                                    <w:pStyle w:val="A2"/>
                                    <w:spacing w:after="160" w:line="276" w:lineRule="auto"/>
                                    <w:jc w:val="left"/>
                                  </w:pPr>
                                  <w:r>
                                    <w:rPr>
                                      <w:rStyle w:val="a0"/>
                                      <w:rFonts w:ascii="Calibri" w:hAnsi="Calibri"/>
                                      <w:color w:val="4A442A"/>
                                      <w:sz w:val="20"/>
                                      <w:szCs w:val="20"/>
                                      <w:u w:color="4A442A"/>
                                    </w:rPr>
                                    <w:t>N/A</w:t>
                                  </w:r>
                                </w:p>
                              </w:tc>
                              <w:tc>
                                <w:tcPr>
                                  <w:tcW w:w="33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271153FE" w14:textId="77777777" w:rsidR="00EF768F" w:rsidRDefault="00202E17">
                                  <w:pPr>
                                    <w:pStyle w:val="A2"/>
                                    <w:spacing w:after="160" w:line="276" w:lineRule="auto"/>
                                    <w:jc w:val="left"/>
                                  </w:pPr>
                                  <w:r>
                                    <w:rPr>
                                      <w:rStyle w:val="a0"/>
                                      <w:rFonts w:ascii="Calibri" w:hAnsi="Calibri"/>
                                      <w:color w:val="4A442A"/>
                                      <w:sz w:val="20"/>
                                      <w:szCs w:val="20"/>
                                      <w:u w:color="4A442A"/>
                                    </w:rPr>
                                    <w:t>Advisory fees &amp; product marketing</w:t>
                                  </w:r>
                                </w:p>
                              </w:tc>
                            </w:tr>
                            <w:tr w:rsidR="00EF768F" w14:paraId="74EFEA13"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6C89D599" w14:textId="77777777" w:rsidR="00EF768F" w:rsidRDefault="00202E17">
                                  <w:pPr>
                                    <w:pStyle w:val="A2"/>
                                    <w:spacing w:after="160" w:line="276" w:lineRule="auto"/>
                                    <w:jc w:val="left"/>
                                  </w:pPr>
                                  <w:r>
                                    <w:rPr>
                                      <w:rStyle w:val="a0"/>
                                      <w:rFonts w:ascii="Calibri" w:hAnsi="Calibri"/>
                                      <w:color w:val="4A442A"/>
                                      <w:sz w:val="20"/>
                                      <w:szCs w:val="20"/>
                                      <w:u w:color="4A442A"/>
                                    </w:rPr>
                                    <w:t>Burn Pool</w:t>
                                  </w:r>
                                </w:p>
                              </w:tc>
                              <w:tc>
                                <w:tcPr>
                                  <w:tcW w:w="1043"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7ED43156" w14:textId="77777777" w:rsidR="00EF768F" w:rsidRDefault="00202E17">
                                  <w:pPr>
                                    <w:pStyle w:val="A2"/>
                                    <w:spacing w:after="160" w:line="276" w:lineRule="auto"/>
                                    <w:jc w:val="left"/>
                                  </w:pPr>
                                  <w:r>
                                    <w:rPr>
                                      <w:rStyle w:val="a0"/>
                                      <w:rFonts w:ascii="Calibri" w:hAnsi="Calibri"/>
                                      <w:color w:val="4A442A"/>
                                      <w:sz w:val="20"/>
                                      <w:szCs w:val="20"/>
                                      <w:u w:color="4A442A"/>
                                    </w:rPr>
                                    <w:t>30%</w:t>
                                  </w:r>
                                </w:p>
                              </w:tc>
                              <w:tc>
                                <w:tcPr>
                                  <w:tcW w:w="941"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D7599AB" w14:textId="77777777" w:rsidR="00EF768F" w:rsidRDefault="00202E17">
                                  <w:pPr>
                                    <w:pStyle w:val="A2"/>
                                    <w:spacing w:after="160" w:line="276" w:lineRule="auto"/>
                                    <w:jc w:val="left"/>
                                  </w:pPr>
                                  <w:r>
                                    <w:rPr>
                                      <w:rStyle w:val="a0"/>
                                      <w:rFonts w:ascii="Calibri" w:hAnsi="Calibri"/>
                                      <w:color w:val="4A442A"/>
                                      <w:sz w:val="20"/>
                                      <w:szCs w:val="20"/>
                                      <w:u w:color="4A442A"/>
                                    </w:rPr>
                                    <w:t>266M</w:t>
                                  </w:r>
                                </w:p>
                              </w:tc>
                              <w:tc>
                                <w:tcPr>
                                  <w:tcW w:w="77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394FE7B" w14:textId="77777777" w:rsidR="00EF768F" w:rsidRDefault="00202E17">
                                  <w:pPr>
                                    <w:pStyle w:val="A2"/>
                                    <w:spacing w:after="160" w:line="276" w:lineRule="auto"/>
                                    <w:jc w:val="left"/>
                                  </w:pPr>
                                  <w:r>
                                    <w:rPr>
                                      <w:rStyle w:val="a0"/>
                                      <w:rFonts w:ascii="Calibri" w:hAnsi="Calibri"/>
                                      <w:color w:val="4A442A"/>
                                      <w:sz w:val="20"/>
                                      <w:szCs w:val="20"/>
                                      <w:u w:color="4A442A"/>
                                    </w:rPr>
                                    <w:t>N/A</w:t>
                                  </w:r>
                                </w:p>
                              </w:tc>
                              <w:tc>
                                <w:tcPr>
                                  <w:tcW w:w="33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55F3617D" w14:textId="77777777" w:rsidR="00EF768F" w:rsidRDefault="00202E17">
                                  <w:pPr>
                                    <w:pStyle w:val="A2"/>
                                    <w:spacing w:after="160" w:line="276" w:lineRule="auto"/>
                                    <w:jc w:val="left"/>
                                  </w:pPr>
                                  <w:r>
                                    <w:rPr>
                                      <w:rStyle w:val="a0"/>
                                      <w:rFonts w:ascii="Calibri" w:hAnsi="Calibri"/>
                                      <w:color w:val="4A442A"/>
                                      <w:sz w:val="20"/>
                                      <w:szCs w:val="20"/>
                                      <w:u w:color="4A442A"/>
                                    </w:rPr>
                                    <w:t>Tokens for burning in the future</w:t>
                                  </w:r>
                                </w:p>
                              </w:tc>
                            </w:tr>
                            <w:tr w:rsidR="00EF768F" w14:paraId="1119419E"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2F3C9CC" w14:textId="77777777" w:rsidR="00EF768F" w:rsidRDefault="00202E17">
                                  <w:pPr>
                                    <w:pStyle w:val="A2"/>
                                    <w:spacing w:after="160" w:line="276" w:lineRule="auto"/>
                                    <w:jc w:val="left"/>
                                  </w:pPr>
                                  <w:r>
                                    <w:rPr>
                                      <w:rStyle w:val="a0"/>
                                      <w:rFonts w:ascii="Calibri" w:hAnsi="Calibri"/>
                                      <w:color w:val="4A442A"/>
                                      <w:sz w:val="20"/>
                                      <w:szCs w:val="20"/>
                                      <w:u w:color="4A442A"/>
                                    </w:rPr>
                                    <w:t>Team</w:t>
                                  </w:r>
                                </w:p>
                              </w:tc>
                              <w:tc>
                                <w:tcPr>
                                  <w:tcW w:w="1043"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4D916A5B" w14:textId="77777777" w:rsidR="00EF768F" w:rsidRDefault="00202E17">
                                  <w:pPr>
                                    <w:pStyle w:val="A2"/>
                                    <w:spacing w:after="160" w:line="276" w:lineRule="auto"/>
                                    <w:jc w:val="left"/>
                                  </w:pPr>
                                  <w:r>
                                    <w:rPr>
                                      <w:rStyle w:val="a0"/>
                                      <w:rFonts w:ascii="Calibri" w:hAnsi="Calibri"/>
                                      <w:color w:val="4A442A"/>
                                      <w:sz w:val="20"/>
                                      <w:szCs w:val="20"/>
                                      <w:u w:color="4A442A"/>
                                    </w:rPr>
                                    <w:t>12.5%</w:t>
                                  </w:r>
                                </w:p>
                              </w:tc>
                              <w:tc>
                                <w:tcPr>
                                  <w:tcW w:w="941"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EA9F754" w14:textId="77777777" w:rsidR="00EF768F" w:rsidRDefault="00202E17">
                                  <w:pPr>
                                    <w:pStyle w:val="A2"/>
                                    <w:spacing w:after="160" w:line="276" w:lineRule="auto"/>
                                    <w:jc w:val="left"/>
                                  </w:pPr>
                                  <w:r>
                                    <w:rPr>
                                      <w:rStyle w:val="a0"/>
                                      <w:rFonts w:ascii="Calibri" w:hAnsi="Calibri"/>
                                      <w:color w:val="4A442A"/>
                                      <w:sz w:val="20"/>
                                      <w:szCs w:val="20"/>
                                      <w:u w:color="4A442A"/>
                                    </w:rPr>
                                    <w:t>111M</w:t>
                                  </w:r>
                                </w:p>
                              </w:tc>
                              <w:tc>
                                <w:tcPr>
                                  <w:tcW w:w="77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9823C4A" w14:textId="77777777" w:rsidR="00EF768F" w:rsidRDefault="00202E17">
                                  <w:pPr>
                                    <w:pStyle w:val="A2"/>
                                    <w:spacing w:after="160" w:line="276" w:lineRule="auto"/>
                                    <w:jc w:val="left"/>
                                  </w:pPr>
                                  <w:r>
                                    <w:rPr>
                                      <w:rStyle w:val="a0"/>
                                      <w:rFonts w:ascii="Calibri" w:hAnsi="Calibri"/>
                                      <w:color w:val="4A442A"/>
                                      <w:sz w:val="20"/>
                                      <w:szCs w:val="20"/>
                                      <w:u w:color="4A442A"/>
                                    </w:rPr>
                                    <w:t>N/A</w:t>
                                  </w:r>
                                </w:p>
                              </w:tc>
                              <w:tc>
                                <w:tcPr>
                                  <w:tcW w:w="33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44FB680" w14:textId="77777777" w:rsidR="00EF768F" w:rsidRDefault="00202E17">
                                  <w:pPr>
                                    <w:pStyle w:val="A2"/>
                                    <w:spacing w:after="160" w:line="276" w:lineRule="auto"/>
                                    <w:jc w:val="left"/>
                                  </w:pPr>
                                  <w:r>
                                    <w:rPr>
                                      <w:rStyle w:val="a0"/>
                                      <w:rFonts w:ascii="Calibri" w:hAnsi="Calibri"/>
                                      <w:color w:val="4A442A"/>
                                      <w:sz w:val="20"/>
                                      <w:szCs w:val="20"/>
                                      <w:u w:color="4A442A"/>
                                    </w:rPr>
                                    <w:t>Allocation for team and future team</w:t>
                                  </w:r>
                                </w:p>
                              </w:tc>
                            </w:tr>
                            <w:tr w:rsidR="00EF768F" w14:paraId="0722AEF8"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0F6FA35" w14:textId="77777777" w:rsidR="00EF768F" w:rsidRDefault="00202E17">
                                  <w:pPr>
                                    <w:pStyle w:val="A2"/>
                                    <w:spacing w:after="160" w:line="276" w:lineRule="auto"/>
                                    <w:jc w:val="left"/>
                                  </w:pPr>
                                  <w:r>
                                    <w:rPr>
                                      <w:rStyle w:val="a0"/>
                                      <w:rFonts w:ascii="Calibri" w:hAnsi="Calibri"/>
                                      <w:color w:val="4A442A"/>
                                      <w:sz w:val="20"/>
                                      <w:szCs w:val="20"/>
                                      <w:u w:color="4A442A"/>
                                    </w:rPr>
                                    <w:t>Future Liquidity</w:t>
                                  </w:r>
                                </w:p>
                              </w:tc>
                              <w:tc>
                                <w:tcPr>
                                  <w:tcW w:w="1043"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6DE97262" w14:textId="77777777" w:rsidR="00EF768F" w:rsidRDefault="00202E17">
                                  <w:pPr>
                                    <w:pStyle w:val="A2"/>
                                    <w:spacing w:after="160" w:line="276" w:lineRule="auto"/>
                                    <w:jc w:val="left"/>
                                  </w:pPr>
                                  <w:r>
                                    <w:rPr>
                                      <w:rStyle w:val="a0"/>
                                      <w:rFonts w:ascii="Calibri" w:hAnsi="Calibri"/>
                                      <w:color w:val="4A442A"/>
                                      <w:sz w:val="20"/>
                                      <w:szCs w:val="20"/>
                                      <w:u w:color="4A442A"/>
                                    </w:rPr>
                                    <w:t>1%</w:t>
                                  </w:r>
                                </w:p>
                              </w:tc>
                              <w:tc>
                                <w:tcPr>
                                  <w:tcW w:w="941"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FD5FD1C" w14:textId="77777777" w:rsidR="00EF768F" w:rsidRDefault="00202E17">
                                  <w:pPr>
                                    <w:pStyle w:val="A2"/>
                                    <w:spacing w:after="160" w:line="276" w:lineRule="auto"/>
                                    <w:jc w:val="left"/>
                                  </w:pPr>
                                  <w:r>
                                    <w:rPr>
                                      <w:rStyle w:val="a0"/>
                                      <w:rFonts w:ascii="Calibri" w:hAnsi="Calibri"/>
                                      <w:color w:val="4A442A"/>
                                      <w:sz w:val="20"/>
                                      <w:szCs w:val="20"/>
                                      <w:u w:color="4A442A"/>
                                    </w:rPr>
                                    <w:t>8.8M</w:t>
                                  </w:r>
                                </w:p>
                              </w:tc>
                              <w:tc>
                                <w:tcPr>
                                  <w:tcW w:w="77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3F5BD70A" w14:textId="77777777" w:rsidR="00EF768F" w:rsidRDefault="00202E17">
                                  <w:pPr>
                                    <w:pStyle w:val="A2"/>
                                    <w:spacing w:after="160" w:line="276" w:lineRule="auto"/>
                                    <w:jc w:val="left"/>
                                  </w:pPr>
                                  <w:r>
                                    <w:rPr>
                                      <w:rStyle w:val="a0"/>
                                      <w:rFonts w:ascii="Calibri" w:hAnsi="Calibri"/>
                                      <w:color w:val="4A442A"/>
                                      <w:sz w:val="20"/>
                                      <w:szCs w:val="20"/>
                                      <w:u w:color="4A442A"/>
                                    </w:rPr>
                                    <w:t>N/A</w:t>
                                  </w:r>
                                </w:p>
                              </w:tc>
                              <w:tc>
                                <w:tcPr>
                                  <w:tcW w:w="33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4155797E" w14:textId="77777777" w:rsidR="00EF768F" w:rsidRDefault="00202E17">
                                  <w:pPr>
                                    <w:pStyle w:val="A2"/>
                                    <w:spacing w:after="160" w:line="276" w:lineRule="auto"/>
                                    <w:jc w:val="left"/>
                                  </w:pPr>
                                  <w:r>
                                    <w:rPr>
                                      <w:rStyle w:val="a0"/>
                                      <w:rFonts w:ascii="Calibri" w:hAnsi="Calibri"/>
                                      <w:color w:val="4A442A"/>
                                      <w:sz w:val="20"/>
                                      <w:szCs w:val="20"/>
                                      <w:u w:color="4A442A"/>
                                    </w:rPr>
                                    <w:t>Token Liquidity</w:t>
                                  </w:r>
                                </w:p>
                              </w:tc>
                            </w:tr>
                            <w:tr w:rsidR="00EF768F" w14:paraId="577E542E"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89F0B8D" w14:textId="77777777" w:rsidR="00EF768F" w:rsidRDefault="00202E17">
                                  <w:pPr>
                                    <w:pStyle w:val="A2"/>
                                    <w:spacing w:after="160" w:line="276" w:lineRule="auto"/>
                                    <w:jc w:val="left"/>
                                  </w:pPr>
                                  <w:r>
                                    <w:rPr>
                                      <w:rStyle w:val="a0"/>
                                      <w:rFonts w:ascii="Calibri" w:hAnsi="Calibri"/>
                                      <w:color w:val="4A442A"/>
                                      <w:sz w:val="20"/>
                                      <w:szCs w:val="20"/>
                                      <w:u w:color="4A442A"/>
                                    </w:rPr>
                                    <w:t>Ecosystem Rewards Pool</w:t>
                                  </w:r>
                                </w:p>
                              </w:tc>
                              <w:tc>
                                <w:tcPr>
                                  <w:tcW w:w="1043"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688B078C" w14:textId="77777777" w:rsidR="00EF768F" w:rsidRDefault="00202E17">
                                  <w:pPr>
                                    <w:pStyle w:val="A2"/>
                                    <w:spacing w:after="160" w:line="276" w:lineRule="auto"/>
                                    <w:jc w:val="left"/>
                                  </w:pPr>
                                  <w:r>
                                    <w:rPr>
                                      <w:rStyle w:val="a0"/>
                                      <w:rFonts w:ascii="Calibri" w:hAnsi="Calibri"/>
                                      <w:color w:val="4A442A"/>
                                      <w:sz w:val="20"/>
                                      <w:szCs w:val="20"/>
                                      <w:u w:color="4A442A"/>
                                    </w:rPr>
                                    <w:t>16.5%</w:t>
                                  </w:r>
                                </w:p>
                              </w:tc>
                              <w:tc>
                                <w:tcPr>
                                  <w:tcW w:w="941"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8AD7235" w14:textId="77777777" w:rsidR="00EF768F" w:rsidRDefault="00202E17">
                                  <w:pPr>
                                    <w:pStyle w:val="A2"/>
                                    <w:spacing w:after="160" w:line="276" w:lineRule="auto"/>
                                    <w:jc w:val="left"/>
                                  </w:pPr>
                                  <w:r>
                                    <w:rPr>
                                      <w:rStyle w:val="a0"/>
                                      <w:rFonts w:ascii="Calibri" w:hAnsi="Calibri"/>
                                      <w:color w:val="4A442A"/>
                                      <w:sz w:val="20"/>
                                      <w:szCs w:val="20"/>
                                      <w:u w:color="4A442A"/>
                                    </w:rPr>
                                    <w:t>146M</w:t>
                                  </w:r>
                                </w:p>
                              </w:tc>
                              <w:tc>
                                <w:tcPr>
                                  <w:tcW w:w="77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710327C1" w14:textId="77777777" w:rsidR="00EF768F" w:rsidRDefault="00202E17">
                                  <w:pPr>
                                    <w:pStyle w:val="A2"/>
                                    <w:spacing w:after="160" w:line="276" w:lineRule="auto"/>
                                    <w:jc w:val="left"/>
                                  </w:pPr>
                                  <w:r>
                                    <w:rPr>
                                      <w:rStyle w:val="a0"/>
                                      <w:rFonts w:ascii="Calibri" w:hAnsi="Calibri"/>
                                      <w:color w:val="4A442A"/>
                                      <w:sz w:val="20"/>
                                      <w:szCs w:val="20"/>
                                      <w:u w:color="4A442A"/>
                                    </w:rPr>
                                    <w:t>N/A</w:t>
                                  </w:r>
                                </w:p>
                              </w:tc>
                              <w:tc>
                                <w:tcPr>
                                  <w:tcW w:w="33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2119026A" w14:textId="77777777" w:rsidR="00EF768F" w:rsidRDefault="00202E17">
                                  <w:pPr>
                                    <w:pStyle w:val="A2"/>
                                    <w:spacing w:after="160" w:line="276" w:lineRule="auto"/>
                                    <w:jc w:val="left"/>
                                  </w:pPr>
                                  <w:r>
                                    <w:rPr>
                                      <w:rStyle w:val="a0"/>
                                      <w:rFonts w:ascii="Calibri" w:hAnsi="Calibri"/>
                                      <w:color w:val="4A442A"/>
                                      <w:sz w:val="20"/>
                                      <w:szCs w:val="20"/>
                                      <w:u w:color="4A442A"/>
                                    </w:rPr>
                                    <w:t>Pool used to fund the reward system</w:t>
                                  </w:r>
                                </w:p>
                              </w:tc>
                            </w:tr>
                          </w:tbl>
                          <w:p w14:paraId="247040FA" w14:textId="77777777" w:rsidR="00F22B2D" w:rsidRDefault="00F22B2D"/>
                        </w:txbxContent>
                      </wps:txbx>
                      <wps:bodyPr lIns="0" tIns="0" rIns="0" bIns="0">
                        <a:spAutoFit/>
                      </wps:bodyPr>
                    </wps:wsp>
                  </a:graphicData>
                </a:graphic>
              </wp:anchor>
            </w:drawing>
          </mc:Choice>
          <mc:Fallback>
            <w:pict>
              <v:rect w14:anchorId="61DE9822" id="_x0000_s1045" style="position:absolute;margin-left:75.2pt;margin-top:108.65pt;width:6in;height:178.45pt;z-index:25171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" filled="f" stroked="f">
                <v:textbox style="mso-fit-shape-to-text:t" inset="0,0,0,0">
                  <w:txbxContent>
                    <w:tbl>
                      <w:tblPr>
                        <w:tblW w:w="8630"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EFF"/>
                        <w:tblLayout w:type="fixed"/>
                        <w:tblLook w:val="04A0" w:firstRow="1" w:lastRow="0" w:firstColumn="1" w:lastColumn="0" w:noHBand="0" w:noVBand="1"/>
                      </w:tblPr>
                      <w:tblGrid>
                        <w:gridCol w:w="2547"/>
                        <w:gridCol w:w="1043"/>
                        <w:gridCol w:w="941"/>
                        <w:gridCol w:w="774"/>
                        <w:gridCol w:w="3325"/>
                      </w:tblGrid>
                      <w:tr w:rsidR="00EF768F" w14:paraId="4835DF7F" w14:textId="77777777">
                        <w:trPr>
                          <w:trHeight w:val="231"/>
                        </w:trPr>
                        <w:tc>
                          <w:tcPr>
                            <w:tcW w:w="2547"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4AD4E628" w14:textId="77777777" w:rsidR="00EF768F" w:rsidRDefault="00202E17">
                            <w:pPr>
                              <w:pStyle w:val="A2"/>
                              <w:spacing w:after="160" w:line="276" w:lineRule="auto"/>
                              <w:jc w:val="left"/>
                            </w:pPr>
                            <w:r>
                              <w:rPr>
                                <w:rStyle w:val="a0"/>
                                <w:rFonts w:ascii="Calibri" w:hAnsi="Calibri"/>
                                <w:b/>
                                <w:bCs/>
                                <w:color w:val="4A442A"/>
                                <w:sz w:val="22"/>
                                <w:szCs w:val="22"/>
                                <w:u w:color="4A442A"/>
                              </w:rPr>
                              <w:t>Category</w:t>
                            </w:r>
                          </w:p>
                        </w:tc>
                        <w:tc>
                          <w:tcPr>
                            <w:tcW w:w="1043"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648E7BB9" w14:textId="77777777" w:rsidR="00EF768F" w:rsidRDefault="00202E17">
                            <w:pPr>
                              <w:pStyle w:val="A2"/>
                              <w:spacing w:after="160" w:line="276" w:lineRule="auto"/>
                              <w:jc w:val="left"/>
                            </w:pPr>
                            <w:r>
                              <w:rPr>
                                <w:rStyle w:val="a0"/>
                                <w:rFonts w:ascii="Calibri" w:hAnsi="Calibri"/>
                                <w:b/>
                                <w:bCs/>
                                <w:color w:val="4A442A"/>
                                <w:sz w:val="22"/>
                                <w:szCs w:val="22"/>
                                <w:u w:color="4A442A"/>
                              </w:rPr>
                              <w:t>Supply%</w:t>
                            </w:r>
                          </w:p>
                        </w:tc>
                        <w:tc>
                          <w:tcPr>
                            <w:tcW w:w="941"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492D5753" w14:textId="77777777" w:rsidR="00EF768F" w:rsidRDefault="00202E17">
                            <w:pPr>
                              <w:pStyle w:val="A2"/>
                              <w:spacing w:after="160" w:line="276" w:lineRule="auto"/>
                              <w:jc w:val="left"/>
                            </w:pPr>
                            <w:r>
                              <w:rPr>
                                <w:rStyle w:val="a0"/>
                                <w:rFonts w:ascii="Calibri" w:hAnsi="Calibri"/>
                                <w:b/>
                                <w:bCs/>
                                <w:color w:val="4A442A"/>
                                <w:sz w:val="22"/>
                                <w:szCs w:val="22"/>
                                <w:u w:color="4A442A"/>
                              </w:rPr>
                              <w:t>Tokens</w:t>
                            </w:r>
                          </w:p>
                        </w:tc>
                        <w:tc>
                          <w:tcPr>
                            <w:tcW w:w="774"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6B7BF34D" w14:textId="77777777" w:rsidR="00EF768F" w:rsidRDefault="00202E17">
                            <w:pPr>
                              <w:pStyle w:val="A2"/>
                              <w:spacing w:after="160" w:line="276" w:lineRule="auto"/>
                              <w:jc w:val="left"/>
                            </w:pPr>
                            <w:r>
                              <w:rPr>
                                <w:rStyle w:val="a0"/>
                                <w:rFonts w:ascii="Calibri" w:hAnsi="Calibri"/>
                                <w:b/>
                                <w:bCs/>
                                <w:color w:val="4A442A"/>
                                <w:sz w:val="22"/>
                                <w:szCs w:val="22"/>
                                <w:u w:color="4A442A"/>
                              </w:rPr>
                              <w:t>Price</w:t>
                            </w:r>
                          </w:p>
                        </w:tc>
                        <w:tc>
                          <w:tcPr>
                            <w:tcW w:w="3325"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0D31BD3F" w14:textId="77777777" w:rsidR="00EF768F" w:rsidRDefault="00202E17">
                            <w:pPr>
                              <w:pStyle w:val="A2"/>
                              <w:spacing w:after="160" w:line="276" w:lineRule="auto"/>
                              <w:jc w:val="left"/>
                            </w:pPr>
                            <w:r>
                              <w:rPr>
                                <w:rStyle w:val="a0"/>
                                <w:rFonts w:ascii="Calibri" w:hAnsi="Calibri"/>
                                <w:b/>
                                <w:bCs/>
                                <w:color w:val="4A442A"/>
                                <w:sz w:val="22"/>
                                <w:szCs w:val="22"/>
                                <w:u w:color="4A442A"/>
                              </w:rPr>
                              <w:t>Notes</w:t>
                            </w:r>
                          </w:p>
                        </w:tc>
                      </w:tr>
                      <w:tr w:rsidR="00EF768F" w14:paraId="16DE4BB6"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55CBDB29" w14:textId="77777777" w:rsidR="00EF768F" w:rsidRDefault="00202E17">
                            <w:pPr>
                              <w:pStyle w:val="A2"/>
                              <w:spacing w:after="160" w:line="276" w:lineRule="auto"/>
                              <w:jc w:val="left"/>
                            </w:pPr>
                            <w:r>
                              <w:rPr>
                                <w:rStyle w:val="a0"/>
                                <w:rFonts w:ascii="Calibri" w:hAnsi="Calibri"/>
                                <w:color w:val="4A442A"/>
                                <w:sz w:val="20"/>
                                <w:szCs w:val="20"/>
                                <w:u w:color="4A442A"/>
                              </w:rPr>
                              <w:t>Private Sale including Seed</w:t>
                            </w:r>
                          </w:p>
                        </w:tc>
                        <w:tc>
                          <w:tcPr>
                            <w:tcW w:w="1043"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8A38D70" w14:textId="77777777" w:rsidR="00EF768F" w:rsidRDefault="00202E17">
                            <w:pPr>
                              <w:pStyle w:val="A2"/>
                              <w:spacing w:after="160" w:line="276" w:lineRule="auto"/>
                              <w:jc w:val="left"/>
                            </w:pPr>
                            <w:r>
                              <w:rPr>
                                <w:rStyle w:val="a0"/>
                                <w:rFonts w:ascii="Calibri" w:hAnsi="Calibri"/>
                                <w:color w:val="4A442A"/>
                                <w:sz w:val="20"/>
                                <w:szCs w:val="20"/>
                                <w:u w:color="4A442A"/>
                              </w:rPr>
                              <w:t>15%</w:t>
                            </w:r>
                          </w:p>
                        </w:tc>
                        <w:tc>
                          <w:tcPr>
                            <w:tcW w:w="941"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575B77D" w14:textId="77777777" w:rsidR="00EF768F" w:rsidRDefault="00202E17">
                            <w:pPr>
                              <w:pStyle w:val="A2"/>
                              <w:spacing w:after="160" w:line="276" w:lineRule="auto"/>
                              <w:jc w:val="left"/>
                            </w:pPr>
                            <w:r>
                              <w:rPr>
                                <w:rStyle w:val="a0"/>
                                <w:rFonts w:ascii="Calibri" w:hAnsi="Calibri"/>
                                <w:color w:val="4A442A"/>
                                <w:sz w:val="20"/>
                                <w:szCs w:val="20"/>
                                <w:u w:color="4A442A"/>
                              </w:rPr>
                              <w:t>133.3M</w:t>
                            </w:r>
                          </w:p>
                        </w:tc>
                        <w:tc>
                          <w:tcPr>
                            <w:tcW w:w="77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00CF9EC" w14:textId="77777777" w:rsidR="00EF768F" w:rsidRDefault="00202E17">
                            <w:pPr>
                              <w:pStyle w:val="A2"/>
                              <w:spacing w:after="160" w:line="276" w:lineRule="auto"/>
                              <w:jc w:val="left"/>
                            </w:pPr>
                            <w:r>
                              <w:rPr>
                                <w:rStyle w:val="a0"/>
                                <w:rFonts w:ascii="Calibri" w:hAnsi="Calibri"/>
                                <w:color w:val="4A442A"/>
                                <w:sz w:val="20"/>
                                <w:szCs w:val="20"/>
                                <w:u w:color="4A442A"/>
                              </w:rPr>
                              <w:t>0.0045</w:t>
                            </w:r>
                          </w:p>
                        </w:tc>
                        <w:tc>
                          <w:tcPr>
                            <w:tcW w:w="33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5CDC9F76" w14:textId="77777777" w:rsidR="00EF768F" w:rsidRDefault="00202E17">
                            <w:pPr>
                              <w:pStyle w:val="A2"/>
                              <w:spacing w:after="160" w:line="276" w:lineRule="auto"/>
                              <w:jc w:val="left"/>
                            </w:pPr>
                            <w:r>
                              <w:rPr>
                                <w:rStyle w:val="a0"/>
                                <w:rFonts w:ascii="Calibri" w:hAnsi="Calibri"/>
                                <w:color w:val="4A442A"/>
                                <w:sz w:val="20"/>
                                <w:szCs w:val="20"/>
                                <w:u w:color="4A442A"/>
                              </w:rPr>
                              <w:t>Private Investors including VCs</w:t>
                            </w:r>
                          </w:p>
                        </w:tc>
                      </w:tr>
                      <w:tr w:rsidR="00EF768F" w14:paraId="16147CED"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690B306C" w14:textId="77777777" w:rsidR="00EF768F" w:rsidRDefault="00202E17">
                            <w:pPr>
                              <w:pStyle w:val="A2"/>
                              <w:spacing w:after="160" w:line="276" w:lineRule="auto"/>
                              <w:jc w:val="left"/>
                            </w:pPr>
                            <w:r>
                              <w:rPr>
                                <w:rStyle w:val="a0"/>
                                <w:rFonts w:ascii="Calibri" w:hAnsi="Calibri"/>
                                <w:color w:val="4A442A"/>
                                <w:sz w:val="20"/>
                                <w:szCs w:val="20"/>
                                <w:u w:color="4A442A"/>
                              </w:rPr>
                              <w:t>Public Sale</w:t>
                            </w:r>
                          </w:p>
                        </w:tc>
                        <w:tc>
                          <w:tcPr>
                            <w:tcW w:w="1043"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6D4D9EFC" w14:textId="77777777" w:rsidR="00EF768F" w:rsidRDefault="00202E17">
                            <w:pPr>
                              <w:pStyle w:val="A2"/>
                              <w:spacing w:after="160" w:line="276" w:lineRule="auto"/>
                              <w:jc w:val="left"/>
                            </w:pPr>
                            <w:r>
                              <w:rPr>
                                <w:rStyle w:val="a0"/>
                                <w:rFonts w:ascii="Calibri" w:hAnsi="Calibri"/>
                                <w:color w:val="4A442A"/>
                                <w:sz w:val="20"/>
                                <w:szCs w:val="20"/>
                                <w:u w:color="4A442A"/>
                              </w:rPr>
                              <w:t>5%</w:t>
                            </w:r>
                          </w:p>
                        </w:tc>
                        <w:tc>
                          <w:tcPr>
                            <w:tcW w:w="941"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5D91E22" w14:textId="77777777" w:rsidR="00EF768F" w:rsidRDefault="00202E17">
                            <w:pPr>
                              <w:pStyle w:val="A2"/>
                              <w:spacing w:after="160" w:line="276" w:lineRule="auto"/>
                              <w:jc w:val="left"/>
                            </w:pPr>
                            <w:r>
                              <w:rPr>
                                <w:rStyle w:val="a0"/>
                                <w:rFonts w:ascii="Calibri" w:hAnsi="Calibri"/>
                                <w:color w:val="4A442A"/>
                                <w:sz w:val="20"/>
                                <w:szCs w:val="20"/>
                                <w:u w:color="4A442A"/>
                              </w:rPr>
                              <w:t>44M</w:t>
                            </w:r>
                          </w:p>
                        </w:tc>
                        <w:tc>
                          <w:tcPr>
                            <w:tcW w:w="77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565F079" w14:textId="719B5BBA" w:rsidR="00EF768F" w:rsidRDefault="000C1FC1">
                            <w:pPr>
                              <w:pStyle w:val="A2"/>
                              <w:spacing w:after="160" w:line="276" w:lineRule="auto"/>
                              <w:jc w:val="left"/>
                            </w:pPr>
                            <w:r>
                              <w:rPr>
                                <w:rStyle w:val="a0"/>
                                <w:rFonts w:ascii="Calibri" w:hAnsi="Calibri"/>
                                <w:color w:val="4A442A"/>
                                <w:sz w:val="20"/>
                                <w:szCs w:val="20"/>
                                <w:u w:color="4A442A"/>
                              </w:rPr>
                              <w:t>TBC</w:t>
                            </w:r>
                          </w:p>
                        </w:tc>
                        <w:tc>
                          <w:tcPr>
                            <w:tcW w:w="33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2C6F792" w14:textId="77777777" w:rsidR="00EF768F" w:rsidRDefault="00202E17">
                            <w:pPr>
                              <w:pStyle w:val="A2"/>
                              <w:spacing w:after="160" w:line="276" w:lineRule="auto"/>
                              <w:jc w:val="left"/>
                            </w:pPr>
                            <w:r>
                              <w:rPr>
                                <w:rStyle w:val="a0"/>
                                <w:rFonts w:ascii="Calibri" w:hAnsi="Calibri"/>
                                <w:color w:val="4A442A"/>
                                <w:sz w:val="20"/>
                                <w:szCs w:val="20"/>
                                <w:u w:color="4A442A"/>
                              </w:rPr>
                              <w:t>Public</w:t>
                            </w:r>
                          </w:p>
                        </w:tc>
                      </w:tr>
                      <w:tr w:rsidR="00EF768F" w14:paraId="2F1CE9BD"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B093E41" w14:textId="77777777" w:rsidR="00EF768F" w:rsidRDefault="00202E17">
                            <w:pPr>
                              <w:pStyle w:val="A2"/>
                              <w:spacing w:after="160" w:line="276" w:lineRule="auto"/>
                              <w:jc w:val="left"/>
                            </w:pPr>
                            <w:r>
                              <w:rPr>
                                <w:rStyle w:val="a0"/>
                                <w:rFonts w:ascii="Calibri" w:hAnsi="Calibri"/>
                                <w:color w:val="4A442A"/>
                                <w:sz w:val="20"/>
                                <w:szCs w:val="20"/>
                                <w:u w:color="4A442A"/>
                              </w:rPr>
                              <w:t>Development Pool</w:t>
                            </w:r>
                          </w:p>
                        </w:tc>
                        <w:tc>
                          <w:tcPr>
                            <w:tcW w:w="1043"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CA61942" w14:textId="77777777" w:rsidR="00EF768F" w:rsidRDefault="00202E17">
                            <w:pPr>
                              <w:pStyle w:val="A2"/>
                              <w:spacing w:after="160" w:line="276" w:lineRule="auto"/>
                              <w:jc w:val="left"/>
                            </w:pPr>
                            <w:r>
                              <w:rPr>
                                <w:rStyle w:val="a0"/>
                                <w:rFonts w:ascii="Calibri" w:hAnsi="Calibri"/>
                                <w:color w:val="4A442A"/>
                                <w:sz w:val="20"/>
                                <w:szCs w:val="20"/>
                                <w:u w:color="4A442A"/>
                              </w:rPr>
                              <w:t>10%</w:t>
                            </w:r>
                          </w:p>
                        </w:tc>
                        <w:tc>
                          <w:tcPr>
                            <w:tcW w:w="941"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B23C40E" w14:textId="77777777" w:rsidR="00EF768F" w:rsidRDefault="00202E17">
                            <w:pPr>
                              <w:pStyle w:val="A2"/>
                              <w:spacing w:after="160" w:line="276" w:lineRule="auto"/>
                              <w:jc w:val="left"/>
                            </w:pPr>
                            <w:r>
                              <w:rPr>
                                <w:rStyle w:val="a0"/>
                                <w:rFonts w:ascii="Calibri" w:hAnsi="Calibri"/>
                                <w:color w:val="4A442A"/>
                                <w:sz w:val="20"/>
                                <w:szCs w:val="20"/>
                                <w:u w:color="4A442A"/>
                              </w:rPr>
                              <w:t>88M</w:t>
                            </w:r>
                          </w:p>
                        </w:tc>
                        <w:tc>
                          <w:tcPr>
                            <w:tcW w:w="77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6252714" w14:textId="77777777" w:rsidR="00EF768F" w:rsidRDefault="00202E17">
                            <w:pPr>
                              <w:pStyle w:val="A2"/>
                              <w:spacing w:after="160" w:line="276" w:lineRule="auto"/>
                              <w:jc w:val="left"/>
                            </w:pPr>
                            <w:r>
                              <w:rPr>
                                <w:rStyle w:val="a0"/>
                                <w:rFonts w:ascii="Calibri" w:hAnsi="Calibri"/>
                                <w:color w:val="4A442A"/>
                                <w:sz w:val="20"/>
                                <w:szCs w:val="20"/>
                                <w:u w:color="4A442A"/>
                              </w:rPr>
                              <w:t>N/A</w:t>
                            </w:r>
                          </w:p>
                        </w:tc>
                        <w:tc>
                          <w:tcPr>
                            <w:tcW w:w="33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A58E383" w14:textId="77777777" w:rsidR="00EF768F" w:rsidRDefault="00202E17">
                            <w:pPr>
                              <w:pStyle w:val="A2"/>
                              <w:spacing w:after="160" w:line="276" w:lineRule="auto"/>
                              <w:jc w:val="left"/>
                            </w:pPr>
                            <w:r>
                              <w:rPr>
                                <w:rStyle w:val="a0"/>
                                <w:rFonts w:ascii="Calibri" w:hAnsi="Calibri"/>
                                <w:color w:val="4A442A"/>
                                <w:sz w:val="20"/>
                                <w:szCs w:val="20"/>
                                <w:u w:color="4A442A"/>
                              </w:rPr>
                              <w:t>Core development and growth</w:t>
                            </w:r>
                          </w:p>
                        </w:tc>
                      </w:tr>
                      <w:tr w:rsidR="00EF768F" w14:paraId="5ECFFF81"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33FC6A3" w14:textId="77777777" w:rsidR="00EF768F" w:rsidRDefault="00202E17">
                            <w:pPr>
                              <w:pStyle w:val="A2"/>
                              <w:spacing w:after="160" w:line="276" w:lineRule="auto"/>
                              <w:jc w:val="left"/>
                            </w:pPr>
                            <w:r>
                              <w:rPr>
                                <w:rStyle w:val="a0"/>
                                <w:rFonts w:ascii="Calibri" w:hAnsi="Calibri"/>
                                <w:color w:val="4A442A"/>
                                <w:sz w:val="20"/>
                                <w:szCs w:val="20"/>
                                <w:u w:color="4A442A"/>
                              </w:rPr>
                              <w:t>Advisory &amp; Marketing</w:t>
                            </w:r>
                          </w:p>
                        </w:tc>
                        <w:tc>
                          <w:tcPr>
                            <w:tcW w:w="1043"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40B41FED" w14:textId="77777777" w:rsidR="00EF768F" w:rsidRDefault="00202E17">
                            <w:pPr>
                              <w:pStyle w:val="A2"/>
                              <w:spacing w:after="160" w:line="276" w:lineRule="auto"/>
                              <w:jc w:val="left"/>
                            </w:pPr>
                            <w:r>
                              <w:rPr>
                                <w:rStyle w:val="a0"/>
                                <w:rFonts w:ascii="Calibri" w:hAnsi="Calibri"/>
                                <w:color w:val="4A442A"/>
                                <w:sz w:val="20"/>
                                <w:szCs w:val="20"/>
                                <w:u w:color="4A442A"/>
                              </w:rPr>
                              <w:t>10%</w:t>
                            </w:r>
                          </w:p>
                        </w:tc>
                        <w:tc>
                          <w:tcPr>
                            <w:tcW w:w="941"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939903B" w14:textId="77777777" w:rsidR="00EF768F" w:rsidRDefault="00202E17">
                            <w:pPr>
                              <w:pStyle w:val="A2"/>
                              <w:spacing w:after="160" w:line="276" w:lineRule="auto"/>
                              <w:jc w:val="left"/>
                            </w:pPr>
                            <w:r>
                              <w:rPr>
                                <w:rStyle w:val="a0"/>
                                <w:rFonts w:ascii="Calibri" w:hAnsi="Calibri"/>
                                <w:color w:val="4A442A"/>
                                <w:sz w:val="20"/>
                                <w:szCs w:val="20"/>
                                <w:u w:color="4A442A"/>
                              </w:rPr>
                              <w:t>88M</w:t>
                            </w:r>
                          </w:p>
                        </w:tc>
                        <w:tc>
                          <w:tcPr>
                            <w:tcW w:w="77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05EFCB5" w14:textId="77777777" w:rsidR="00EF768F" w:rsidRDefault="00202E17">
                            <w:pPr>
                              <w:pStyle w:val="A2"/>
                              <w:spacing w:after="160" w:line="276" w:lineRule="auto"/>
                              <w:jc w:val="left"/>
                            </w:pPr>
                            <w:r>
                              <w:rPr>
                                <w:rStyle w:val="a0"/>
                                <w:rFonts w:ascii="Calibri" w:hAnsi="Calibri"/>
                                <w:color w:val="4A442A"/>
                                <w:sz w:val="20"/>
                                <w:szCs w:val="20"/>
                                <w:u w:color="4A442A"/>
                              </w:rPr>
                              <w:t>N/A</w:t>
                            </w:r>
                          </w:p>
                        </w:tc>
                        <w:tc>
                          <w:tcPr>
                            <w:tcW w:w="33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271153FE" w14:textId="77777777" w:rsidR="00EF768F" w:rsidRDefault="00202E17">
                            <w:pPr>
                              <w:pStyle w:val="A2"/>
                              <w:spacing w:after="160" w:line="276" w:lineRule="auto"/>
                              <w:jc w:val="left"/>
                            </w:pPr>
                            <w:r>
                              <w:rPr>
                                <w:rStyle w:val="a0"/>
                                <w:rFonts w:ascii="Calibri" w:hAnsi="Calibri"/>
                                <w:color w:val="4A442A"/>
                                <w:sz w:val="20"/>
                                <w:szCs w:val="20"/>
                                <w:u w:color="4A442A"/>
                              </w:rPr>
                              <w:t>Advisory fees &amp; product marketing</w:t>
                            </w:r>
                          </w:p>
                        </w:tc>
                      </w:tr>
                      <w:tr w:rsidR="00EF768F" w14:paraId="74EFEA13"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6C89D599" w14:textId="77777777" w:rsidR="00EF768F" w:rsidRDefault="00202E17">
                            <w:pPr>
                              <w:pStyle w:val="A2"/>
                              <w:spacing w:after="160" w:line="276" w:lineRule="auto"/>
                              <w:jc w:val="left"/>
                            </w:pPr>
                            <w:r>
                              <w:rPr>
                                <w:rStyle w:val="a0"/>
                                <w:rFonts w:ascii="Calibri" w:hAnsi="Calibri"/>
                                <w:color w:val="4A442A"/>
                                <w:sz w:val="20"/>
                                <w:szCs w:val="20"/>
                                <w:u w:color="4A442A"/>
                              </w:rPr>
                              <w:t>Burn Pool</w:t>
                            </w:r>
                          </w:p>
                        </w:tc>
                        <w:tc>
                          <w:tcPr>
                            <w:tcW w:w="1043"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7ED43156" w14:textId="77777777" w:rsidR="00EF768F" w:rsidRDefault="00202E17">
                            <w:pPr>
                              <w:pStyle w:val="A2"/>
                              <w:spacing w:after="160" w:line="276" w:lineRule="auto"/>
                              <w:jc w:val="left"/>
                            </w:pPr>
                            <w:r>
                              <w:rPr>
                                <w:rStyle w:val="a0"/>
                                <w:rFonts w:ascii="Calibri" w:hAnsi="Calibri"/>
                                <w:color w:val="4A442A"/>
                                <w:sz w:val="20"/>
                                <w:szCs w:val="20"/>
                                <w:u w:color="4A442A"/>
                              </w:rPr>
                              <w:t>30%</w:t>
                            </w:r>
                          </w:p>
                        </w:tc>
                        <w:tc>
                          <w:tcPr>
                            <w:tcW w:w="941"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D7599AB" w14:textId="77777777" w:rsidR="00EF768F" w:rsidRDefault="00202E17">
                            <w:pPr>
                              <w:pStyle w:val="A2"/>
                              <w:spacing w:after="160" w:line="276" w:lineRule="auto"/>
                              <w:jc w:val="left"/>
                            </w:pPr>
                            <w:r>
                              <w:rPr>
                                <w:rStyle w:val="a0"/>
                                <w:rFonts w:ascii="Calibri" w:hAnsi="Calibri"/>
                                <w:color w:val="4A442A"/>
                                <w:sz w:val="20"/>
                                <w:szCs w:val="20"/>
                                <w:u w:color="4A442A"/>
                              </w:rPr>
                              <w:t>266M</w:t>
                            </w:r>
                          </w:p>
                        </w:tc>
                        <w:tc>
                          <w:tcPr>
                            <w:tcW w:w="77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394FE7B" w14:textId="77777777" w:rsidR="00EF768F" w:rsidRDefault="00202E17">
                            <w:pPr>
                              <w:pStyle w:val="A2"/>
                              <w:spacing w:after="160" w:line="276" w:lineRule="auto"/>
                              <w:jc w:val="left"/>
                            </w:pPr>
                            <w:r>
                              <w:rPr>
                                <w:rStyle w:val="a0"/>
                                <w:rFonts w:ascii="Calibri" w:hAnsi="Calibri"/>
                                <w:color w:val="4A442A"/>
                                <w:sz w:val="20"/>
                                <w:szCs w:val="20"/>
                                <w:u w:color="4A442A"/>
                              </w:rPr>
                              <w:t>N/A</w:t>
                            </w:r>
                          </w:p>
                        </w:tc>
                        <w:tc>
                          <w:tcPr>
                            <w:tcW w:w="33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55F3617D" w14:textId="77777777" w:rsidR="00EF768F" w:rsidRDefault="00202E17">
                            <w:pPr>
                              <w:pStyle w:val="A2"/>
                              <w:spacing w:after="160" w:line="276" w:lineRule="auto"/>
                              <w:jc w:val="left"/>
                            </w:pPr>
                            <w:r>
                              <w:rPr>
                                <w:rStyle w:val="a0"/>
                                <w:rFonts w:ascii="Calibri" w:hAnsi="Calibri"/>
                                <w:color w:val="4A442A"/>
                                <w:sz w:val="20"/>
                                <w:szCs w:val="20"/>
                                <w:u w:color="4A442A"/>
                              </w:rPr>
                              <w:t>Tokens for burning in the future</w:t>
                            </w:r>
                          </w:p>
                        </w:tc>
                      </w:tr>
                      <w:tr w:rsidR="00EF768F" w14:paraId="1119419E"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2F3C9CC" w14:textId="77777777" w:rsidR="00EF768F" w:rsidRDefault="00202E17">
                            <w:pPr>
                              <w:pStyle w:val="A2"/>
                              <w:spacing w:after="160" w:line="276" w:lineRule="auto"/>
                              <w:jc w:val="left"/>
                            </w:pPr>
                            <w:r>
                              <w:rPr>
                                <w:rStyle w:val="a0"/>
                                <w:rFonts w:ascii="Calibri" w:hAnsi="Calibri"/>
                                <w:color w:val="4A442A"/>
                                <w:sz w:val="20"/>
                                <w:szCs w:val="20"/>
                                <w:u w:color="4A442A"/>
                              </w:rPr>
                              <w:t>Team</w:t>
                            </w:r>
                          </w:p>
                        </w:tc>
                        <w:tc>
                          <w:tcPr>
                            <w:tcW w:w="1043"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4D916A5B" w14:textId="77777777" w:rsidR="00EF768F" w:rsidRDefault="00202E17">
                            <w:pPr>
                              <w:pStyle w:val="A2"/>
                              <w:spacing w:after="160" w:line="276" w:lineRule="auto"/>
                              <w:jc w:val="left"/>
                            </w:pPr>
                            <w:r>
                              <w:rPr>
                                <w:rStyle w:val="a0"/>
                                <w:rFonts w:ascii="Calibri" w:hAnsi="Calibri"/>
                                <w:color w:val="4A442A"/>
                                <w:sz w:val="20"/>
                                <w:szCs w:val="20"/>
                                <w:u w:color="4A442A"/>
                              </w:rPr>
                              <w:t>12.5%</w:t>
                            </w:r>
                          </w:p>
                        </w:tc>
                        <w:tc>
                          <w:tcPr>
                            <w:tcW w:w="941"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EA9F754" w14:textId="77777777" w:rsidR="00EF768F" w:rsidRDefault="00202E17">
                            <w:pPr>
                              <w:pStyle w:val="A2"/>
                              <w:spacing w:after="160" w:line="276" w:lineRule="auto"/>
                              <w:jc w:val="left"/>
                            </w:pPr>
                            <w:r>
                              <w:rPr>
                                <w:rStyle w:val="a0"/>
                                <w:rFonts w:ascii="Calibri" w:hAnsi="Calibri"/>
                                <w:color w:val="4A442A"/>
                                <w:sz w:val="20"/>
                                <w:szCs w:val="20"/>
                                <w:u w:color="4A442A"/>
                              </w:rPr>
                              <w:t>111M</w:t>
                            </w:r>
                          </w:p>
                        </w:tc>
                        <w:tc>
                          <w:tcPr>
                            <w:tcW w:w="77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9823C4A" w14:textId="77777777" w:rsidR="00EF768F" w:rsidRDefault="00202E17">
                            <w:pPr>
                              <w:pStyle w:val="A2"/>
                              <w:spacing w:after="160" w:line="276" w:lineRule="auto"/>
                              <w:jc w:val="left"/>
                            </w:pPr>
                            <w:r>
                              <w:rPr>
                                <w:rStyle w:val="a0"/>
                                <w:rFonts w:ascii="Calibri" w:hAnsi="Calibri"/>
                                <w:color w:val="4A442A"/>
                                <w:sz w:val="20"/>
                                <w:szCs w:val="20"/>
                                <w:u w:color="4A442A"/>
                              </w:rPr>
                              <w:t>N/A</w:t>
                            </w:r>
                          </w:p>
                        </w:tc>
                        <w:tc>
                          <w:tcPr>
                            <w:tcW w:w="33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44FB680" w14:textId="77777777" w:rsidR="00EF768F" w:rsidRDefault="00202E17">
                            <w:pPr>
                              <w:pStyle w:val="A2"/>
                              <w:spacing w:after="160" w:line="276" w:lineRule="auto"/>
                              <w:jc w:val="left"/>
                            </w:pPr>
                            <w:r>
                              <w:rPr>
                                <w:rStyle w:val="a0"/>
                                <w:rFonts w:ascii="Calibri" w:hAnsi="Calibri"/>
                                <w:color w:val="4A442A"/>
                                <w:sz w:val="20"/>
                                <w:szCs w:val="20"/>
                                <w:u w:color="4A442A"/>
                              </w:rPr>
                              <w:t>Allocation for team and future team</w:t>
                            </w:r>
                          </w:p>
                        </w:tc>
                      </w:tr>
                      <w:tr w:rsidR="00EF768F" w14:paraId="0722AEF8"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0F6FA35" w14:textId="77777777" w:rsidR="00EF768F" w:rsidRDefault="00202E17">
                            <w:pPr>
                              <w:pStyle w:val="A2"/>
                              <w:spacing w:after="160" w:line="276" w:lineRule="auto"/>
                              <w:jc w:val="left"/>
                            </w:pPr>
                            <w:r>
                              <w:rPr>
                                <w:rStyle w:val="a0"/>
                                <w:rFonts w:ascii="Calibri" w:hAnsi="Calibri"/>
                                <w:color w:val="4A442A"/>
                                <w:sz w:val="20"/>
                                <w:szCs w:val="20"/>
                                <w:u w:color="4A442A"/>
                              </w:rPr>
                              <w:t>Future Liquidity</w:t>
                            </w:r>
                          </w:p>
                        </w:tc>
                        <w:tc>
                          <w:tcPr>
                            <w:tcW w:w="1043"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6DE97262" w14:textId="77777777" w:rsidR="00EF768F" w:rsidRDefault="00202E17">
                            <w:pPr>
                              <w:pStyle w:val="A2"/>
                              <w:spacing w:after="160" w:line="276" w:lineRule="auto"/>
                              <w:jc w:val="left"/>
                            </w:pPr>
                            <w:r>
                              <w:rPr>
                                <w:rStyle w:val="a0"/>
                                <w:rFonts w:ascii="Calibri" w:hAnsi="Calibri"/>
                                <w:color w:val="4A442A"/>
                                <w:sz w:val="20"/>
                                <w:szCs w:val="20"/>
                                <w:u w:color="4A442A"/>
                              </w:rPr>
                              <w:t>1%</w:t>
                            </w:r>
                          </w:p>
                        </w:tc>
                        <w:tc>
                          <w:tcPr>
                            <w:tcW w:w="941"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FD5FD1C" w14:textId="77777777" w:rsidR="00EF768F" w:rsidRDefault="00202E17">
                            <w:pPr>
                              <w:pStyle w:val="A2"/>
                              <w:spacing w:after="160" w:line="276" w:lineRule="auto"/>
                              <w:jc w:val="left"/>
                            </w:pPr>
                            <w:r>
                              <w:rPr>
                                <w:rStyle w:val="a0"/>
                                <w:rFonts w:ascii="Calibri" w:hAnsi="Calibri"/>
                                <w:color w:val="4A442A"/>
                                <w:sz w:val="20"/>
                                <w:szCs w:val="20"/>
                                <w:u w:color="4A442A"/>
                              </w:rPr>
                              <w:t>8.8M</w:t>
                            </w:r>
                          </w:p>
                        </w:tc>
                        <w:tc>
                          <w:tcPr>
                            <w:tcW w:w="77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3F5BD70A" w14:textId="77777777" w:rsidR="00EF768F" w:rsidRDefault="00202E17">
                            <w:pPr>
                              <w:pStyle w:val="A2"/>
                              <w:spacing w:after="160" w:line="276" w:lineRule="auto"/>
                              <w:jc w:val="left"/>
                            </w:pPr>
                            <w:r>
                              <w:rPr>
                                <w:rStyle w:val="a0"/>
                                <w:rFonts w:ascii="Calibri" w:hAnsi="Calibri"/>
                                <w:color w:val="4A442A"/>
                                <w:sz w:val="20"/>
                                <w:szCs w:val="20"/>
                                <w:u w:color="4A442A"/>
                              </w:rPr>
                              <w:t>N/A</w:t>
                            </w:r>
                          </w:p>
                        </w:tc>
                        <w:tc>
                          <w:tcPr>
                            <w:tcW w:w="33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4155797E" w14:textId="77777777" w:rsidR="00EF768F" w:rsidRDefault="00202E17">
                            <w:pPr>
                              <w:pStyle w:val="A2"/>
                              <w:spacing w:after="160" w:line="276" w:lineRule="auto"/>
                              <w:jc w:val="left"/>
                            </w:pPr>
                            <w:r>
                              <w:rPr>
                                <w:rStyle w:val="a0"/>
                                <w:rFonts w:ascii="Calibri" w:hAnsi="Calibri"/>
                                <w:color w:val="4A442A"/>
                                <w:sz w:val="20"/>
                                <w:szCs w:val="20"/>
                                <w:u w:color="4A442A"/>
                              </w:rPr>
                              <w:t>Token Liquidity</w:t>
                            </w:r>
                          </w:p>
                        </w:tc>
                      </w:tr>
                      <w:tr w:rsidR="00EF768F" w14:paraId="577E542E" w14:textId="77777777">
                        <w:trPr>
                          <w:trHeight w:val="236"/>
                        </w:trPr>
                        <w:tc>
                          <w:tcPr>
                            <w:tcW w:w="254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89F0B8D" w14:textId="77777777" w:rsidR="00EF768F" w:rsidRDefault="00202E17">
                            <w:pPr>
                              <w:pStyle w:val="A2"/>
                              <w:spacing w:after="160" w:line="276" w:lineRule="auto"/>
                              <w:jc w:val="left"/>
                            </w:pPr>
                            <w:r>
                              <w:rPr>
                                <w:rStyle w:val="a0"/>
                                <w:rFonts w:ascii="Calibri" w:hAnsi="Calibri"/>
                                <w:color w:val="4A442A"/>
                                <w:sz w:val="20"/>
                                <w:szCs w:val="20"/>
                                <w:u w:color="4A442A"/>
                              </w:rPr>
                              <w:t>Ecosystem Rewards Pool</w:t>
                            </w:r>
                          </w:p>
                        </w:tc>
                        <w:tc>
                          <w:tcPr>
                            <w:tcW w:w="1043"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688B078C" w14:textId="77777777" w:rsidR="00EF768F" w:rsidRDefault="00202E17">
                            <w:pPr>
                              <w:pStyle w:val="A2"/>
                              <w:spacing w:after="160" w:line="276" w:lineRule="auto"/>
                              <w:jc w:val="left"/>
                            </w:pPr>
                            <w:r>
                              <w:rPr>
                                <w:rStyle w:val="a0"/>
                                <w:rFonts w:ascii="Calibri" w:hAnsi="Calibri"/>
                                <w:color w:val="4A442A"/>
                                <w:sz w:val="20"/>
                                <w:szCs w:val="20"/>
                                <w:u w:color="4A442A"/>
                              </w:rPr>
                              <w:t>16.5%</w:t>
                            </w:r>
                          </w:p>
                        </w:tc>
                        <w:tc>
                          <w:tcPr>
                            <w:tcW w:w="941"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8AD7235" w14:textId="77777777" w:rsidR="00EF768F" w:rsidRDefault="00202E17">
                            <w:pPr>
                              <w:pStyle w:val="A2"/>
                              <w:spacing w:after="160" w:line="276" w:lineRule="auto"/>
                              <w:jc w:val="left"/>
                            </w:pPr>
                            <w:r>
                              <w:rPr>
                                <w:rStyle w:val="a0"/>
                                <w:rFonts w:ascii="Calibri" w:hAnsi="Calibri"/>
                                <w:color w:val="4A442A"/>
                                <w:sz w:val="20"/>
                                <w:szCs w:val="20"/>
                                <w:u w:color="4A442A"/>
                              </w:rPr>
                              <w:t>146M</w:t>
                            </w:r>
                          </w:p>
                        </w:tc>
                        <w:tc>
                          <w:tcPr>
                            <w:tcW w:w="77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710327C1" w14:textId="77777777" w:rsidR="00EF768F" w:rsidRDefault="00202E17">
                            <w:pPr>
                              <w:pStyle w:val="A2"/>
                              <w:spacing w:after="160" w:line="276" w:lineRule="auto"/>
                              <w:jc w:val="left"/>
                            </w:pPr>
                            <w:r>
                              <w:rPr>
                                <w:rStyle w:val="a0"/>
                                <w:rFonts w:ascii="Calibri" w:hAnsi="Calibri"/>
                                <w:color w:val="4A442A"/>
                                <w:sz w:val="20"/>
                                <w:szCs w:val="20"/>
                                <w:u w:color="4A442A"/>
                              </w:rPr>
                              <w:t>N/A</w:t>
                            </w:r>
                          </w:p>
                        </w:tc>
                        <w:tc>
                          <w:tcPr>
                            <w:tcW w:w="33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2119026A" w14:textId="77777777" w:rsidR="00EF768F" w:rsidRDefault="00202E17">
                            <w:pPr>
                              <w:pStyle w:val="A2"/>
                              <w:spacing w:after="160" w:line="276" w:lineRule="auto"/>
                              <w:jc w:val="left"/>
                            </w:pPr>
                            <w:r>
                              <w:rPr>
                                <w:rStyle w:val="a0"/>
                                <w:rFonts w:ascii="Calibri" w:hAnsi="Calibri"/>
                                <w:color w:val="4A442A"/>
                                <w:sz w:val="20"/>
                                <w:szCs w:val="20"/>
                                <w:u w:color="4A442A"/>
                              </w:rPr>
                              <w:t>Pool used to fund the reward system</w:t>
                            </w:r>
                          </w:p>
                        </w:tc>
                      </w:tr>
                    </w:tbl>
                    <w:p w14:paraId="247040FA" w14:textId="77777777" w:rsidR="00F22B2D" w:rsidRDefault="00F22B2D"/>
                  </w:txbxContent>
                </v:textbox>
                <w10:wrap anchorx="page" anchory="page"/>
              </v:rect>
            </w:pict>
          </mc:Fallback>
        </mc:AlternateContent>
      </w:r>
    </w:p>
    <w:p w14:paraId="639CAAEF" w14:textId="1D96CFBA" w:rsidR="00EF768F" w:rsidRDefault="00617539">
      <w:pPr>
        <w:pStyle w:val="a1"/>
        <w:rPr>
          <w:rStyle w:val="a0"/>
        </w:rPr>
      </w:pPr>
      <w:r>
        <w:rPr>
          <w:rStyle w:val="a0"/>
          <w:noProof/>
        </w:rPr>
        <w:lastRenderedPageBreak/>
        <w:drawing>
          <wp:anchor distT="0" distB="0" distL="0" distR="0" simplePos="0" relativeHeight="251689984" behindDoc="0" locked="0" layoutInCell="1" allowOverlap="1" wp14:anchorId="18E9FFB4" wp14:editId="1FC2B1C2">
            <wp:simplePos x="0" y="0"/>
            <wp:positionH relativeFrom="page">
              <wp:posOffset>-1370330</wp:posOffset>
            </wp:positionH>
            <wp:positionV relativeFrom="page">
              <wp:posOffset>8694103</wp:posOffset>
            </wp:positionV>
            <wp:extent cx="4639734" cy="4402667"/>
            <wp:effectExtent l="0" t="0" r="0" b="0"/>
            <wp:wrapNone/>
            <wp:docPr id="1073741869" name="officeArt object"/>
            <wp:cNvGraphicFramePr/>
            <a:graphic xmlns:a="http://schemas.openxmlformats.org/drawingml/2006/main">
              <a:graphicData uri="http://schemas.openxmlformats.org/drawingml/2006/picture">
                <pic:pic xmlns:pic="http://schemas.openxmlformats.org/drawingml/2006/picture">
                  <pic:nvPicPr>
                    <pic:cNvPr id="1073741869"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39734" cy="4402667"/>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9D5D43">
        <w:rPr>
          <w:rStyle w:val="a0"/>
          <w:noProof/>
        </w:rPr>
        <mc:AlternateContent>
          <mc:Choice Requires="wps">
            <w:drawing>
              <wp:anchor distT="0" distB="0" distL="0" distR="0" simplePos="0" relativeHeight="251691008" behindDoc="0" locked="0" layoutInCell="1" allowOverlap="1" wp14:anchorId="70EA68FC" wp14:editId="678953D3">
                <wp:simplePos x="0" y="0"/>
                <wp:positionH relativeFrom="page">
                  <wp:posOffset>949124</wp:posOffset>
                </wp:positionH>
                <wp:positionV relativeFrom="page">
                  <wp:posOffset>937548</wp:posOffset>
                </wp:positionV>
                <wp:extent cx="5668010" cy="9294471"/>
                <wp:effectExtent l="0" t="0" r="0" b="0"/>
                <wp:wrapNone/>
                <wp:docPr id="1073741870" name="officeArt object" descr="officeArt object"/>
                <wp:cNvGraphicFramePr/>
                <a:graphic xmlns:a="http://schemas.openxmlformats.org/drawingml/2006/main">
                  <a:graphicData uri="http://schemas.microsoft.com/office/word/2010/wordprocessingShape">
                    <wps:wsp>
                      <wps:cNvSpPr txBox="1"/>
                      <wps:spPr>
                        <a:xfrm>
                          <a:off x="0" y="0"/>
                          <a:ext cx="5668010" cy="9294471"/>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38A59C32" w14:textId="66415713" w:rsidR="00EF768F" w:rsidRDefault="00202E17">
                            <w:pPr>
                              <w:pStyle w:val="A2"/>
                              <w:spacing w:after="160" w:line="276" w:lineRule="auto"/>
                              <w:jc w:val="left"/>
                              <w:rPr>
                                <w:rStyle w:val="a0"/>
                                <w:rFonts w:ascii="Helvetica" w:hAnsi="Helvetica"/>
                                <w:color w:val="4C7FA9"/>
                                <w:sz w:val="28"/>
                                <w:szCs w:val="28"/>
                                <w:u w:color="4C7FA9"/>
                              </w:rPr>
                            </w:pPr>
                            <w:r w:rsidRPr="00C15EA6">
                              <w:rPr>
                                <w:rStyle w:val="a0"/>
                                <w:rFonts w:ascii="Helvetica" w:hAnsi="Helvetica"/>
                                <w:color w:val="4C7FA9"/>
                                <w:sz w:val="28"/>
                                <w:szCs w:val="28"/>
                                <w:u w:color="4C7FA9"/>
                              </w:rPr>
                              <w:t>Token Vesting and Emission Details</w:t>
                            </w:r>
                          </w:p>
                          <w:p w14:paraId="73B66F9B" w14:textId="68BA4F61" w:rsidR="00C15EA6" w:rsidRDefault="00C15EA6">
                            <w:pPr>
                              <w:pStyle w:val="A2"/>
                              <w:spacing w:after="160" w:line="276" w:lineRule="auto"/>
                              <w:jc w:val="left"/>
                              <w:rPr>
                                <w:rStyle w:val="a0"/>
                                <w:rFonts w:ascii="Helvetica" w:eastAsia="Calibri" w:hAnsi="Helvetica" w:cs="Calibri"/>
                                <w:b/>
                                <w:bCs/>
                                <w:color w:val="4C7FA9"/>
                                <w:sz w:val="28"/>
                                <w:szCs w:val="28"/>
                                <w:u w:color="4C7FA9"/>
                              </w:rPr>
                            </w:pPr>
                          </w:p>
                          <w:p w14:paraId="4E843805" w14:textId="4165F45A" w:rsidR="00C15EA6" w:rsidRDefault="00C15EA6">
                            <w:pPr>
                              <w:pStyle w:val="A2"/>
                              <w:spacing w:after="160" w:line="276" w:lineRule="auto"/>
                              <w:jc w:val="left"/>
                              <w:rPr>
                                <w:rStyle w:val="a0"/>
                                <w:rFonts w:ascii="Helvetica" w:eastAsia="Calibri" w:hAnsi="Helvetica" w:cs="Calibri"/>
                                <w:b/>
                                <w:bCs/>
                                <w:color w:val="4C7FA9"/>
                                <w:sz w:val="28"/>
                                <w:szCs w:val="28"/>
                                <w:u w:color="4C7FA9"/>
                              </w:rPr>
                            </w:pPr>
                          </w:p>
                          <w:p w14:paraId="7F5C070B" w14:textId="77777777" w:rsidR="00C15EA6" w:rsidRPr="00C15EA6" w:rsidRDefault="00C15EA6">
                            <w:pPr>
                              <w:pStyle w:val="A2"/>
                              <w:spacing w:after="160" w:line="276" w:lineRule="auto"/>
                              <w:jc w:val="left"/>
                              <w:rPr>
                                <w:rStyle w:val="a0"/>
                                <w:rFonts w:ascii="Helvetica" w:eastAsia="Calibri" w:hAnsi="Helvetica" w:cs="Calibri"/>
                                <w:b/>
                                <w:bCs/>
                                <w:color w:val="4C7FA9"/>
                                <w:sz w:val="28"/>
                                <w:szCs w:val="28"/>
                                <w:u w:color="4C7FA9"/>
                              </w:rPr>
                            </w:pPr>
                          </w:p>
                          <w:p w14:paraId="4465EF2C"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15954FFE"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1C2A710F"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233FFF41"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693019EE"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755FBDF0"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75069167"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180507F1"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233FEB1B" w14:textId="77777777" w:rsidR="00C15EA6" w:rsidRDefault="00C15EA6">
                            <w:pPr>
                              <w:pStyle w:val="A2"/>
                              <w:spacing w:after="160" w:line="276" w:lineRule="auto"/>
                              <w:jc w:val="left"/>
                              <w:rPr>
                                <w:rStyle w:val="a0"/>
                                <w:rFonts w:ascii="Calibri" w:eastAsia="Calibri" w:hAnsi="Calibri" w:cs="Calibri"/>
                                <w:color w:val="4C7FA9"/>
                                <w:sz w:val="28"/>
                                <w:szCs w:val="28"/>
                                <w:u w:color="4C7FA9"/>
                              </w:rPr>
                            </w:pPr>
                          </w:p>
                          <w:p w14:paraId="37AFF4A2" w14:textId="1433D35A" w:rsidR="00EF768F" w:rsidRPr="00C15EA6" w:rsidRDefault="00202E17">
                            <w:pPr>
                              <w:pStyle w:val="A2"/>
                              <w:spacing w:after="160" w:line="276" w:lineRule="auto"/>
                              <w:jc w:val="left"/>
                              <w:rPr>
                                <w:rStyle w:val="a0"/>
                                <w:rFonts w:ascii="Helvetica" w:eastAsia="Sukhumvit Set Text" w:hAnsi="Helvetica" w:cs="Sukhumvit Set Text"/>
                                <w:color w:val="4C7FA9"/>
                                <w:sz w:val="24"/>
                                <w:szCs w:val="24"/>
                                <w:u w:color="4C7FA9"/>
                              </w:rPr>
                            </w:pPr>
                            <w:r w:rsidRPr="00C15EA6">
                              <w:rPr>
                                <w:rStyle w:val="a0"/>
                                <w:rFonts w:ascii="Helvetica" w:hAnsi="Helvetica"/>
                                <w:color w:val="4C7FA9"/>
                                <w:sz w:val="24"/>
                                <w:szCs w:val="24"/>
                                <w:u w:color="4C7FA9"/>
                              </w:rPr>
                              <w:t>NFT Grave Listing Rewards</w:t>
                            </w:r>
                          </w:p>
                          <w:p w14:paraId="47ADE13D" w14:textId="511E0B31" w:rsidR="009D5D43" w:rsidRDefault="00202E17" w:rsidP="00894F8D">
                            <w:pPr>
                              <w:pStyle w:val="A2"/>
                              <w:spacing w:after="160"/>
                              <w:rPr>
                                <w:rStyle w:val="a0"/>
                                <w:rFonts w:ascii="Helvetica" w:hAnsi="Helvetica"/>
                                <w:color w:val="5E5E5E"/>
                                <w:sz w:val="24"/>
                                <w:szCs w:val="24"/>
                                <w:u w:color="4A442A"/>
                              </w:rPr>
                            </w:pPr>
                            <w:r w:rsidRPr="00C15EA6">
                              <w:rPr>
                                <w:rStyle w:val="a0"/>
                                <w:rFonts w:ascii="Helvetica" w:hAnsi="Helvetica"/>
                                <w:color w:val="5E5E5E"/>
                                <w:sz w:val="24"/>
                                <w:szCs w:val="24"/>
                                <w:u w:color="4A442A"/>
                              </w:rPr>
                              <w:t>Listed NFT grave will be rewarded Deathcoin on a descending trend, DeGrave.io will provide a total of 146,666,666 Deathcoin tokens as listing rewards, the reward system will be terminated once all tokens are rewarded. Detail of the staking reward system are shown below:</w:t>
                            </w:r>
                          </w:p>
                          <w:p w14:paraId="08A0483F" w14:textId="77777777" w:rsidR="00D2518D" w:rsidRPr="009D5D43" w:rsidRDefault="00D2518D" w:rsidP="009D5D43">
                            <w:pPr>
                              <w:pStyle w:val="A2"/>
                              <w:spacing w:after="160" w:line="259" w:lineRule="auto"/>
                              <w:jc w:val="left"/>
                              <w:rPr>
                                <w:rFonts w:ascii="Helvetica" w:hAnsi="Helvetica"/>
                                <w:sz w:val="24"/>
                                <w:szCs w:val="24"/>
                              </w:rPr>
                            </w:pPr>
                          </w:p>
                          <w:tbl>
                            <w:tblPr>
                              <w:tblW w:w="878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3"/>
                              <w:gridCol w:w="2409"/>
                              <w:gridCol w:w="3119"/>
                            </w:tblGrid>
                            <w:tr w:rsidR="009D5D43" w:rsidRPr="009D5D43" w14:paraId="3F087DA9" w14:textId="77777777" w:rsidTr="001A2C94">
                              <w:tc>
                                <w:tcPr>
                                  <w:tcW w:w="3253" w:type="dxa"/>
                                  <w:tcBorders>
                                    <w:top w:val="single" w:sz="6" w:space="0" w:color="5B9BD5"/>
                                    <w:left w:val="single" w:sz="6" w:space="0" w:color="5B9BD5"/>
                                    <w:bottom w:val="single" w:sz="6" w:space="0" w:color="5B9BD5"/>
                                    <w:right w:val="single" w:sz="6" w:space="0" w:color="5B9BD5"/>
                                  </w:tcBorders>
                                  <w:shd w:val="clear" w:color="auto" w:fill="55B9DD"/>
                                  <w:hideMark/>
                                </w:tcPr>
                                <w:p w14:paraId="74A6CAF5"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b/>
                                      <w:bCs/>
                                      <w:color w:val="4A442A"/>
                                      <w:sz w:val="22"/>
                                      <w:szCs w:val="22"/>
                                      <w:bdr w:val="none" w:sz="0" w:space="0" w:color="auto"/>
                                      <w:lang w:eastAsia="zh-TW"/>
                                    </w:rPr>
                                    <w:t>Number of Blockchain NFT Graves</w:t>
                                  </w:r>
                                  <w:r w:rsidRPr="009D5D43">
                                    <w:rPr>
                                      <w:rFonts w:ascii="Calibri" w:eastAsia="Times New Roman" w:hAnsi="Calibri" w:cs="Calibri"/>
                                      <w:color w:val="4A442A"/>
                                      <w:sz w:val="22"/>
                                      <w:szCs w:val="22"/>
                                      <w:bdr w:val="none" w:sz="0" w:space="0" w:color="auto"/>
                                      <w:lang w:val="en-HK" w:eastAsia="zh-TW"/>
                                    </w:rPr>
                                    <w:t> </w:t>
                                  </w:r>
                                </w:p>
                              </w:tc>
                              <w:tc>
                                <w:tcPr>
                                  <w:tcW w:w="2409" w:type="dxa"/>
                                  <w:tcBorders>
                                    <w:top w:val="single" w:sz="6" w:space="0" w:color="5B9BD5"/>
                                    <w:left w:val="single" w:sz="6" w:space="0" w:color="5B9BD5"/>
                                    <w:bottom w:val="single" w:sz="6" w:space="0" w:color="5B9BD5"/>
                                    <w:right w:val="single" w:sz="6" w:space="0" w:color="5B9BD5"/>
                                  </w:tcBorders>
                                  <w:shd w:val="clear" w:color="auto" w:fill="55B9DD"/>
                                  <w:hideMark/>
                                </w:tcPr>
                                <w:p w14:paraId="3DC50520"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b/>
                                      <w:bCs/>
                                      <w:color w:val="4A442A"/>
                                      <w:sz w:val="22"/>
                                      <w:szCs w:val="22"/>
                                      <w:bdr w:val="none" w:sz="0" w:space="0" w:color="auto"/>
                                      <w:lang w:eastAsia="zh-TW"/>
                                    </w:rPr>
                                    <w:t>Token Rewards</w:t>
                                  </w:r>
                                  <w:r w:rsidRPr="009D5D43">
                                    <w:rPr>
                                      <w:rFonts w:ascii="Calibri" w:eastAsia="Times New Roman" w:hAnsi="Calibri" w:cs="Calibri"/>
                                      <w:color w:val="4A442A"/>
                                      <w:sz w:val="22"/>
                                      <w:szCs w:val="22"/>
                                      <w:bdr w:val="none" w:sz="0" w:space="0" w:color="auto"/>
                                      <w:lang w:val="en-HK" w:eastAsia="zh-TW"/>
                                    </w:rPr>
                                    <w:t> </w:t>
                                  </w:r>
                                </w:p>
                              </w:tc>
                              <w:tc>
                                <w:tcPr>
                                  <w:tcW w:w="3119" w:type="dxa"/>
                                  <w:tcBorders>
                                    <w:top w:val="single" w:sz="6" w:space="0" w:color="5B9BD5"/>
                                    <w:left w:val="single" w:sz="6" w:space="0" w:color="5B9BD5"/>
                                    <w:bottom w:val="single" w:sz="6" w:space="0" w:color="5B9BD5"/>
                                    <w:right w:val="single" w:sz="6" w:space="0" w:color="5B9BD5"/>
                                  </w:tcBorders>
                                  <w:shd w:val="clear" w:color="auto" w:fill="55B9DD"/>
                                  <w:hideMark/>
                                </w:tcPr>
                                <w:p w14:paraId="4A627AA9"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b/>
                                      <w:bCs/>
                                      <w:color w:val="4A442A"/>
                                      <w:sz w:val="22"/>
                                      <w:szCs w:val="22"/>
                                      <w:bdr w:val="none" w:sz="0" w:space="0" w:color="auto"/>
                                      <w:lang w:eastAsia="zh-TW"/>
                                    </w:rPr>
                                    <w:t>Expected Time Required</w:t>
                                  </w:r>
                                  <w:r w:rsidRPr="009D5D43">
                                    <w:rPr>
                                      <w:rFonts w:ascii="Calibri" w:eastAsia="Times New Roman" w:hAnsi="Calibri" w:cs="Calibri"/>
                                      <w:color w:val="4A442A"/>
                                      <w:sz w:val="22"/>
                                      <w:szCs w:val="22"/>
                                      <w:bdr w:val="none" w:sz="0" w:space="0" w:color="auto"/>
                                      <w:lang w:val="en-HK" w:eastAsia="zh-TW"/>
                                    </w:rPr>
                                    <w:t> </w:t>
                                  </w:r>
                                </w:p>
                              </w:tc>
                            </w:tr>
                            <w:tr w:rsidR="009D5D43" w:rsidRPr="009D5D43" w14:paraId="1BC3A7F0" w14:textId="77777777" w:rsidTr="00894F8D">
                              <w:trPr>
                                <w:trHeight w:val="307"/>
                              </w:trPr>
                              <w:tc>
                                <w:tcPr>
                                  <w:tcW w:w="3253" w:type="dxa"/>
                                  <w:tcBorders>
                                    <w:top w:val="single" w:sz="6" w:space="0" w:color="5B9BD5"/>
                                    <w:left w:val="single" w:sz="6" w:space="0" w:color="5B9BD5"/>
                                    <w:bottom w:val="single" w:sz="6" w:space="0" w:color="5B9BD5"/>
                                    <w:right w:val="single" w:sz="6" w:space="0" w:color="5B9BD5"/>
                                  </w:tcBorders>
                                  <w:shd w:val="clear" w:color="auto" w:fill="auto"/>
                                  <w:hideMark/>
                                </w:tcPr>
                                <w:p w14:paraId="43C9952F"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First 500 NFT Graves</w:t>
                                  </w:r>
                                  <w:r w:rsidRPr="009D5D43">
                                    <w:rPr>
                                      <w:rFonts w:ascii="Calibri" w:eastAsia="Times New Roman" w:hAnsi="Calibri" w:cs="Calibri"/>
                                      <w:color w:val="4A442A"/>
                                      <w:sz w:val="20"/>
                                      <w:szCs w:val="20"/>
                                      <w:bdr w:val="none" w:sz="0" w:space="0" w:color="auto"/>
                                      <w:lang w:val="en-HK" w:eastAsia="zh-TW"/>
                                    </w:rPr>
                                    <w:t> </w:t>
                                  </w:r>
                                </w:p>
                              </w:tc>
                              <w:tc>
                                <w:tcPr>
                                  <w:tcW w:w="2409" w:type="dxa"/>
                                  <w:tcBorders>
                                    <w:top w:val="single" w:sz="6" w:space="0" w:color="5B9BD5"/>
                                    <w:left w:val="single" w:sz="6" w:space="0" w:color="5B9BD5"/>
                                    <w:bottom w:val="single" w:sz="6" w:space="0" w:color="5B9BD5"/>
                                    <w:right w:val="single" w:sz="6" w:space="0" w:color="5B9BD5"/>
                                  </w:tcBorders>
                                  <w:shd w:val="clear" w:color="auto" w:fill="auto"/>
                                  <w:hideMark/>
                                </w:tcPr>
                                <w:p w14:paraId="276D0F48"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5 $DTC / Day</w:t>
                                  </w:r>
                                  <w:r w:rsidRPr="009D5D43">
                                    <w:rPr>
                                      <w:rFonts w:ascii="Calibri" w:eastAsia="Times New Roman" w:hAnsi="Calibri" w:cs="Calibri"/>
                                      <w:color w:val="4A442A"/>
                                      <w:sz w:val="20"/>
                                      <w:szCs w:val="20"/>
                                      <w:bdr w:val="none" w:sz="0" w:space="0" w:color="auto"/>
                                      <w:lang w:val="en-HK" w:eastAsia="zh-TW"/>
                                    </w:rPr>
                                    <w:t> </w:t>
                                  </w:r>
                                </w:p>
                              </w:tc>
                              <w:tc>
                                <w:tcPr>
                                  <w:tcW w:w="3119" w:type="dxa"/>
                                  <w:tcBorders>
                                    <w:top w:val="single" w:sz="6" w:space="0" w:color="5B9BD5"/>
                                    <w:left w:val="single" w:sz="6" w:space="0" w:color="5B9BD5"/>
                                    <w:bottom w:val="single" w:sz="6" w:space="0" w:color="5B9BD5"/>
                                    <w:right w:val="single" w:sz="6" w:space="0" w:color="5B9BD5"/>
                                  </w:tcBorders>
                                  <w:shd w:val="clear" w:color="auto" w:fill="auto"/>
                                  <w:hideMark/>
                                </w:tcPr>
                                <w:p w14:paraId="1DF00384"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3 Months</w:t>
                                  </w:r>
                                  <w:r w:rsidRPr="009D5D43">
                                    <w:rPr>
                                      <w:rFonts w:ascii="Calibri" w:eastAsia="Times New Roman" w:hAnsi="Calibri" w:cs="Calibri"/>
                                      <w:color w:val="4A442A"/>
                                      <w:sz w:val="20"/>
                                      <w:szCs w:val="20"/>
                                      <w:bdr w:val="none" w:sz="0" w:space="0" w:color="auto"/>
                                      <w:lang w:val="en-HK" w:eastAsia="zh-TW"/>
                                    </w:rPr>
                                    <w:t> </w:t>
                                  </w:r>
                                </w:p>
                              </w:tc>
                            </w:tr>
                            <w:tr w:rsidR="009D5D43" w:rsidRPr="009D5D43" w14:paraId="3DFA8F68" w14:textId="77777777" w:rsidTr="003207D7">
                              <w:trPr>
                                <w:trHeight w:val="307"/>
                              </w:trPr>
                              <w:tc>
                                <w:tcPr>
                                  <w:tcW w:w="3253" w:type="dxa"/>
                                  <w:tcBorders>
                                    <w:top w:val="single" w:sz="6" w:space="0" w:color="5B9BD5"/>
                                    <w:left w:val="single" w:sz="6" w:space="0" w:color="5B9BD5"/>
                                    <w:bottom w:val="single" w:sz="6" w:space="0" w:color="5B9BD5"/>
                                    <w:right w:val="single" w:sz="6" w:space="0" w:color="5B9BD5"/>
                                  </w:tcBorders>
                                  <w:shd w:val="clear" w:color="auto" w:fill="auto"/>
                                  <w:hideMark/>
                                </w:tcPr>
                                <w:p w14:paraId="3C0E5284"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1,000 NFT Graves</w:t>
                                  </w:r>
                                  <w:r w:rsidRPr="009D5D43">
                                    <w:rPr>
                                      <w:rFonts w:ascii="Calibri" w:eastAsia="Times New Roman" w:hAnsi="Calibri" w:cs="Calibri"/>
                                      <w:color w:val="4A442A"/>
                                      <w:sz w:val="20"/>
                                      <w:szCs w:val="20"/>
                                      <w:bdr w:val="none" w:sz="0" w:space="0" w:color="auto"/>
                                      <w:lang w:val="en-HK" w:eastAsia="zh-TW"/>
                                    </w:rPr>
                                    <w:t> </w:t>
                                  </w:r>
                                </w:p>
                              </w:tc>
                              <w:tc>
                                <w:tcPr>
                                  <w:tcW w:w="2409" w:type="dxa"/>
                                  <w:tcBorders>
                                    <w:top w:val="single" w:sz="6" w:space="0" w:color="5B9BD5"/>
                                    <w:left w:val="single" w:sz="6" w:space="0" w:color="5B9BD5"/>
                                    <w:bottom w:val="single" w:sz="6" w:space="0" w:color="5B9BD5"/>
                                    <w:right w:val="single" w:sz="6" w:space="0" w:color="5B9BD5"/>
                                  </w:tcBorders>
                                  <w:shd w:val="clear" w:color="auto" w:fill="auto"/>
                                  <w:hideMark/>
                                </w:tcPr>
                                <w:p w14:paraId="0C8071DD"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2.5 $DTC / Day</w:t>
                                  </w:r>
                                  <w:r w:rsidRPr="009D5D43">
                                    <w:rPr>
                                      <w:rFonts w:ascii="Calibri" w:eastAsia="Times New Roman" w:hAnsi="Calibri" w:cs="Calibri"/>
                                      <w:color w:val="4A442A"/>
                                      <w:sz w:val="20"/>
                                      <w:szCs w:val="20"/>
                                      <w:bdr w:val="none" w:sz="0" w:space="0" w:color="auto"/>
                                      <w:lang w:val="en-HK" w:eastAsia="zh-TW"/>
                                    </w:rPr>
                                    <w:t> </w:t>
                                  </w:r>
                                </w:p>
                              </w:tc>
                              <w:tc>
                                <w:tcPr>
                                  <w:tcW w:w="3119" w:type="dxa"/>
                                  <w:tcBorders>
                                    <w:top w:val="single" w:sz="6" w:space="0" w:color="5B9BD5"/>
                                    <w:left w:val="single" w:sz="6" w:space="0" w:color="5B9BD5"/>
                                    <w:bottom w:val="single" w:sz="6" w:space="0" w:color="5B9BD5"/>
                                    <w:right w:val="single" w:sz="6" w:space="0" w:color="5B9BD5"/>
                                  </w:tcBorders>
                                  <w:shd w:val="clear" w:color="auto" w:fill="auto"/>
                                  <w:hideMark/>
                                </w:tcPr>
                                <w:p w14:paraId="369CF1F2"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6 Months</w:t>
                                  </w:r>
                                  <w:r w:rsidRPr="009D5D43">
                                    <w:rPr>
                                      <w:rFonts w:ascii="Calibri" w:eastAsia="Times New Roman" w:hAnsi="Calibri" w:cs="Calibri"/>
                                      <w:color w:val="4A442A"/>
                                      <w:sz w:val="20"/>
                                      <w:szCs w:val="20"/>
                                      <w:bdr w:val="none" w:sz="0" w:space="0" w:color="auto"/>
                                      <w:lang w:val="en-HK" w:eastAsia="zh-TW"/>
                                    </w:rPr>
                                    <w:t> </w:t>
                                  </w:r>
                                </w:p>
                              </w:tc>
                            </w:tr>
                            <w:tr w:rsidR="009D5D43" w:rsidRPr="009D5D43" w14:paraId="71FA4B94" w14:textId="77777777" w:rsidTr="001A2C94">
                              <w:tc>
                                <w:tcPr>
                                  <w:tcW w:w="3253" w:type="dxa"/>
                                  <w:tcBorders>
                                    <w:top w:val="single" w:sz="6" w:space="0" w:color="5B9BD5"/>
                                    <w:left w:val="single" w:sz="6" w:space="0" w:color="5B9BD5"/>
                                    <w:bottom w:val="single" w:sz="6" w:space="0" w:color="5B9BD5"/>
                                    <w:right w:val="single" w:sz="6" w:space="0" w:color="5B9BD5"/>
                                  </w:tcBorders>
                                  <w:shd w:val="clear" w:color="auto" w:fill="auto"/>
                                  <w:hideMark/>
                                </w:tcPr>
                                <w:p w14:paraId="505C4EFD"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5,000 NFT Graves</w:t>
                                  </w:r>
                                  <w:r w:rsidRPr="009D5D43">
                                    <w:rPr>
                                      <w:rFonts w:ascii="Calibri" w:eastAsia="Times New Roman" w:hAnsi="Calibri" w:cs="Calibri"/>
                                      <w:color w:val="4A442A"/>
                                      <w:sz w:val="20"/>
                                      <w:szCs w:val="20"/>
                                      <w:bdr w:val="none" w:sz="0" w:space="0" w:color="auto"/>
                                      <w:lang w:val="en-HK" w:eastAsia="zh-TW"/>
                                    </w:rPr>
                                    <w:t> </w:t>
                                  </w:r>
                                </w:p>
                              </w:tc>
                              <w:tc>
                                <w:tcPr>
                                  <w:tcW w:w="2409" w:type="dxa"/>
                                  <w:tcBorders>
                                    <w:top w:val="single" w:sz="6" w:space="0" w:color="5B9BD5"/>
                                    <w:left w:val="single" w:sz="6" w:space="0" w:color="5B9BD5"/>
                                    <w:bottom w:val="single" w:sz="6" w:space="0" w:color="5B9BD5"/>
                                    <w:right w:val="single" w:sz="6" w:space="0" w:color="5B9BD5"/>
                                  </w:tcBorders>
                                  <w:shd w:val="clear" w:color="auto" w:fill="auto"/>
                                  <w:hideMark/>
                                </w:tcPr>
                                <w:p w14:paraId="004F2152"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1 $DTC / Day</w:t>
                                  </w:r>
                                  <w:r w:rsidRPr="009D5D43">
                                    <w:rPr>
                                      <w:rFonts w:ascii="Calibri" w:eastAsia="Times New Roman" w:hAnsi="Calibri" w:cs="Calibri"/>
                                      <w:color w:val="4A442A"/>
                                      <w:sz w:val="20"/>
                                      <w:szCs w:val="20"/>
                                      <w:bdr w:val="none" w:sz="0" w:space="0" w:color="auto"/>
                                      <w:lang w:val="en-HK" w:eastAsia="zh-TW"/>
                                    </w:rPr>
                                    <w:t> </w:t>
                                  </w:r>
                                </w:p>
                              </w:tc>
                              <w:tc>
                                <w:tcPr>
                                  <w:tcW w:w="3119" w:type="dxa"/>
                                  <w:tcBorders>
                                    <w:top w:val="single" w:sz="6" w:space="0" w:color="5B9BD5"/>
                                    <w:left w:val="single" w:sz="6" w:space="0" w:color="5B9BD5"/>
                                    <w:bottom w:val="single" w:sz="6" w:space="0" w:color="5B9BD5"/>
                                    <w:right w:val="single" w:sz="6" w:space="0" w:color="5B9BD5"/>
                                  </w:tcBorders>
                                  <w:shd w:val="clear" w:color="auto" w:fill="auto"/>
                                  <w:hideMark/>
                                </w:tcPr>
                                <w:p w14:paraId="76BDFF5B"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9 Months</w:t>
                                  </w:r>
                                  <w:r w:rsidRPr="009D5D43">
                                    <w:rPr>
                                      <w:rFonts w:ascii="Calibri" w:eastAsia="Times New Roman" w:hAnsi="Calibri" w:cs="Calibri"/>
                                      <w:color w:val="4A442A"/>
                                      <w:sz w:val="20"/>
                                      <w:szCs w:val="20"/>
                                      <w:bdr w:val="none" w:sz="0" w:space="0" w:color="auto"/>
                                      <w:lang w:val="en-HK" w:eastAsia="zh-TW"/>
                                    </w:rPr>
                                    <w:t> </w:t>
                                  </w:r>
                                </w:p>
                              </w:tc>
                            </w:tr>
                            <w:tr w:rsidR="009D5D43" w:rsidRPr="009D5D43" w14:paraId="4FEAEC6B" w14:textId="77777777" w:rsidTr="00894F8D">
                              <w:trPr>
                                <w:trHeight w:val="262"/>
                              </w:trPr>
                              <w:tc>
                                <w:tcPr>
                                  <w:tcW w:w="3253" w:type="dxa"/>
                                  <w:tcBorders>
                                    <w:top w:val="single" w:sz="6" w:space="0" w:color="5B9BD5"/>
                                    <w:left w:val="single" w:sz="6" w:space="0" w:color="5B9BD5"/>
                                    <w:bottom w:val="single" w:sz="6" w:space="0" w:color="5B9BD5"/>
                                    <w:right w:val="single" w:sz="6" w:space="0" w:color="5B9BD5"/>
                                  </w:tcBorders>
                                  <w:shd w:val="clear" w:color="auto" w:fill="auto"/>
                                  <w:hideMark/>
                                </w:tcPr>
                                <w:p w14:paraId="2A326F38"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10,000 NFT Graves</w:t>
                                  </w:r>
                                  <w:r w:rsidRPr="009D5D43">
                                    <w:rPr>
                                      <w:rFonts w:ascii="Calibri" w:eastAsia="Times New Roman" w:hAnsi="Calibri" w:cs="Calibri"/>
                                      <w:color w:val="4A442A"/>
                                      <w:sz w:val="20"/>
                                      <w:szCs w:val="20"/>
                                      <w:bdr w:val="none" w:sz="0" w:space="0" w:color="auto"/>
                                      <w:lang w:val="en-HK" w:eastAsia="zh-TW"/>
                                    </w:rPr>
                                    <w:t> </w:t>
                                  </w:r>
                                </w:p>
                              </w:tc>
                              <w:tc>
                                <w:tcPr>
                                  <w:tcW w:w="2409" w:type="dxa"/>
                                  <w:tcBorders>
                                    <w:top w:val="single" w:sz="6" w:space="0" w:color="5B9BD5"/>
                                    <w:left w:val="single" w:sz="6" w:space="0" w:color="5B9BD5"/>
                                    <w:bottom w:val="single" w:sz="6" w:space="0" w:color="5B9BD5"/>
                                    <w:right w:val="single" w:sz="6" w:space="0" w:color="5B9BD5"/>
                                  </w:tcBorders>
                                  <w:shd w:val="clear" w:color="auto" w:fill="auto"/>
                                  <w:hideMark/>
                                </w:tcPr>
                                <w:p w14:paraId="6BE173F5"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0.5 $DTC / Day</w:t>
                                  </w:r>
                                  <w:r w:rsidRPr="009D5D43">
                                    <w:rPr>
                                      <w:rFonts w:ascii="Calibri" w:eastAsia="Times New Roman" w:hAnsi="Calibri" w:cs="Calibri"/>
                                      <w:color w:val="4A442A"/>
                                      <w:sz w:val="20"/>
                                      <w:szCs w:val="20"/>
                                      <w:bdr w:val="none" w:sz="0" w:space="0" w:color="auto"/>
                                      <w:lang w:val="en-HK" w:eastAsia="zh-TW"/>
                                    </w:rPr>
                                    <w:t> </w:t>
                                  </w:r>
                                </w:p>
                              </w:tc>
                              <w:tc>
                                <w:tcPr>
                                  <w:tcW w:w="3119" w:type="dxa"/>
                                  <w:tcBorders>
                                    <w:top w:val="single" w:sz="6" w:space="0" w:color="5B9BD5"/>
                                    <w:left w:val="single" w:sz="6" w:space="0" w:color="5B9BD5"/>
                                    <w:bottom w:val="single" w:sz="6" w:space="0" w:color="5B9BD5"/>
                                    <w:right w:val="single" w:sz="6" w:space="0" w:color="5B9BD5"/>
                                  </w:tcBorders>
                                  <w:shd w:val="clear" w:color="auto" w:fill="auto"/>
                                  <w:hideMark/>
                                </w:tcPr>
                                <w:p w14:paraId="432A7C2F"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One Year</w:t>
                                  </w:r>
                                  <w:r w:rsidRPr="009D5D43">
                                    <w:rPr>
                                      <w:rFonts w:ascii="Calibri" w:eastAsia="Times New Roman" w:hAnsi="Calibri" w:cs="Calibri"/>
                                      <w:color w:val="4A442A"/>
                                      <w:sz w:val="20"/>
                                      <w:szCs w:val="20"/>
                                      <w:bdr w:val="none" w:sz="0" w:space="0" w:color="auto"/>
                                      <w:lang w:val="en-HK" w:eastAsia="zh-TW"/>
                                    </w:rPr>
                                    <w:t> </w:t>
                                  </w:r>
                                </w:p>
                              </w:tc>
                            </w:tr>
                            <w:tr w:rsidR="009D5D43" w:rsidRPr="009D5D43" w14:paraId="5A9EC098" w14:textId="77777777" w:rsidTr="001A2C94">
                              <w:tc>
                                <w:tcPr>
                                  <w:tcW w:w="3253" w:type="dxa"/>
                                  <w:tcBorders>
                                    <w:top w:val="single" w:sz="6" w:space="0" w:color="5B9BD5"/>
                                    <w:left w:val="single" w:sz="6" w:space="0" w:color="5B9BD5"/>
                                    <w:bottom w:val="single" w:sz="6" w:space="0" w:color="5B9BD5"/>
                                    <w:right w:val="single" w:sz="6" w:space="0" w:color="5B9BD5"/>
                                  </w:tcBorders>
                                  <w:shd w:val="clear" w:color="auto" w:fill="auto"/>
                                  <w:hideMark/>
                                </w:tcPr>
                                <w:p w14:paraId="027C9A71"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30,000 NFT Graves Onwards</w:t>
                                  </w:r>
                                  <w:r w:rsidRPr="009D5D43">
                                    <w:rPr>
                                      <w:rFonts w:ascii="Calibri" w:eastAsia="Times New Roman" w:hAnsi="Calibri" w:cs="Calibri"/>
                                      <w:color w:val="4A442A"/>
                                      <w:sz w:val="20"/>
                                      <w:szCs w:val="20"/>
                                      <w:bdr w:val="none" w:sz="0" w:space="0" w:color="auto"/>
                                      <w:lang w:val="en-HK" w:eastAsia="zh-TW"/>
                                    </w:rPr>
                                    <w:t> </w:t>
                                  </w:r>
                                </w:p>
                              </w:tc>
                              <w:tc>
                                <w:tcPr>
                                  <w:tcW w:w="2409" w:type="dxa"/>
                                  <w:tcBorders>
                                    <w:top w:val="single" w:sz="6" w:space="0" w:color="5B9BD5"/>
                                    <w:left w:val="single" w:sz="6" w:space="0" w:color="5B9BD5"/>
                                    <w:bottom w:val="single" w:sz="6" w:space="0" w:color="5B9BD5"/>
                                    <w:right w:val="single" w:sz="6" w:space="0" w:color="5B9BD5"/>
                                  </w:tcBorders>
                                  <w:shd w:val="clear" w:color="auto" w:fill="auto"/>
                                  <w:hideMark/>
                                </w:tcPr>
                                <w:p w14:paraId="013DA52A"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0.23 $DTC / Day</w:t>
                                  </w:r>
                                  <w:r w:rsidRPr="009D5D43">
                                    <w:rPr>
                                      <w:rFonts w:ascii="Calibri" w:eastAsia="Times New Roman" w:hAnsi="Calibri" w:cs="Calibri"/>
                                      <w:color w:val="4A442A"/>
                                      <w:sz w:val="20"/>
                                      <w:szCs w:val="20"/>
                                      <w:bdr w:val="none" w:sz="0" w:space="0" w:color="auto"/>
                                      <w:lang w:val="en-HK" w:eastAsia="zh-TW"/>
                                    </w:rPr>
                                    <w:t> </w:t>
                                  </w:r>
                                </w:p>
                              </w:tc>
                              <w:tc>
                                <w:tcPr>
                                  <w:tcW w:w="3119" w:type="dxa"/>
                                  <w:tcBorders>
                                    <w:top w:val="single" w:sz="6" w:space="0" w:color="5B9BD5"/>
                                    <w:left w:val="single" w:sz="6" w:space="0" w:color="5B9BD5"/>
                                    <w:bottom w:val="single" w:sz="6" w:space="0" w:color="5B9BD5"/>
                                    <w:right w:val="single" w:sz="6" w:space="0" w:color="5B9BD5"/>
                                  </w:tcBorders>
                                  <w:shd w:val="clear" w:color="auto" w:fill="auto"/>
                                  <w:hideMark/>
                                </w:tcPr>
                                <w:p w14:paraId="34F5F402"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Two Years</w:t>
                                  </w:r>
                                  <w:r w:rsidRPr="009D5D43">
                                    <w:rPr>
                                      <w:rFonts w:ascii="Calibri" w:eastAsia="Times New Roman" w:hAnsi="Calibri" w:cs="Calibri"/>
                                      <w:color w:val="4A442A"/>
                                      <w:sz w:val="20"/>
                                      <w:szCs w:val="20"/>
                                      <w:bdr w:val="none" w:sz="0" w:space="0" w:color="auto"/>
                                      <w:lang w:val="en-HK" w:eastAsia="zh-TW"/>
                                    </w:rPr>
                                    <w:t> </w:t>
                                  </w:r>
                                </w:p>
                              </w:tc>
                            </w:tr>
                          </w:tbl>
                          <w:p w14:paraId="174F660B"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Arial" w:eastAsia="Times New Roman" w:hAnsi="Arial" w:cs="Arial"/>
                                <w:sz w:val="18"/>
                                <w:szCs w:val="18"/>
                                <w:bdr w:val="none" w:sz="0" w:space="0" w:color="auto"/>
                                <w:lang w:val="en-HK" w:eastAsia="zh-TW"/>
                              </w:rPr>
                            </w:pPr>
                            <w:r w:rsidRPr="009D5D43">
                              <w:rPr>
                                <w:rFonts w:ascii="Calibri" w:eastAsia="Times New Roman" w:hAnsi="Calibri" w:cs="Calibri"/>
                                <w:color w:val="4A442A"/>
                                <w:bdr w:val="none" w:sz="0" w:space="0" w:color="auto"/>
                                <w:lang w:val="en-HK" w:eastAsia="zh-TW"/>
                              </w:rPr>
                              <w:t> </w:t>
                            </w:r>
                          </w:p>
                          <w:p w14:paraId="38790BA9" w14:textId="77777777" w:rsidR="00C15EA6" w:rsidRDefault="00C15EA6"/>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70EA68FC" id="_x0000_s1046" type="#_x0000_t202" alt="officeArt object" style="position:absolute;margin-left:74.75pt;margin-top:73.8pt;width:446.3pt;height:731.85pt;z-index:251691008;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" filled="f" stroked="f" strokeweight="1pt">
                <v:stroke miterlimit="4"/>
                <v:textbox inset="4pt,4pt,4pt,4pt">
                  <w:txbxContent>
                    <w:p w14:paraId="38A59C32" w14:textId="66415713" w:rsidR="00EF768F" w:rsidRDefault="00202E17">
                      <w:pPr>
                        <w:pStyle w:val="A2"/>
                        <w:spacing w:after="160" w:line="276" w:lineRule="auto"/>
                        <w:jc w:val="left"/>
                        <w:rPr>
                          <w:rStyle w:val="a0"/>
                          <w:rFonts w:ascii="Helvetica" w:hAnsi="Helvetica"/>
                          <w:color w:val="4C7FA9"/>
                          <w:sz w:val="28"/>
                          <w:szCs w:val="28"/>
                          <w:u w:color="4C7FA9"/>
                        </w:rPr>
                      </w:pPr>
                      <w:r w:rsidRPr="00C15EA6">
                        <w:rPr>
                          <w:rStyle w:val="a0"/>
                          <w:rFonts w:ascii="Helvetica" w:hAnsi="Helvetica"/>
                          <w:color w:val="4C7FA9"/>
                          <w:sz w:val="28"/>
                          <w:szCs w:val="28"/>
                          <w:u w:color="4C7FA9"/>
                        </w:rPr>
                        <w:t>Token Vesting and Emission Details</w:t>
                      </w:r>
                    </w:p>
                    <w:p w14:paraId="73B66F9B" w14:textId="68BA4F61" w:rsidR="00C15EA6" w:rsidRDefault="00C15EA6">
                      <w:pPr>
                        <w:pStyle w:val="A2"/>
                        <w:spacing w:after="160" w:line="276" w:lineRule="auto"/>
                        <w:jc w:val="left"/>
                        <w:rPr>
                          <w:rStyle w:val="a0"/>
                          <w:rFonts w:ascii="Helvetica" w:eastAsia="Calibri" w:hAnsi="Helvetica" w:cs="Calibri"/>
                          <w:b/>
                          <w:bCs/>
                          <w:color w:val="4C7FA9"/>
                          <w:sz w:val="28"/>
                          <w:szCs w:val="28"/>
                          <w:u w:color="4C7FA9"/>
                        </w:rPr>
                      </w:pPr>
                    </w:p>
                    <w:p w14:paraId="4E843805" w14:textId="4165F45A" w:rsidR="00C15EA6" w:rsidRDefault="00C15EA6">
                      <w:pPr>
                        <w:pStyle w:val="A2"/>
                        <w:spacing w:after="160" w:line="276" w:lineRule="auto"/>
                        <w:jc w:val="left"/>
                        <w:rPr>
                          <w:rStyle w:val="a0"/>
                          <w:rFonts w:ascii="Helvetica" w:eastAsia="Calibri" w:hAnsi="Helvetica" w:cs="Calibri"/>
                          <w:b/>
                          <w:bCs/>
                          <w:color w:val="4C7FA9"/>
                          <w:sz w:val="28"/>
                          <w:szCs w:val="28"/>
                          <w:u w:color="4C7FA9"/>
                        </w:rPr>
                      </w:pPr>
                    </w:p>
                    <w:p w14:paraId="7F5C070B" w14:textId="77777777" w:rsidR="00C15EA6" w:rsidRPr="00C15EA6" w:rsidRDefault="00C15EA6">
                      <w:pPr>
                        <w:pStyle w:val="A2"/>
                        <w:spacing w:after="160" w:line="276" w:lineRule="auto"/>
                        <w:jc w:val="left"/>
                        <w:rPr>
                          <w:rStyle w:val="a0"/>
                          <w:rFonts w:ascii="Helvetica" w:eastAsia="Calibri" w:hAnsi="Helvetica" w:cs="Calibri"/>
                          <w:b/>
                          <w:bCs/>
                          <w:color w:val="4C7FA9"/>
                          <w:sz w:val="28"/>
                          <w:szCs w:val="28"/>
                          <w:u w:color="4C7FA9"/>
                        </w:rPr>
                      </w:pPr>
                    </w:p>
                    <w:p w14:paraId="4465EF2C"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15954FFE"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1C2A710F"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233FFF41"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693019EE"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755FBDF0"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75069167"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180507F1" w14:textId="77777777" w:rsidR="00EF768F" w:rsidRDefault="00EF768F">
                      <w:pPr>
                        <w:pStyle w:val="A2"/>
                        <w:spacing w:after="160" w:line="276" w:lineRule="auto"/>
                        <w:jc w:val="left"/>
                        <w:rPr>
                          <w:rStyle w:val="a0"/>
                          <w:rFonts w:ascii="Calibri" w:eastAsia="Calibri" w:hAnsi="Calibri" w:cs="Calibri"/>
                          <w:color w:val="4C7FA9"/>
                          <w:sz w:val="28"/>
                          <w:szCs w:val="28"/>
                          <w:u w:color="4C7FA9"/>
                        </w:rPr>
                      </w:pPr>
                    </w:p>
                    <w:p w14:paraId="233FEB1B" w14:textId="77777777" w:rsidR="00C15EA6" w:rsidRDefault="00C15EA6">
                      <w:pPr>
                        <w:pStyle w:val="A2"/>
                        <w:spacing w:after="160" w:line="276" w:lineRule="auto"/>
                        <w:jc w:val="left"/>
                        <w:rPr>
                          <w:rStyle w:val="a0"/>
                          <w:rFonts w:ascii="Calibri" w:eastAsia="Calibri" w:hAnsi="Calibri" w:cs="Calibri"/>
                          <w:color w:val="4C7FA9"/>
                          <w:sz w:val="28"/>
                          <w:szCs w:val="28"/>
                          <w:u w:color="4C7FA9"/>
                        </w:rPr>
                      </w:pPr>
                    </w:p>
                    <w:p w14:paraId="37AFF4A2" w14:textId="1433D35A" w:rsidR="00EF768F" w:rsidRPr="00C15EA6" w:rsidRDefault="00202E17">
                      <w:pPr>
                        <w:pStyle w:val="A2"/>
                        <w:spacing w:after="160" w:line="276" w:lineRule="auto"/>
                        <w:jc w:val="left"/>
                        <w:rPr>
                          <w:rStyle w:val="a0"/>
                          <w:rFonts w:ascii="Helvetica" w:eastAsia="Sukhumvit Set Text" w:hAnsi="Helvetica" w:cs="Sukhumvit Set Text"/>
                          <w:color w:val="4C7FA9"/>
                          <w:sz w:val="24"/>
                          <w:szCs w:val="24"/>
                          <w:u w:color="4C7FA9"/>
                        </w:rPr>
                      </w:pPr>
                      <w:r w:rsidRPr="00C15EA6">
                        <w:rPr>
                          <w:rStyle w:val="a0"/>
                          <w:rFonts w:ascii="Helvetica" w:hAnsi="Helvetica"/>
                          <w:color w:val="4C7FA9"/>
                          <w:sz w:val="24"/>
                          <w:szCs w:val="24"/>
                          <w:u w:color="4C7FA9"/>
                        </w:rPr>
                        <w:t>NFT Grave Listing Rewards</w:t>
                      </w:r>
                    </w:p>
                    <w:p w14:paraId="47ADE13D" w14:textId="511E0B31" w:rsidR="009D5D43" w:rsidRDefault="00202E17" w:rsidP="00894F8D">
                      <w:pPr>
                        <w:pStyle w:val="A2"/>
                        <w:spacing w:after="160"/>
                        <w:rPr>
                          <w:rStyle w:val="a0"/>
                          <w:rFonts w:ascii="Helvetica" w:hAnsi="Helvetica"/>
                          <w:color w:val="5E5E5E"/>
                          <w:sz w:val="24"/>
                          <w:szCs w:val="24"/>
                          <w:u w:color="4A442A"/>
                        </w:rPr>
                      </w:pPr>
                      <w:r w:rsidRPr="00C15EA6">
                        <w:rPr>
                          <w:rStyle w:val="a0"/>
                          <w:rFonts w:ascii="Helvetica" w:hAnsi="Helvetica"/>
                          <w:color w:val="5E5E5E"/>
                          <w:sz w:val="24"/>
                          <w:szCs w:val="24"/>
                          <w:u w:color="4A442A"/>
                        </w:rPr>
                        <w:t>Listed NFT grave will be rewarded Deathcoin on a descending trend, DeGrave.io will provide a total of 146,666,666 Deathcoin tokens as listing rewards, the reward system will be terminated once all tokens are rewarded. Detail of the staking reward system are shown below:</w:t>
                      </w:r>
                    </w:p>
                    <w:p w14:paraId="08A0483F" w14:textId="77777777" w:rsidR="00D2518D" w:rsidRPr="009D5D43" w:rsidRDefault="00D2518D" w:rsidP="009D5D43">
                      <w:pPr>
                        <w:pStyle w:val="A2"/>
                        <w:spacing w:after="160" w:line="259" w:lineRule="auto"/>
                        <w:jc w:val="left"/>
                        <w:rPr>
                          <w:rFonts w:ascii="Helvetica" w:hAnsi="Helvetica"/>
                          <w:sz w:val="24"/>
                          <w:szCs w:val="24"/>
                        </w:rPr>
                      </w:pPr>
                    </w:p>
                    <w:tbl>
                      <w:tblPr>
                        <w:tblW w:w="8781"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253"/>
                        <w:gridCol w:w="2409"/>
                        <w:gridCol w:w="3119"/>
                      </w:tblGrid>
                      <w:tr w:rsidR="009D5D43" w:rsidRPr="009D5D43" w14:paraId="3F087DA9" w14:textId="77777777" w:rsidTr="001A2C94">
                        <w:tc>
                          <w:tcPr>
                            <w:tcW w:w="3253" w:type="dxa"/>
                            <w:tcBorders>
                              <w:top w:val="single" w:sz="6" w:space="0" w:color="5B9BD5"/>
                              <w:left w:val="single" w:sz="6" w:space="0" w:color="5B9BD5"/>
                              <w:bottom w:val="single" w:sz="6" w:space="0" w:color="5B9BD5"/>
                              <w:right w:val="single" w:sz="6" w:space="0" w:color="5B9BD5"/>
                            </w:tcBorders>
                            <w:shd w:val="clear" w:color="auto" w:fill="55B9DD"/>
                            <w:hideMark/>
                          </w:tcPr>
                          <w:p w14:paraId="74A6CAF5"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b/>
                                <w:bCs/>
                                <w:color w:val="4A442A"/>
                                <w:sz w:val="22"/>
                                <w:szCs w:val="22"/>
                                <w:bdr w:val="none" w:sz="0" w:space="0" w:color="auto"/>
                                <w:lang w:eastAsia="zh-TW"/>
                              </w:rPr>
                              <w:t>Number of Blockchain NFT Graves</w:t>
                            </w:r>
                            <w:r w:rsidRPr="009D5D43">
                              <w:rPr>
                                <w:rFonts w:ascii="Calibri" w:eastAsia="Times New Roman" w:hAnsi="Calibri" w:cs="Calibri"/>
                                <w:color w:val="4A442A"/>
                                <w:sz w:val="22"/>
                                <w:szCs w:val="22"/>
                                <w:bdr w:val="none" w:sz="0" w:space="0" w:color="auto"/>
                                <w:lang w:val="en-HK" w:eastAsia="zh-TW"/>
                              </w:rPr>
                              <w:t> </w:t>
                            </w:r>
                          </w:p>
                        </w:tc>
                        <w:tc>
                          <w:tcPr>
                            <w:tcW w:w="2409" w:type="dxa"/>
                            <w:tcBorders>
                              <w:top w:val="single" w:sz="6" w:space="0" w:color="5B9BD5"/>
                              <w:left w:val="single" w:sz="6" w:space="0" w:color="5B9BD5"/>
                              <w:bottom w:val="single" w:sz="6" w:space="0" w:color="5B9BD5"/>
                              <w:right w:val="single" w:sz="6" w:space="0" w:color="5B9BD5"/>
                            </w:tcBorders>
                            <w:shd w:val="clear" w:color="auto" w:fill="55B9DD"/>
                            <w:hideMark/>
                          </w:tcPr>
                          <w:p w14:paraId="3DC50520"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b/>
                                <w:bCs/>
                                <w:color w:val="4A442A"/>
                                <w:sz w:val="22"/>
                                <w:szCs w:val="22"/>
                                <w:bdr w:val="none" w:sz="0" w:space="0" w:color="auto"/>
                                <w:lang w:eastAsia="zh-TW"/>
                              </w:rPr>
                              <w:t>Token Rewards</w:t>
                            </w:r>
                            <w:r w:rsidRPr="009D5D43">
                              <w:rPr>
                                <w:rFonts w:ascii="Calibri" w:eastAsia="Times New Roman" w:hAnsi="Calibri" w:cs="Calibri"/>
                                <w:color w:val="4A442A"/>
                                <w:sz w:val="22"/>
                                <w:szCs w:val="22"/>
                                <w:bdr w:val="none" w:sz="0" w:space="0" w:color="auto"/>
                                <w:lang w:val="en-HK" w:eastAsia="zh-TW"/>
                              </w:rPr>
                              <w:t> </w:t>
                            </w:r>
                          </w:p>
                        </w:tc>
                        <w:tc>
                          <w:tcPr>
                            <w:tcW w:w="3119" w:type="dxa"/>
                            <w:tcBorders>
                              <w:top w:val="single" w:sz="6" w:space="0" w:color="5B9BD5"/>
                              <w:left w:val="single" w:sz="6" w:space="0" w:color="5B9BD5"/>
                              <w:bottom w:val="single" w:sz="6" w:space="0" w:color="5B9BD5"/>
                              <w:right w:val="single" w:sz="6" w:space="0" w:color="5B9BD5"/>
                            </w:tcBorders>
                            <w:shd w:val="clear" w:color="auto" w:fill="55B9DD"/>
                            <w:hideMark/>
                          </w:tcPr>
                          <w:p w14:paraId="4A627AA9"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b/>
                                <w:bCs/>
                                <w:color w:val="4A442A"/>
                                <w:sz w:val="22"/>
                                <w:szCs w:val="22"/>
                                <w:bdr w:val="none" w:sz="0" w:space="0" w:color="auto"/>
                                <w:lang w:eastAsia="zh-TW"/>
                              </w:rPr>
                              <w:t>Expected Time Required</w:t>
                            </w:r>
                            <w:r w:rsidRPr="009D5D43">
                              <w:rPr>
                                <w:rFonts w:ascii="Calibri" w:eastAsia="Times New Roman" w:hAnsi="Calibri" w:cs="Calibri"/>
                                <w:color w:val="4A442A"/>
                                <w:sz w:val="22"/>
                                <w:szCs w:val="22"/>
                                <w:bdr w:val="none" w:sz="0" w:space="0" w:color="auto"/>
                                <w:lang w:val="en-HK" w:eastAsia="zh-TW"/>
                              </w:rPr>
                              <w:t> </w:t>
                            </w:r>
                          </w:p>
                        </w:tc>
                      </w:tr>
                      <w:tr w:rsidR="009D5D43" w:rsidRPr="009D5D43" w14:paraId="1BC3A7F0" w14:textId="77777777" w:rsidTr="00894F8D">
                        <w:trPr>
                          <w:trHeight w:val="307"/>
                        </w:trPr>
                        <w:tc>
                          <w:tcPr>
                            <w:tcW w:w="3253" w:type="dxa"/>
                            <w:tcBorders>
                              <w:top w:val="single" w:sz="6" w:space="0" w:color="5B9BD5"/>
                              <w:left w:val="single" w:sz="6" w:space="0" w:color="5B9BD5"/>
                              <w:bottom w:val="single" w:sz="6" w:space="0" w:color="5B9BD5"/>
                              <w:right w:val="single" w:sz="6" w:space="0" w:color="5B9BD5"/>
                            </w:tcBorders>
                            <w:shd w:val="clear" w:color="auto" w:fill="auto"/>
                            <w:hideMark/>
                          </w:tcPr>
                          <w:p w14:paraId="43C9952F"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First 500 NFT Graves</w:t>
                            </w:r>
                            <w:r w:rsidRPr="009D5D43">
                              <w:rPr>
                                <w:rFonts w:ascii="Calibri" w:eastAsia="Times New Roman" w:hAnsi="Calibri" w:cs="Calibri"/>
                                <w:color w:val="4A442A"/>
                                <w:sz w:val="20"/>
                                <w:szCs w:val="20"/>
                                <w:bdr w:val="none" w:sz="0" w:space="0" w:color="auto"/>
                                <w:lang w:val="en-HK" w:eastAsia="zh-TW"/>
                              </w:rPr>
                              <w:t> </w:t>
                            </w:r>
                          </w:p>
                        </w:tc>
                        <w:tc>
                          <w:tcPr>
                            <w:tcW w:w="2409" w:type="dxa"/>
                            <w:tcBorders>
                              <w:top w:val="single" w:sz="6" w:space="0" w:color="5B9BD5"/>
                              <w:left w:val="single" w:sz="6" w:space="0" w:color="5B9BD5"/>
                              <w:bottom w:val="single" w:sz="6" w:space="0" w:color="5B9BD5"/>
                              <w:right w:val="single" w:sz="6" w:space="0" w:color="5B9BD5"/>
                            </w:tcBorders>
                            <w:shd w:val="clear" w:color="auto" w:fill="auto"/>
                            <w:hideMark/>
                          </w:tcPr>
                          <w:p w14:paraId="276D0F48"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5 $DTC / Day</w:t>
                            </w:r>
                            <w:r w:rsidRPr="009D5D43">
                              <w:rPr>
                                <w:rFonts w:ascii="Calibri" w:eastAsia="Times New Roman" w:hAnsi="Calibri" w:cs="Calibri"/>
                                <w:color w:val="4A442A"/>
                                <w:sz w:val="20"/>
                                <w:szCs w:val="20"/>
                                <w:bdr w:val="none" w:sz="0" w:space="0" w:color="auto"/>
                                <w:lang w:val="en-HK" w:eastAsia="zh-TW"/>
                              </w:rPr>
                              <w:t> </w:t>
                            </w:r>
                          </w:p>
                        </w:tc>
                        <w:tc>
                          <w:tcPr>
                            <w:tcW w:w="3119" w:type="dxa"/>
                            <w:tcBorders>
                              <w:top w:val="single" w:sz="6" w:space="0" w:color="5B9BD5"/>
                              <w:left w:val="single" w:sz="6" w:space="0" w:color="5B9BD5"/>
                              <w:bottom w:val="single" w:sz="6" w:space="0" w:color="5B9BD5"/>
                              <w:right w:val="single" w:sz="6" w:space="0" w:color="5B9BD5"/>
                            </w:tcBorders>
                            <w:shd w:val="clear" w:color="auto" w:fill="auto"/>
                            <w:hideMark/>
                          </w:tcPr>
                          <w:p w14:paraId="1DF00384"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3 Months</w:t>
                            </w:r>
                            <w:r w:rsidRPr="009D5D43">
                              <w:rPr>
                                <w:rFonts w:ascii="Calibri" w:eastAsia="Times New Roman" w:hAnsi="Calibri" w:cs="Calibri"/>
                                <w:color w:val="4A442A"/>
                                <w:sz w:val="20"/>
                                <w:szCs w:val="20"/>
                                <w:bdr w:val="none" w:sz="0" w:space="0" w:color="auto"/>
                                <w:lang w:val="en-HK" w:eastAsia="zh-TW"/>
                              </w:rPr>
                              <w:t> </w:t>
                            </w:r>
                          </w:p>
                        </w:tc>
                      </w:tr>
                      <w:tr w:rsidR="009D5D43" w:rsidRPr="009D5D43" w14:paraId="3DFA8F68" w14:textId="77777777" w:rsidTr="003207D7">
                        <w:trPr>
                          <w:trHeight w:val="307"/>
                        </w:trPr>
                        <w:tc>
                          <w:tcPr>
                            <w:tcW w:w="3253" w:type="dxa"/>
                            <w:tcBorders>
                              <w:top w:val="single" w:sz="6" w:space="0" w:color="5B9BD5"/>
                              <w:left w:val="single" w:sz="6" w:space="0" w:color="5B9BD5"/>
                              <w:bottom w:val="single" w:sz="6" w:space="0" w:color="5B9BD5"/>
                              <w:right w:val="single" w:sz="6" w:space="0" w:color="5B9BD5"/>
                            </w:tcBorders>
                            <w:shd w:val="clear" w:color="auto" w:fill="auto"/>
                            <w:hideMark/>
                          </w:tcPr>
                          <w:p w14:paraId="3C0E5284"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1,000 NFT Graves</w:t>
                            </w:r>
                            <w:r w:rsidRPr="009D5D43">
                              <w:rPr>
                                <w:rFonts w:ascii="Calibri" w:eastAsia="Times New Roman" w:hAnsi="Calibri" w:cs="Calibri"/>
                                <w:color w:val="4A442A"/>
                                <w:sz w:val="20"/>
                                <w:szCs w:val="20"/>
                                <w:bdr w:val="none" w:sz="0" w:space="0" w:color="auto"/>
                                <w:lang w:val="en-HK" w:eastAsia="zh-TW"/>
                              </w:rPr>
                              <w:t> </w:t>
                            </w:r>
                          </w:p>
                        </w:tc>
                        <w:tc>
                          <w:tcPr>
                            <w:tcW w:w="2409" w:type="dxa"/>
                            <w:tcBorders>
                              <w:top w:val="single" w:sz="6" w:space="0" w:color="5B9BD5"/>
                              <w:left w:val="single" w:sz="6" w:space="0" w:color="5B9BD5"/>
                              <w:bottom w:val="single" w:sz="6" w:space="0" w:color="5B9BD5"/>
                              <w:right w:val="single" w:sz="6" w:space="0" w:color="5B9BD5"/>
                            </w:tcBorders>
                            <w:shd w:val="clear" w:color="auto" w:fill="auto"/>
                            <w:hideMark/>
                          </w:tcPr>
                          <w:p w14:paraId="0C8071DD"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2.5 $DTC / Day</w:t>
                            </w:r>
                            <w:r w:rsidRPr="009D5D43">
                              <w:rPr>
                                <w:rFonts w:ascii="Calibri" w:eastAsia="Times New Roman" w:hAnsi="Calibri" w:cs="Calibri"/>
                                <w:color w:val="4A442A"/>
                                <w:sz w:val="20"/>
                                <w:szCs w:val="20"/>
                                <w:bdr w:val="none" w:sz="0" w:space="0" w:color="auto"/>
                                <w:lang w:val="en-HK" w:eastAsia="zh-TW"/>
                              </w:rPr>
                              <w:t> </w:t>
                            </w:r>
                          </w:p>
                        </w:tc>
                        <w:tc>
                          <w:tcPr>
                            <w:tcW w:w="3119" w:type="dxa"/>
                            <w:tcBorders>
                              <w:top w:val="single" w:sz="6" w:space="0" w:color="5B9BD5"/>
                              <w:left w:val="single" w:sz="6" w:space="0" w:color="5B9BD5"/>
                              <w:bottom w:val="single" w:sz="6" w:space="0" w:color="5B9BD5"/>
                              <w:right w:val="single" w:sz="6" w:space="0" w:color="5B9BD5"/>
                            </w:tcBorders>
                            <w:shd w:val="clear" w:color="auto" w:fill="auto"/>
                            <w:hideMark/>
                          </w:tcPr>
                          <w:p w14:paraId="369CF1F2"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6 Months</w:t>
                            </w:r>
                            <w:r w:rsidRPr="009D5D43">
                              <w:rPr>
                                <w:rFonts w:ascii="Calibri" w:eastAsia="Times New Roman" w:hAnsi="Calibri" w:cs="Calibri"/>
                                <w:color w:val="4A442A"/>
                                <w:sz w:val="20"/>
                                <w:szCs w:val="20"/>
                                <w:bdr w:val="none" w:sz="0" w:space="0" w:color="auto"/>
                                <w:lang w:val="en-HK" w:eastAsia="zh-TW"/>
                              </w:rPr>
                              <w:t> </w:t>
                            </w:r>
                          </w:p>
                        </w:tc>
                      </w:tr>
                      <w:tr w:rsidR="009D5D43" w:rsidRPr="009D5D43" w14:paraId="71FA4B94" w14:textId="77777777" w:rsidTr="001A2C94">
                        <w:tc>
                          <w:tcPr>
                            <w:tcW w:w="3253" w:type="dxa"/>
                            <w:tcBorders>
                              <w:top w:val="single" w:sz="6" w:space="0" w:color="5B9BD5"/>
                              <w:left w:val="single" w:sz="6" w:space="0" w:color="5B9BD5"/>
                              <w:bottom w:val="single" w:sz="6" w:space="0" w:color="5B9BD5"/>
                              <w:right w:val="single" w:sz="6" w:space="0" w:color="5B9BD5"/>
                            </w:tcBorders>
                            <w:shd w:val="clear" w:color="auto" w:fill="auto"/>
                            <w:hideMark/>
                          </w:tcPr>
                          <w:p w14:paraId="505C4EFD"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5,000 NFT Graves</w:t>
                            </w:r>
                            <w:r w:rsidRPr="009D5D43">
                              <w:rPr>
                                <w:rFonts w:ascii="Calibri" w:eastAsia="Times New Roman" w:hAnsi="Calibri" w:cs="Calibri"/>
                                <w:color w:val="4A442A"/>
                                <w:sz w:val="20"/>
                                <w:szCs w:val="20"/>
                                <w:bdr w:val="none" w:sz="0" w:space="0" w:color="auto"/>
                                <w:lang w:val="en-HK" w:eastAsia="zh-TW"/>
                              </w:rPr>
                              <w:t> </w:t>
                            </w:r>
                          </w:p>
                        </w:tc>
                        <w:tc>
                          <w:tcPr>
                            <w:tcW w:w="2409" w:type="dxa"/>
                            <w:tcBorders>
                              <w:top w:val="single" w:sz="6" w:space="0" w:color="5B9BD5"/>
                              <w:left w:val="single" w:sz="6" w:space="0" w:color="5B9BD5"/>
                              <w:bottom w:val="single" w:sz="6" w:space="0" w:color="5B9BD5"/>
                              <w:right w:val="single" w:sz="6" w:space="0" w:color="5B9BD5"/>
                            </w:tcBorders>
                            <w:shd w:val="clear" w:color="auto" w:fill="auto"/>
                            <w:hideMark/>
                          </w:tcPr>
                          <w:p w14:paraId="004F2152"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1 $DTC / Day</w:t>
                            </w:r>
                            <w:r w:rsidRPr="009D5D43">
                              <w:rPr>
                                <w:rFonts w:ascii="Calibri" w:eastAsia="Times New Roman" w:hAnsi="Calibri" w:cs="Calibri"/>
                                <w:color w:val="4A442A"/>
                                <w:sz w:val="20"/>
                                <w:szCs w:val="20"/>
                                <w:bdr w:val="none" w:sz="0" w:space="0" w:color="auto"/>
                                <w:lang w:val="en-HK" w:eastAsia="zh-TW"/>
                              </w:rPr>
                              <w:t> </w:t>
                            </w:r>
                          </w:p>
                        </w:tc>
                        <w:tc>
                          <w:tcPr>
                            <w:tcW w:w="3119" w:type="dxa"/>
                            <w:tcBorders>
                              <w:top w:val="single" w:sz="6" w:space="0" w:color="5B9BD5"/>
                              <w:left w:val="single" w:sz="6" w:space="0" w:color="5B9BD5"/>
                              <w:bottom w:val="single" w:sz="6" w:space="0" w:color="5B9BD5"/>
                              <w:right w:val="single" w:sz="6" w:space="0" w:color="5B9BD5"/>
                            </w:tcBorders>
                            <w:shd w:val="clear" w:color="auto" w:fill="auto"/>
                            <w:hideMark/>
                          </w:tcPr>
                          <w:p w14:paraId="76BDFF5B"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9 Months</w:t>
                            </w:r>
                            <w:r w:rsidRPr="009D5D43">
                              <w:rPr>
                                <w:rFonts w:ascii="Calibri" w:eastAsia="Times New Roman" w:hAnsi="Calibri" w:cs="Calibri"/>
                                <w:color w:val="4A442A"/>
                                <w:sz w:val="20"/>
                                <w:szCs w:val="20"/>
                                <w:bdr w:val="none" w:sz="0" w:space="0" w:color="auto"/>
                                <w:lang w:val="en-HK" w:eastAsia="zh-TW"/>
                              </w:rPr>
                              <w:t> </w:t>
                            </w:r>
                          </w:p>
                        </w:tc>
                      </w:tr>
                      <w:tr w:rsidR="009D5D43" w:rsidRPr="009D5D43" w14:paraId="4FEAEC6B" w14:textId="77777777" w:rsidTr="00894F8D">
                        <w:trPr>
                          <w:trHeight w:val="262"/>
                        </w:trPr>
                        <w:tc>
                          <w:tcPr>
                            <w:tcW w:w="3253" w:type="dxa"/>
                            <w:tcBorders>
                              <w:top w:val="single" w:sz="6" w:space="0" w:color="5B9BD5"/>
                              <w:left w:val="single" w:sz="6" w:space="0" w:color="5B9BD5"/>
                              <w:bottom w:val="single" w:sz="6" w:space="0" w:color="5B9BD5"/>
                              <w:right w:val="single" w:sz="6" w:space="0" w:color="5B9BD5"/>
                            </w:tcBorders>
                            <w:shd w:val="clear" w:color="auto" w:fill="auto"/>
                            <w:hideMark/>
                          </w:tcPr>
                          <w:p w14:paraId="2A326F38"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10,000 NFT Graves</w:t>
                            </w:r>
                            <w:r w:rsidRPr="009D5D43">
                              <w:rPr>
                                <w:rFonts w:ascii="Calibri" w:eastAsia="Times New Roman" w:hAnsi="Calibri" w:cs="Calibri"/>
                                <w:color w:val="4A442A"/>
                                <w:sz w:val="20"/>
                                <w:szCs w:val="20"/>
                                <w:bdr w:val="none" w:sz="0" w:space="0" w:color="auto"/>
                                <w:lang w:val="en-HK" w:eastAsia="zh-TW"/>
                              </w:rPr>
                              <w:t> </w:t>
                            </w:r>
                          </w:p>
                        </w:tc>
                        <w:tc>
                          <w:tcPr>
                            <w:tcW w:w="2409" w:type="dxa"/>
                            <w:tcBorders>
                              <w:top w:val="single" w:sz="6" w:space="0" w:color="5B9BD5"/>
                              <w:left w:val="single" w:sz="6" w:space="0" w:color="5B9BD5"/>
                              <w:bottom w:val="single" w:sz="6" w:space="0" w:color="5B9BD5"/>
                              <w:right w:val="single" w:sz="6" w:space="0" w:color="5B9BD5"/>
                            </w:tcBorders>
                            <w:shd w:val="clear" w:color="auto" w:fill="auto"/>
                            <w:hideMark/>
                          </w:tcPr>
                          <w:p w14:paraId="6BE173F5"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0.5 $DTC / Day</w:t>
                            </w:r>
                            <w:r w:rsidRPr="009D5D43">
                              <w:rPr>
                                <w:rFonts w:ascii="Calibri" w:eastAsia="Times New Roman" w:hAnsi="Calibri" w:cs="Calibri"/>
                                <w:color w:val="4A442A"/>
                                <w:sz w:val="20"/>
                                <w:szCs w:val="20"/>
                                <w:bdr w:val="none" w:sz="0" w:space="0" w:color="auto"/>
                                <w:lang w:val="en-HK" w:eastAsia="zh-TW"/>
                              </w:rPr>
                              <w:t> </w:t>
                            </w:r>
                          </w:p>
                        </w:tc>
                        <w:tc>
                          <w:tcPr>
                            <w:tcW w:w="3119" w:type="dxa"/>
                            <w:tcBorders>
                              <w:top w:val="single" w:sz="6" w:space="0" w:color="5B9BD5"/>
                              <w:left w:val="single" w:sz="6" w:space="0" w:color="5B9BD5"/>
                              <w:bottom w:val="single" w:sz="6" w:space="0" w:color="5B9BD5"/>
                              <w:right w:val="single" w:sz="6" w:space="0" w:color="5B9BD5"/>
                            </w:tcBorders>
                            <w:shd w:val="clear" w:color="auto" w:fill="auto"/>
                            <w:hideMark/>
                          </w:tcPr>
                          <w:p w14:paraId="432A7C2F"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One Year</w:t>
                            </w:r>
                            <w:r w:rsidRPr="009D5D43">
                              <w:rPr>
                                <w:rFonts w:ascii="Calibri" w:eastAsia="Times New Roman" w:hAnsi="Calibri" w:cs="Calibri"/>
                                <w:color w:val="4A442A"/>
                                <w:sz w:val="20"/>
                                <w:szCs w:val="20"/>
                                <w:bdr w:val="none" w:sz="0" w:space="0" w:color="auto"/>
                                <w:lang w:val="en-HK" w:eastAsia="zh-TW"/>
                              </w:rPr>
                              <w:t> </w:t>
                            </w:r>
                          </w:p>
                        </w:tc>
                      </w:tr>
                      <w:tr w:rsidR="009D5D43" w:rsidRPr="009D5D43" w14:paraId="5A9EC098" w14:textId="77777777" w:rsidTr="001A2C94">
                        <w:tc>
                          <w:tcPr>
                            <w:tcW w:w="3253" w:type="dxa"/>
                            <w:tcBorders>
                              <w:top w:val="single" w:sz="6" w:space="0" w:color="5B9BD5"/>
                              <w:left w:val="single" w:sz="6" w:space="0" w:color="5B9BD5"/>
                              <w:bottom w:val="single" w:sz="6" w:space="0" w:color="5B9BD5"/>
                              <w:right w:val="single" w:sz="6" w:space="0" w:color="5B9BD5"/>
                            </w:tcBorders>
                            <w:shd w:val="clear" w:color="auto" w:fill="auto"/>
                            <w:hideMark/>
                          </w:tcPr>
                          <w:p w14:paraId="027C9A71"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30,000 NFT Graves Onwards</w:t>
                            </w:r>
                            <w:r w:rsidRPr="009D5D43">
                              <w:rPr>
                                <w:rFonts w:ascii="Calibri" w:eastAsia="Times New Roman" w:hAnsi="Calibri" w:cs="Calibri"/>
                                <w:color w:val="4A442A"/>
                                <w:sz w:val="20"/>
                                <w:szCs w:val="20"/>
                                <w:bdr w:val="none" w:sz="0" w:space="0" w:color="auto"/>
                                <w:lang w:val="en-HK" w:eastAsia="zh-TW"/>
                              </w:rPr>
                              <w:t> </w:t>
                            </w:r>
                          </w:p>
                        </w:tc>
                        <w:tc>
                          <w:tcPr>
                            <w:tcW w:w="2409" w:type="dxa"/>
                            <w:tcBorders>
                              <w:top w:val="single" w:sz="6" w:space="0" w:color="5B9BD5"/>
                              <w:left w:val="single" w:sz="6" w:space="0" w:color="5B9BD5"/>
                              <w:bottom w:val="single" w:sz="6" w:space="0" w:color="5B9BD5"/>
                              <w:right w:val="single" w:sz="6" w:space="0" w:color="5B9BD5"/>
                            </w:tcBorders>
                            <w:shd w:val="clear" w:color="auto" w:fill="auto"/>
                            <w:hideMark/>
                          </w:tcPr>
                          <w:p w14:paraId="013DA52A"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0.23 $DTC / Day</w:t>
                            </w:r>
                            <w:r w:rsidRPr="009D5D43">
                              <w:rPr>
                                <w:rFonts w:ascii="Calibri" w:eastAsia="Times New Roman" w:hAnsi="Calibri" w:cs="Calibri"/>
                                <w:color w:val="4A442A"/>
                                <w:sz w:val="20"/>
                                <w:szCs w:val="20"/>
                                <w:bdr w:val="none" w:sz="0" w:space="0" w:color="auto"/>
                                <w:lang w:val="en-HK" w:eastAsia="zh-TW"/>
                              </w:rPr>
                              <w:t> </w:t>
                            </w:r>
                          </w:p>
                        </w:tc>
                        <w:tc>
                          <w:tcPr>
                            <w:tcW w:w="3119" w:type="dxa"/>
                            <w:tcBorders>
                              <w:top w:val="single" w:sz="6" w:space="0" w:color="5B9BD5"/>
                              <w:left w:val="single" w:sz="6" w:space="0" w:color="5B9BD5"/>
                              <w:bottom w:val="single" w:sz="6" w:space="0" w:color="5B9BD5"/>
                              <w:right w:val="single" w:sz="6" w:space="0" w:color="5B9BD5"/>
                            </w:tcBorders>
                            <w:shd w:val="clear" w:color="auto" w:fill="auto"/>
                            <w:hideMark/>
                          </w:tcPr>
                          <w:p w14:paraId="34F5F402"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eastAsia="Times New Roman"/>
                                <w:bdr w:val="none" w:sz="0" w:space="0" w:color="auto"/>
                                <w:lang w:val="en-HK" w:eastAsia="zh-TW"/>
                              </w:rPr>
                            </w:pPr>
                            <w:r w:rsidRPr="009D5D43">
                              <w:rPr>
                                <w:rFonts w:ascii="Calibri" w:eastAsia="Times New Roman" w:hAnsi="Calibri" w:cs="Calibri"/>
                                <w:color w:val="4A442A"/>
                                <w:sz w:val="20"/>
                                <w:szCs w:val="20"/>
                                <w:bdr w:val="none" w:sz="0" w:space="0" w:color="auto"/>
                                <w:lang w:eastAsia="zh-TW"/>
                              </w:rPr>
                              <w:t>Two Years</w:t>
                            </w:r>
                            <w:r w:rsidRPr="009D5D43">
                              <w:rPr>
                                <w:rFonts w:ascii="Calibri" w:eastAsia="Times New Roman" w:hAnsi="Calibri" w:cs="Calibri"/>
                                <w:color w:val="4A442A"/>
                                <w:sz w:val="20"/>
                                <w:szCs w:val="20"/>
                                <w:bdr w:val="none" w:sz="0" w:space="0" w:color="auto"/>
                                <w:lang w:val="en-HK" w:eastAsia="zh-TW"/>
                              </w:rPr>
                              <w:t> </w:t>
                            </w:r>
                          </w:p>
                        </w:tc>
                      </w:tr>
                    </w:tbl>
                    <w:p w14:paraId="174F660B" w14:textId="77777777" w:rsidR="009D5D43" w:rsidRPr="009D5D43" w:rsidRDefault="009D5D43" w:rsidP="009D5D43">
                      <w:pPr>
                        <w:pBdr>
                          <w:top w:val="none" w:sz="0" w:space="0" w:color="auto"/>
                          <w:left w:val="none" w:sz="0" w:space="0" w:color="auto"/>
                          <w:bottom w:val="none" w:sz="0" w:space="0" w:color="auto"/>
                          <w:right w:val="none" w:sz="0" w:space="0" w:color="auto"/>
                          <w:between w:val="none" w:sz="0" w:space="0" w:color="auto"/>
                          <w:bar w:val="none" w:sz="0" w:color="auto"/>
                        </w:pBdr>
                        <w:textAlignment w:val="baseline"/>
                        <w:rPr>
                          <w:rFonts w:ascii="Arial" w:eastAsia="Times New Roman" w:hAnsi="Arial" w:cs="Arial"/>
                          <w:sz w:val="18"/>
                          <w:szCs w:val="18"/>
                          <w:bdr w:val="none" w:sz="0" w:space="0" w:color="auto"/>
                          <w:lang w:val="en-HK" w:eastAsia="zh-TW"/>
                        </w:rPr>
                      </w:pPr>
                      <w:r w:rsidRPr="009D5D43">
                        <w:rPr>
                          <w:rFonts w:ascii="Calibri" w:eastAsia="Times New Roman" w:hAnsi="Calibri" w:cs="Calibri"/>
                          <w:color w:val="4A442A"/>
                          <w:bdr w:val="none" w:sz="0" w:space="0" w:color="auto"/>
                          <w:lang w:val="en-HK" w:eastAsia="zh-TW"/>
                        </w:rPr>
                        <w:t> </w:t>
                      </w:r>
                    </w:p>
                    <w:p w14:paraId="38790BA9" w14:textId="77777777" w:rsidR="00C15EA6" w:rsidRDefault="00C15EA6"/>
                  </w:txbxContent>
                </v:textbox>
                <w10:wrap anchorx="page" anchory="page"/>
              </v:shape>
            </w:pict>
          </mc:Fallback>
        </mc:AlternateContent>
      </w:r>
      <w:r w:rsidR="00C15EA6">
        <w:rPr>
          <w:noProof/>
        </w:rPr>
        <mc:AlternateContent>
          <mc:Choice Requires="wps">
            <w:drawing>
              <wp:anchor distT="0" distB="0" distL="0" distR="0" simplePos="0" relativeHeight="251714560" behindDoc="0" locked="0" layoutInCell="1" allowOverlap="1" wp14:anchorId="55238DB4" wp14:editId="769351E4">
                <wp:simplePos x="0" y="0"/>
                <wp:positionH relativeFrom="page">
                  <wp:posOffset>943610</wp:posOffset>
                </wp:positionH>
                <wp:positionV relativeFrom="page">
                  <wp:posOffset>1335317</wp:posOffset>
                </wp:positionV>
                <wp:extent cx="5674360" cy="2637155"/>
                <wp:effectExtent l="0" t="0" r="0" b="0"/>
                <wp:wrapNone/>
                <wp:docPr id="1073741871" name="officeArt object"/>
                <wp:cNvGraphicFramePr/>
                <a:graphic xmlns:a="http://schemas.openxmlformats.org/drawingml/2006/main">
                  <a:graphicData uri="http://schemas.microsoft.com/office/word/2010/wordprocessingShape">
                    <wps:wsp>
                      <wps:cNvSpPr/>
                      <wps:spPr>
                        <a:xfrm>
                          <a:off x="0" y="0"/>
                          <a:ext cx="5674360" cy="2637155"/>
                        </a:xfrm>
                        <a:prstGeom prst="rect">
                          <a:avLst/>
                        </a:prstGeom>
                      </wps:spPr>
                      <wps:txbx>
                        <w:txbxContent>
                          <w:tbl>
                            <w:tblPr>
                              <w:tblW w:w="892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EFF"/>
                              <w:tblLayout w:type="fixed"/>
                              <w:tblLook w:val="04A0" w:firstRow="1" w:lastRow="0" w:firstColumn="1" w:lastColumn="0" w:noHBand="0" w:noVBand="1"/>
                            </w:tblPr>
                            <w:tblGrid>
                              <w:gridCol w:w="1926"/>
                              <w:gridCol w:w="1058"/>
                              <w:gridCol w:w="866"/>
                              <w:gridCol w:w="1675"/>
                              <w:gridCol w:w="1134"/>
                              <w:gridCol w:w="2267"/>
                            </w:tblGrid>
                            <w:tr w:rsidR="00EF768F" w14:paraId="38D6286B" w14:textId="77777777">
                              <w:trPr>
                                <w:trHeight w:val="231"/>
                              </w:trPr>
                              <w:tc>
                                <w:tcPr>
                                  <w:tcW w:w="1925"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54361C20" w14:textId="77777777" w:rsidR="00EF768F" w:rsidRDefault="00202E17">
                                  <w:pPr>
                                    <w:pStyle w:val="A2"/>
                                    <w:spacing w:after="160" w:line="276" w:lineRule="auto"/>
                                    <w:jc w:val="left"/>
                                  </w:pPr>
                                  <w:r>
                                    <w:rPr>
                                      <w:rStyle w:val="a0"/>
                                      <w:rFonts w:ascii="Calibri" w:hAnsi="Calibri"/>
                                      <w:b/>
                                      <w:bCs/>
                                      <w:color w:val="404040"/>
                                      <w:sz w:val="22"/>
                                      <w:szCs w:val="22"/>
                                      <w:u w:color="404040"/>
                                    </w:rPr>
                                    <w:t>Category</w:t>
                                  </w:r>
                                </w:p>
                              </w:tc>
                              <w:tc>
                                <w:tcPr>
                                  <w:tcW w:w="1058"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3AE1C8B3" w14:textId="77777777" w:rsidR="00EF768F" w:rsidRDefault="00202E17">
                                  <w:pPr>
                                    <w:pStyle w:val="A2"/>
                                    <w:spacing w:after="160" w:line="276" w:lineRule="auto"/>
                                    <w:jc w:val="left"/>
                                  </w:pPr>
                                  <w:r>
                                    <w:rPr>
                                      <w:rStyle w:val="a0"/>
                                      <w:rFonts w:ascii="Calibri" w:hAnsi="Calibri"/>
                                      <w:b/>
                                      <w:bCs/>
                                      <w:color w:val="404040"/>
                                      <w:sz w:val="22"/>
                                      <w:szCs w:val="22"/>
                                      <w:u w:color="404040"/>
                                    </w:rPr>
                                    <w:t>Vesting%</w:t>
                                  </w:r>
                                </w:p>
                              </w:tc>
                              <w:tc>
                                <w:tcPr>
                                  <w:tcW w:w="866"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02DD430A" w14:textId="77777777" w:rsidR="00EF768F" w:rsidRDefault="00202E17">
                                  <w:pPr>
                                    <w:pStyle w:val="A2"/>
                                    <w:spacing w:after="160" w:line="276" w:lineRule="auto"/>
                                    <w:jc w:val="left"/>
                                  </w:pPr>
                                  <w:r>
                                    <w:rPr>
                                      <w:rStyle w:val="a0"/>
                                      <w:rFonts w:ascii="Calibri" w:hAnsi="Calibri"/>
                                      <w:b/>
                                      <w:bCs/>
                                      <w:color w:val="404040"/>
                                      <w:sz w:val="22"/>
                                      <w:szCs w:val="22"/>
                                      <w:u w:color="404040"/>
                                    </w:rPr>
                                    <w:t>Tokens</w:t>
                                  </w:r>
                                </w:p>
                              </w:tc>
                              <w:tc>
                                <w:tcPr>
                                  <w:tcW w:w="1675"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7D617919" w14:textId="77777777" w:rsidR="00EF768F" w:rsidRDefault="00202E17">
                                  <w:pPr>
                                    <w:pStyle w:val="A2"/>
                                    <w:spacing w:after="160" w:line="276" w:lineRule="auto"/>
                                    <w:jc w:val="left"/>
                                  </w:pPr>
                                  <w:r>
                                    <w:rPr>
                                      <w:rStyle w:val="a0"/>
                                      <w:rFonts w:ascii="Calibri" w:hAnsi="Calibri"/>
                                      <w:b/>
                                      <w:bCs/>
                                      <w:color w:val="404040"/>
                                      <w:sz w:val="22"/>
                                      <w:szCs w:val="22"/>
                                      <w:u w:color="404040"/>
                                    </w:rPr>
                                    <w:t>Emission Start</w:t>
                                  </w:r>
                                </w:p>
                              </w:tc>
                              <w:tc>
                                <w:tcPr>
                                  <w:tcW w:w="1134"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1F6FA335" w14:textId="77777777" w:rsidR="00EF768F" w:rsidRDefault="00202E17">
                                  <w:pPr>
                                    <w:pStyle w:val="A2"/>
                                    <w:spacing w:after="160" w:line="276" w:lineRule="auto"/>
                                    <w:jc w:val="left"/>
                                  </w:pPr>
                                  <w:r>
                                    <w:rPr>
                                      <w:rStyle w:val="a0"/>
                                      <w:rFonts w:ascii="Calibri" w:hAnsi="Calibri"/>
                                      <w:b/>
                                      <w:bCs/>
                                      <w:color w:val="404040"/>
                                      <w:sz w:val="22"/>
                                      <w:szCs w:val="22"/>
                                      <w:u w:color="404040"/>
                                    </w:rPr>
                                    <w:t>Emissions</w:t>
                                  </w:r>
                                </w:p>
                              </w:tc>
                              <w:tc>
                                <w:tcPr>
                                  <w:tcW w:w="2267"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18D4DAAF" w14:textId="77777777" w:rsidR="00EF768F" w:rsidRDefault="00202E17">
                                  <w:pPr>
                                    <w:pStyle w:val="A2"/>
                                    <w:spacing w:after="160" w:line="276" w:lineRule="auto"/>
                                    <w:jc w:val="left"/>
                                  </w:pPr>
                                  <w:r>
                                    <w:rPr>
                                      <w:rStyle w:val="a0"/>
                                      <w:rFonts w:ascii="Calibri" w:hAnsi="Calibri"/>
                                      <w:b/>
                                      <w:bCs/>
                                      <w:color w:val="404040"/>
                                      <w:sz w:val="22"/>
                                      <w:szCs w:val="22"/>
                                      <w:u w:color="404040"/>
                                    </w:rPr>
                                    <w:t>Token Emissions p/m</w:t>
                                  </w:r>
                                </w:p>
                              </w:tc>
                            </w:tr>
                            <w:tr w:rsidR="00EF768F" w14:paraId="593D2C02" w14:textId="77777777">
                              <w:trPr>
                                <w:trHeight w:val="236"/>
                              </w:trPr>
                              <w:tc>
                                <w:tcPr>
                                  <w:tcW w:w="19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AD9573B" w14:textId="77777777" w:rsidR="00EF768F" w:rsidRDefault="00202E17">
                                  <w:pPr>
                                    <w:pStyle w:val="A2"/>
                                    <w:spacing w:after="160" w:line="276" w:lineRule="auto"/>
                                    <w:jc w:val="left"/>
                                  </w:pPr>
                                  <w:r>
                                    <w:rPr>
                                      <w:rStyle w:val="a0"/>
                                      <w:rFonts w:ascii="Calibri" w:hAnsi="Calibri"/>
                                      <w:color w:val="000000"/>
                                      <w:sz w:val="20"/>
                                      <w:szCs w:val="20"/>
                                      <w:u w:color="000000"/>
                                    </w:rPr>
                                    <w:t>Seed Sale</w:t>
                                  </w:r>
                                </w:p>
                              </w:tc>
                              <w:tc>
                                <w:tcPr>
                                  <w:tcW w:w="1058"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4EF43B6A" w14:textId="77777777" w:rsidR="00EF768F" w:rsidRDefault="00202E17">
                                  <w:pPr>
                                    <w:pStyle w:val="A2"/>
                                    <w:spacing w:after="160" w:line="276" w:lineRule="auto"/>
                                    <w:jc w:val="left"/>
                                  </w:pPr>
                                  <w:r>
                                    <w:rPr>
                                      <w:rStyle w:val="a0"/>
                                      <w:rFonts w:ascii="Calibri" w:hAnsi="Calibri"/>
                                      <w:color w:val="000000"/>
                                      <w:sz w:val="20"/>
                                      <w:szCs w:val="20"/>
                                      <w:u w:color="000000"/>
                                    </w:rPr>
                                    <w:t>16.6%</w:t>
                                  </w:r>
                                </w:p>
                              </w:tc>
                              <w:tc>
                                <w:tcPr>
                                  <w:tcW w:w="866"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A982834" w14:textId="77777777" w:rsidR="00EF768F" w:rsidRDefault="00202E17">
                                  <w:pPr>
                                    <w:pStyle w:val="A2"/>
                                    <w:spacing w:after="160" w:line="276" w:lineRule="auto"/>
                                    <w:jc w:val="left"/>
                                  </w:pPr>
                                  <w:r>
                                    <w:rPr>
                                      <w:rStyle w:val="a0"/>
                                      <w:rFonts w:ascii="Calibri" w:hAnsi="Calibri"/>
                                      <w:color w:val="000000"/>
                                      <w:sz w:val="20"/>
                                      <w:szCs w:val="20"/>
                                      <w:u w:color="000000"/>
                                    </w:rPr>
                                    <w:t>50M</w:t>
                                  </w:r>
                                </w:p>
                              </w:tc>
                              <w:tc>
                                <w:tcPr>
                                  <w:tcW w:w="167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A4B0C70" w14:textId="77777777" w:rsidR="00EF768F" w:rsidRDefault="00202E17">
                                  <w:pPr>
                                    <w:pStyle w:val="A2"/>
                                    <w:spacing w:after="160" w:line="276" w:lineRule="auto"/>
                                    <w:jc w:val="left"/>
                                  </w:pPr>
                                  <w:r>
                                    <w:rPr>
                                      <w:rStyle w:val="a0"/>
                                      <w:rFonts w:ascii="Calibri" w:hAnsi="Calibri"/>
                                      <w:color w:val="000000"/>
                                      <w:sz w:val="20"/>
                                      <w:szCs w:val="20"/>
                                      <w:u w:color="000000"/>
                                    </w:rPr>
                                    <w:t>TGE</w:t>
                                  </w:r>
                                </w:p>
                              </w:tc>
                              <w:tc>
                                <w:tcPr>
                                  <w:tcW w:w="113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7C28EB57" w14:textId="77777777" w:rsidR="00EF768F" w:rsidRDefault="00202E17">
                                  <w:pPr>
                                    <w:pStyle w:val="A2"/>
                                    <w:spacing w:after="160" w:line="276" w:lineRule="auto"/>
                                    <w:jc w:val="left"/>
                                  </w:pPr>
                                  <w:r>
                                    <w:rPr>
                                      <w:rStyle w:val="a0"/>
                                      <w:rFonts w:ascii="Calibri" w:hAnsi="Calibri"/>
                                      <w:color w:val="000000"/>
                                      <w:sz w:val="20"/>
                                      <w:szCs w:val="20"/>
                                      <w:u w:color="000000"/>
                                    </w:rPr>
                                    <w:t>6</w:t>
                                  </w:r>
                                </w:p>
                              </w:tc>
                              <w:tc>
                                <w:tcPr>
                                  <w:tcW w:w="226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48D973D2" w14:textId="77777777" w:rsidR="00EF768F" w:rsidRDefault="00202E17">
                                  <w:pPr>
                                    <w:pStyle w:val="A2"/>
                                    <w:spacing w:after="160" w:line="276" w:lineRule="auto"/>
                                    <w:jc w:val="left"/>
                                  </w:pPr>
                                  <w:r>
                                    <w:rPr>
                                      <w:rStyle w:val="a0"/>
                                      <w:rFonts w:ascii="Calibri" w:hAnsi="Calibri"/>
                                      <w:color w:val="000000"/>
                                      <w:sz w:val="20"/>
                                      <w:szCs w:val="20"/>
                                      <w:u w:color="000000"/>
                                    </w:rPr>
                                    <w:t>8.3M</w:t>
                                  </w:r>
                                </w:p>
                              </w:tc>
                            </w:tr>
                            <w:tr w:rsidR="00EF768F" w14:paraId="43A2A4BC" w14:textId="77777777">
                              <w:trPr>
                                <w:trHeight w:val="236"/>
                              </w:trPr>
                              <w:tc>
                                <w:tcPr>
                                  <w:tcW w:w="19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ACE3813" w14:textId="77777777" w:rsidR="00EF768F" w:rsidRDefault="00202E17">
                                  <w:pPr>
                                    <w:pStyle w:val="A2"/>
                                    <w:spacing w:after="160" w:line="276" w:lineRule="auto"/>
                                    <w:jc w:val="left"/>
                                  </w:pPr>
                                  <w:r>
                                    <w:rPr>
                                      <w:rStyle w:val="a0"/>
                                      <w:rFonts w:ascii="Calibri" w:hAnsi="Calibri"/>
                                      <w:color w:val="000000"/>
                                      <w:sz w:val="20"/>
                                      <w:szCs w:val="20"/>
                                      <w:u w:color="000000"/>
                                    </w:rPr>
                                    <w:t>Private Sale</w:t>
                                  </w:r>
                                </w:p>
                              </w:tc>
                              <w:tc>
                                <w:tcPr>
                                  <w:tcW w:w="1058"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7449E13A" w14:textId="77777777" w:rsidR="00EF768F" w:rsidRDefault="00202E17">
                                  <w:pPr>
                                    <w:pStyle w:val="A2"/>
                                    <w:spacing w:after="160" w:line="276" w:lineRule="auto"/>
                                    <w:jc w:val="left"/>
                                  </w:pPr>
                                  <w:r>
                                    <w:rPr>
                                      <w:rStyle w:val="a0"/>
                                      <w:rFonts w:ascii="Calibri" w:hAnsi="Calibri"/>
                                      <w:color w:val="000000"/>
                                      <w:sz w:val="20"/>
                                      <w:szCs w:val="20"/>
                                      <w:u w:color="000000"/>
                                    </w:rPr>
                                    <w:t>20%</w:t>
                                  </w:r>
                                </w:p>
                              </w:tc>
                              <w:tc>
                                <w:tcPr>
                                  <w:tcW w:w="866"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1527457" w14:textId="77777777" w:rsidR="00EF768F" w:rsidRDefault="00202E17">
                                  <w:pPr>
                                    <w:pStyle w:val="A2"/>
                                    <w:spacing w:after="160" w:line="276" w:lineRule="auto"/>
                                    <w:jc w:val="left"/>
                                  </w:pPr>
                                  <w:r>
                                    <w:rPr>
                                      <w:rStyle w:val="a0"/>
                                      <w:rFonts w:ascii="Calibri" w:hAnsi="Calibri"/>
                                      <w:color w:val="000000"/>
                                      <w:sz w:val="20"/>
                                      <w:szCs w:val="20"/>
                                      <w:u w:color="000000"/>
                                    </w:rPr>
                                    <w:t>83.3M</w:t>
                                  </w:r>
                                </w:p>
                              </w:tc>
                              <w:tc>
                                <w:tcPr>
                                  <w:tcW w:w="167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63461AA0" w14:textId="77777777" w:rsidR="00EF768F" w:rsidRDefault="00202E17">
                                  <w:pPr>
                                    <w:pStyle w:val="A2"/>
                                    <w:spacing w:after="160" w:line="276" w:lineRule="auto"/>
                                    <w:jc w:val="left"/>
                                  </w:pPr>
                                  <w:r>
                                    <w:rPr>
                                      <w:rStyle w:val="a0"/>
                                      <w:rFonts w:ascii="Calibri" w:hAnsi="Calibri"/>
                                      <w:color w:val="000000"/>
                                      <w:sz w:val="20"/>
                                      <w:szCs w:val="20"/>
                                      <w:u w:color="000000"/>
                                    </w:rPr>
                                    <w:t>TGE</w:t>
                                  </w:r>
                                </w:p>
                              </w:tc>
                              <w:tc>
                                <w:tcPr>
                                  <w:tcW w:w="113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37850FB" w14:textId="77777777" w:rsidR="00EF768F" w:rsidRDefault="00202E17">
                                  <w:pPr>
                                    <w:pStyle w:val="A2"/>
                                    <w:spacing w:after="160" w:line="276" w:lineRule="auto"/>
                                    <w:jc w:val="left"/>
                                  </w:pPr>
                                  <w:r>
                                    <w:rPr>
                                      <w:rStyle w:val="a0"/>
                                      <w:rFonts w:ascii="Calibri" w:hAnsi="Calibri"/>
                                      <w:color w:val="000000"/>
                                      <w:sz w:val="20"/>
                                      <w:szCs w:val="20"/>
                                      <w:u w:color="000000"/>
                                    </w:rPr>
                                    <w:t>5</w:t>
                                  </w:r>
                                </w:p>
                              </w:tc>
                              <w:tc>
                                <w:tcPr>
                                  <w:tcW w:w="226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9C77365" w14:textId="77777777" w:rsidR="00EF768F" w:rsidRDefault="00202E17">
                                  <w:pPr>
                                    <w:pStyle w:val="A2"/>
                                    <w:spacing w:after="160" w:line="276" w:lineRule="auto"/>
                                    <w:jc w:val="left"/>
                                  </w:pPr>
                                  <w:r>
                                    <w:rPr>
                                      <w:rStyle w:val="a0"/>
                                      <w:rFonts w:ascii="Calibri" w:hAnsi="Calibri"/>
                                      <w:color w:val="000000"/>
                                      <w:sz w:val="20"/>
                                      <w:szCs w:val="20"/>
                                      <w:u w:color="000000"/>
                                    </w:rPr>
                                    <w:t>16.66M</w:t>
                                  </w:r>
                                </w:p>
                              </w:tc>
                            </w:tr>
                            <w:tr w:rsidR="00EF768F" w14:paraId="2A76902B" w14:textId="77777777">
                              <w:trPr>
                                <w:trHeight w:val="236"/>
                              </w:trPr>
                              <w:tc>
                                <w:tcPr>
                                  <w:tcW w:w="19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51969F3B" w14:textId="77777777" w:rsidR="00EF768F" w:rsidRDefault="00202E17">
                                  <w:pPr>
                                    <w:pStyle w:val="A2"/>
                                    <w:spacing w:after="160" w:line="276" w:lineRule="auto"/>
                                    <w:jc w:val="left"/>
                                  </w:pPr>
                                  <w:r>
                                    <w:rPr>
                                      <w:rStyle w:val="a0"/>
                                      <w:rFonts w:ascii="Calibri" w:hAnsi="Calibri"/>
                                      <w:color w:val="000000"/>
                                      <w:sz w:val="20"/>
                                      <w:szCs w:val="20"/>
                                      <w:u w:color="000000"/>
                                    </w:rPr>
                                    <w:t>Public Sale</w:t>
                                  </w:r>
                                </w:p>
                              </w:tc>
                              <w:tc>
                                <w:tcPr>
                                  <w:tcW w:w="1058"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A677998" w14:textId="77777777" w:rsidR="00EF768F" w:rsidRDefault="00202E17">
                                  <w:pPr>
                                    <w:pStyle w:val="A2"/>
                                    <w:spacing w:after="160" w:line="276" w:lineRule="auto"/>
                                    <w:jc w:val="left"/>
                                  </w:pPr>
                                  <w:r>
                                    <w:rPr>
                                      <w:rStyle w:val="a0"/>
                                      <w:rFonts w:ascii="Calibri" w:hAnsi="Calibri"/>
                                      <w:color w:val="000000"/>
                                      <w:sz w:val="20"/>
                                      <w:szCs w:val="20"/>
                                      <w:u w:color="000000"/>
                                    </w:rPr>
                                    <w:t>N/A</w:t>
                                  </w:r>
                                </w:p>
                              </w:tc>
                              <w:tc>
                                <w:tcPr>
                                  <w:tcW w:w="866"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EB089EC" w14:textId="77777777" w:rsidR="00EF768F" w:rsidRDefault="00202E17">
                                  <w:pPr>
                                    <w:pStyle w:val="A2"/>
                                    <w:spacing w:after="160" w:line="276" w:lineRule="auto"/>
                                    <w:jc w:val="left"/>
                                  </w:pPr>
                                  <w:r>
                                    <w:rPr>
                                      <w:rStyle w:val="a0"/>
                                      <w:rFonts w:ascii="Calibri" w:hAnsi="Calibri"/>
                                      <w:color w:val="000000"/>
                                      <w:sz w:val="20"/>
                                      <w:szCs w:val="20"/>
                                      <w:u w:color="000000"/>
                                    </w:rPr>
                                    <w:t>44M</w:t>
                                  </w:r>
                                </w:p>
                              </w:tc>
                              <w:tc>
                                <w:tcPr>
                                  <w:tcW w:w="167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5A7E413" w14:textId="77777777" w:rsidR="00EF768F" w:rsidRDefault="00202E17">
                                  <w:pPr>
                                    <w:pStyle w:val="A2"/>
                                    <w:spacing w:after="160" w:line="276" w:lineRule="auto"/>
                                    <w:jc w:val="left"/>
                                  </w:pPr>
                                  <w:r>
                                    <w:rPr>
                                      <w:rStyle w:val="a0"/>
                                      <w:rFonts w:ascii="Calibri" w:hAnsi="Calibri"/>
                                      <w:color w:val="000000"/>
                                      <w:sz w:val="20"/>
                                      <w:szCs w:val="20"/>
                                      <w:u w:color="000000"/>
                                    </w:rPr>
                                    <w:t>TGE</w:t>
                                  </w:r>
                                </w:p>
                              </w:tc>
                              <w:tc>
                                <w:tcPr>
                                  <w:tcW w:w="113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34E56F5D" w14:textId="77777777" w:rsidR="00EF768F" w:rsidRDefault="00202E17">
                                  <w:pPr>
                                    <w:pStyle w:val="A2"/>
                                    <w:spacing w:after="160" w:line="276" w:lineRule="auto"/>
                                    <w:jc w:val="left"/>
                                  </w:pPr>
                                  <w:r>
                                    <w:rPr>
                                      <w:rStyle w:val="a0"/>
                                      <w:rFonts w:ascii="Calibri" w:hAnsi="Calibri"/>
                                      <w:color w:val="000000"/>
                                      <w:sz w:val="20"/>
                                      <w:szCs w:val="20"/>
                                      <w:u w:color="000000"/>
                                    </w:rPr>
                                    <w:t>N/A</w:t>
                                  </w:r>
                                </w:p>
                              </w:tc>
                              <w:tc>
                                <w:tcPr>
                                  <w:tcW w:w="226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60EE210B" w14:textId="77777777" w:rsidR="00EF768F" w:rsidRDefault="00202E17">
                                  <w:pPr>
                                    <w:pStyle w:val="A2"/>
                                    <w:spacing w:after="160" w:line="276" w:lineRule="auto"/>
                                    <w:jc w:val="left"/>
                                  </w:pPr>
                                  <w:r>
                                    <w:rPr>
                                      <w:rStyle w:val="a0"/>
                                      <w:rFonts w:ascii="Calibri" w:hAnsi="Calibri"/>
                                      <w:color w:val="000000"/>
                                      <w:sz w:val="20"/>
                                      <w:szCs w:val="20"/>
                                      <w:u w:color="000000"/>
                                    </w:rPr>
                                    <w:t>32.12M</w:t>
                                  </w:r>
                                </w:p>
                              </w:tc>
                            </w:tr>
                            <w:tr w:rsidR="00EF768F" w14:paraId="2B412503" w14:textId="77777777">
                              <w:trPr>
                                <w:trHeight w:val="528"/>
                              </w:trPr>
                              <w:tc>
                                <w:tcPr>
                                  <w:tcW w:w="19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21858E0D" w14:textId="77777777" w:rsidR="00EF768F" w:rsidRDefault="00202E17">
                                  <w:pPr>
                                    <w:pStyle w:val="A2"/>
                                    <w:spacing w:after="160" w:line="276" w:lineRule="auto"/>
                                    <w:jc w:val="left"/>
                                  </w:pPr>
                                  <w:r>
                                    <w:rPr>
                                      <w:rStyle w:val="a0"/>
                                      <w:rFonts w:ascii="Calibri" w:hAnsi="Calibri"/>
                                      <w:color w:val="000000"/>
                                      <w:sz w:val="20"/>
                                      <w:szCs w:val="20"/>
                                      <w:u w:color="000000"/>
                                    </w:rPr>
                                    <w:t>Ecosystem Rewards Pool</w:t>
                                  </w:r>
                                </w:p>
                              </w:tc>
                              <w:tc>
                                <w:tcPr>
                                  <w:tcW w:w="1058"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BA746B1" w14:textId="77777777" w:rsidR="00EF768F" w:rsidRDefault="00202E17">
                                  <w:pPr>
                                    <w:pStyle w:val="A2"/>
                                    <w:spacing w:after="160" w:line="276" w:lineRule="auto"/>
                                    <w:jc w:val="left"/>
                                  </w:pPr>
                                  <w:r>
                                    <w:rPr>
                                      <w:rStyle w:val="a0"/>
                                      <w:rFonts w:ascii="Calibri" w:hAnsi="Calibri"/>
                                      <w:color w:val="000000"/>
                                      <w:sz w:val="20"/>
                                      <w:szCs w:val="20"/>
                                      <w:u w:color="000000"/>
                                    </w:rPr>
                                    <w:t>4.16%</w:t>
                                  </w:r>
                                </w:p>
                              </w:tc>
                              <w:tc>
                                <w:tcPr>
                                  <w:tcW w:w="866"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7B4FB017" w14:textId="77777777" w:rsidR="00EF768F" w:rsidRDefault="00202E17">
                                  <w:pPr>
                                    <w:pStyle w:val="A2"/>
                                    <w:spacing w:after="160" w:line="276" w:lineRule="auto"/>
                                    <w:jc w:val="left"/>
                                  </w:pPr>
                                  <w:r>
                                    <w:rPr>
                                      <w:rStyle w:val="a0"/>
                                      <w:rFonts w:ascii="Calibri" w:hAnsi="Calibri"/>
                                      <w:color w:val="000000"/>
                                      <w:sz w:val="20"/>
                                      <w:szCs w:val="20"/>
                                      <w:u w:color="000000"/>
                                    </w:rPr>
                                    <w:t>146M</w:t>
                                  </w:r>
                                </w:p>
                              </w:tc>
                              <w:tc>
                                <w:tcPr>
                                  <w:tcW w:w="167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B23609C" w14:textId="77777777" w:rsidR="00EF768F" w:rsidRDefault="00202E17">
                                  <w:pPr>
                                    <w:pStyle w:val="A2"/>
                                    <w:spacing w:after="160" w:line="276" w:lineRule="auto"/>
                                    <w:jc w:val="left"/>
                                  </w:pPr>
                                  <w:r>
                                    <w:rPr>
                                      <w:rStyle w:val="a0"/>
                                      <w:rFonts w:ascii="Calibri" w:hAnsi="Calibri"/>
                                      <w:color w:val="000000"/>
                                      <w:sz w:val="20"/>
                                      <w:szCs w:val="20"/>
                                      <w:u w:color="000000"/>
                                    </w:rPr>
                                    <w:t>TGE + 3 months</w:t>
                                  </w:r>
                                </w:p>
                              </w:tc>
                              <w:tc>
                                <w:tcPr>
                                  <w:tcW w:w="113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73E1D0F" w14:textId="77777777" w:rsidR="00EF768F" w:rsidRDefault="00202E17">
                                  <w:pPr>
                                    <w:pStyle w:val="A2"/>
                                    <w:spacing w:after="160" w:line="276" w:lineRule="auto"/>
                                    <w:jc w:val="left"/>
                                  </w:pPr>
                                  <w:r>
                                    <w:rPr>
                                      <w:rStyle w:val="a0"/>
                                      <w:rFonts w:ascii="Calibri" w:hAnsi="Calibri"/>
                                      <w:color w:val="000000"/>
                                      <w:sz w:val="20"/>
                                      <w:szCs w:val="20"/>
                                      <w:u w:color="000000"/>
                                    </w:rPr>
                                    <w:t>24</w:t>
                                  </w:r>
                                </w:p>
                              </w:tc>
                              <w:tc>
                                <w:tcPr>
                                  <w:tcW w:w="226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4EDA0DE" w14:textId="77777777" w:rsidR="00EF768F" w:rsidRDefault="00202E17">
                                  <w:pPr>
                                    <w:pStyle w:val="A2"/>
                                    <w:spacing w:after="160" w:line="276" w:lineRule="auto"/>
                                    <w:jc w:val="left"/>
                                  </w:pPr>
                                  <w:r>
                                    <w:rPr>
                                      <w:rStyle w:val="a0"/>
                                      <w:rFonts w:ascii="Calibri" w:hAnsi="Calibri"/>
                                      <w:color w:val="000000"/>
                                      <w:sz w:val="20"/>
                                      <w:szCs w:val="20"/>
                                      <w:u w:color="000000"/>
                                    </w:rPr>
                                    <w:t>6.08M</w:t>
                                  </w:r>
                                </w:p>
                              </w:tc>
                            </w:tr>
                            <w:tr w:rsidR="00EF768F" w14:paraId="21E20E2D" w14:textId="77777777">
                              <w:trPr>
                                <w:trHeight w:val="236"/>
                              </w:trPr>
                              <w:tc>
                                <w:tcPr>
                                  <w:tcW w:w="19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7D35BF0D" w14:textId="77777777" w:rsidR="00EF768F" w:rsidRDefault="00202E17">
                                  <w:pPr>
                                    <w:pStyle w:val="A2"/>
                                    <w:spacing w:after="160" w:line="276" w:lineRule="auto"/>
                                    <w:jc w:val="left"/>
                                  </w:pPr>
                                  <w:r>
                                    <w:rPr>
                                      <w:rStyle w:val="a0"/>
                                      <w:rFonts w:ascii="Calibri" w:hAnsi="Calibri"/>
                                      <w:color w:val="000000"/>
                                      <w:sz w:val="20"/>
                                      <w:szCs w:val="20"/>
                                      <w:u w:color="000000"/>
                                    </w:rPr>
                                    <w:t>Development Pool</w:t>
                                  </w:r>
                                </w:p>
                              </w:tc>
                              <w:tc>
                                <w:tcPr>
                                  <w:tcW w:w="1058"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1EF4332" w14:textId="77777777" w:rsidR="00EF768F" w:rsidRDefault="00202E17">
                                  <w:pPr>
                                    <w:pStyle w:val="A2"/>
                                    <w:spacing w:after="160" w:line="276" w:lineRule="auto"/>
                                    <w:jc w:val="left"/>
                                  </w:pPr>
                                  <w:r>
                                    <w:rPr>
                                      <w:rStyle w:val="a0"/>
                                      <w:rFonts w:ascii="Calibri" w:hAnsi="Calibri"/>
                                      <w:color w:val="000000"/>
                                      <w:sz w:val="20"/>
                                      <w:szCs w:val="20"/>
                                      <w:u w:color="000000"/>
                                    </w:rPr>
                                    <w:t>6.67%</w:t>
                                  </w:r>
                                </w:p>
                              </w:tc>
                              <w:tc>
                                <w:tcPr>
                                  <w:tcW w:w="866"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2F1972E" w14:textId="77777777" w:rsidR="00EF768F" w:rsidRDefault="00202E17">
                                  <w:pPr>
                                    <w:pStyle w:val="A2"/>
                                    <w:spacing w:after="160" w:line="276" w:lineRule="auto"/>
                                    <w:jc w:val="left"/>
                                  </w:pPr>
                                  <w:r>
                                    <w:rPr>
                                      <w:rStyle w:val="a0"/>
                                      <w:rFonts w:ascii="Calibri" w:hAnsi="Calibri"/>
                                      <w:color w:val="000000"/>
                                      <w:sz w:val="20"/>
                                      <w:szCs w:val="20"/>
                                      <w:u w:color="000000"/>
                                    </w:rPr>
                                    <w:t>88M</w:t>
                                  </w:r>
                                </w:p>
                              </w:tc>
                              <w:tc>
                                <w:tcPr>
                                  <w:tcW w:w="167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941742A" w14:textId="77777777" w:rsidR="00EF768F" w:rsidRDefault="00202E17">
                                  <w:pPr>
                                    <w:pStyle w:val="A2"/>
                                    <w:spacing w:after="160" w:line="276" w:lineRule="auto"/>
                                    <w:jc w:val="left"/>
                                  </w:pPr>
                                  <w:r>
                                    <w:rPr>
                                      <w:rStyle w:val="a0"/>
                                      <w:rFonts w:ascii="Calibri" w:hAnsi="Calibri"/>
                                      <w:color w:val="000000"/>
                                      <w:sz w:val="20"/>
                                      <w:szCs w:val="20"/>
                                      <w:u w:color="000000"/>
                                    </w:rPr>
                                    <w:t>TGE + 3 months</w:t>
                                  </w:r>
                                </w:p>
                              </w:tc>
                              <w:tc>
                                <w:tcPr>
                                  <w:tcW w:w="113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4F12286D" w14:textId="77777777" w:rsidR="00EF768F" w:rsidRDefault="00202E17">
                                  <w:pPr>
                                    <w:pStyle w:val="A2"/>
                                    <w:spacing w:after="160" w:line="276" w:lineRule="auto"/>
                                    <w:jc w:val="left"/>
                                  </w:pPr>
                                  <w:r>
                                    <w:rPr>
                                      <w:rStyle w:val="a0"/>
                                      <w:rFonts w:ascii="Calibri" w:hAnsi="Calibri"/>
                                      <w:color w:val="000000"/>
                                      <w:sz w:val="20"/>
                                      <w:szCs w:val="20"/>
                                      <w:u w:color="000000"/>
                                    </w:rPr>
                                    <w:t>15</w:t>
                                  </w:r>
                                </w:p>
                              </w:tc>
                              <w:tc>
                                <w:tcPr>
                                  <w:tcW w:w="226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6A5CE25" w14:textId="77777777" w:rsidR="00EF768F" w:rsidRDefault="00202E17">
                                  <w:pPr>
                                    <w:pStyle w:val="A2"/>
                                    <w:spacing w:after="160" w:line="276" w:lineRule="auto"/>
                                    <w:jc w:val="left"/>
                                  </w:pPr>
                                  <w:r>
                                    <w:rPr>
                                      <w:rStyle w:val="a0"/>
                                      <w:rFonts w:ascii="Calibri" w:hAnsi="Calibri"/>
                                      <w:color w:val="000000"/>
                                      <w:sz w:val="20"/>
                                      <w:szCs w:val="20"/>
                                      <w:u w:color="000000"/>
                                    </w:rPr>
                                    <w:t>5.87M</w:t>
                                  </w:r>
                                </w:p>
                              </w:tc>
                            </w:tr>
                            <w:tr w:rsidR="00EF768F" w14:paraId="218E75FA" w14:textId="77777777">
                              <w:trPr>
                                <w:trHeight w:val="528"/>
                              </w:trPr>
                              <w:tc>
                                <w:tcPr>
                                  <w:tcW w:w="19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784698AE" w14:textId="77777777" w:rsidR="00EF768F" w:rsidRDefault="00202E17">
                                  <w:pPr>
                                    <w:pStyle w:val="A2"/>
                                    <w:spacing w:after="160" w:line="276" w:lineRule="auto"/>
                                    <w:jc w:val="left"/>
                                  </w:pPr>
                                  <w:r>
                                    <w:rPr>
                                      <w:rStyle w:val="a0"/>
                                      <w:rFonts w:ascii="Calibri" w:hAnsi="Calibri"/>
                                      <w:color w:val="000000"/>
                                      <w:sz w:val="20"/>
                                      <w:szCs w:val="20"/>
                                      <w:u w:color="000000"/>
                                    </w:rPr>
                                    <w:t>Advisory and Marketing</w:t>
                                  </w:r>
                                </w:p>
                              </w:tc>
                              <w:tc>
                                <w:tcPr>
                                  <w:tcW w:w="1058"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475C3E3A" w14:textId="77777777" w:rsidR="00EF768F" w:rsidRDefault="00202E17">
                                  <w:pPr>
                                    <w:pStyle w:val="A2"/>
                                    <w:spacing w:after="160" w:line="276" w:lineRule="auto"/>
                                    <w:jc w:val="left"/>
                                  </w:pPr>
                                  <w:r>
                                    <w:rPr>
                                      <w:rStyle w:val="a0"/>
                                      <w:rFonts w:ascii="Calibri" w:hAnsi="Calibri"/>
                                      <w:color w:val="000000"/>
                                      <w:sz w:val="20"/>
                                      <w:szCs w:val="20"/>
                                      <w:u w:color="000000"/>
                                    </w:rPr>
                                    <w:t>3.57%</w:t>
                                  </w:r>
                                </w:p>
                              </w:tc>
                              <w:tc>
                                <w:tcPr>
                                  <w:tcW w:w="866"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8CC0A04" w14:textId="77777777" w:rsidR="00EF768F" w:rsidRDefault="00202E17">
                                  <w:pPr>
                                    <w:pStyle w:val="A2"/>
                                    <w:spacing w:after="160" w:line="276" w:lineRule="auto"/>
                                    <w:jc w:val="left"/>
                                  </w:pPr>
                                  <w:r>
                                    <w:rPr>
                                      <w:rStyle w:val="a0"/>
                                      <w:rFonts w:ascii="Calibri" w:hAnsi="Calibri"/>
                                      <w:color w:val="000000"/>
                                      <w:sz w:val="20"/>
                                      <w:szCs w:val="20"/>
                                      <w:u w:color="000000"/>
                                    </w:rPr>
                                    <w:t>88M</w:t>
                                  </w:r>
                                </w:p>
                              </w:tc>
                              <w:tc>
                                <w:tcPr>
                                  <w:tcW w:w="167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6A91838" w14:textId="77777777" w:rsidR="00EF768F" w:rsidRDefault="00202E17">
                                  <w:pPr>
                                    <w:pStyle w:val="A2"/>
                                    <w:spacing w:after="160" w:line="276" w:lineRule="auto"/>
                                    <w:jc w:val="left"/>
                                  </w:pPr>
                                  <w:r>
                                    <w:rPr>
                                      <w:rStyle w:val="a0"/>
                                      <w:rFonts w:ascii="Calibri" w:hAnsi="Calibri"/>
                                      <w:color w:val="000000"/>
                                      <w:sz w:val="20"/>
                                      <w:szCs w:val="20"/>
                                      <w:u w:color="000000"/>
                                    </w:rPr>
                                    <w:t>TGE</w:t>
                                  </w:r>
                                </w:p>
                              </w:tc>
                              <w:tc>
                                <w:tcPr>
                                  <w:tcW w:w="113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2012CAE0" w14:textId="77777777" w:rsidR="00EF768F" w:rsidRDefault="00202E17">
                                  <w:pPr>
                                    <w:pStyle w:val="A2"/>
                                    <w:spacing w:after="160" w:line="276" w:lineRule="auto"/>
                                    <w:jc w:val="left"/>
                                  </w:pPr>
                                  <w:r>
                                    <w:rPr>
                                      <w:rStyle w:val="a0"/>
                                      <w:rFonts w:ascii="Calibri" w:hAnsi="Calibri"/>
                                      <w:color w:val="000000"/>
                                      <w:sz w:val="20"/>
                                      <w:szCs w:val="20"/>
                                      <w:u w:color="000000"/>
                                    </w:rPr>
                                    <w:t>28</w:t>
                                  </w:r>
                                </w:p>
                              </w:tc>
                              <w:tc>
                                <w:tcPr>
                                  <w:tcW w:w="226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BFDC580" w14:textId="77777777" w:rsidR="00EF768F" w:rsidRDefault="00202E17">
                                  <w:pPr>
                                    <w:pStyle w:val="A2"/>
                                    <w:spacing w:after="160" w:line="276" w:lineRule="auto"/>
                                    <w:jc w:val="left"/>
                                  </w:pPr>
                                  <w:r>
                                    <w:rPr>
                                      <w:rStyle w:val="a0"/>
                                      <w:rFonts w:ascii="Calibri" w:hAnsi="Calibri"/>
                                      <w:color w:val="000000"/>
                                      <w:sz w:val="20"/>
                                      <w:szCs w:val="20"/>
                                      <w:u w:color="000000"/>
                                    </w:rPr>
                                    <w:t>3.14M</w:t>
                                  </w:r>
                                </w:p>
                              </w:tc>
                            </w:tr>
                            <w:tr w:rsidR="00EF768F" w14:paraId="582E9E35" w14:textId="77777777">
                              <w:trPr>
                                <w:trHeight w:val="236"/>
                              </w:trPr>
                              <w:tc>
                                <w:tcPr>
                                  <w:tcW w:w="19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7150AD51" w14:textId="77777777" w:rsidR="00EF768F" w:rsidRDefault="00202E17">
                                  <w:pPr>
                                    <w:pStyle w:val="A2"/>
                                    <w:spacing w:after="160" w:line="276" w:lineRule="auto"/>
                                    <w:jc w:val="left"/>
                                  </w:pPr>
                                  <w:r>
                                    <w:rPr>
                                      <w:rStyle w:val="a0"/>
                                      <w:rFonts w:ascii="Calibri" w:hAnsi="Calibri"/>
                                      <w:color w:val="000000"/>
                                      <w:sz w:val="20"/>
                                      <w:szCs w:val="20"/>
                                      <w:u w:color="000000"/>
                                    </w:rPr>
                                    <w:t>Burn Pool + Liquidity</w:t>
                                  </w:r>
                                </w:p>
                              </w:tc>
                              <w:tc>
                                <w:tcPr>
                                  <w:tcW w:w="1058"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3F15F0CA" w14:textId="77777777" w:rsidR="00EF768F" w:rsidRDefault="00202E17">
                                  <w:pPr>
                                    <w:pStyle w:val="A2"/>
                                    <w:spacing w:after="160" w:line="276" w:lineRule="auto"/>
                                    <w:jc w:val="left"/>
                                  </w:pPr>
                                  <w:r>
                                    <w:rPr>
                                      <w:rStyle w:val="a0"/>
                                      <w:rFonts w:ascii="Calibri" w:hAnsi="Calibri"/>
                                      <w:color w:val="000000"/>
                                      <w:sz w:val="20"/>
                                      <w:szCs w:val="20"/>
                                      <w:u w:color="000000"/>
                                    </w:rPr>
                                    <w:t>4.17%</w:t>
                                  </w:r>
                                </w:p>
                              </w:tc>
                              <w:tc>
                                <w:tcPr>
                                  <w:tcW w:w="866"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47C352AB" w14:textId="77777777" w:rsidR="00EF768F" w:rsidRDefault="00202E17">
                                  <w:pPr>
                                    <w:pStyle w:val="A2"/>
                                    <w:spacing w:after="160" w:line="276" w:lineRule="auto"/>
                                    <w:jc w:val="left"/>
                                  </w:pPr>
                                  <w:r>
                                    <w:rPr>
                                      <w:rStyle w:val="a0"/>
                                      <w:rFonts w:ascii="Calibri" w:hAnsi="Calibri"/>
                                      <w:color w:val="000000"/>
                                      <w:sz w:val="20"/>
                                      <w:szCs w:val="20"/>
                                      <w:u w:color="000000"/>
                                    </w:rPr>
                                    <w:t>274.8M</w:t>
                                  </w:r>
                                </w:p>
                              </w:tc>
                              <w:tc>
                                <w:tcPr>
                                  <w:tcW w:w="167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B47496E" w14:textId="77777777" w:rsidR="00EF768F" w:rsidRDefault="00202E17">
                                  <w:pPr>
                                    <w:pStyle w:val="A2"/>
                                    <w:spacing w:after="160" w:line="276" w:lineRule="auto"/>
                                    <w:jc w:val="left"/>
                                  </w:pPr>
                                  <w:r>
                                    <w:rPr>
                                      <w:rStyle w:val="a0"/>
                                      <w:rFonts w:ascii="Calibri" w:hAnsi="Calibri"/>
                                      <w:color w:val="000000"/>
                                      <w:sz w:val="20"/>
                                      <w:szCs w:val="20"/>
                                      <w:u w:color="000000"/>
                                    </w:rPr>
                                    <w:t>TGE + 6 months</w:t>
                                  </w:r>
                                </w:p>
                              </w:tc>
                              <w:tc>
                                <w:tcPr>
                                  <w:tcW w:w="113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68D8DC99" w14:textId="77777777" w:rsidR="00EF768F" w:rsidRDefault="00202E17">
                                  <w:pPr>
                                    <w:pStyle w:val="A2"/>
                                    <w:spacing w:after="160" w:line="276" w:lineRule="auto"/>
                                    <w:jc w:val="left"/>
                                  </w:pPr>
                                  <w:r>
                                    <w:rPr>
                                      <w:rStyle w:val="a0"/>
                                      <w:rFonts w:ascii="Calibri" w:hAnsi="Calibri"/>
                                      <w:color w:val="000000"/>
                                      <w:sz w:val="20"/>
                                      <w:szCs w:val="20"/>
                                      <w:u w:color="000000"/>
                                    </w:rPr>
                                    <w:t>24</w:t>
                                  </w:r>
                                </w:p>
                              </w:tc>
                              <w:tc>
                                <w:tcPr>
                                  <w:tcW w:w="226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6293B90A" w14:textId="77777777" w:rsidR="00EF768F" w:rsidRDefault="00202E17">
                                  <w:pPr>
                                    <w:pStyle w:val="A2"/>
                                    <w:spacing w:after="160" w:line="276" w:lineRule="auto"/>
                                    <w:jc w:val="left"/>
                                  </w:pPr>
                                  <w:r>
                                    <w:rPr>
                                      <w:rStyle w:val="a0"/>
                                      <w:rFonts w:ascii="Calibri" w:hAnsi="Calibri"/>
                                      <w:color w:val="000000"/>
                                      <w:sz w:val="20"/>
                                      <w:szCs w:val="20"/>
                                      <w:u w:color="000000"/>
                                    </w:rPr>
                                    <w:t>11.45M</w:t>
                                  </w:r>
                                </w:p>
                              </w:tc>
                            </w:tr>
                            <w:tr w:rsidR="00EF768F" w14:paraId="24150E2F" w14:textId="77777777">
                              <w:trPr>
                                <w:trHeight w:val="236"/>
                              </w:trPr>
                              <w:tc>
                                <w:tcPr>
                                  <w:tcW w:w="19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F782E79" w14:textId="77777777" w:rsidR="00EF768F" w:rsidRDefault="00202E17">
                                  <w:pPr>
                                    <w:pStyle w:val="A2"/>
                                    <w:spacing w:after="160" w:line="276" w:lineRule="auto"/>
                                    <w:jc w:val="left"/>
                                  </w:pPr>
                                  <w:r>
                                    <w:rPr>
                                      <w:rStyle w:val="a0"/>
                                      <w:rFonts w:ascii="Calibri" w:hAnsi="Calibri"/>
                                      <w:color w:val="000000"/>
                                      <w:sz w:val="20"/>
                                      <w:szCs w:val="20"/>
                                      <w:u w:color="000000"/>
                                    </w:rPr>
                                    <w:t>Team</w:t>
                                  </w:r>
                                </w:p>
                              </w:tc>
                              <w:tc>
                                <w:tcPr>
                                  <w:tcW w:w="1058"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09B9BEC" w14:textId="77777777" w:rsidR="00EF768F" w:rsidRDefault="00202E17">
                                  <w:pPr>
                                    <w:pStyle w:val="A2"/>
                                    <w:spacing w:after="160" w:line="276" w:lineRule="auto"/>
                                    <w:jc w:val="left"/>
                                  </w:pPr>
                                  <w:r>
                                    <w:rPr>
                                      <w:rStyle w:val="a0"/>
                                      <w:rFonts w:ascii="Calibri" w:hAnsi="Calibri"/>
                                      <w:color w:val="000000"/>
                                      <w:sz w:val="20"/>
                                      <w:szCs w:val="20"/>
                                      <w:u w:color="000000"/>
                                    </w:rPr>
                                    <w:t>8.3%</w:t>
                                  </w:r>
                                </w:p>
                              </w:tc>
                              <w:tc>
                                <w:tcPr>
                                  <w:tcW w:w="866"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CB9568B" w14:textId="77777777" w:rsidR="00EF768F" w:rsidRDefault="00202E17">
                                  <w:pPr>
                                    <w:pStyle w:val="A2"/>
                                    <w:spacing w:after="160" w:line="276" w:lineRule="auto"/>
                                    <w:jc w:val="left"/>
                                  </w:pPr>
                                  <w:r>
                                    <w:rPr>
                                      <w:rStyle w:val="a0"/>
                                      <w:rFonts w:ascii="Calibri" w:hAnsi="Calibri"/>
                                      <w:color w:val="000000"/>
                                      <w:sz w:val="20"/>
                                      <w:szCs w:val="20"/>
                                      <w:u w:color="000000"/>
                                    </w:rPr>
                                    <w:t>111M</w:t>
                                  </w:r>
                                </w:p>
                              </w:tc>
                              <w:tc>
                                <w:tcPr>
                                  <w:tcW w:w="167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2D39F9F9" w14:textId="77777777" w:rsidR="00EF768F" w:rsidRDefault="00202E17">
                                  <w:pPr>
                                    <w:pStyle w:val="A2"/>
                                    <w:spacing w:after="160" w:line="276" w:lineRule="auto"/>
                                    <w:jc w:val="left"/>
                                  </w:pPr>
                                  <w:r>
                                    <w:rPr>
                                      <w:rStyle w:val="a0"/>
                                      <w:rFonts w:ascii="Calibri" w:hAnsi="Calibri"/>
                                      <w:color w:val="000000"/>
                                      <w:sz w:val="20"/>
                                      <w:szCs w:val="20"/>
                                      <w:u w:color="000000"/>
                                    </w:rPr>
                                    <w:t>TGE + 12 months</w:t>
                                  </w:r>
                                </w:p>
                              </w:tc>
                              <w:tc>
                                <w:tcPr>
                                  <w:tcW w:w="113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24379961" w14:textId="77777777" w:rsidR="00EF768F" w:rsidRDefault="00202E17">
                                  <w:pPr>
                                    <w:pStyle w:val="A2"/>
                                    <w:spacing w:after="160" w:line="276" w:lineRule="auto"/>
                                    <w:jc w:val="left"/>
                                  </w:pPr>
                                  <w:r>
                                    <w:rPr>
                                      <w:rStyle w:val="a0"/>
                                      <w:rFonts w:ascii="Calibri" w:hAnsi="Calibri"/>
                                      <w:color w:val="000000"/>
                                      <w:sz w:val="20"/>
                                      <w:szCs w:val="20"/>
                                      <w:u w:color="000000"/>
                                    </w:rPr>
                                    <w:t>12</w:t>
                                  </w:r>
                                </w:p>
                              </w:tc>
                              <w:tc>
                                <w:tcPr>
                                  <w:tcW w:w="226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403E280" w14:textId="77777777" w:rsidR="00EF768F" w:rsidRDefault="00202E17">
                                  <w:pPr>
                                    <w:pStyle w:val="A2"/>
                                    <w:spacing w:after="160" w:line="276" w:lineRule="auto"/>
                                    <w:jc w:val="left"/>
                                  </w:pPr>
                                  <w:r>
                                    <w:rPr>
                                      <w:rStyle w:val="a0"/>
                                      <w:rFonts w:ascii="Calibri" w:hAnsi="Calibri"/>
                                      <w:color w:val="000000"/>
                                      <w:sz w:val="20"/>
                                      <w:szCs w:val="20"/>
                                      <w:u w:color="000000"/>
                                    </w:rPr>
                                    <w:t>9.25M</w:t>
                                  </w:r>
                                </w:p>
                              </w:tc>
                            </w:tr>
                          </w:tbl>
                          <w:p w14:paraId="56CDF811" w14:textId="77777777" w:rsidR="00F22B2D" w:rsidRDefault="00F22B2D"/>
                        </w:txbxContent>
                      </wps:txbx>
                      <wps:bodyPr lIns="0" tIns="0" rIns="0" bIns="0">
                        <a:spAutoFit/>
                      </wps:bodyPr>
                    </wps:wsp>
                  </a:graphicData>
                </a:graphic>
              </wp:anchor>
            </w:drawing>
          </mc:Choice>
          <mc:Fallback>
            <w:pict>
              <v:rect w14:anchorId="55238DB4" id="_x0000_s1047" style="position:absolute;margin-left:74.3pt;margin-top:105.15pt;width:446.8pt;height:207.65pt;z-index:251714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" filled="f" stroked="f">
                <v:textbox style="mso-fit-shape-to-text:t" inset="0,0,0,0">
                  <w:txbxContent>
                    <w:tbl>
                      <w:tblPr>
                        <w:tblW w:w="892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EFF"/>
                        <w:tblLayout w:type="fixed"/>
                        <w:tblLook w:val="04A0" w:firstRow="1" w:lastRow="0" w:firstColumn="1" w:lastColumn="0" w:noHBand="0" w:noVBand="1"/>
                      </w:tblPr>
                      <w:tblGrid>
                        <w:gridCol w:w="1926"/>
                        <w:gridCol w:w="1058"/>
                        <w:gridCol w:w="866"/>
                        <w:gridCol w:w="1675"/>
                        <w:gridCol w:w="1134"/>
                        <w:gridCol w:w="2267"/>
                      </w:tblGrid>
                      <w:tr w:rsidR="00EF768F" w14:paraId="38D6286B" w14:textId="77777777">
                        <w:trPr>
                          <w:trHeight w:val="231"/>
                        </w:trPr>
                        <w:tc>
                          <w:tcPr>
                            <w:tcW w:w="1925"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54361C20" w14:textId="77777777" w:rsidR="00EF768F" w:rsidRDefault="00202E17">
                            <w:pPr>
                              <w:pStyle w:val="A2"/>
                              <w:spacing w:after="160" w:line="276" w:lineRule="auto"/>
                              <w:jc w:val="left"/>
                            </w:pPr>
                            <w:r>
                              <w:rPr>
                                <w:rStyle w:val="a0"/>
                                <w:rFonts w:ascii="Calibri" w:hAnsi="Calibri"/>
                                <w:b/>
                                <w:bCs/>
                                <w:color w:val="404040"/>
                                <w:sz w:val="22"/>
                                <w:szCs w:val="22"/>
                                <w:u w:color="404040"/>
                              </w:rPr>
                              <w:t>Category</w:t>
                            </w:r>
                          </w:p>
                        </w:tc>
                        <w:tc>
                          <w:tcPr>
                            <w:tcW w:w="1058"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3AE1C8B3" w14:textId="77777777" w:rsidR="00EF768F" w:rsidRDefault="00202E17">
                            <w:pPr>
                              <w:pStyle w:val="A2"/>
                              <w:spacing w:after="160" w:line="276" w:lineRule="auto"/>
                              <w:jc w:val="left"/>
                            </w:pPr>
                            <w:r>
                              <w:rPr>
                                <w:rStyle w:val="a0"/>
                                <w:rFonts w:ascii="Calibri" w:hAnsi="Calibri"/>
                                <w:b/>
                                <w:bCs/>
                                <w:color w:val="404040"/>
                                <w:sz w:val="22"/>
                                <w:szCs w:val="22"/>
                                <w:u w:color="404040"/>
                              </w:rPr>
                              <w:t>Vesting%</w:t>
                            </w:r>
                          </w:p>
                        </w:tc>
                        <w:tc>
                          <w:tcPr>
                            <w:tcW w:w="866"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02DD430A" w14:textId="77777777" w:rsidR="00EF768F" w:rsidRDefault="00202E17">
                            <w:pPr>
                              <w:pStyle w:val="A2"/>
                              <w:spacing w:after="160" w:line="276" w:lineRule="auto"/>
                              <w:jc w:val="left"/>
                            </w:pPr>
                            <w:r>
                              <w:rPr>
                                <w:rStyle w:val="a0"/>
                                <w:rFonts w:ascii="Calibri" w:hAnsi="Calibri"/>
                                <w:b/>
                                <w:bCs/>
                                <w:color w:val="404040"/>
                                <w:sz w:val="22"/>
                                <w:szCs w:val="22"/>
                                <w:u w:color="404040"/>
                              </w:rPr>
                              <w:t>Tokens</w:t>
                            </w:r>
                          </w:p>
                        </w:tc>
                        <w:tc>
                          <w:tcPr>
                            <w:tcW w:w="1675"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7D617919" w14:textId="77777777" w:rsidR="00EF768F" w:rsidRDefault="00202E17">
                            <w:pPr>
                              <w:pStyle w:val="A2"/>
                              <w:spacing w:after="160" w:line="276" w:lineRule="auto"/>
                              <w:jc w:val="left"/>
                            </w:pPr>
                            <w:r>
                              <w:rPr>
                                <w:rStyle w:val="a0"/>
                                <w:rFonts w:ascii="Calibri" w:hAnsi="Calibri"/>
                                <w:b/>
                                <w:bCs/>
                                <w:color w:val="404040"/>
                                <w:sz w:val="22"/>
                                <w:szCs w:val="22"/>
                                <w:u w:color="404040"/>
                              </w:rPr>
                              <w:t>Emission Start</w:t>
                            </w:r>
                          </w:p>
                        </w:tc>
                        <w:tc>
                          <w:tcPr>
                            <w:tcW w:w="1134"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1F6FA335" w14:textId="77777777" w:rsidR="00EF768F" w:rsidRDefault="00202E17">
                            <w:pPr>
                              <w:pStyle w:val="A2"/>
                              <w:spacing w:after="160" w:line="276" w:lineRule="auto"/>
                              <w:jc w:val="left"/>
                            </w:pPr>
                            <w:r>
                              <w:rPr>
                                <w:rStyle w:val="a0"/>
                                <w:rFonts w:ascii="Calibri" w:hAnsi="Calibri"/>
                                <w:b/>
                                <w:bCs/>
                                <w:color w:val="404040"/>
                                <w:sz w:val="22"/>
                                <w:szCs w:val="22"/>
                                <w:u w:color="404040"/>
                              </w:rPr>
                              <w:t>Emissions</w:t>
                            </w:r>
                          </w:p>
                        </w:tc>
                        <w:tc>
                          <w:tcPr>
                            <w:tcW w:w="2267" w:type="dxa"/>
                            <w:tcBorders>
                              <w:top w:val="single" w:sz="4" w:space="0" w:color="5B9BD5"/>
                              <w:left w:val="single" w:sz="4" w:space="0" w:color="5B9BD5"/>
                              <w:bottom w:val="single" w:sz="4" w:space="0" w:color="5B9BD5"/>
                              <w:right w:val="single" w:sz="4" w:space="0" w:color="5B9BD5"/>
                            </w:tcBorders>
                            <w:shd w:val="clear" w:color="auto" w:fill="55B9DD"/>
                            <w:tcMar>
                              <w:top w:w="80" w:type="dxa"/>
                              <w:left w:w="80" w:type="dxa"/>
                              <w:bottom w:w="80" w:type="dxa"/>
                              <w:right w:w="80" w:type="dxa"/>
                            </w:tcMar>
                          </w:tcPr>
                          <w:p w14:paraId="18D4DAAF" w14:textId="77777777" w:rsidR="00EF768F" w:rsidRDefault="00202E17">
                            <w:pPr>
                              <w:pStyle w:val="A2"/>
                              <w:spacing w:after="160" w:line="276" w:lineRule="auto"/>
                              <w:jc w:val="left"/>
                            </w:pPr>
                            <w:r>
                              <w:rPr>
                                <w:rStyle w:val="a0"/>
                                <w:rFonts w:ascii="Calibri" w:hAnsi="Calibri"/>
                                <w:b/>
                                <w:bCs/>
                                <w:color w:val="404040"/>
                                <w:sz w:val="22"/>
                                <w:szCs w:val="22"/>
                                <w:u w:color="404040"/>
                              </w:rPr>
                              <w:t>Token Emissions p/m</w:t>
                            </w:r>
                          </w:p>
                        </w:tc>
                      </w:tr>
                      <w:tr w:rsidR="00EF768F" w14:paraId="593D2C02" w14:textId="77777777">
                        <w:trPr>
                          <w:trHeight w:val="236"/>
                        </w:trPr>
                        <w:tc>
                          <w:tcPr>
                            <w:tcW w:w="19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AD9573B" w14:textId="77777777" w:rsidR="00EF768F" w:rsidRDefault="00202E17">
                            <w:pPr>
                              <w:pStyle w:val="A2"/>
                              <w:spacing w:after="160" w:line="276" w:lineRule="auto"/>
                              <w:jc w:val="left"/>
                            </w:pPr>
                            <w:r>
                              <w:rPr>
                                <w:rStyle w:val="a0"/>
                                <w:rFonts w:ascii="Calibri" w:hAnsi="Calibri"/>
                                <w:color w:val="000000"/>
                                <w:sz w:val="20"/>
                                <w:szCs w:val="20"/>
                                <w:u w:color="000000"/>
                              </w:rPr>
                              <w:t>Seed Sale</w:t>
                            </w:r>
                          </w:p>
                        </w:tc>
                        <w:tc>
                          <w:tcPr>
                            <w:tcW w:w="1058"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4EF43B6A" w14:textId="77777777" w:rsidR="00EF768F" w:rsidRDefault="00202E17">
                            <w:pPr>
                              <w:pStyle w:val="A2"/>
                              <w:spacing w:after="160" w:line="276" w:lineRule="auto"/>
                              <w:jc w:val="left"/>
                            </w:pPr>
                            <w:r>
                              <w:rPr>
                                <w:rStyle w:val="a0"/>
                                <w:rFonts w:ascii="Calibri" w:hAnsi="Calibri"/>
                                <w:color w:val="000000"/>
                                <w:sz w:val="20"/>
                                <w:szCs w:val="20"/>
                                <w:u w:color="000000"/>
                              </w:rPr>
                              <w:t>16.6%</w:t>
                            </w:r>
                          </w:p>
                        </w:tc>
                        <w:tc>
                          <w:tcPr>
                            <w:tcW w:w="866"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A982834" w14:textId="77777777" w:rsidR="00EF768F" w:rsidRDefault="00202E17">
                            <w:pPr>
                              <w:pStyle w:val="A2"/>
                              <w:spacing w:after="160" w:line="276" w:lineRule="auto"/>
                              <w:jc w:val="left"/>
                            </w:pPr>
                            <w:r>
                              <w:rPr>
                                <w:rStyle w:val="a0"/>
                                <w:rFonts w:ascii="Calibri" w:hAnsi="Calibri"/>
                                <w:color w:val="000000"/>
                                <w:sz w:val="20"/>
                                <w:szCs w:val="20"/>
                                <w:u w:color="000000"/>
                              </w:rPr>
                              <w:t>50M</w:t>
                            </w:r>
                          </w:p>
                        </w:tc>
                        <w:tc>
                          <w:tcPr>
                            <w:tcW w:w="167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A4B0C70" w14:textId="77777777" w:rsidR="00EF768F" w:rsidRDefault="00202E17">
                            <w:pPr>
                              <w:pStyle w:val="A2"/>
                              <w:spacing w:after="160" w:line="276" w:lineRule="auto"/>
                              <w:jc w:val="left"/>
                            </w:pPr>
                            <w:r>
                              <w:rPr>
                                <w:rStyle w:val="a0"/>
                                <w:rFonts w:ascii="Calibri" w:hAnsi="Calibri"/>
                                <w:color w:val="000000"/>
                                <w:sz w:val="20"/>
                                <w:szCs w:val="20"/>
                                <w:u w:color="000000"/>
                              </w:rPr>
                              <w:t>TGE</w:t>
                            </w:r>
                          </w:p>
                        </w:tc>
                        <w:tc>
                          <w:tcPr>
                            <w:tcW w:w="113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7C28EB57" w14:textId="77777777" w:rsidR="00EF768F" w:rsidRDefault="00202E17">
                            <w:pPr>
                              <w:pStyle w:val="A2"/>
                              <w:spacing w:after="160" w:line="276" w:lineRule="auto"/>
                              <w:jc w:val="left"/>
                            </w:pPr>
                            <w:r>
                              <w:rPr>
                                <w:rStyle w:val="a0"/>
                                <w:rFonts w:ascii="Calibri" w:hAnsi="Calibri"/>
                                <w:color w:val="000000"/>
                                <w:sz w:val="20"/>
                                <w:szCs w:val="20"/>
                                <w:u w:color="000000"/>
                              </w:rPr>
                              <w:t>6</w:t>
                            </w:r>
                          </w:p>
                        </w:tc>
                        <w:tc>
                          <w:tcPr>
                            <w:tcW w:w="226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48D973D2" w14:textId="77777777" w:rsidR="00EF768F" w:rsidRDefault="00202E17">
                            <w:pPr>
                              <w:pStyle w:val="A2"/>
                              <w:spacing w:after="160" w:line="276" w:lineRule="auto"/>
                              <w:jc w:val="left"/>
                            </w:pPr>
                            <w:r>
                              <w:rPr>
                                <w:rStyle w:val="a0"/>
                                <w:rFonts w:ascii="Calibri" w:hAnsi="Calibri"/>
                                <w:color w:val="000000"/>
                                <w:sz w:val="20"/>
                                <w:szCs w:val="20"/>
                                <w:u w:color="000000"/>
                              </w:rPr>
                              <w:t>8.3M</w:t>
                            </w:r>
                          </w:p>
                        </w:tc>
                      </w:tr>
                      <w:tr w:rsidR="00EF768F" w14:paraId="43A2A4BC" w14:textId="77777777">
                        <w:trPr>
                          <w:trHeight w:val="236"/>
                        </w:trPr>
                        <w:tc>
                          <w:tcPr>
                            <w:tcW w:w="19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ACE3813" w14:textId="77777777" w:rsidR="00EF768F" w:rsidRDefault="00202E17">
                            <w:pPr>
                              <w:pStyle w:val="A2"/>
                              <w:spacing w:after="160" w:line="276" w:lineRule="auto"/>
                              <w:jc w:val="left"/>
                            </w:pPr>
                            <w:r>
                              <w:rPr>
                                <w:rStyle w:val="a0"/>
                                <w:rFonts w:ascii="Calibri" w:hAnsi="Calibri"/>
                                <w:color w:val="000000"/>
                                <w:sz w:val="20"/>
                                <w:szCs w:val="20"/>
                                <w:u w:color="000000"/>
                              </w:rPr>
                              <w:t>Private Sale</w:t>
                            </w:r>
                          </w:p>
                        </w:tc>
                        <w:tc>
                          <w:tcPr>
                            <w:tcW w:w="1058"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7449E13A" w14:textId="77777777" w:rsidR="00EF768F" w:rsidRDefault="00202E17">
                            <w:pPr>
                              <w:pStyle w:val="A2"/>
                              <w:spacing w:after="160" w:line="276" w:lineRule="auto"/>
                              <w:jc w:val="left"/>
                            </w:pPr>
                            <w:r>
                              <w:rPr>
                                <w:rStyle w:val="a0"/>
                                <w:rFonts w:ascii="Calibri" w:hAnsi="Calibri"/>
                                <w:color w:val="000000"/>
                                <w:sz w:val="20"/>
                                <w:szCs w:val="20"/>
                                <w:u w:color="000000"/>
                              </w:rPr>
                              <w:t>20%</w:t>
                            </w:r>
                          </w:p>
                        </w:tc>
                        <w:tc>
                          <w:tcPr>
                            <w:tcW w:w="866"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1527457" w14:textId="77777777" w:rsidR="00EF768F" w:rsidRDefault="00202E17">
                            <w:pPr>
                              <w:pStyle w:val="A2"/>
                              <w:spacing w:after="160" w:line="276" w:lineRule="auto"/>
                              <w:jc w:val="left"/>
                            </w:pPr>
                            <w:r>
                              <w:rPr>
                                <w:rStyle w:val="a0"/>
                                <w:rFonts w:ascii="Calibri" w:hAnsi="Calibri"/>
                                <w:color w:val="000000"/>
                                <w:sz w:val="20"/>
                                <w:szCs w:val="20"/>
                                <w:u w:color="000000"/>
                              </w:rPr>
                              <w:t>83.3M</w:t>
                            </w:r>
                          </w:p>
                        </w:tc>
                        <w:tc>
                          <w:tcPr>
                            <w:tcW w:w="167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63461AA0" w14:textId="77777777" w:rsidR="00EF768F" w:rsidRDefault="00202E17">
                            <w:pPr>
                              <w:pStyle w:val="A2"/>
                              <w:spacing w:after="160" w:line="276" w:lineRule="auto"/>
                              <w:jc w:val="left"/>
                            </w:pPr>
                            <w:r>
                              <w:rPr>
                                <w:rStyle w:val="a0"/>
                                <w:rFonts w:ascii="Calibri" w:hAnsi="Calibri"/>
                                <w:color w:val="000000"/>
                                <w:sz w:val="20"/>
                                <w:szCs w:val="20"/>
                                <w:u w:color="000000"/>
                              </w:rPr>
                              <w:t>TGE</w:t>
                            </w:r>
                          </w:p>
                        </w:tc>
                        <w:tc>
                          <w:tcPr>
                            <w:tcW w:w="113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37850FB" w14:textId="77777777" w:rsidR="00EF768F" w:rsidRDefault="00202E17">
                            <w:pPr>
                              <w:pStyle w:val="A2"/>
                              <w:spacing w:after="160" w:line="276" w:lineRule="auto"/>
                              <w:jc w:val="left"/>
                            </w:pPr>
                            <w:r>
                              <w:rPr>
                                <w:rStyle w:val="a0"/>
                                <w:rFonts w:ascii="Calibri" w:hAnsi="Calibri"/>
                                <w:color w:val="000000"/>
                                <w:sz w:val="20"/>
                                <w:szCs w:val="20"/>
                                <w:u w:color="000000"/>
                              </w:rPr>
                              <w:t>5</w:t>
                            </w:r>
                          </w:p>
                        </w:tc>
                        <w:tc>
                          <w:tcPr>
                            <w:tcW w:w="226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9C77365" w14:textId="77777777" w:rsidR="00EF768F" w:rsidRDefault="00202E17">
                            <w:pPr>
                              <w:pStyle w:val="A2"/>
                              <w:spacing w:after="160" w:line="276" w:lineRule="auto"/>
                              <w:jc w:val="left"/>
                            </w:pPr>
                            <w:r>
                              <w:rPr>
                                <w:rStyle w:val="a0"/>
                                <w:rFonts w:ascii="Calibri" w:hAnsi="Calibri"/>
                                <w:color w:val="000000"/>
                                <w:sz w:val="20"/>
                                <w:szCs w:val="20"/>
                                <w:u w:color="000000"/>
                              </w:rPr>
                              <w:t>16.66M</w:t>
                            </w:r>
                          </w:p>
                        </w:tc>
                      </w:tr>
                      <w:tr w:rsidR="00EF768F" w14:paraId="2A76902B" w14:textId="77777777">
                        <w:trPr>
                          <w:trHeight w:val="236"/>
                        </w:trPr>
                        <w:tc>
                          <w:tcPr>
                            <w:tcW w:w="19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51969F3B" w14:textId="77777777" w:rsidR="00EF768F" w:rsidRDefault="00202E17">
                            <w:pPr>
                              <w:pStyle w:val="A2"/>
                              <w:spacing w:after="160" w:line="276" w:lineRule="auto"/>
                              <w:jc w:val="left"/>
                            </w:pPr>
                            <w:r>
                              <w:rPr>
                                <w:rStyle w:val="a0"/>
                                <w:rFonts w:ascii="Calibri" w:hAnsi="Calibri"/>
                                <w:color w:val="000000"/>
                                <w:sz w:val="20"/>
                                <w:szCs w:val="20"/>
                                <w:u w:color="000000"/>
                              </w:rPr>
                              <w:t>Public Sale</w:t>
                            </w:r>
                          </w:p>
                        </w:tc>
                        <w:tc>
                          <w:tcPr>
                            <w:tcW w:w="1058"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A677998" w14:textId="77777777" w:rsidR="00EF768F" w:rsidRDefault="00202E17">
                            <w:pPr>
                              <w:pStyle w:val="A2"/>
                              <w:spacing w:after="160" w:line="276" w:lineRule="auto"/>
                              <w:jc w:val="left"/>
                            </w:pPr>
                            <w:r>
                              <w:rPr>
                                <w:rStyle w:val="a0"/>
                                <w:rFonts w:ascii="Calibri" w:hAnsi="Calibri"/>
                                <w:color w:val="000000"/>
                                <w:sz w:val="20"/>
                                <w:szCs w:val="20"/>
                                <w:u w:color="000000"/>
                              </w:rPr>
                              <w:t>N/A</w:t>
                            </w:r>
                          </w:p>
                        </w:tc>
                        <w:tc>
                          <w:tcPr>
                            <w:tcW w:w="866"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EB089EC" w14:textId="77777777" w:rsidR="00EF768F" w:rsidRDefault="00202E17">
                            <w:pPr>
                              <w:pStyle w:val="A2"/>
                              <w:spacing w:after="160" w:line="276" w:lineRule="auto"/>
                              <w:jc w:val="left"/>
                            </w:pPr>
                            <w:r>
                              <w:rPr>
                                <w:rStyle w:val="a0"/>
                                <w:rFonts w:ascii="Calibri" w:hAnsi="Calibri"/>
                                <w:color w:val="000000"/>
                                <w:sz w:val="20"/>
                                <w:szCs w:val="20"/>
                                <w:u w:color="000000"/>
                              </w:rPr>
                              <w:t>44M</w:t>
                            </w:r>
                          </w:p>
                        </w:tc>
                        <w:tc>
                          <w:tcPr>
                            <w:tcW w:w="167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5A7E413" w14:textId="77777777" w:rsidR="00EF768F" w:rsidRDefault="00202E17">
                            <w:pPr>
                              <w:pStyle w:val="A2"/>
                              <w:spacing w:after="160" w:line="276" w:lineRule="auto"/>
                              <w:jc w:val="left"/>
                            </w:pPr>
                            <w:r>
                              <w:rPr>
                                <w:rStyle w:val="a0"/>
                                <w:rFonts w:ascii="Calibri" w:hAnsi="Calibri"/>
                                <w:color w:val="000000"/>
                                <w:sz w:val="20"/>
                                <w:szCs w:val="20"/>
                                <w:u w:color="000000"/>
                              </w:rPr>
                              <w:t>TGE</w:t>
                            </w:r>
                          </w:p>
                        </w:tc>
                        <w:tc>
                          <w:tcPr>
                            <w:tcW w:w="113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34E56F5D" w14:textId="77777777" w:rsidR="00EF768F" w:rsidRDefault="00202E17">
                            <w:pPr>
                              <w:pStyle w:val="A2"/>
                              <w:spacing w:after="160" w:line="276" w:lineRule="auto"/>
                              <w:jc w:val="left"/>
                            </w:pPr>
                            <w:r>
                              <w:rPr>
                                <w:rStyle w:val="a0"/>
                                <w:rFonts w:ascii="Calibri" w:hAnsi="Calibri"/>
                                <w:color w:val="000000"/>
                                <w:sz w:val="20"/>
                                <w:szCs w:val="20"/>
                                <w:u w:color="000000"/>
                              </w:rPr>
                              <w:t>N/A</w:t>
                            </w:r>
                          </w:p>
                        </w:tc>
                        <w:tc>
                          <w:tcPr>
                            <w:tcW w:w="226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60EE210B" w14:textId="77777777" w:rsidR="00EF768F" w:rsidRDefault="00202E17">
                            <w:pPr>
                              <w:pStyle w:val="A2"/>
                              <w:spacing w:after="160" w:line="276" w:lineRule="auto"/>
                              <w:jc w:val="left"/>
                            </w:pPr>
                            <w:r>
                              <w:rPr>
                                <w:rStyle w:val="a0"/>
                                <w:rFonts w:ascii="Calibri" w:hAnsi="Calibri"/>
                                <w:color w:val="000000"/>
                                <w:sz w:val="20"/>
                                <w:szCs w:val="20"/>
                                <w:u w:color="000000"/>
                              </w:rPr>
                              <w:t>32.12M</w:t>
                            </w:r>
                          </w:p>
                        </w:tc>
                      </w:tr>
                      <w:tr w:rsidR="00EF768F" w14:paraId="2B412503" w14:textId="77777777">
                        <w:trPr>
                          <w:trHeight w:val="528"/>
                        </w:trPr>
                        <w:tc>
                          <w:tcPr>
                            <w:tcW w:w="19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21858E0D" w14:textId="77777777" w:rsidR="00EF768F" w:rsidRDefault="00202E17">
                            <w:pPr>
                              <w:pStyle w:val="A2"/>
                              <w:spacing w:after="160" w:line="276" w:lineRule="auto"/>
                              <w:jc w:val="left"/>
                            </w:pPr>
                            <w:r>
                              <w:rPr>
                                <w:rStyle w:val="a0"/>
                                <w:rFonts w:ascii="Calibri" w:hAnsi="Calibri"/>
                                <w:color w:val="000000"/>
                                <w:sz w:val="20"/>
                                <w:szCs w:val="20"/>
                                <w:u w:color="000000"/>
                              </w:rPr>
                              <w:t>Ecosystem Rewards Pool</w:t>
                            </w:r>
                          </w:p>
                        </w:tc>
                        <w:tc>
                          <w:tcPr>
                            <w:tcW w:w="1058"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BA746B1" w14:textId="77777777" w:rsidR="00EF768F" w:rsidRDefault="00202E17">
                            <w:pPr>
                              <w:pStyle w:val="A2"/>
                              <w:spacing w:after="160" w:line="276" w:lineRule="auto"/>
                              <w:jc w:val="left"/>
                            </w:pPr>
                            <w:r>
                              <w:rPr>
                                <w:rStyle w:val="a0"/>
                                <w:rFonts w:ascii="Calibri" w:hAnsi="Calibri"/>
                                <w:color w:val="000000"/>
                                <w:sz w:val="20"/>
                                <w:szCs w:val="20"/>
                                <w:u w:color="000000"/>
                              </w:rPr>
                              <w:t>4.16%</w:t>
                            </w:r>
                          </w:p>
                        </w:tc>
                        <w:tc>
                          <w:tcPr>
                            <w:tcW w:w="866"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7B4FB017" w14:textId="77777777" w:rsidR="00EF768F" w:rsidRDefault="00202E17">
                            <w:pPr>
                              <w:pStyle w:val="A2"/>
                              <w:spacing w:after="160" w:line="276" w:lineRule="auto"/>
                              <w:jc w:val="left"/>
                            </w:pPr>
                            <w:r>
                              <w:rPr>
                                <w:rStyle w:val="a0"/>
                                <w:rFonts w:ascii="Calibri" w:hAnsi="Calibri"/>
                                <w:color w:val="000000"/>
                                <w:sz w:val="20"/>
                                <w:szCs w:val="20"/>
                                <w:u w:color="000000"/>
                              </w:rPr>
                              <w:t>146M</w:t>
                            </w:r>
                          </w:p>
                        </w:tc>
                        <w:tc>
                          <w:tcPr>
                            <w:tcW w:w="167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B23609C" w14:textId="77777777" w:rsidR="00EF768F" w:rsidRDefault="00202E17">
                            <w:pPr>
                              <w:pStyle w:val="A2"/>
                              <w:spacing w:after="160" w:line="276" w:lineRule="auto"/>
                              <w:jc w:val="left"/>
                            </w:pPr>
                            <w:r>
                              <w:rPr>
                                <w:rStyle w:val="a0"/>
                                <w:rFonts w:ascii="Calibri" w:hAnsi="Calibri"/>
                                <w:color w:val="000000"/>
                                <w:sz w:val="20"/>
                                <w:szCs w:val="20"/>
                                <w:u w:color="000000"/>
                              </w:rPr>
                              <w:t>TGE + 3 months</w:t>
                            </w:r>
                          </w:p>
                        </w:tc>
                        <w:tc>
                          <w:tcPr>
                            <w:tcW w:w="113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573E1D0F" w14:textId="77777777" w:rsidR="00EF768F" w:rsidRDefault="00202E17">
                            <w:pPr>
                              <w:pStyle w:val="A2"/>
                              <w:spacing w:after="160" w:line="276" w:lineRule="auto"/>
                              <w:jc w:val="left"/>
                            </w:pPr>
                            <w:r>
                              <w:rPr>
                                <w:rStyle w:val="a0"/>
                                <w:rFonts w:ascii="Calibri" w:hAnsi="Calibri"/>
                                <w:color w:val="000000"/>
                                <w:sz w:val="20"/>
                                <w:szCs w:val="20"/>
                                <w:u w:color="000000"/>
                              </w:rPr>
                              <w:t>24</w:t>
                            </w:r>
                          </w:p>
                        </w:tc>
                        <w:tc>
                          <w:tcPr>
                            <w:tcW w:w="226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4EDA0DE" w14:textId="77777777" w:rsidR="00EF768F" w:rsidRDefault="00202E17">
                            <w:pPr>
                              <w:pStyle w:val="A2"/>
                              <w:spacing w:after="160" w:line="276" w:lineRule="auto"/>
                              <w:jc w:val="left"/>
                            </w:pPr>
                            <w:r>
                              <w:rPr>
                                <w:rStyle w:val="a0"/>
                                <w:rFonts w:ascii="Calibri" w:hAnsi="Calibri"/>
                                <w:color w:val="000000"/>
                                <w:sz w:val="20"/>
                                <w:szCs w:val="20"/>
                                <w:u w:color="000000"/>
                              </w:rPr>
                              <w:t>6.08M</w:t>
                            </w:r>
                          </w:p>
                        </w:tc>
                      </w:tr>
                      <w:tr w:rsidR="00EF768F" w14:paraId="21E20E2D" w14:textId="77777777">
                        <w:trPr>
                          <w:trHeight w:val="236"/>
                        </w:trPr>
                        <w:tc>
                          <w:tcPr>
                            <w:tcW w:w="19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7D35BF0D" w14:textId="77777777" w:rsidR="00EF768F" w:rsidRDefault="00202E17">
                            <w:pPr>
                              <w:pStyle w:val="A2"/>
                              <w:spacing w:after="160" w:line="276" w:lineRule="auto"/>
                              <w:jc w:val="left"/>
                            </w:pPr>
                            <w:r>
                              <w:rPr>
                                <w:rStyle w:val="a0"/>
                                <w:rFonts w:ascii="Calibri" w:hAnsi="Calibri"/>
                                <w:color w:val="000000"/>
                                <w:sz w:val="20"/>
                                <w:szCs w:val="20"/>
                                <w:u w:color="000000"/>
                              </w:rPr>
                              <w:t>Development Pool</w:t>
                            </w:r>
                          </w:p>
                        </w:tc>
                        <w:tc>
                          <w:tcPr>
                            <w:tcW w:w="1058"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11EF4332" w14:textId="77777777" w:rsidR="00EF768F" w:rsidRDefault="00202E17">
                            <w:pPr>
                              <w:pStyle w:val="A2"/>
                              <w:spacing w:after="160" w:line="276" w:lineRule="auto"/>
                              <w:jc w:val="left"/>
                            </w:pPr>
                            <w:r>
                              <w:rPr>
                                <w:rStyle w:val="a0"/>
                                <w:rFonts w:ascii="Calibri" w:hAnsi="Calibri"/>
                                <w:color w:val="000000"/>
                                <w:sz w:val="20"/>
                                <w:szCs w:val="20"/>
                                <w:u w:color="000000"/>
                              </w:rPr>
                              <w:t>6.67%</w:t>
                            </w:r>
                          </w:p>
                        </w:tc>
                        <w:tc>
                          <w:tcPr>
                            <w:tcW w:w="866"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2F1972E" w14:textId="77777777" w:rsidR="00EF768F" w:rsidRDefault="00202E17">
                            <w:pPr>
                              <w:pStyle w:val="A2"/>
                              <w:spacing w:after="160" w:line="276" w:lineRule="auto"/>
                              <w:jc w:val="left"/>
                            </w:pPr>
                            <w:r>
                              <w:rPr>
                                <w:rStyle w:val="a0"/>
                                <w:rFonts w:ascii="Calibri" w:hAnsi="Calibri"/>
                                <w:color w:val="000000"/>
                                <w:sz w:val="20"/>
                                <w:szCs w:val="20"/>
                                <w:u w:color="000000"/>
                              </w:rPr>
                              <w:t>88M</w:t>
                            </w:r>
                          </w:p>
                        </w:tc>
                        <w:tc>
                          <w:tcPr>
                            <w:tcW w:w="167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941742A" w14:textId="77777777" w:rsidR="00EF768F" w:rsidRDefault="00202E17">
                            <w:pPr>
                              <w:pStyle w:val="A2"/>
                              <w:spacing w:after="160" w:line="276" w:lineRule="auto"/>
                              <w:jc w:val="left"/>
                            </w:pPr>
                            <w:r>
                              <w:rPr>
                                <w:rStyle w:val="a0"/>
                                <w:rFonts w:ascii="Calibri" w:hAnsi="Calibri"/>
                                <w:color w:val="000000"/>
                                <w:sz w:val="20"/>
                                <w:szCs w:val="20"/>
                                <w:u w:color="000000"/>
                              </w:rPr>
                              <w:t>TGE + 3 months</w:t>
                            </w:r>
                          </w:p>
                        </w:tc>
                        <w:tc>
                          <w:tcPr>
                            <w:tcW w:w="113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4F12286D" w14:textId="77777777" w:rsidR="00EF768F" w:rsidRDefault="00202E17">
                            <w:pPr>
                              <w:pStyle w:val="A2"/>
                              <w:spacing w:after="160" w:line="276" w:lineRule="auto"/>
                              <w:jc w:val="left"/>
                            </w:pPr>
                            <w:r>
                              <w:rPr>
                                <w:rStyle w:val="a0"/>
                                <w:rFonts w:ascii="Calibri" w:hAnsi="Calibri"/>
                                <w:color w:val="000000"/>
                                <w:sz w:val="20"/>
                                <w:szCs w:val="20"/>
                                <w:u w:color="000000"/>
                              </w:rPr>
                              <w:t>15</w:t>
                            </w:r>
                          </w:p>
                        </w:tc>
                        <w:tc>
                          <w:tcPr>
                            <w:tcW w:w="226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06A5CE25" w14:textId="77777777" w:rsidR="00EF768F" w:rsidRDefault="00202E17">
                            <w:pPr>
                              <w:pStyle w:val="A2"/>
                              <w:spacing w:after="160" w:line="276" w:lineRule="auto"/>
                              <w:jc w:val="left"/>
                            </w:pPr>
                            <w:r>
                              <w:rPr>
                                <w:rStyle w:val="a0"/>
                                <w:rFonts w:ascii="Calibri" w:hAnsi="Calibri"/>
                                <w:color w:val="000000"/>
                                <w:sz w:val="20"/>
                                <w:szCs w:val="20"/>
                                <w:u w:color="000000"/>
                              </w:rPr>
                              <w:t>5.87M</w:t>
                            </w:r>
                          </w:p>
                        </w:tc>
                      </w:tr>
                      <w:tr w:rsidR="00EF768F" w14:paraId="218E75FA" w14:textId="77777777">
                        <w:trPr>
                          <w:trHeight w:val="528"/>
                        </w:trPr>
                        <w:tc>
                          <w:tcPr>
                            <w:tcW w:w="19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784698AE" w14:textId="77777777" w:rsidR="00EF768F" w:rsidRDefault="00202E17">
                            <w:pPr>
                              <w:pStyle w:val="A2"/>
                              <w:spacing w:after="160" w:line="276" w:lineRule="auto"/>
                              <w:jc w:val="left"/>
                            </w:pPr>
                            <w:r>
                              <w:rPr>
                                <w:rStyle w:val="a0"/>
                                <w:rFonts w:ascii="Calibri" w:hAnsi="Calibri"/>
                                <w:color w:val="000000"/>
                                <w:sz w:val="20"/>
                                <w:szCs w:val="20"/>
                                <w:u w:color="000000"/>
                              </w:rPr>
                              <w:t>Advisory and Marketing</w:t>
                            </w:r>
                          </w:p>
                        </w:tc>
                        <w:tc>
                          <w:tcPr>
                            <w:tcW w:w="1058"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475C3E3A" w14:textId="77777777" w:rsidR="00EF768F" w:rsidRDefault="00202E17">
                            <w:pPr>
                              <w:pStyle w:val="A2"/>
                              <w:spacing w:after="160" w:line="276" w:lineRule="auto"/>
                              <w:jc w:val="left"/>
                            </w:pPr>
                            <w:r>
                              <w:rPr>
                                <w:rStyle w:val="a0"/>
                                <w:rFonts w:ascii="Calibri" w:hAnsi="Calibri"/>
                                <w:color w:val="000000"/>
                                <w:sz w:val="20"/>
                                <w:szCs w:val="20"/>
                                <w:u w:color="000000"/>
                              </w:rPr>
                              <w:t>3.57%</w:t>
                            </w:r>
                          </w:p>
                        </w:tc>
                        <w:tc>
                          <w:tcPr>
                            <w:tcW w:w="866"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8CC0A04" w14:textId="77777777" w:rsidR="00EF768F" w:rsidRDefault="00202E17">
                            <w:pPr>
                              <w:pStyle w:val="A2"/>
                              <w:spacing w:after="160" w:line="276" w:lineRule="auto"/>
                              <w:jc w:val="left"/>
                            </w:pPr>
                            <w:r>
                              <w:rPr>
                                <w:rStyle w:val="a0"/>
                                <w:rFonts w:ascii="Calibri" w:hAnsi="Calibri"/>
                                <w:color w:val="000000"/>
                                <w:sz w:val="20"/>
                                <w:szCs w:val="20"/>
                                <w:u w:color="000000"/>
                              </w:rPr>
                              <w:t>88M</w:t>
                            </w:r>
                          </w:p>
                        </w:tc>
                        <w:tc>
                          <w:tcPr>
                            <w:tcW w:w="167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6A91838" w14:textId="77777777" w:rsidR="00EF768F" w:rsidRDefault="00202E17">
                            <w:pPr>
                              <w:pStyle w:val="A2"/>
                              <w:spacing w:after="160" w:line="276" w:lineRule="auto"/>
                              <w:jc w:val="left"/>
                            </w:pPr>
                            <w:r>
                              <w:rPr>
                                <w:rStyle w:val="a0"/>
                                <w:rFonts w:ascii="Calibri" w:hAnsi="Calibri"/>
                                <w:color w:val="000000"/>
                                <w:sz w:val="20"/>
                                <w:szCs w:val="20"/>
                                <w:u w:color="000000"/>
                              </w:rPr>
                              <w:t>TGE</w:t>
                            </w:r>
                          </w:p>
                        </w:tc>
                        <w:tc>
                          <w:tcPr>
                            <w:tcW w:w="113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2012CAE0" w14:textId="77777777" w:rsidR="00EF768F" w:rsidRDefault="00202E17">
                            <w:pPr>
                              <w:pStyle w:val="A2"/>
                              <w:spacing w:after="160" w:line="276" w:lineRule="auto"/>
                              <w:jc w:val="left"/>
                            </w:pPr>
                            <w:r>
                              <w:rPr>
                                <w:rStyle w:val="a0"/>
                                <w:rFonts w:ascii="Calibri" w:hAnsi="Calibri"/>
                                <w:color w:val="000000"/>
                                <w:sz w:val="20"/>
                                <w:szCs w:val="20"/>
                                <w:u w:color="000000"/>
                              </w:rPr>
                              <w:t>28</w:t>
                            </w:r>
                          </w:p>
                        </w:tc>
                        <w:tc>
                          <w:tcPr>
                            <w:tcW w:w="226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BFDC580" w14:textId="77777777" w:rsidR="00EF768F" w:rsidRDefault="00202E17">
                            <w:pPr>
                              <w:pStyle w:val="A2"/>
                              <w:spacing w:after="160" w:line="276" w:lineRule="auto"/>
                              <w:jc w:val="left"/>
                            </w:pPr>
                            <w:r>
                              <w:rPr>
                                <w:rStyle w:val="a0"/>
                                <w:rFonts w:ascii="Calibri" w:hAnsi="Calibri"/>
                                <w:color w:val="000000"/>
                                <w:sz w:val="20"/>
                                <w:szCs w:val="20"/>
                                <w:u w:color="000000"/>
                              </w:rPr>
                              <w:t>3.14M</w:t>
                            </w:r>
                          </w:p>
                        </w:tc>
                      </w:tr>
                      <w:tr w:rsidR="00EF768F" w14:paraId="582E9E35" w14:textId="77777777">
                        <w:trPr>
                          <w:trHeight w:val="236"/>
                        </w:trPr>
                        <w:tc>
                          <w:tcPr>
                            <w:tcW w:w="192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7150AD51" w14:textId="77777777" w:rsidR="00EF768F" w:rsidRDefault="00202E17">
                            <w:pPr>
                              <w:pStyle w:val="A2"/>
                              <w:spacing w:after="160" w:line="276" w:lineRule="auto"/>
                              <w:jc w:val="left"/>
                            </w:pPr>
                            <w:r>
                              <w:rPr>
                                <w:rStyle w:val="a0"/>
                                <w:rFonts w:ascii="Calibri" w:hAnsi="Calibri"/>
                                <w:color w:val="000000"/>
                                <w:sz w:val="20"/>
                                <w:szCs w:val="20"/>
                                <w:u w:color="000000"/>
                              </w:rPr>
                              <w:t>Burn Pool + Liquidity</w:t>
                            </w:r>
                          </w:p>
                        </w:tc>
                        <w:tc>
                          <w:tcPr>
                            <w:tcW w:w="1058"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3F15F0CA" w14:textId="77777777" w:rsidR="00EF768F" w:rsidRDefault="00202E17">
                            <w:pPr>
                              <w:pStyle w:val="A2"/>
                              <w:spacing w:after="160" w:line="276" w:lineRule="auto"/>
                              <w:jc w:val="left"/>
                            </w:pPr>
                            <w:r>
                              <w:rPr>
                                <w:rStyle w:val="a0"/>
                                <w:rFonts w:ascii="Calibri" w:hAnsi="Calibri"/>
                                <w:color w:val="000000"/>
                                <w:sz w:val="20"/>
                                <w:szCs w:val="20"/>
                                <w:u w:color="000000"/>
                              </w:rPr>
                              <w:t>4.17%</w:t>
                            </w:r>
                          </w:p>
                        </w:tc>
                        <w:tc>
                          <w:tcPr>
                            <w:tcW w:w="866"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47C352AB" w14:textId="77777777" w:rsidR="00EF768F" w:rsidRDefault="00202E17">
                            <w:pPr>
                              <w:pStyle w:val="A2"/>
                              <w:spacing w:after="160" w:line="276" w:lineRule="auto"/>
                              <w:jc w:val="left"/>
                            </w:pPr>
                            <w:r>
                              <w:rPr>
                                <w:rStyle w:val="a0"/>
                                <w:rFonts w:ascii="Calibri" w:hAnsi="Calibri"/>
                                <w:color w:val="000000"/>
                                <w:sz w:val="20"/>
                                <w:szCs w:val="20"/>
                                <w:u w:color="000000"/>
                              </w:rPr>
                              <w:t>274.8M</w:t>
                            </w:r>
                          </w:p>
                        </w:tc>
                        <w:tc>
                          <w:tcPr>
                            <w:tcW w:w="1675"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2B47496E" w14:textId="77777777" w:rsidR="00EF768F" w:rsidRDefault="00202E17">
                            <w:pPr>
                              <w:pStyle w:val="A2"/>
                              <w:spacing w:after="160" w:line="276" w:lineRule="auto"/>
                              <w:jc w:val="left"/>
                            </w:pPr>
                            <w:r>
                              <w:rPr>
                                <w:rStyle w:val="a0"/>
                                <w:rFonts w:ascii="Calibri" w:hAnsi="Calibri"/>
                                <w:color w:val="000000"/>
                                <w:sz w:val="20"/>
                                <w:szCs w:val="20"/>
                                <w:u w:color="000000"/>
                              </w:rPr>
                              <w:t>TGE + 6 months</w:t>
                            </w:r>
                          </w:p>
                        </w:tc>
                        <w:tc>
                          <w:tcPr>
                            <w:tcW w:w="1134"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68D8DC99" w14:textId="77777777" w:rsidR="00EF768F" w:rsidRDefault="00202E17">
                            <w:pPr>
                              <w:pStyle w:val="A2"/>
                              <w:spacing w:after="160" w:line="276" w:lineRule="auto"/>
                              <w:jc w:val="left"/>
                            </w:pPr>
                            <w:r>
                              <w:rPr>
                                <w:rStyle w:val="a0"/>
                                <w:rFonts w:ascii="Calibri" w:hAnsi="Calibri"/>
                                <w:color w:val="000000"/>
                                <w:sz w:val="20"/>
                                <w:szCs w:val="20"/>
                                <w:u w:color="000000"/>
                              </w:rPr>
                              <w:t>24</w:t>
                            </w:r>
                          </w:p>
                        </w:tc>
                        <w:tc>
                          <w:tcPr>
                            <w:tcW w:w="2267" w:type="dxa"/>
                            <w:tcBorders>
                              <w:top w:val="single" w:sz="4" w:space="0" w:color="5B9BD5"/>
                              <w:left w:val="single" w:sz="4" w:space="0" w:color="5B9BD5"/>
                              <w:bottom w:val="single" w:sz="4" w:space="0" w:color="5B9BD5"/>
                              <w:right w:val="single" w:sz="4" w:space="0" w:color="5B9BD5"/>
                            </w:tcBorders>
                            <w:shd w:val="clear" w:color="auto" w:fill="auto"/>
                            <w:tcMar>
                              <w:top w:w="80" w:type="dxa"/>
                              <w:left w:w="80" w:type="dxa"/>
                              <w:bottom w:w="80" w:type="dxa"/>
                              <w:right w:w="80" w:type="dxa"/>
                            </w:tcMar>
                          </w:tcPr>
                          <w:p w14:paraId="6293B90A" w14:textId="77777777" w:rsidR="00EF768F" w:rsidRDefault="00202E17">
                            <w:pPr>
                              <w:pStyle w:val="A2"/>
                              <w:spacing w:after="160" w:line="276" w:lineRule="auto"/>
                              <w:jc w:val="left"/>
                            </w:pPr>
                            <w:r>
                              <w:rPr>
                                <w:rStyle w:val="a0"/>
                                <w:rFonts w:ascii="Calibri" w:hAnsi="Calibri"/>
                                <w:color w:val="000000"/>
                                <w:sz w:val="20"/>
                                <w:szCs w:val="20"/>
                                <w:u w:color="000000"/>
                              </w:rPr>
                              <w:t>11.45M</w:t>
                            </w:r>
                          </w:p>
                        </w:tc>
                      </w:tr>
                      <w:tr w:rsidR="00EF768F" w14:paraId="24150E2F" w14:textId="77777777">
                        <w:trPr>
                          <w:trHeight w:val="236"/>
                        </w:trPr>
                        <w:tc>
                          <w:tcPr>
                            <w:tcW w:w="192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F782E79" w14:textId="77777777" w:rsidR="00EF768F" w:rsidRDefault="00202E17">
                            <w:pPr>
                              <w:pStyle w:val="A2"/>
                              <w:spacing w:after="160" w:line="276" w:lineRule="auto"/>
                              <w:jc w:val="left"/>
                            </w:pPr>
                            <w:r>
                              <w:rPr>
                                <w:rStyle w:val="a0"/>
                                <w:rFonts w:ascii="Calibri" w:hAnsi="Calibri"/>
                                <w:color w:val="000000"/>
                                <w:sz w:val="20"/>
                                <w:szCs w:val="20"/>
                                <w:u w:color="000000"/>
                              </w:rPr>
                              <w:t>Team</w:t>
                            </w:r>
                          </w:p>
                        </w:tc>
                        <w:tc>
                          <w:tcPr>
                            <w:tcW w:w="1058"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109B9BEC" w14:textId="77777777" w:rsidR="00EF768F" w:rsidRDefault="00202E17">
                            <w:pPr>
                              <w:pStyle w:val="A2"/>
                              <w:spacing w:after="160" w:line="276" w:lineRule="auto"/>
                              <w:jc w:val="left"/>
                            </w:pPr>
                            <w:r>
                              <w:rPr>
                                <w:rStyle w:val="a0"/>
                                <w:rFonts w:ascii="Calibri" w:hAnsi="Calibri"/>
                                <w:color w:val="000000"/>
                                <w:sz w:val="20"/>
                                <w:szCs w:val="20"/>
                                <w:u w:color="000000"/>
                              </w:rPr>
                              <w:t>8.3%</w:t>
                            </w:r>
                          </w:p>
                        </w:tc>
                        <w:tc>
                          <w:tcPr>
                            <w:tcW w:w="866"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3CB9568B" w14:textId="77777777" w:rsidR="00EF768F" w:rsidRDefault="00202E17">
                            <w:pPr>
                              <w:pStyle w:val="A2"/>
                              <w:spacing w:after="160" w:line="276" w:lineRule="auto"/>
                              <w:jc w:val="left"/>
                            </w:pPr>
                            <w:r>
                              <w:rPr>
                                <w:rStyle w:val="a0"/>
                                <w:rFonts w:ascii="Calibri" w:hAnsi="Calibri"/>
                                <w:color w:val="000000"/>
                                <w:sz w:val="20"/>
                                <w:szCs w:val="20"/>
                                <w:u w:color="000000"/>
                              </w:rPr>
                              <w:t>111M</w:t>
                            </w:r>
                          </w:p>
                        </w:tc>
                        <w:tc>
                          <w:tcPr>
                            <w:tcW w:w="1675"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2D39F9F9" w14:textId="77777777" w:rsidR="00EF768F" w:rsidRDefault="00202E17">
                            <w:pPr>
                              <w:pStyle w:val="A2"/>
                              <w:spacing w:after="160" w:line="276" w:lineRule="auto"/>
                              <w:jc w:val="left"/>
                            </w:pPr>
                            <w:r>
                              <w:rPr>
                                <w:rStyle w:val="a0"/>
                                <w:rFonts w:ascii="Calibri" w:hAnsi="Calibri"/>
                                <w:color w:val="000000"/>
                                <w:sz w:val="20"/>
                                <w:szCs w:val="20"/>
                                <w:u w:color="000000"/>
                              </w:rPr>
                              <w:t>TGE + 12 months</w:t>
                            </w:r>
                          </w:p>
                        </w:tc>
                        <w:tc>
                          <w:tcPr>
                            <w:tcW w:w="1134"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24379961" w14:textId="77777777" w:rsidR="00EF768F" w:rsidRDefault="00202E17">
                            <w:pPr>
                              <w:pStyle w:val="A2"/>
                              <w:spacing w:after="160" w:line="276" w:lineRule="auto"/>
                              <w:jc w:val="left"/>
                            </w:pPr>
                            <w:r>
                              <w:rPr>
                                <w:rStyle w:val="a0"/>
                                <w:rFonts w:ascii="Calibri" w:hAnsi="Calibri"/>
                                <w:color w:val="000000"/>
                                <w:sz w:val="20"/>
                                <w:szCs w:val="20"/>
                                <w:u w:color="000000"/>
                              </w:rPr>
                              <w:t>12</w:t>
                            </w:r>
                          </w:p>
                        </w:tc>
                        <w:tc>
                          <w:tcPr>
                            <w:tcW w:w="2267" w:type="dxa"/>
                            <w:tcBorders>
                              <w:top w:val="single" w:sz="4" w:space="0" w:color="5B9BD5"/>
                              <w:left w:val="single" w:sz="4" w:space="0" w:color="5B9BD5"/>
                              <w:bottom w:val="single" w:sz="4" w:space="0" w:color="5B9BD5"/>
                              <w:right w:val="single" w:sz="4" w:space="0" w:color="5B9BD5"/>
                            </w:tcBorders>
                            <w:shd w:val="clear" w:color="auto" w:fill="FEFFFE"/>
                            <w:tcMar>
                              <w:top w:w="80" w:type="dxa"/>
                              <w:left w:w="80" w:type="dxa"/>
                              <w:bottom w:w="80" w:type="dxa"/>
                              <w:right w:w="80" w:type="dxa"/>
                            </w:tcMar>
                          </w:tcPr>
                          <w:p w14:paraId="0403E280" w14:textId="77777777" w:rsidR="00EF768F" w:rsidRDefault="00202E17">
                            <w:pPr>
                              <w:pStyle w:val="A2"/>
                              <w:spacing w:after="160" w:line="276" w:lineRule="auto"/>
                              <w:jc w:val="left"/>
                            </w:pPr>
                            <w:r>
                              <w:rPr>
                                <w:rStyle w:val="a0"/>
                                <w:rFonts w:ascii="Calibri" w:hAnsi="Calibri"/>
                                <w:color w:val="000000"/>
                                <w:sz w:val="20"/>
                                <w:szCs w:val="20"/>
                                <w:u w:color="000000"/>
                              </w:rPr>
                              <w:t>9.25M</w:t>
                            </w:r>
                          </w:p>
                        </w:tc>
                      </w:tr>
                    </w:tbl>
                    <w:p w14:paraId="56CDF811" w14:textId="77777777" w:rsidR="00F22B2D" w:rsidRDefault="00F22B2D"/>
                  </w:txbxContent>
                </v:textbox>
                <w10:wrap anchorx="page" anchory="page"/>
              </v:rect>
            </w:pict>
          </mc:Fallback>
        </mc:AlternateContent>
      </w:r>
    </w:p>
    <w:p w14:paraId="0C568026" w14:textId="6A70F63E" w:rsidR="00EF768F" w:rsidRDefault="00EF768F">
      <w:pPr>
        <w:pStyle w:val="a1"/>
        <w:sectPr w:rsidR="00EF768F">
          <w:headerReference w:type="default" r:id="rId37"/>
          <w:pgSz w:w="11900" w:h="16840"/>
          <w:pgMar w:top="1440" w:right="1080" w:bottom="1800" w:left="1080" w:header="500" w:footer="400" w:gutter="0"/>
          <w:cols w:space="720"/>
        </w:sectPr>
      </w:pPr>
    </w:p>
    <w:p w14:paraId="6D7EE5CD" w14:textId="40CD0877" w:rsidR="00EF768F" w:rsidRDefault="003207D7">
      <w:pPr>
        <w:pStyle w:val="a1"/>
        <w:sectPr w:rsidR="00EF768F">
          <w:headerReference w:type="default" r:id="rId38"/>
          <w:pgSz w:w="11900" w:h="16840"/>
          <w:pgMar w:top="1440" w:right="1080" w:bottom="1800" w:left="1080" w:header="500" w:footer="400" w:gutter="0"/>
          <w:cols w:space="720"/>
        </w:sectPr>
      </w:pPr>
      <w:r>
        <w:rPr>
          <w:rStyle w:val="a0"/>
          <w:noProof/>
        </w:rPr>
        <w:lastRenderedPageBreak/>
        <mc:AlternateContent>
          <mc:Choice Requires="wps">
            <w:drawing>
              <wp:anchor distT="0" distB="0" distL="0" distR="0" simplePos="0" relativeHeight="251693056" behindDoc="0" locked="0" layoutInCell="1" allowOverlap="1" wp14:anchorId="681742F6" wp14:editId="6CC72847">
                <wp:simplePos x="0" y="0"/>
                <wp:positionH relativeFrom="page">
                  <wp:posOffset>871538</wp:posOffset>
                </wp:positionH>
                <wp:positionV relativeFrom="page">
                  <wp:posOffset>2343150</wp:posOffset>
                </wp:positionV>
                <wp:extent cx="3829050" cy="5826760"/>
                <wp:effectExtent l="0" t="0" r="0" b="0"/>
                <wp:wrapNone/>
                <wp:docPr id="1073741873" name="officeArt object" descr="officeArt object"/>
                <wp:cNvGraphicFramePr/>
                <a:graphic xmlns:a="http://schemas.openxmlformats.org/drawingml/2006/main">
                  <a:graphicData uri="http://schemas.microsoft.com/office/word/2010/wordprocessingShape">
                    <wps:wsp>
                      <wps:cNvSpPr txBox="1"/>
                      <wps:spPr>
                        <a:xfrm>
                          <a:off x="0" y="0"/>
                          <a:ext cx="3829050" cy="5826760"/>
                        </a:xfrm>
                        <a:prstGeom prst="rect">
                          <a:avLst/>
                        </a:prstGeom>
                        <a:noFill/>
                        <a:ln w="12700" cap="flat">
                          <a:noFill/>
                          <a:miter lim="400000"/>
                        </a:ln>
                        <a:effectLst/>
                        <a:extLst>
                          <a:ext uri="{C572A759-6A51-4108-AA02-DFA0A04FC94B}">
                            <ma14:wrappingTextBoxFlag xmlns="" xmlns:w="http://schemas.openxmlformats.org/wordprocessingml/2006/main" xmlns:w10="urn:schemas-microsoft-com:office:word" xmlns:v="urn:schemas-microsoft-com:vml" xmlns:o="urn:schemas-microsoft-com:office:office" xmlns:ma14="http://schemas.microsoft.com/office/mac/drawingml/2011/main" val="1"/>
                          </a:ext>
                        </a:extLst>
                      </wps:spPr>
                      <wps:txbx>
                        <w:txbxContent>
                          <w:p w14:paraId="77EF98C1" w14:textId="77777777" w:rsidR="00EF768F" w:rsidRPr="001A2C94" w:rsidRDefault="00202E17">
                            <w:pPr>
                              <w:pStyle w:val="A2"/>
                              <w:spacing w:after="160" w:line="276" w:lineRule="auto"/>
                              <w:jc w:val="left"/>
                              <w:rPr>
                                <w:rStyle w:val="a0"/>
                                <w:rFonts w:ascii="Helvetica" w:eastAsia="Sukhumvit Set Bold" w:hAnsi="Helvetica" w:cs="Sukhumvit Set Bold"/>
                                <w:color w:val="4C7FA9"/>
                                <w:sz w:val="46"/>
                                <w:szCs w:val="46"/>
                                <w:u w:color="4C7FA9"/>
                              </w:rPr>
                            </w:pPr>
                            <w:r w:rsidRPr="001A2C94">
                              <w:rPr>
                                <w:rStyle w:val="a0"/>
                                <w:rFonts w:ascii="Helvetica" w:hAnsi="Helvetica"/>
                                <w:color w:val="4C7FA9"/>
                                <w:sz w:val="46"/>
                                <w:szCs w:val="46"/>
                                <w:u w:color="4C7FA9"/>
                              </w:rPr>
                              <w:t>Disclaimer</w:t>
                            </w:r>
                          </w:p>
                          <w:p w14:paraId="3DC40A77" w14:textId="77777777" w:rsidR="00EF768F" w:rsidRPr="001A2C94" w:rsidRDefault="00EF768F">
                            <w:pPr>
                              <w:pStyle w:val="A2"/>
                              <w:spacing w:after="160" w:line="276" w:lineRule="auto"/>
                              <w:jc w:val="left"/>
                              <w:rPr>
                                <w:rStyle w:val="a0"/>
                                <w:rFonts w:ascii="Helvetica" w:eastAsia="Sukhumvit Set Bold" w:hAnsi="Helvetica" w:cs="Sukhumvit Set Bold"/>
                                <w:color w:val="4C7FA9"/>
                                <w:sz w:val="46"/>
                                <w:szCs w:val="46"/>
                                <w:u w:color="4C7FA9"/>
                              </w:rPr>
                            </w:pPr>
                          </w:p>
                          <w:p w14:paraId="3434E8EF" w14:textId="77777777" w:rsidR="00EF768F" w:rsidRPr="001A2C94" w:rsidRDefault="00202E17" w:rsidP="00894F8D">
                            <w:pPr>
                              <w:pStyle w:val="A2"/>
                              <w:spacing w:after="160"/>
                              <w:rPr>
                                <w:rStyle w:val="a0"/>
                                <w:rFonts w:ascii="Helvetica" w:eastAsia="Calibri" w:hAnsi="Helvetica" w:cs="Calibri"/>
                                <w:color w:val="4A442A"/>
                                <w:sz w:val="24"/>
                                <w:szCs w:val="24"/>
                                <w:u w:color="4A442A"/>
                              </w:rPr>
                            </w:pPr>
                            <w:r w:rsidRPr="001A2C94">
                              <w:rPr>
                                <w:rStyle w:val="a0"/>
                                <w:rFonts w:ascii="Helvetica" w:hAnsi="Helvetica"/>
                                <w:color w:val="5E5E5E"/>
                                <w:sz w:val="24"/>
                                <w:szCs w:val="24"/>
                                <w:u w:color="4A442A"/>
                              </w:rPr>
                              <w:t>The amounts in the table above are estimates and may slightly vary over time. It is important to note that the reserve is locked and that after it’s unlocking it will be used to finance projects related to the ecosystem. The use of these tokens will be subject to a vote of the Deathcoin holders. The percentage distribution of the number of tokens per sub-category of the seed and private sale is not fixed and can be modified to meet the demand within the maximum amount of the category.</w:t>
                            </w:r>
                          </w:p>
                          <w:p w14:paraId="6CD8F702" w14:textId="77777777" w:rsidR="00EF768F" w:rsidRDefault="00EF768F">
                            <w:pPr>
                              <w:pStyle w:val="A2"/>
                              <w:spacing w:line="276" w:lineRule="auto"/>
                              <w:rPr>
                                <w:rStyle w:val="a0"/>
                                <w:rFonts w:ascii="Calibri" w:eastAsia="Calibri" w:hAnsi="Calibri" w:cs="Calibri"/>
                                <w:color w:val="5E5E5E"/>
                                <w:sz w:val="22"/>
                                <w:szCs w:val="22"/>
                                <w:u w:color="4A442A"/>
                              </w:rPr>
                            </w:pPr>
                          </w:p>
                          <w:p w14:paraId="5A88EDED" w14:textId="77777777" w:rsidR="00EF768F" w:rsidRDefault="00EF768F">
                            <w:pPr>
                              <w:pStyle w:val="A2"/>
                              <w:spacing w:after="160" w:line="259" w:lineRule="auto"/>
                              <w:jc w:val="left"/>
                            </w:pPr>
                          </w:p>
                        </w:txbxContent>
                      </wps:txbx>
                      <wps:bodyPr wrap="square" lIns="50800" tIns="50800" rIns="50800" bIns="50800" numCol="1" anchor="t">
                        <a:noAutofit/>
                      </wps:bodyPr>
                    </wps:wsp>
                  </a:graphicData>
                </a:graphic>
                <wp14:sizeRelH relativeFrom="margin">
                  <wp14:pctWidth>0</wp14:pctWidth>
                </wp14:sizeRelH>
              </wp:anchor>
            </w:drawing>
          </mc:Choice>
          <mc:Fallback>
            <w:pict>
              <v:shape w14:anchorId="681742F6" id="_x0000_s1048" type="#_x0000_t202" alt="officeArt object" style="position:absolute;margin-left:68.65pt;margin-top:184.5pt;width:301.5pt;height:458.8pt;z-index:25169305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" filled="f" stroked="f" strokeweight="1pt">
                <v:stroke miterlimit="4"/>
                <v:textbox inset="4pt,4pt,4pt,4pt">
                  <w:txbxContent>
                    <w:p w14:paraId="77EF98C1" w14:textId="77777777" w:rsidR="00EF768F" w:rsidRPr="001A2C94" w:rsidRDefault="00202E17">
                      <w:pPr>
                        <w:pStyle w:val="A2"/>
                        <w:spacing w:after="160" w:line="276" w:lineRule="auto"/>
                        <w:jc w:val="left"/>
                        <w:rPr>
                          <w:rStyle w:val="a0"/>
                          <w:rFonts w:ascii="Helvetica" w:eastAsia="Sukhumvit Set Bold" w:hAnsi="Helvetica" w:cs="Sukhumvit Set Bold"/>
                          <w:color w:val="4C7FA9"/>
                          <w:sz w:val="46"/>
                          <w:szCs w:val="46"/>
                          <w:u w:color="4C7FA9"/>
                        </w:rPr>
                      </w:pPr>
                      <w:r w:rsidRPr="001A2C94">
                        <w:rPr>
                          <w:rStyle w:val="a0"/>
                          <w:rFonts w:ascii="Helvetica" w:hAnsi="Helvetica"/>
                          <w:color w:val="4C7FA9"/>
                          <w:sz w:val="46"/>
                          <w:szCs w:val="46"/>
                          <w:u w:color="4C7FA9"/>
                        </w:rPr>
                        <w:t>Disclaimer</w:t>
                      </w:r>
                    </w:p>
                    <w:p w14:paraId="3DC40A77" w14:textId="77777777" w:rsidR="00EF768F" w:rsidRPr="001A2C94" w:rsidRDefault="00EF768F">
                      <w:pPr>
                        <w:pStyle w:val="A2"/>
                        <w:spacing w:after="160" w:line="276" w:lineRule="auto"/>
                        <w:jc w:val="left"/>
                        <w:rPr>
                          <w:rStyle w:val="a0"/>
                          <w:rFonts w:ascii="Helvetica" w:eastAsia="Sukhumvit Set Bold" w:hAnsi="Helvetica" w:cs="Sukhumvit Set Bold"/>
                          <w:color w:val="4C7FA9"/>
                          <w:sz w:val="46"/>
                          <w:szCs w:val="46"/>
                          <w:u w:color="4C7FA9"/>
                        </w:rPr>
                      </w:pPr>
                    </w:p>
                    <w:p w14:paraId="3434E8EF" w14:textId="77777777" w:rsidR="00EF768F" w:rsidRPr="001A2C94" w:rsidRDefault="00202E17" w:rsidP="00894F8D">
                      <w:pPr>
                        <w:pStyle w:val="A2"/>
                        <w:spacing w:after="160"/>
                        <w:rPr>
                          <w:rStyle w:val="a0"/>
                          <w:rFonts w:ascii="Helvetica" w:eastAsia="Calibri" w:hAnsi="Helvetica" w:cs="Calibri"/>
                          <w:color w:val="4A442A"/>
                          <w:sz w:val="24"/>
                          <w:szCs w:val="24"/>
                          <w:u w:color="4A442A"/>
                        </w:rPr>
                      </w:pPr>
                      <w:r w:rsidRPr="001A2C94">
                        <w:rPr>
                          <w:rStyle w:val="a0"/>
                          <w:rFonts w:ascii="Helvetica" w:hAnsi="Helvetica"/>
                          <w:color w:val="5E5E5E"/>
                          <w:sz w:val="24"/>
                          <w:szCs w:val="24"/>
                          <w:u w:color="4A442A"/>
                        </w:rPr>
                        <w:t>The amounts in the table above are estimates and may slightly vary over time. It is important to note that the reserve is locked and that after it’s unlocking it will be used to finance projects related to the ecosystem. The use of these tokens will be subject to a vote of the Deathcoin holders. The percentage distribution of the number of tokens per sub-category of the seed and private sale is not fixed and can be modified to meet the demand within the maximum amount of the category.</w:t>
                      </w:r>
                    </w:p>
                    <w:p w14:paraId="6CD8F702" w14:textId="77777777" w:rsidR="00EF768F" w:rsidRDefault="00EF768F">
                      <w:pPr>
                        <w:pStyle w:val="A2"/>
                        <w:spacing w:line="276" w:lineRule="auto"/>
                        <w:rPr>
                          <w:rStyle w:val="a0"/>
                          <w:rFonts w:ascii="Calibri" w:eastAsia="Calibri" w:hAnsi="Calibri" w:cs="Calibri"/>
                          <w:color w:val="5E5E5E"/>
                          <w:sz w:val="22"/>
                          <w:szCs w:val="22"/>
                          <w:u w:color="4A442A"/>
                        </w:rPr>
                      </w:pPr>
                    </w:p>
                    <w:p w14:paraId="5A88EDED" w14:textId="77777777" w:rsidR="00EF768F" w:rsidRDefault="00EF768F">
                      <w:pPr>
                        <w:pStyle w:val="A2"/>
                        <w:spacing w:after="160" w:line="259" w:lineRule="auto"/>
                        <w:jc w:val="left"/>
                      </w:pPr>
                    </w:p>
                  </w:txbxContent>
                </v:textbox>
                <w10:wrap anchorx="page" anchory="page"/>
              </v:shape>
            </w:pict>
          </mc:Fallback>
        </mc:AlternateContent>
      </w:r>
      <w:r w:rsidR="00617539">
        <w:rPr>
          <w:rStyle w:val="a0"/>
          <w:noProof/>
        </w:rPr>
        <w:drawing>
          <wp:anchor distT="0" distB="0" distL="0" distR="0" simplePos="0" relativeHeight="251692032" behindDoc="0" locked="0" layoutInCell="1" allowOverlap="1" wp14:anchorId="2C1E8DE7" wp14:editId="2FABCF87">
            <wp:simplePos x="0" y="0"/>
            <wp:positionH relativeFrom="page">
              <wp:posOffset>636199</wp:posOffset>
            </wp:positionH>
            <wp:positionV relativeFrom="page">
              <wp:posOffset>3880312</wp:posOffset>
            </wp:positionV>
            <wp:extent cx="10928350" cy="3164123"/>
            <wp:effectExtent l="0" t="3810" r="0" b="2540"/>
            <wp:wrapNone/>
            <wp:docPr id="1073741872" name="officeArt object"/>
            <wp:cNvGraphicFramePr/>
            <a:graphic xmlns:a="http://schemas.openxmlformats.org/drawingml/2006/main">
              <a:graphicData uri="http://schemas.openxmlformats.org/drawingml/2006/picture">
                <pic:pic xmlns:pic="http://schemas.openxmlformats.org/drawingml/2006/picture">
                  <pic:nvPicPr>
                    <pic:cNvPr id="1073741872"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5400000">
                      <a:off x="0" y="0"/>
                      <a:ext cx="10928350" cy="3164123"/>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617539">
        <w:rPr>
          <w:rStyle w:val="a0"/>
          <w:noProof/>
        </w:rPr>
        <w:drawing>
          <wp:anchor distT="0" distB="0" distL="0" distR="0" simplePos="0" relativeHeight="251694080" behindDoc="0" locked="0" layoutInCell="1" allowOverlap="1" wp14:anchorId="0652D5FE" wp14:editId="2B03F19B">
            <wp:simplePos x="0" y="0"/>
            <wp:positionH relativeFrom="page">
              <wp:posOffset>-1671955</wp:posOffset>
            </wp:positionH>
            <wp:positionV relativeFrom="page">
              <wp:posOffset>-7620</wp:posOffset>
            </wp:positionV>
            <wp:extent cx="6184900" cy="2338666"/>
            <wp:effectExtent l="0" t="0" r="0" b="0"/>
            <wp:wrapNone/>
            <wp:docPr id="1073741874" name="officeArt object" descr="cQI3zZoczPzyk0Y7fAKSpWoEHkKk2EhjqCBtXaWyZgG8ikQNJKbYBHUj_V8MWKOkckAEYPiqyqEdNXYt9RH0TwnzzVmTblfbwPN5anFrFxyfqKJeD4HpZKSQhIYwIk-jt_BTZFogEu4-filtered.png"/>
            <wp:cNvGraphicFramePr/>
            <a:graphic xmlns:a="http://schemas.openxmlformats.org/drawingml/2006/main">
              <a:graphicData uri="http://schemas.openxmlformats.org/drawingml/2006/picture">
                <pic:pic xmlns:pic="http://schemas.openxmlformats.org/drawingml/2006/picture">
                  <pic:nvPicPr>
                    <pic:cNvPr id="1073741874" name="cQI3zZoczPzyk0Y7fAKSpWoEHkKk2EhjqCBtXaWyZgG8ikQNJKbYBHUj_V8MWKOkckAEYPiqyqEdNXYt9RH0TwnzzVmTblfbwPN5anFrFxyfqKJeD4HpZKSQhIYwIk-jt_BTZFogEu4-filtered.png" descr="cQI3zZoczPzyk0Y7fAKSpWoEHkKk2EhjqCBtXaWyZgG8ikQNJKbYBHUj_V8MWKOkckAEYPiqyqEdNXYt9RH0TwnzzVmTblfbwPN5anFrFxyfqKJeD4HpZKSQhIYwIk-jt_BTZFogEu4-filtered.png"/>
                    <pic:cNvPicPr>
                      <a:picLocks noChangeAspect="1"/>
                    </pic:cNvPicPr>
                  </pic:nvPicPr>
                  <pic:blipFill>
                    <a:blip r:embed="rId18">
                      <a:extLst/>
                    </a:blip>
                    <a:stretch>
                      <a:fillRect/>
                    </a:stretch>
                  </pic:blipFill>
                  <pic:spPr>
                    <a:xfrm rot="10800000">
                      <a:off x="0" y="0"/>
                      <a:ext cx="6184900" cy="2338666"/>
                    </a:xfrm>
                    <a:prstGeom prst="rect">
                      <a:avLst/>
                    </a:prstGeom>
                    <a:ln w="12700" cap="flat">
                      <a:noFill/>
                      <a:miter lim="400000"/>
                    </a:ln>
                    <a:effectLst/>
                  </pic:spPr>
                </pic:pic>
              </a:graphicData>
            </a:graphic>
          </wp:anchor>
        </w:drawing>
      </w:r>
    </w:p>
    <w:p w14:paraId="3842EBEC" w14:textId="20BA760D" w:rsidR="00EF768F" w:rsidRDefault="00477AFB">
      <w:pPr>
        <w:pStyle w:val="a1"/>
        <w:sectPr w:rsidR="00EF768F">
          <w:headerReference w:type="default" r:id="rId39"/>
          <w:pgSz w:w="11900" w:h="16840"/>
          <w:pgMar w:top="1440" w:right="1080" w:bottom="1800" w:left="1080" w:header="500" w:footer="400" w:gutter="0"/>
          <w:cols w:space="720"/>
        </w:sectPr>
      </w:pPr>
      <w:r>
        <w:rPr>
          <w:rStyle w:val="a0"/>
          <w:noProof/>
        </w:rPr>
        <w:lastRenderedPageBreak/>
        <w:drawing>
          <wp:anchor distT="0" distB="0" distL="0" distR="0" simplePos="0" relativeHeight="251721728" behindDoc="0" locked="0" layoutInCell="1" allowOverlap="1" wp14:anchorId="2C4F9D87" wp14:editId="353C8E0B">
            <wp:simplePos x="0" y="0"/>
            <wp:positionH relativeFrom="page">
              <wp:posOffset>-3981108</wp:posOffset>
            </wp:positionH>
            <wp:positionV relativeFrom="page">
              <wp:posOffset>3850005</wp:posOffset>
            </wp:positionV>
            <wp:extent cx="10928350" cy="3164123"/>
            <wp:effectExtent l="0" t="3810" r="0" b="2540"/>
            <wp:wrapNone/>
            <wp:docPr id="63" name="officeArt object"/>
            <wp:cNvGraphicFramePr/>
            <a:graphic xmlns:a="http://schemas.openxmlformats.org/drawingml/2006/main">
              <a:graphicData uri="http://schemas.openxmlformats.org/drawingml/2006/picture">
                <pic:pic xmlns:pic="http://schemas.openxmlformats.org/drawingml/2006/picture">
                  <pic:nvPicPr>
                    <pic:cNvPr id="1073741872"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0928350" cy="3164123"/>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Pr>
          <w:rStyle w:val="a0"/>
          <w:noProof/>
        </w:rPr>
        <w:drawing>
          <wp:anchor distT="0" distB="0" distL="0" distR="0" simplePos="0" relativeHeight="251695104" behindDoc="0" locked="0" layoutInCell="1" allowOverlap="1" wp14:anchorId="0E0D747A" wp14:editId="02FB6303">
            <wp:simplePos x="0" y="0"/>
            <wp:positionH relativeFrom="page">
              <wp:posOffset>3776248</wp:posOffset>
            </wp:positionH>
            <wp:positionV relativeFrom="page">
              <wp:posOffset>93785</wp:posOffset>
            </wp:positionV>
            <wp:extent cx="7556500" cy="1754188"/>
            <wp:effectExtent l="0" t="0" r="0" b="0"/>
            <wp:wrapNone/>
            <wp:docPr id="1073741875" name="officeArt object" descr="Vox0cZ7-776rYV5qtKwv5PuEowU8KWlP3GkcS82KXOUwDcGKIA5A08TycVi7GY-JqLnVLIoEUsKBoQ_qetcQYVG810r9RaWO9sbKZez2vsvEflq8L3WZeHELXPx3M8ba6Rtu7j978wo-filtered.png"/>
            <wp:cNvGraphicFramePr/>
            <a:graphic xmlns:a="http://schemas.openxmlformats.org/drawingml/2006/main">
              <a:graphicData uri="http://schemas.openxmlformats.org/drawingml/2006/picture">
                <pic:pic xmlns:pic="http://schemas.openxmlformats.org/drawingml/2006/picture">
                  <pic:nvPicPr>
                    <pic:cNvPr id="1073741875"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40">
                      <a:extLst/>
                    </a:blip>
                    <a:stretch>
                      <a:fillRect/>
                    </a:stretch>
                  </pic:blipFill>
                  <pic:spPr>
                    <a:xfrm>
                      <a:off x="0" y="0"/>
                      <a:ext cx="7556500" cy="1754188"/>
                    </a:xfrm>
                    <a:prstGeom prst="rect">
                      <a:avLst/>
                    </a:prstGeom>
                    <a:ln w="12700" cap="flat">
                      <a:noFill/>
                      <a:miter lim="400000"/>
                    </a:ln>
                    <a:effectLst/>
                  </pic:spPr>
                </pic:pic>
              </a:graphicData>
            </a:graphic>
          </wp:anchor>
        </w:drawing>
      </w:r>
      <w:r w:rsidR="001A2C94">
        <w:rPr>
          <w:rStyle w:val="a0"/>
          <w:noProof/>
        </w:rPr>
        <mc:AlternateContent>
          <mc:Choice Requires="wps">
            <w:drawing>
              <wp:anchor distT="0" distB="0" distL="0" distR="0" simplePos="0" relativeHeight="251697152" behindDoc="0" locked="0" layoutInCell="1" allowOverlap="1" wp14:anchorId="67CCAF4D" wp14:editId="4E867463">
                <wp:simplePos x="0" y="0"/>
                <wp:positionH relativeFrom="page">
                  <wp:posOffset>1099595</wp:posOffset>
                </wp:positionH>
                <wp:positionV relativeFrom="page">
                  <wp:posOffset>937549</wp:posOffset>
                </wp:positionV>
                <wp:extent cx="3175000" cy="1914967"/>
                <wp:effectExtent l="0" t="0" r="0" b="0"/>
                <wp:wrapNone/>
                <wp:docPr id="1073741877" name="officeArt object" descr="officeArt object"/>
                <wp:cNvGraphicFramePr/>
                <a:graphic xmlns:a="http://schemas.openxmlformats.org/drawingml/2006/main">
                  <a:graphicData uri="http://schemas.microsoft.com/office/word/2010/wordprocessingShape">
                    <wps:wsp>
                      <wps:cNvSpPr txBox="1"/>
                      <wps:spPr>
                        <a:xfrm>
                          <a:off x="0" y="0"/>
                          <a:ext cx="3175000" cy="1914967"/>
                        </a:xfrm>
                        <a:prstGeom prst="rect">
                          <a:avLst/>
                        </a:prstGeom>
                        <a:noFill/>
                        <a:ln w="12700" cap="flat">
                          <a:noFill/>
                          <a:miter lim="400000"/>
                        </a:ln>
                        <a:effectLst/>
                      </wps:spPr>
                      <wps:txbx>
                        <w:txbxContent>
                          <w:p w14:paraId="1CB1DF33" w14:textId="77777777" w:rsidR="00EF768F" w:rsidRDefault="00202E17">
                            <w:pPr>
                              <w:pStyle w:val="A2"/>
                            </w:pPr>
                            <w:r>
                              <w:rPr>
                                <w:rStyle w:val="a0"/>
                                <w:rFonts w:ascii="Sukhumvit Set Bold" w:hAnsi="Sukhumvit Set Bold"/>
                                <w:color w:val="55B9DD"/>
                                <w:sz w:val="46"/>
                                <w:szCs w:val="46"/>
                                <w:u w:color="55B9DD"/>
                              </w:rPr>
                              <w:t>Roadmap</w:t>
                            </w: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67CCAF4D" id="_x0000_s1049" type="#_x0000_t202" alt="officeArt object" style="position:absolute;margin-left:86.6pt;margin-top:73.8pt;width:250pt;height:150.8pt;z-index:251697152;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" filled="f" stroked="f" strokeweight="1pt">
                <v:stroke miterlimit="4"/>
                <v:textbox inset="4pt,4pt,4pt,4pt">
                  <w:txbxContent>
                    <w:p w14:paraId="1CB1DF33" w14:textId="77777777" w:rsidR="00EF768F" w:rsidRDefault="00202E17">
                      <w:pPr>
                        <w:pStyle w:val="A2"/>
                      </w:pPr>
                      <w:r>
                        <w:rPr>
                          <w:rStyle w:val="a0"/>
                          <w:rFonts w:ascii="Sukhumvit Set Bold" w:hAnsi="Sukhumvit Set Bold"/>
                          <w:color w:val="55B9DD"/>
                          <w:sz w:val="46"/>
                          <w:szCs w:val="46"/>
                          <w:u w:color="55B9DD"/>
                        </w:rPr>
                        <w:t>Roadmap</w:t>
                      </w:r>
                    </w:p>
                  </w:txbxContent>
                </v:textbox>
                <w10:wrap anchorx="page" anchory="page"/>
              </v:shape>
            </w:pict>
          </mc:Fallback>
        </mc:AlternateContent>
      </w:r>
      <w:r w:rsidR="00202E17">
        <w:rPr>
          <w:rStyle w:val="a0"/>
          <w:noProof/>
        </w:rPr>
        <mc:AlternateContent>
          <mc:Choice Requires="wps">
            <w:drawing>
              <wp:anchor distT="0" distB="0" distL="0" distR="0" simplePos="0" relativeHeight="251696128" behindDoc="0" locked="0" layoutInCell="1" allowOverlap="1" wp14:anchorId="14CE0529" wp14:editId="07D5C876">
                <wp:simplePos x="0" y="0"/>
                <wp:positionH relativeFrom="page">
                  <wp:posOffset>3778250</wp:posOffset>
                </wp:positionH>
                <wp:positionV relativeFrom="page">
                  <wp:posOffset>1548033</wp:posOffset>
                </wp:positionV>
                <wp:extent cx="3373398" cy="8430816"/>
                <wp:effectExtent l="0" t="0" r="0" b="0"/>
                <wp:wrapNone/>
                <wp:docPr id="1073741876" name="officeArt object" descr="officeArt object"/>
                <wp:cNvGraphicFramePr/>
                <a:graphic xmlns:a="http://schemas.openxmlformats.org/drawingml/2006/main">
                  <a:graphicData uri="http://schemas.microsoft.com/office/word/2010/wordprocessingShape">
                    <wps:wsp>
                      <wps:cNvSpPr txBox="1"/>
                      <wps:spPr>
                        <a:xfrm>
                          <a:off x="0" y="0"/>
                          <a:ext cx="3373398" cy="8430816"/>
                        </a:xfrm>
                        <a:prstGeom prst="rect">
                          <a:avLst/>
                        </a:prstGeom>
                        <a:noFill/>
                        <a:ln w="12700" cap="flat">
                          <a:noFill/>
                          <a:miter lim="400000"/>
                        </a:ln>
                        <a:effectLst/>
                      </wps:spPr>
                      <wps:txbx>
                        <w:txbxContent>
                          <w:p w14:paraId="2D66F4AF" w14:textId="77777777" w:rsidR="00EF768F" w:rsidRPr="001A2C94" w:rsidRDefault="00EF768F">
                            <w:pPr>
                              <w:pStyle w:val="A2"/>
                              <w:rPr>
                                <w:rStyle w:val="a0"/>
                                <w:rFonts w:ascii="Helvetica" w:hAnsi="Helvetica"/>
                                <w:b/>
                                <w:bCs/>
                                <w:color w:val="55B9DD"/>
                                <w:sz w:val="24"/>
                                <w:szCs w:val="24"/>
                                <w:u w:color="55B9DD"/>
                              </w:rPr>
                            </w:pPr>
                          </w:p>
                          <w:p w14:paraId="61C59CE3"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2021 Q2</w:t>
                            </w:r>
                          </w:p>
                          <w:p w14:paraId="75209CF5"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Conception of the idea</w:t>
                            </w:r>
                          </w:p>
                          <w:p w14:paraId="7F3263CD"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Design Tokenomics</w:t>
                            </w:r>
                          </w:p>
                          <w:p w14:paraId="4B2BB8F7"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Design Go-To-Market Strategy</w:t>
                            </w:r>
                          </w:p>
                          <w:p w14:paraId="6763C18E" w14:textId="77777777" w:rsidR="00EF768F" w:rsidRPr="001A2C94" w:rsidRDefault="00EF768F">
                            <w:pPr>
                              <w:pStyle w:val="A2"/>
                              <w:spacing w:line="276" w:lineRule="auto"/>
                              <w:rPr>
                                <w:rStyle w:val="a0"/>
                                <w:rFonts w:ascii="Helvetica" w:eastAsia="Calibri" w:hAnsi="Helvetica" w:cs="Calibri"/>
                                <w:color w:val="4A442A"/>
                                <w:sz w:val="24"/>
                                <w:szCs w:val="24"/>
                                <w:u w:color="4A442A"/>
                              </w:rPr>
                            </w:pPr>
                          </w:p>
                          <w:p w14:paraId="79055F04"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2021 Q3</w:t>
                            </w:r>
                          </w:p>
                          <w:p w14:paraId="5E1B1503"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Proving concept viability</w:t>
                            </w:r>
                          </w:p>
                          <w:p w14:paraId="5001F7F8"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Partners / Marketing Outreach</w:t>
                            </w:r>
                          </w:p>
                          <w:p w14:paraId="7692C3CD"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Team Building</w:t>
                            </w:r>
                          </w:p>
                          <w:p w14:paraId="776E8016"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 xml:space="preserve">Pitch Deck Completion </w:t>
                            </w:r>
                          </w:p>
                          <w:p w14:paraId="6534CC7E"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Website Completion</w:t>
                            </w:r>
                          </w:p>
                          <w:p w14:paraId="3595EB65" w14:textId="77777777" w:rsidR="00EF768F" w:rsidRPr="001A2C94" w:rsidRDefault="00EF768F">
                            <w:pPr>
                              <w:pStyle w:val="A2"/>
                              <w:spacing w:line="276" w:lineRule="auto"/>
                              <w:rPr>
                                <w:rStyle w:val="a0"/>
                                <w:rFonts w:ascii="Helvetica" w:eastAsia="Calibri" w:hAnsi="Helvetica" w:cs="Calibri"/>
                                <w:color w:val="4A442A"/>
                                <w:sz w:val="24"/>
                                <w:szCs w:val="24"/>
                                <w:u w:color="4A442A"/>
                              </w:rPr>
                            </w:pPr>
                          </w:p>
                          <w:p w14:paraId="53745190"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2021 Q4</w:t>
                            </w:r>
                          </w:p>
                          <w:p w14:paraId="3069F348"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Public Launch</w:t>
                            </w:r>
                          </w:p>
                          <w:p w14:paraId="6BA6CF32"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Seed Round Token Sale</w:t>
                            </w:r>
                          </w:p>
                          <w:p w14:paraId="79679A49"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Smart Contract Deployment</w:t>
                            </w:r>
                          </w:p>
                          <w:p w14:paraId="1696DCBB"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Marketing Campaign</w:t>
                            </w:r>
                          </w:p>
                          <w:p w14:paraId="349EAF4D"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NFT Grave Listing Rewards Start</w:t>
                            </w:r>
                          </w:p>
                          <w:p w14:paraId="46B7EDBF" w14:textId="77777777" w:rsidR="00EF768F" w:rsidRPr="001A2C94" w:rsidRDefault="00EF768F">
                            <w:pPr>
                              <w:pStyle w:val="A2"/>
                              <w:spacing w:line="276" w:lineRule="auto"/>
                              <w:rPr>
                                <w:rStyle w:val="a0"/>
                                <w:rFonts w:ascii="Helvetica" w:eastAsia="Calibri" w:hAnsi="Helvetica" w:cs="Calibri"/>
                                <w:color w:val="4A442A"/>
                                <w:sz w:val="24"/>
                                <w:szCs w:val="24"/>
                                <w:u w:color="4A442A"/>
                              </w:rPr>
                            </w:pPr>
                          </w:p>
                          <w:p w14:paraId="19288AE3"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2022 Q1</w:t>
                            </w:r>
                          </w:p>
                          <w:p w14:paraId="4364D96B"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Private + Public Token Sale</w:t>
                            </w:r>
                          </w:p>
                          <w:p w14:paraId="0EF5A522" w14:textId="77777777" w:rsidR="00EF768F" w:rsidRPr="001A2C94" w:rsidRDefault="00202E17">
                            <w:pPr>
                              <w:pStyle w:val="A2"/>
                              <w:numPr>
                                <w:ilvl w:val="0"/>
                                <w:numId w:val="5"/>
                              </w:numPr>
                              <w:spacing w:line="276" w:lineRule="auto"/>
                              <w:rPr>
                                <w:rFonts w:ascii="Helvetica" w:hAnsi="Helvetica"/>
                                <w:color w:val="5E5E5E"/>
                                <w:sz w:val="24"/>
                                <w:szCs w:val="24"/>
                                <w:lang w:val="de-DE"/>
                              </w:rPr>
                            </w:pPr>
                            <w:r w:rsidRPr="001A2C94">
                              <w:rPr>
                                <w:rStyle w:val="a0"/>
                                <w:rFonts w:ascii="Helvetica" w:hAnsi="Helvetica"/>
                                <w:color w:val="5E5E5E"/>
                                <w:sz w:val="24"/>
                                <w:szCs w:val="24"/>
                                <w:u w:color="4A442A"/>
                                <w:lang w:val="de-DE"/>
                              </w:rPr>
                              <w:t>BSC Integration</w:t>
                            </w:r>
                          </w:p>
                          <w:p w14:paraId="00CCB2DE" w14:textId="77777777" w:rsidR="00EF768F" w:rsidRPr="001A2C94" w:rsidRDefault="00202E17">
                            <w:pPr>
                              <w:pStyle w:val="A2"/>
                              <w:numPr>
                                <w:ilvl w:val="0"/>
                                <w:numId w:val="5"/>
                              </w:numPr>
                              <w:spacing w:line="276" w:lineRule="auto"/>
                              <w:rPr>
                                <w:rFonts w:ascii="Helvetica" w:hAnsi="Helvetica"/>
                                <w:color w:val="5E5E5E"/>
                                <w:sz w:val="24"/>
                                <w:szCs w:val="24"/>
                                <w:lang w:val="de-DE"/>
                              </w:rPr>
                            </w:pPr>
                            <w:r w:rsidRPr="001A2C94">
                              <w:rPr>
                                <w:rStyle w:val="a0"/>
                                <w:rFonts w:ascii="Helvetica" w:hAnsi="Helvetica"/>
                                <w:color w:val="5E5E5E"/>
                                <w:sz w:val="24"/>
                                <w:szCs w:val="24"/>
                                <w:u w:color="4A442A"/>
                                <w:lang w:val="de-DE"/>
                              </w:rPr>
                              <w:t>Token Generation Event</w:t>
                            </w:r>
                          </w:p>
                          <w:p w14:paraId="47F693E3" w14:textId="77777777" w:rsidR="00EF768F" w:rsidRPr="001A2C94" w:rsidRDefault="00202E17">
                            <w:pPr>
                              <w:pStyle w:val="A2"/>
                              <w:numPr>
                                <w:ilvl w:val="0"/>
                                <w:numId w:val="5"/>
                              </w:numPr>
                              <w:spacing w:line="276" w:lineRule="auto"/>
                              <w:rPr>
                                <w:rFonts w:ascii="Helvetica" w:hAnsi="Helvetica"/>
                                <w:color w:val="5E5E5E"/>
                                <w:sz w:val="24"/>
                                <w:szCs w:val="24"/>
                                <w:lang w:val="de-DE"/>
                              </w:rPr>
                            </w:pPr>
                            <w:r w:rsidRPr="001A2C94">
                              <w:rPr>
                                <w:rStyle w:val="a0"/>
                                <w:rFonts w:ascii="Helvetica" w:hAnsi="Helvetica"/>
                                <w:color w:val="5E5E5E"/>
                                <w:sz w:val="24"/>
                                <w:szCs w:val="24"/>
                                <w:u w:color="4A442A"/>
                                <w:lang w:val="de-DE"/>
                              </w:rPr>
                              <w:t>Team Expansion</w:t>
                            </w:r>
                          </w:p>
                          <w:p w14:paraId="59944FDE" w14:textId="77777777" w:rsidR="00EF768F" w:rsidRPr="001A2C94" w:rsidRDefault="00EF768F">
                            <w:pPr>
                              <w:pStyle w:val="A2"/>
                              <w:spacing w:line="276" w:lineRule="auto"/>
                              <w:rPr>
                                <w:rStyle w:val="a0"/>
                                <w:rFonts w:ascii="Helvetica" w:eastAsia="Calibri" w:hAnsi="Helvetica" w:cs="Calibri"/>
                                <w:color w:val="4A442A"/>
                                <w:sz w:val="24"/>
                                <w:szCs w:val="24"/>
                                <w:u w:color="4A442A"/>
                              </w:rPr>
                            </w:pPr>
                          </w:p>
                          <w:p w14:paraId="29C8EC3D"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Future Plans</w:t>
                            </w:r>
                          </w:p>
                          <w:p w14:paraId="1C1BABEA"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R&amp;D of IOS and Android Application</w:t>
                            </w:r>
                          </w:p>
                          <w:p w14:paraId="6C9EFBFC"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Multi-cryptocurrencies payment method</w:t>
                            </w:r>
                          </w:p>
                          <w:p w14:paraId="2A35D36E"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Additional Deathcoin Use Cases</w:t>
                            </w:r>
                          </w:p>
                        </w:txbxContent>
                      </wps:txbx>
                      <wps:bodyPr wrap="square" lIns="50800" tIns="50800" rIns="50800" bIns="50800" numCol="1" anchor="t">
                        <a:noAutofit/>
                      </wps:bodyPr>
                    </wps:wsp>
                  </a:graphicData>
                </a:graphic>
              </wp:anchor>
            </w:drawing>
          </mc:Choice>
          <mc:Fallback>
            <w:pict>
              <v:shape w14:anchorId="14CE0529" id="_x0000_s1050" type="#_x0000_t202" alt="officeArt object" style="position:absolute;margin-left:297.5pt;margin-top:121.9pt;width:265.6pt;height:663.85pt;z-index:251696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" filled="f" stroked="f" strokeweight="1pt">
                <v:stroke miterlimit="4"/>
                <v:textbox inset="4pt,4pt,4pt,4pt">
                  <w:txbxContent>
                    <w:p w14:paraId="2D66F4AF" w14:textId="77777777" w:rsidR="00EF768F" w:rsidRPr="001A2C94" w:rsidRDefault="00EF768F">
                      <w:pPr>
                        <w:pStyle w:val="A2"/>
                        <w:rPr>
                          <w:rStyle w:val="a0"/>
                          <w:rFonts w:ascii="Helvetica" w:hAnsi="Helvetica"/>
                          <w:b/>
                          <w:bCs/>
                          <w:color w:val="55B9DD"/>
                          <w:sz w:val="24"/>
                          <w:szCs w:val="24"/>
                          <w:u w:color="55B9DD"/>
                        </w:rPr>
                      </w:pPr>
                    </w:p>
                    <w:p w14:paraId="61C59CE3"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2021 Q2</w:t>
                      </w:r>
                    </w:p>
                    <w:p w14:paraId="75209CF5"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Conception of the idea</w:t>
                      </w:r>
                    </w:p>
                    <w:p w14:paraId="7F3263CD"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Design Tokenomics</w:t>
                      </w:r>
                    </w:p>
                    <w:p w14:paraId="4B2BB8F7"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Design Go-To-Market Strategy</w:t>
                      </w:r>
                    </w:p>
                    <w:p w14:paraId="6763C18E" w14:textId="77777777" w:rsidR="00EF768F" w:rsidRPr="001A2C94" w:rsidRDefault="00EF768F">
                      <w:pPr>
                        <w:pStyle w:val="A2"/>
                        <w:spacing w:line="276" w:lineRule="auto"/>
                        <w:rPr>
                          <w:rStyle w:val="a0"/>
                          <w:rFonts w:ascii="Helvetica" w:eastAsia="Calibri" w:hAnsi="Helvetica" w:cs="Calibri"/>
                          <w:color w:val="4A442A"/>
                          <w:sz w:val="24"/>
                          <w:szCs w:val="24"/>
                          <w:u w:color="4A442A"/>
                        </w:rPr>
                      </w:pPr>
                    </w:p>
                    <w:p w14:paraId="79055F04"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2021 Q3</w:t>
                      </w:r>
                    </w:p>
                    <w:p w14:paraId="5E1B1503"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Proving concept viability</w:t>
                      </w:r>
                    </w:p>
                    <w:p w14:paraId="5001F7F8"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Partners / Marketing Outreach</w:t>
                      </w:r>
                    </w:p>
                    <w:p w14:paraId="7692C3CD"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Team Building</w:t>
                      </w:r>
                    </w:p>
                    <w:p w14:paraId="776E8016"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 xml:space="preserve">Pitch Deck Completion </w:t>
                      </w:r>
                    </w:p>
                    <w:p w14:paraId="6534CC7E"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Website Completion</w:t>
                      </w:r>
                    </w:p>
                    <w:p w14:paraId="3595EB65" w14:textId="77777777" w:rsidR="00EF768F" w:rsidRPr="001A2C94" w:rsidRDefault="00EF768F">
                      <w:pPr>
                        <w:pStyle w:val="A2"/>
                        <w:spacing w:line="276" w:lineRule="auto"/>
                        <w:rPr>
                          <w:rStyle w:val="a0"/>
                          <w:rFonts w:ascii="Helvetica" w:eastAsia="Calibri" w:hAnsi="Helvetica" w:cs="Calibri"/>
                          <w:color w:val="4A442A"/>
                          <w:sz w:val="24"/>
                          <w:szCs w:val="24"/>
                          <w:u w:color="4A442A"/>
                        </w:rPr>
                      </w:pPr>
                    </w:p>
                    <w:p w14:paraId="53745190"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2021 Q4</w:t>
                      </w:r>
                    </w:p>
                    <w:p w14:paraId="3069F348"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Public Launch</w:t>
                      </w:r>
                    </w:p>
                    <w:p w14:paraId="6BA6CF32"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Seed Round Token Sale</w:t>
                      </w:r>
                    </w:p>
                    <w:p w14:paraId="79679A49"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Smart Contract Deployment</w:t>
                      </w:r>
                    </w:p>
                    <w:p w14:paraId="1696DCBB"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Marketing Campaign</w:t>
                      </w:r>
                    </w:p>
                    <w:p w14:paraId="349EAF4D"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NFT Grave Listing Rewards Start</w:t>
                      </w:r>
                    </w:p>
                    <w:p w14:paraId="46B7EDBF" w14:textId="77777777" w:rsidR="00EF768F" w:rsidRPr="001A2C94" w:rsidRDefault="00EF768F">
                      <w:pPr>
                        <w:pStyle w:val="A2"/>
                        <w:spacing w:line="276" w:lineRule="auto"/>
                        <w:rPr>
                          <w:rStyle w:val="a0"/>
                          <w:rFonts w:ascii="Helvetica" w:eastAsia="Calibri" w:hAnsi="Helvetica" w:cs="Calibri"/>
                          <w:color w:val="4A442A"/>
                          <w:sz w:val="24"/>
                          <w:szCs w:val="24"/>
                          <w:u w:color="4A442A"/>
                        </w:rPr>
                      </w:pPr>
                    </w:p>
                    <w:p w14:paraId="19288AE3"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2022 Q1</w:t>
                      </w:r>
                    </w:p>
                    <w:p w14:paraId="4364D96B"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Private + Public Token Sale</w:t>
                      </w:r>
                    </w:p>
                    <w:p w14:paraId="0EF5A522" w14:textId="77777777" w:rsidR="00EF768F" w:rsidRPr="001A2C94" w:rsidRDefault="00202E17">
                      <w:pPr>
                        <w:pStyle w:val="A2"/>
                        <w:numPr>
                          <w:ilvl w:val="0"/>
                          <w:numId w:val="5"/>
                        </w:numPr>
                        <w:spacing w:line="276" w:lineRule="auto"/>
                        <w:rPr>
                          <w:rFonts w:ascii="Helvetica" w:hAnsi="Helvetica"/>
                          <w:color w:val="5E5E5E"/>
                          <w:sz w:val="24"/>
                          <w:szCs w:val="24"/>
                          <w:lang w:val="de-DE"/>
                        </w:rPr>
                      </w:pPr>
                      <w:r w:rsidRPr="001A2C94">
                        <w:rPr>
                          <w:rStyle w:val="a0"/>
                          <w:rFonts w:ascii="Helvetica" w:hAnsi="Helvetica"/>
                          <w:color w:val="5E5E5E"/>
                          <w:sz w:val="24"/>
                          <w:szCs w:val="24"/>
                          <w:u w:color="4A442A"/>
                          <w:lang w:val="de-DE"/>
                        </w:rPr>
                        <w:t>BSC Integration</w:t>
                      </w:r>
                    </w:p>
                    <w:p w14:paraId="00CCB2DE" w14:textId="77777777" w:rsidR="00EF768F" w:rsidRPr="001A2C94" w:rsidRDefault="00202E17">
                      <w:pPr>
                        <w:pStyle w:val="A2"/>
                        <w:numPr>
                          <w:ilvl w:val="0"/>
                          <w:numId w:val="5"/>
                        </w:numPr>
                        <w:spacing w:line="276" w:lineRule="auto"/>
                        <w:rPr>
                          <w:rFonts w:ascii="Helvetica" w:hAnsi="Helvetica"/>
                          <w:color w:val="5E5E5E"/>
                          <w:sz w:val="24"/>
                          <w:szCs w:val="24"/>
                          <w:lang w:val="de-DE"/>
                        </w:rPr>
                      </w:pPr>
                      <w:r w:rsidRPr="001A2C94">
                        <w:rPr>
                          <w:rStyle w:val="a0"/>
                          <w:rFonts w:ascii="Helvetica" w:hAnsi="Helvetica"/>
                          <w:color w:val="5E5E5E"/>
                          <w:sz w:val="24"/>
                          <w:szCs w:val="24"/>
                          <w:u w:color="4A442A"/>
                          <w:lang w:val="de-DE"/>
                        </w:rPr>
                        <w:t>Token Generation Event</w:t>
                      </w:r>
                    </w:p>
                    <w:p w14:paraId="47F693E3" w14:textId="77777777" w:rsidR="00EF768F" w:rsidRPr="001A2C94" w:rsidRDefault="00202E17">
                      <w:pPr>
                        <w:pStyle w:val="A2"/>
                        <w:numPr>
                          <w:ilvl w:val="0"/>
                          <w:numId w:val="5"/>
                        </w:numPr>
                        <w:spacing w:line="276" w:lineRule="auto"/>
                        <w:rPr>
                          <w:rFonts w:ascii="Helvetica" w:hAnsi="Helvetica"/>
                          <w:color w:val="5E5E5E"/>
                          <w:sz w:val="24"/>
                          <w:szCs w:val="24"/>
                          <w:lang w:val="de-DE"/>
                        </w:rPr>
                      </w:pPr>
                      <w:r w:rsidRPr="001A2C94">
                        <w:rPr>
                          <w:rStyle w:val="a0"/>
                          <w:rFonts w:ascii="Helvetica" w:hAnsi="Helvetica"/>
                          <w:color w:val="5E5E5E"/>
                          <w:sz w:val="24"/>
                          <w:szCs w:val="24"/>
                          <w:u w:color="4A442A"/>
                          <w:lang w:val="de-DE"/>
                        </w:rPr>
                        <w:t>Team Expansion</w:t>
                      </w:r>
                    </w:p>
                    <w:p w14:paraId="59944FDE" w14:textId="77777777" w:rsidR="00EF768F" w:rsidRPr="001A2C94" w:rsidRDefault="00EF768F">
                      <w:pPr>
                        <w:pStyle w:val="A2"/>
                        <w:spacing w:line="276" w:lineRule="auto"/>
                        <w:rPr>
                          <w:rStyle w:val="a0"/>
                          <w:rFonts w:ascii="Helvetica" w:eastAsia="Calibri" w:hAnsi="Helvetica" w:cs="Calibri"/>
                          <w:color w:val="4A442A"/>
                          <w:sz w:val="24"/>
                          <w:szCs w:val="24"/>
                          <w:u w:color="4A442A"/>
                        </w:rPr>
                      </w:pPr>
                    </w:p>
                    <w:p w14:paraId="29C8EC3D"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Future Plans</w:t>
                      </w:r>
                    </w:p>
                    <w:p w14:paraId="1C1BABEA"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R&amp;D of IOS and Android Application</w:t>
                      </w:r>
                    </w:p>
                    <w:p w14:paraId="6C9EFBFC"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Multi-cryptocurrencies payment method</w:t>
                      </w:r>
                    </w:p>
                    <w:p w14:paraId="2A35D36E" w14:textId="77777777" w:rsidR="00EF768F" w:rsidRPr="001A2C94" w:rsidRDefault="00202E17">
                      <w:pPr>
                        <w:pStyle w:val="A2"/>
                        <w:numPr>
                          <w:ilvl w:val="0"/>
                          <w:numId w:val="5"/>
                        </w:numPr>
                        <w:spacing w:line="276" w:lineRule="auto"/>
                        <w:rPr>
                          <w:rFonts w:ascii="Helvetica" w:hAnsi="Helvetica"/>
                          <w:color w:val="5E5E5E"/>
                          <w:sz w:val="24"/>
                          <w:szCs w:val="24"/>
                        </w:rPr>
                      </w:pPr>
                      <w:r w:rsidRPr="001A2C94">
                        <w:rPr>
                          <w:rStyle w:val="a0"/>
                          <w:rFonts w:ascii="Helvetica" w:hAnsi="Helvetica"/>
                          <w:color w:val="5E5E5E"/>
                          <w:sz w:val="24"/>
                          <w:szCs w:val="24"/>
                          <w:u w:color="4A442A"/>
                        </w:rPr>
                        <w:t>Additional Deathcoin Use Cases</w:t>
                      </w:r>
                    </w:p>
                  </w:txbxContent>
                </v:textbox>
                <w10:wrap anchorx="page" anchory="page"/>
              </v:shape>
            </w:pict>
          </mc:Fallback>
        </mc:AlternateContent>
      </w:r>
    </w:p>
    <w:p w14:paraId="7A619FB6" w14:textId="56127FA1" w:rsidR="00EF768F" w:rsidRDefault="00477AFB">
      <w:pPr>
        <w:pStyle w:val="a1"/>
      </w:pPr>
      <w:r>
        <w:rPr>
          <w:rStyle w:val="a0"/>
          <w:noProof/>
        </w:rPr>
        <w:lastRenderedPageBreak/>
        <w:drawing>
          <wp:anchor distT="0" distB="0" distL="0" distR="0" simplePos="0" relativeHeight="251698176" behindDoc="0" locked="0" layoutInCell="1" allowOverlap="1" wp14:anchorId="4409288A" wp14:editId="72EDC330">
            <wp:simplePos x="0" y="0"/>
            <wp:positionH relativeFrom="page">
              <wp:posOffset>22860</wp:posOffset>
            </wp:positionH>
            <wp:positionV relativeFrom="page">
              <wp:posOffset>7524164</wp:posOffset>
            </wp:positionV>
            <wp:extent cx="7502769" cy="1753803"/>
            <wp:effectExtent l="0" t="0" r="3175" b="0"/>
            <wp:wrapNone/>
            <wp:docPr id="1073741878" name="officeArt object"/>
            <wp:cNvGraphicFramePr/>
            <a:graphic xmlns:a="http://schemas.openxmlformats.org/drawingml/2006/main">
              <a:graphicData uri="http://schemas.openxmlformats.org/drawingml/2006/picture">
                <pic:pic xmlns:pic="http://schemas.openxmlformats.org/drawingml/2006/picture">
                  <pic:nvPicPr>
                    <pic:cNvPr id="1073741878"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7502769" cy="1753803"/>
                    </a:xfrm>
                    <a:prstGeom prst="rect">
                      <a:avLst/>
                    </a:prstGeom>
                    <a:ln w="12700" cap="flat">
                      <a:noFill/>
                      <a:miter lim="400000"/>
                    </a:ln>
                    <a:effectLst/>
                  </pic:spPr>
                </pic:pic>
              </a:graphicData>
            </a:graphic>
            <wp14:sizeRelH relativeFrom="margin">
              <wp14:pctWidth>0</wp14:pctWidth>
            </wp14:sizeRelH>
          </wp:anchor>
        </w:drawing>
      </w:r>
      <w:r w:rsidR="001A2C94">
        <w:rPr>
          <w:rStyle w:val="a0"/>
          <w:noProof/>
        </w:rPr>
        <mc:AlternateContent>
          <mc:Choice Requires="wps">
            <w:drawing>
              <wp:anchor distT="0" distB="0" distL="0" distR="0" simplePos="0" relativeHeight="251699200" behindDoc="0" locked="0" layoutInCell="1" allowOverlap="1" wp14:anchorId="75705D25" wp14:editId="1EB72F63">
                <wp:simplePos x="0" y="0"/>
                <wp:positionH relativeFrom="page">
                  <wp:posOffset>1018572</wp:posOffset>
                </wp:positionH>
                <wp:positionV relativeFrom="page">
                  <wp:posOffset>925975</wp:posOffset>
                </wp:positionV>
                <wp:extent cx="5511800" cy="7423069"/>
                <wp:effectExtent l="0" t="0" r="0" b="0"/>
                <wp:wrapNone/>
                <wp:docPr id="1073741879" name="officeArt object" descr="officeArt object"/>
                <wp:cNvGraphicFramePr/>
                <a:graphic xmlns:a="http://schemas.openxmlformats.org/drawingml/2006/main">
                  <a:graphicData uri="http://schemas.microsoft.com/office/word/2010/wordprocessingShape">
                    <wps:wsp>
                      <wps:cNvSpPr txBox="1"/>
                      <wps:spPr>
                        <a:xfrm>
                          <a:off x="0" y="0"/>
                          <a:ext cx="5511800" cy="7423069"/>
                        </a:xfrm>
                        <a:prstGeom prst="rect">
                          <a:avLst/>
                        </a:prstGeom>
                        <a:noFill/>
                        <a:ln w="12700" cap="flat">
                          <a:noFill/>
                          <a:miter lim="400000"/>
                        </a:ln>
                        <a:effectLst/>
                      </wps:spPr>
                      <wps:txbx>
                        <w:txbxContent>
                          <w:p w14:paraId="33B76569" w14:textId="77777777" w:rsidR="00EF768F" w:rsidRDefault="00202E17">
                            <w:pPr>
                              <w:pStyle w:val="A2"/>
                              <w:rPr>
                                <w:rStyle w:val="a0"/>
                                <w:b/>
                                <w:bCs/>
                                <w:color w:val="55B9DD"/>
                                <w:u w:color="55B9DD"/>
                              </w:rPr>
                            </w:pPr>
                            <w:r>
                              <w:rPr>
                                <w:rStyle w:val="a0"/>
                                <w:rFonts w:ascii="Sukhumvit Set Bold" w:hAnsi="Sukhumvit Set Bold"/>
                                <w:color w:val="55B9DD"/>
                                <w:sz w:val="46"/>
                                <w:szCs w:val="46"/>
                                <w:u w:color="55B9DD"/>
                              </w:rPr>
                              <w:t>Our Team</w:t>
                            </w:r>
                          </w:p>
                          <w:p w14:paraId="1DBA4962" w14:textId="77777777" w:rsidR="00EF768F" w:rsidRPr="001A2C94" w:rsidRDefault="00202E17">
                            <w:pPr>
                              <w:pStyle w:val="A2"/>
                              <w:spacing w:after="160" w:line="276" w:lineRule="auto"/>
                              <w:jc w:val="left"/>
                              <w:rPr>
                                <w:rStyle w:val="a0"/>
                                <w:rFonts w:ascii="Helvetica" w:eastAsia="Sukhumvit Set Text" w:hAnsi="Helvetica" w:cs="Sukhumvit Set Text"/>
                                <w:color w:val="4C7FA9"/>
                                <w:sz w:val="28"/>
                                <w:szCs w:val="28"/>
                                <w:u w:color="4C7FA9"/>
                              </w:rPr>
                            </w:pPr>
                            <w:r w:rsidRPr="001A2C94">
                              <w:rPr>
                                <w:rStyle w:val="a0"/>
                                <w:rFonts w:ascii="Helvetica" w:hAnsi="Helvetica"/>
                                <w:color w:val="4C7FA9"/>
                                <w:sz w:val="28"/>
                                <w:szCs w:val="28"/>
                                <w:u w:color="4C7FA9"/>
                              </w:rPr>
                              <w:t xml:space="preserve">Co-Founder &amp; CEO – </w:t>
                            </w:r>
                            <w:proofErr w:type="spellStart"/>
                            <w:r w:rsidRPr="001A2C94">
                              <w:rPr>
                                <w:rStyle w:val="a0"/>
                                <w:rFonts w:ascii="Helvetica" w:hAnsi="Helvetica"/>
                                <w:color w:val="4C7FA9"/>
                                <w:sz w:val="28"/>
                                <w:szCs w:val="28"/>
                                <w:u w:color="4C7FA9"/>
                                <w:lang w:val="it-IT"/>
                              </w:rPr>
                              <w:t>Raphael</w:t>
                            </w:r>
                            <w:proofErr w:type="spellEnd"/>
                            <w:r w:rsidRPr="001A2C94">
                              <w:rPr>
                                <w:rStyle w:val="a0"/>
                                <w:rFonts w:ascii="Helvetica" w:hAnsi="Helvetica"/>
                                <w:color w:val="4C7FA9"/>
                                <w:sz w:val="28"/>
                                <w:szCs w:val="28"/>
                                <w:u w:color="4C7FA9"/>
                                <w:lang w:val="it-IT"/>
                              </w:rPr>
                              <w:t xml:space="preserve"> </w:t>
                            </w:r>
                            <w:proofErr w:type="spellStart"/>
                            <w:r w:rsidRPr="001A2C94">
                              <w:rPr>
                                <w:rStyle w:val="a0"/>
                                <w:rFonts w:ascii="Helvetica" w:hAnsi="Helvetica"/>
                                <w:color w:val="4C7FA9"/>
                                <w:sz w:val="28"/>
                                <w:szCs w:val="28"/>
                                <w:u w:color="4C7FA9"/>
                                <w:lang w:val="it-IT"/>
                              </w:rPr>
                              <w:t>Lau</w:t>
                            </w:r>
                            <w:proofErr w:type="spellEnd"/>
                          </w:p>
                          <w:p w14:paraId="0E9DFF15" w14:textId="2AB84698" w:rsidR="00EF768F" w:rsidRPr="001A2C94" w:rsidRDefault="00202E17">
                            <w:pPr>
                              <w:pStyle w:val="A2"/>
                              <w:rPr>
                                <w:rStyle w:val="a0"/>
                                <w:rFonts w:ascii="Helvetica" w:eastAsia="Helvetica" w:hAnsi="Helvetica" w:cs="Helvetica"/>
                                <w:color w:val="5E5E5E"/>
                                <w:sz w:val="24"/>
                                <w:szCs w:val="24"/>
                                <w:u w:color="4A442A"/>
                              </w:rPr>
                            </w:pPr>
                            <w:r w:rsidRPr="001A2C94">
                              <w:rPr>
                                <w:rStyle w:val="a0"/>
                                <w:rFonts w:ascii="Helvetica" w:hAnsi="Helvetica"/>
                                <w:color w:val="5E5E5E"/>
                                <w:sz w:val="24"/>
                                <w:szCs w:val="24"/>
                                <w:u w:color="4A442A"/>
                              </w:rPr>
                              <w:t>With a strong business development background and a key focus on new trends in the market, Raphael co-founded DeGrave.io. He believes what he is doing for blockchain technology currently will revolutionize and redefine the traditional business</w:t>
                            </w:r>
                            <w:r w:rsidR="00D2518D" w:rsidRPr="00D2518D">
                              <w:rPr>
                                <w:rStyle w:val="a0"/>
                                <w:rFonts w:ascii="Helvetica" w:hAnsi="Helvetica"/>
                                <w:color w:val="5E5E5E"/>
                                <w:sz w:val="24"/>
                                <w:szCs w:val="24"/>
                                <w:u w:color="4A442A"/>
                              </w:rPr>
                              <w:t xml:space="preserve"> </w:t>
                            </w:r>
                          </w:p>
                          <w:p w14:paraId="5E4F913C" w14:textId="77777777" w:rsidR="00EF768F" w:rsidRPr="001A2C94" w:rsidRDefault="00EF768F">
                            <w:pPr>
                              <w:pStyle w:val="A2"/>
                              <w:rPr>
                                <w:rStyle w:val="a0"/>
                                <w:rFonts w:ascii="Helvetica" w:eastAsia="Calibri" w:hAnsi="Helvetica" w:cs="Calibri"/>
                                <w:color w:val="4A442A"/>
                                <w:sz w:val="24"/>
                                <w:szCs w:val="24"/>
                                <w:u w:color="4A442A"/>
                              </w:rPr>
                            </w:pPr>
                          </w:p>
                          <w:p w14:paraId="2D838503"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Co-Founder &amp; COO – Wynne Poon</w:t>
                            </w:r>
                          </w:p>
                          <w:p w14:paraId="2992923E" w14:textId="0EF4F8DB" w:rsidR="00EF768F" w:rsidRDefault="00D2518D" w:rsidP="00894F8D">
                            <w:pPr>
                              <w:pStyle w:val="A2"/>
                              <w:spacing w:after="160"/>
                              <w:rPr>
                                <w:rStyle w:val="a0"/>
                                <w:rFonts w:ascii="Helvetica" w:hAnsi="Helvetica"/>
                                <w:color w:val="5E5E5E"/>
                                <w:sz w:val="24"/>
                                <w:szCs w:val="24"/>
                                <w:u w:color="4A442A"/>
                              </w:rPr>
                            </w:pPr>
                            <w:r w:rsidRPr="00D2518D">
                              <w:rPr>
                                <w:rStyle w:val="a0"/>
                                <w:rFonts w:ascii="Helvetica" w:hAnsi="Helvetica"/>
                                <w:color w:val="5E5E5E"/>
                                <w:sz w:val="24"/>
                                <w:szCs w:val="24"/>
                                <w:u w:color="4A442A"/>
                              </w:rPr>
                              <w:t xml:space="preserve">Wynne is detail-oriented multi-tasker who thrives in fast-paced environments. She co-founded DeGrave.io, steps into the blockchain industry which is going to be the global trend.  </w:t>
                            </w:r>
                          </w:p>
                          <w:p w14:paraId="66FB94F1" w14:textId="77777777" w:rsidR="00D2518D" w:rsidRPr="001A2C94" w:rsidRDefault="00D2518D">
                            <w:pPr>
                              <w:pStyle w:val="A2"/>
                              <w:spacing w:after="160" w:line="276" w:lineRule="auto"/>
                              <w:jc w:val="left"/>
                              <w:rPr>
                                <w:rStyle w:val="a0"/>
                                <w:rFonts w:ascii="Helvetica" w:eastAsia="Calibri" w:hAnsi="Helvetica" w:cs="Calibri"/>
                                <w:color w:val="4C7FA9"/>
                                <w:sz w:val="24"/>
                                <w:szCs w:val="24"/>
                                <w:u w:color="4C7FA9"/>
                              </w:rPr>
                            </w:pPr>
                          </w:p>
                          <w:p w14:paraId="7701194E"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Co-Founder &amp; COO – Vincent Wong</w:t>
                            </w:r>
                          </w:p>
                          <w:p w14:paraId="0034BBCD" w14:textId="77777777" w:rsidR="00EF768F" w:rsidRPr="001A2C94" w:rsidRDefault="00202E17">
                            <w:pPr>
                              <w:pStyle w:val="A2"/>
                              <w:rPr>
                                <w:rStyle w:val="a0"/>
                                <w:rFonts w:ascii="Helvetica" w:eastAsia="Helvetica" w:hAnsi="Helvetica" w:cs="Helvetica"/>
                                <w:color w:val="55B9DD"/>
                                <w:sz w:val="24"/>
                                <w:szCs w:val="24"/>
                                <w:u w:color="55B9DD"/>
                              </w:rPr>
                            </w:pPr>
                            <w:r w:rsidRPr="001A2C94">
                              <w:rPr>
                                <w:rStyle w:val="a0"/>
                                <w:rFonts w:ascii="Helvetica" w:hAnsi="Helvetica"/>
                                <w:color w:val="5E5E5E"/>
                                <w:sz w:val="24"/>
                                <w:szCs w:val="24"/>
                                <w:u w:color="4A442A"/>
                              </w:rPr>
                              <w:t>A blockchain technology enthusiast and software engineer with experience in leading and managing multiple startups R&amp;D team development.  Currently, DeGrave.io development team led.</w:t>
                            </w:r>
                          </w:p>
                          <w:p w14:paraId="021561B2" w14:textId="77777777" w:rsidR="00EF768F" w:rsidRPr="001A2C94" w:rsidRDefault="00EF768F">
                            <w:pPr>
                              <w:pStyle w:val="A2"/>
                              <w:spacing w:line="276" w:lineRule="auto"/>
                              <w:rPr>
                                <w:rStyle w:val="a0"/>
                                <w:rFonts w:ascii="Helvetica" w:eastAsia="Calibri" w:hAnsi="Helvetica" w:cs="Calibri"/>
                                <w:color w:val="4A442A"/>
                                <w:sz w:val="24"/>
                                <w:szCs w:val="24"/>
                                <w:u w:color="4A442A"/>
                              </w:rPr>
                            </w:pPr>
                          </w:p>
                          <w:p w14:paraId="0951A251" w14:textId="064F0CBA" w:rsidR="00EF768F" w:rsidRDefault="00202E17">
                            <w:pPr>
                              <w:pStyle w:val="A2"/>
                              <w:spacing w:after="160" w:line="276" w:lineRule="auto"/>
                              <w:jc w:val="left"/>
                              <w:rPr>
                                <w:rStyle w:val="a0"/>
                                <w:rFonts w:ascii="Helvetica" w:hAnsi="Helvetica"/>
                                <w:color w:val="4C7FA9"/>
                                <w:sz w:val="28"/>
                                <w:szCs w:val="28"/>
                                <w:u w:color="4C7FA9"/>
                                <w:lang w:val="de-DE"/>
                              </w:rPr>
                            </w:pPr>
                            <w:r w:rsidRPr="001A2C94">
                              <w:rPr>
                                <w:rStyle w:val="a0"/>
                                <w:rFonts w:ascii="Helvetica" w:hAnsi="Helvetica"/>
                                <w:color w:val="4C7FA9"/>
                                <w:sz w:val="28"/>
                                <w:szCs w:val="28"/>
                                <w:u w:color="4C7FA9"/>
                                <w:lang w:val="pt-PT"/>
                              </w:rPr>
                              <w:t xml:space="preserve">CCO </w:t>
                            </w:r>
                            <w:r w:rsidRPr="001A2C94">
                              <w:rPr>
                                <w:rStyle w:val="a0"/>
                                <w:rFonts w:ascii="Helvetica" w:hAnsi="Helvetica"/>
                                <w:color w:val="4C7FA9"/>
                                <w:sz w:val="28"/>
                                <w:szCs w:val="28"/>
                                <w:u w:color="4C7FA9"/>
                              </w:rPr>
                              <w:t xml:space="preserve">– </w:t>
                            </w:r>
                            <w:r w:rsidRPr="001A2C94">
                              <w:rPr>
                                <w:rStyle w:val="a0"/>
                                <w:rFonts w:ascii="Helvetica" w:hAnsi="Helvetica"/>
                                <w:color w:val="4C7FA9"/>
                                <w:sz w:val="28"/>
                                <w:szCs w:val="28"/>
                                <w:u w:color="4C7FA9"/>
                                <w:lang w:val="de-DE"/>
                              </w:rPr>
                              <w:t xml:space="preserve">Curtis </w:t>
                            </w:r>
                            <w:proofErr w:type="spellStart"/>
                            <w:r w:rsidRPr="001A2C94">
                              <w:rPr>
                                <w:rStyle w:val="a0"/>
                                <w:rFonts w:ascii="Helvetica" w:hAnsi="Helvetica"/>
                                <w:color w:val="4C7FA9"/>
                                <w:sz w:val="28"/>
                                <w:szCs w:val="28"/>
                                <w:u w:color="4C7FA9"/>
                                <w:lang w:val="de-DE"/>
                              </w:rPr>
                              <w:t>AuYeung</w:t>
                            </w:r>
                            <w:proofErr w:type="spellEnd"/>
                          </w:p>
                          <w:p w14:paraId="47A54797" w14:textId="7C5FD1D9" w:rsidR="00D2518D" w:rsidRDefault="00D2518D" w:rsidP="00894F8D">
                            <w:pPr>
                              <w:pStyle w:val="A2"/>
                              <w:spacing w:after="160"/>
                              <w:rPr>
                                <w:rStyle w:val="a0"/>
                                <w:rFonts w:ascii="Helvetica" w:hAnsi="Helvetica"/>
                                <w:color w:val="5E5E5E"/>
                                <w:sz w:val="24"/>
                                <w:szCs w:val="24"/>
                                <w:u w:color="4A442A"/>
                              </w:rPr>
                            </w:pPr>
                            <w:r w:rsidRPr="00D2518D">
                              <w:rPr>
                                <w:rStyle w:val="a0"/>
                                <w:rFonts w:ascii="Helvetica" w:hAnsi="Helvetica"/>
                                <w:color w:val="5E5E5E"/>
                                <w:sz w:val="24"/>
                                <w:szCs w:val="24"/>
                                <w:u w:color="4A442A"/>
                              </w:rPr>
                              <w:t xml:space="preserve">Curtis is skilled in the production of high-quality design concepts and strategies with the ability to utilize different software for the successful creation of new ideas and concepts.  </w:t>
                            </w:r>
                          </w:p>
                          <w:p w14:paraId="03026274" w14:textId="77777777" w:rsidR="00D2518D" w:rsidRPr="00D2518D" w:rsidRDefault="00D2518D">
                            <w:pPr>
                              <w:pStyle w:val="A2"/>
                              <w:spacing w:after="160" w:line="276" w:lineRule="auto"/>
                              <w:jc w:val="left"/>
                              <w:rPr>
                                <w:rStyle w:val="a0"/>
                                <w:rFonts w:ascii="Helvetica" w:hAnsi="Helvetica"/>
                                <w:color w:val="5E5E5E"/>
                                <w:sz w:val="24"/>
                                <w:szCs w:val="24"/>
                                <w:u w:color="4A442A"/>
                              </w:rPr>
                            </w:pPr>
                          </w:p>
                          <w:p w14:paraId="14EA80CA" w14:textId="15A01BD2" w:rsidR="00EF768F" w:rsidRPr="001A2C94" w:rsidRDefault="00EF768F">
                            <w:pPr>
                              <w:pStyle w:val="A2"/>
                              <w:spacing w:after="160" w:line="276" w:lineRule="auto"/>
                              <w:jc w:val="left"/>
                              <w:rPr>
                                <w:rFonts w:ascii="Helvetica" w:hAnsi="Helvetica"/>
                                <w:sz w:val="28"/>
                                <w:szCs w:val="28"/>
                              </w:rPr>
                            </w:pPr>
                          </w:p>
                        </w:txbxContent>
                      </wps:txbx>
                      <wps:bodyPr wrap="square" lIns="50800" tIns="50800" rIns="50800" bIns="50800" numCol="1" anchor="t">
                        <a:noAutofit/>
                      </wps:bodyPr>
                    </wps:wsp>
                  </a:graphicData>
                </a:graphic>
                <wp14:sizeRelV relativeFrom="margin">
                  <wp14:pctHeight>0</wp14:pctHeight>
                </wp14:sizeRelV>
              </wp:anchor>
            </w:drawing>
          </mc:Choice>
          <mc:Fallback>
            <w:pict>
              <v:shape w14:anchorId="75705D25" id="_x0000_s1051" type="#_x0000_t202" alt="officeArt object" style="position:absolute;margin-left:80.2pt;margin-top:72.9pt;width:434pt;height:584.5pt;z-index:251699200;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" filled="f" stroked="f" strokeweight="1pt">
                <v:stroke miterlimit="4"/>
                <v:textbox inset="4pt,4pt,4pt,4pt">
                  <w:txbxContent>
                    <w:p w14:paraId="33B76569" w14:textId="77777777" w:rsidR="00EF768F" w:rsidRDefault="00202E17">
                      <w:pPr>
                        <w:pStyle w:val="A2"/>
                        <w:rPr>
                          <w:rStyle w:val="a0"/>
                          <w:b/>
                          <w:bCs/>
                          <w:color w:val="55B9DD"/>
                          <w:u w:color="55B9DD"/>
                        </w:rPr>
                      </w:pPr>
                      <w:r>
                        <w:rPr>
                          <w:rStyle w:val="a0"/>
                          <w:rFonts w:ascii="Sukhumvit Set Bold" w:hAnsi="Sukhumvit Set Bold"/>
                          <w:color w:val="55B9DD"/>
                          <w:sz w:val="46"/>
                          <w:szCs w:val="46"/>
                          <w:u w:color="55B9DD"/>
                        </w:rPr>
                        <w:t>Our Team</w:t>
                      </w:r>
                    </w:p>
                    <w:p w14:paraId="1DBA4962" w14:textId="77777777" w:rsidR="00EF768F" w:rsidRPr="001A2C94" w:rsidRDefault="00202E17">
                      <w:pPr>
                        <w:pStyle w:val="A2"/>
                        <w:spacing w:after="160" w:line="276" w:lineRule="auto"/>
                        <w:jc w:val="left"/>
                        <w:rPr>
                          <w:rStyle w:val="a0"/>
                          <w:rFonts w:ascii="Helvetica" w:eastAsia="Sukhumvit Set Text" w:hAnsi="Helvetica" w:cs="Sukhumvit Set Text"/>
                          <w:color w:val="4C7FA9"/>
                          <w:sz w:val="28"/>
                          <w:szCs w:val="28"/>
                          <w:u w:color="4C7FA9"/>
                        </w:rPr>
                      </w:pPr>
                      <w:r w:rsidRPr="001A2C94">
                        <w:rPr>
                          <w:rStyle w:val="a0"/>
                          <w:rFonts w:ascii="Helvetica" w:hAnsi="Helvetica"/>
                          <w:color w:val="4C7FA9"/>
                          <w:sz w:val="28"/>
                          <w:szCs w:val="28"/>
                          <w:u w:color="4C7FA9"/>
                        </w:rPr>
                        <w:t xml:space="preserve">Co-Founder &amp; CEO – </w:t>
                      </w:r>
                      <w:proofErr w:type="spellStart"/>
                      <w:r w:rsidRPr="001A2C94">
                        <w:rPr>
                          <w:rStyle w:val="a0"/>
                          <w:rFonts w:ascii="Helvetica" w:hAnsi="Helvetica"/>
                          <w:color w:val="4C7FA9"/>
                          <w:sz w:val="28"/>
                          <w:szCs w:val="28"/>
                          <w:u w:color="4C7FA9"/>
                          <w:lang w:val="it-IT"/>
                        </w:rPr>
                        <w:t>Raphael</w:t>
                      </w:r>
                      <w:proofErr w:type="spellEnd"/>
                      <w:r w:rsidRPr="001A2C94">
                        <w:rPr>
                          <w:rStyle w:val="a0"/>
                          <w:rFonts w:ascii="Helvetica" w:hAnsi="Helvetica"/>
                          <w:color w:val="4C7FA9"/>
                          <w:sz w:val="28"/>
                          <w:szCs w:val="28"/>
                          <w:u w:color="4C7FA9"/>
                          <w:lang w:val="it-IT"/>
                        </w:rPr>
                        <w:t xml:space="preserve"> </w:t>
                      </w:r>
                      <w:proofErr w:type="spellStart"/>
                      <w:r w:rsidRPr="001A2C94">
                        <w:rPr>
                          <w:rStyle w:val="a0"/>
                          <w:rFonts w:ascii="Helvetica" w:hAnsi="Helvetica"/>
                          <w:color w:val="4C7FA9"/>
                          <w:sz w:val="28"/>
                          <w:szCs w:val="28"/>
                          <w:u w:color="4C7FA9"/>
                          <w:lang w:val="it-IT"/>
                        </w:rPr>
                        <w:t>Lau</w:t>
                      </w:r>
                      <w:proofErr w:type="spellEnd"/>
                    </w:p>
                    <w:p w14:paraId="0E9DFF15" w14:textId="2AB84698" w:rsidR="00EF768F" w:rsidRPr="001A2C94" w:rsidRDefault="00202E17">
                      <w:pPr>
                        <w:pStyle w:val="A2"/>
                        <w:rPr>
                          <w:rStyle w:val="a0"/>
                          <w:rFonts w:ascii="Helvetica" w:eastAsia="Helvetica" w:hAnsi="Helvetica" w:cs="Helvetica"/>
                          <w:color w:val="5E5E5E"/>
                          <w:sz w:val="24"/>
                          <w:szCs w:val="24"/>
                          <w:u w:color="4A442A"/>
                        </w:rPr>
                      </w:pPr>
                      <w:r w:rsidRPr="001A2C94">
                        <w:rPr>
                          <w:rStyle w:val="a0"/>
                          <w:rFonts w:ascii="Helvetica" w:hAnsi="Helvetica"/>
                          <w:color w:val="5E5E5E"/>
                          <w:sz w:val="24"/>
                          <w:szCs w:val="24"/>
                          <w:u w:color="4A442A"/>
                        </w:rPr>
                        <w:t>With a strong business development background and a key focus on new trends in the market, Raphael co-founded DeGrave.io. He believes what he is doing for blockchain technology currently will revolutionize and redefine the traditional business</w:t>
                      </w:r>
                      <w:r w:rsidR="00D2518D" w:rsidRPr="00D2518D">
                        <w:rPr>
                          <w:rStyle w:val="a0"/>
                          <w:rFonts w:ascii="Helvetica" w:hAnsi="Helvetica"/>
                          <w:color w:val="5E5E5E"/>
                          <w:sz w:val="24"/>
                          <w:szCs w:val="24"/>
                          <w:u w:color="4A442A"/>
                        </w:rPr>
                        <w:t xml:space="preserve"> </w:t>
                      </w:r>
                    </w:p>
                    <w:p w14:paraId="5E4F913C" w14:textId="77777777" w:rsidR="00EF768F" w:rsidRPr="001A2C94" w:rsidRDefault="00EF768F">
                      <w:pPr>
                        <w:pStyle w:val="A2"/>
                        <w:rPr>
                          <w:rStyle w:val="a0"/>
                          <w:rFonts w:ascii="Helvetica" w:eastAsia="Calibri" w:hAnsi="Helvetica" w:cs="Calibri"/>
                          <w:color w:val="4A442A"/>
                          <w:sz w:val="24"/>
                          <w:szCs w:val="24"/>
                          <w:u w:color="4A442A"/>
                        </w:rPr>
                      </w:pPr>
                    </w:p>
                    <w:p w14:paraId="2D838503"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Co-Founder &amp; COO – Wynne Poon</w:t>
                      </w:r>
                    </w:p>
                    <w:p w14:paraId="2992923E" w14:textId="0EF4F8DB" w:rsidR="00EF768F" w:rsidRDefault="00D2518D" w:rsidP="00894F8D">
                      <w:pPr>
                        <w:pStyle w:val="A2"/>
                        <w:spacing w:after="160"/>
                        <w:rPr>
                          <w:rStyle w:val="a0"/>
                          <w:rFonts w:ascii="Helvetica" w:hAnsi="Helvetica"/>
                          <w:color w:val="5E5E5E"/>
                          <w:sz w:val="24"/>
                          <w:szCs w:val="24"/>
                          <w:u w:color="4A442A"/>
                        </w:rPr>
                      </w:pPr>
                      <w:r w:rsidRPr="00D2518D">
                        <w:rPr>
                          <w:rStyle w:val="a0"/>
                          <w:rFonts w:ascii="Helvetica" w:hAnsi="Helvetica"/>
                          <w:color w:val="5E5E5E"/>
                          <w:sz w:val="24"/>
                          <w:szCs w:val="24"/>
                          <w:u w:color="4A442A"/>
                        </w:rPr>
                        <w:t xml:space="preserve">Wynne is detail-oriented multi-tasker who thrives in fast-paced environments. She co-founded DeGrave.io, steps into the blockchain industry which is going to be the global trend.  </w:t>
                      </w:r>
                    </w:p>
                    <w:p w14:paraId="66FB94F1" w14:textId="77777777" w:rsidR="00D2518D" w:rsidRPr="001A2C94" w:rsidRDefault="00D2518D">
                      <w:pPr>
                        <w:pStyle w:val="A2"/>
                        <w:spacing w:after="160" w:line="276" w:lineRule="auto"/>
                        <w:jc w:val="left"/>
                        <w:rPr>
                          <w:rStyle w:val="a0"/>
                          <w:rFonts w:ascii="Helvetica" w:eastAsia="Calibri" w:hAnsi="Helvetica" w:cs="Calibri"/>
                          <w:color w:val="4C7FA9"/>
                          <w:sz w:val="24"/>
                          <w:szCs w:val="24"/>
                          <w:u w:color="4C7FA9"/>
                        </w:rPr>
                      </w:pPr>
                    </w:p>
                    <w:p w14:paraId="7701194E" w14:textId="77777777" w:rsidR="00EF768F" w:rsidRPr="001A2C94" w:rsidRDefault="00202E17">
                      <w:pPr>
                        <w:pStyle w:val="A2"/>
                        <w:spacing w:after="160" w:line="276" w:lineRule="auto"/>
                        <w:jc w:val="left"/>
                        <w:rPr>
                          <w:rStyle w:val="a0"/>
                          <w:rFonts w:ascii="Helvetica" w:eastAsia="Calibri" w:hAnsi="Helvetica" w:cs="Calibri"/>
                          <w:color w:val="4C7FA9"/>
                          <w:sz w:val="28"/>
                          <w:szCs w:val="28"/>
                          <w:u w:color="4C7FA9"/>
                        </w:rPr>
                      </w:pPr>
                      <w:r w:rsidRPr="001A2C94">
                        <w:rPr>
                          <w:rStyle w:val="a0"/>
                          <w:rFonts w:ascii="Helvetica" w:hAnsi="Helvetica"/>
                          <w:color w:val="4C7FA9"/>
                          <w:sz w:val="28"/>
                          <w:szCs w:val="28"/>
                          <w:u w:color="4C7FA9"/>
                        </w:rPr>
                        <w:t>Co-Founder &amp; COO – Vincent Wong</w:t>
                      </w:r>
                    </w:p>
                    <w:p w14:paraId="0034BBCD" w14:textId="77777777" w:rsidR="00EF768F" w:rsidRPr="001A2C94" w:rsidRDefault="00202E17">
                      <w:pPr>
                        <w:pStyle w:val="A2"/>
                        <w:rPr>
                          <w:rStyle w:val="a0"/>
                          <w:rFonts w:ascii="Helvetica" w:eastAsia="Helvetica" w:hAnsi="Helvetica" w:cs="Helvetica"/>
                          <w:color w:val="55B9DD"/>
                          <w:sz w:val="24"/>
                          <w:szCs w:val="24"/>
                          <w:u w:color="55B9DD"/>
                        </w:rPr>
                      </w:pPr>
                      <w:r w:rsidRPr="001A2C94">
                        <w:rPr>
                          <w:rStyle w:val="a0"/>
                          <w:rFonts w:ascii="Helvetica" w:hAnsi="Helvetica"/>
                          <w:color w:val="5E5E5E"/>
                          <w:sz w:val="24"/>
                          <w:szCs w:val="24"/>
                          <w:u w:color="4A442A"/>
                        </w:rPr>
                        <w:t>A blockchain technology enthusiast and software engineer with experience in leading and managing multiple startups R&amp;D team development.  Currently, DeGrave.io development team led.</w:t>
                      </w:r>
                    </w:p>
                    <w:p w14:paraId="021561B2" w14:textId="77777777" w:rsidR="00EF768F" w:rsidRPr="001A2C94" w:rsidRDefault="00EF768F">
                      <w:pPr>
                        <w:pStyle w:val="A2"/>
                        <w:spacing w:line="276" w:lineRule="auto"/>
                        <w:rPr>
                          <w:rStyle w:val="a0"/>
                          <w:rFonts w:ascii="Helvetica" w:eastAsia="Calibri" w:hAnsi="Helvetica" w:cs="Calibri"/>
                          <w:color w:val="4A442A"/>
                          <w:sz w:val="24"/>
                          <w:szCs w:val="24"/>
                          <w:u w:color="4A442A"/>
                        </w:rPr>
                      </w:pPr>
                    </w:p>
                    <w:p w14:paraId="0951A251" w14:textId="064F0CBA" w:rsidR="00EF768F" w:rsidRDefault="00202E17">
                      <w:pPr>
                        <w:pStyle w:val="A2"/>
                        <w:spacing w:after="160" w:line="276" w:lineRule="auto"/>
                        <w:jc w:val="left"/>
                        <w:rPr>
                          <w:rStyle w:val="a0"/>
                          <w:rFonts w:ascii="Helvetica" w:hAnsi="Helvetica"/>
                          <w:color w:val="4C7FA9"/>
                          <w:sz w:val="28"/>
                          <w:szCs w:val="28"/>
                          <w:u w:color="4C7FA9"/>
                          <w:lang w:val="de-DE"/>
                        </w:rPr>
                      </w:pPr>
                      <w:r w:rsidRPr="001A2C94">
                        <w:rPr>
                          <w:rStyle w:val="a0"/>
                          <w:rFonts w:ascii="Helvetica" w:hAnsi="Helvetica"/>
                          <w:color w:val="4C7FA9"/>
                          <w:sz w:val="28"/>
                          <w:szCs w:val="28"/>
                          <w:u w:color="4C7FA9"/>
                          <w:lang w:val="pt-PT"/>
                        </w:rPr>
                        <w:t xml:space="preserve">CCO </w:t>
                      </w:r>
                      <w:r w:rsidRPr="001A2C94">
                        <w:rPr>
                          <w:rStyle w:val="a0"/>
                          <w:rFonts w:ascii="Helvetica" w:hAnsi="Helvetica"/>
                          <w:color w:val="4C7FA9"/>
                          <w:sz w:val="28"/>
                          <w:szCs w:val="28"/>
                          <w:u w:color="4C7FA9"/>
                        </w:rPr>
                        <w:t xml:space="preserve">– </w:t>
                      </w:r>
                      <w:r w:rsidRPr="001A2C94">
                        <w:rPr>
                          <w:rStyle w:val="a0"/>
                          <w:rFonts w:ascii="Helvetica" w:hAnsi="Helvetica"/>
                          <w:color w:val="4C7FA9"/>
                          <w:sz w:val="28"/>
                          <w:szCs w:val="28"/>
                          <w:u w:color="4C7FA9"/>
                          <w:lang w:val="de-DE"/>
                        </w:rPr>
                        <w:t xml:space="preserve">Curtis </w:t>
                      </w:r>
                      <w:proofErr w:type="spellStart"/>
                      <w:r w:rsidRPr="001A2C94">
                        <w:rPr>
                          <w:rStyle w:val="a0"/>
                          <w:rFonts w:ascii="Helvetica" w:hAnsi="Helvetica"/>
                          <w:color w:val="4C7FA9"/>
                          <w:sz w:val="28"/>
                          <w:szCs w:val="28"/>
                          <w:u w:color="4C7FA9"/>
                          <w:lang w:val="de-DE"/>
                        </w:rPr>
                        <w:t>AuYeung</w:t>
                      </w:r>
                      <w:proofErr w:type="spellEnd"/>
                    </w:p>
                    <w:p w14:paraId="47A54797" w14:textId="7C5FD1D9" w:rsidR="00D2518D" w:rsidRDefault="00D2518D" w:rsidP="00894F8D">
                      <w:pPr>
                        <w:pStyle w:val="A2"/>
                        <w:spacing w:after="160"/>
                        <w:rPr>
                          <w:rStyle w:val="a0"/>
                          <w:rFonts w:ascii="Helvetica" w:hAnsi="Helvetica"/>
                          <w:color w:val="5E5E5E"/>
                          <w:sz w:val="24"/>
                          <w:szCs w:val="24"/>
                          <w:u w:color="4A442A"/>
                        </w:rPr>
                      </w:pPr>
                      <w:r w:rsidRPr="00D2518D">
                        <w:rPr>
                          <w:rStyle w:val="a0"/>
                          <w:rFonts w:ascii="Helvetica" w:hAnsi="Helvetica"/>
                          <w:color w:val="5E5E5E"/>
                          <w:sz w:val="24"/>
                          <w:szCs w:val="24"/>
                          <w:u w:color="4A442A"/>
                        </w:rPr>
                        <w:t xml:space="preserve">Curtis is skilled in the production of high-quality design concepts and strategies with the ability to utilize different software for the successful creation of new ideas and concepts.  </w:t>
                      </w:r>
                    </w:p>
                    <w:p w14:paraId="03026274" w14:textId="77777777" w:rsidR="00D2518D" w:rsidRPr="00D2518D" w:rsidRDefault="00D2518D">
                      <w:pPr>
                        <w:pStyle w:val="A2"/>
                        <w:spacing w:after="160" w:line="276" w:lineRule="auto"/>
                        <w:jc w:val="left"/>
                        <w:rPr>
                          <w:rStyle w:val="a0"/>
                          <w:rFonts w:ascii="Helvetica" w:hAnsi="Helvetica"/>
                          <w:color w:val="5E5E5E"/>
                          <w:sz w:val="24"/>
                          <w:szCs w:val="24"/>
                          <w:u w:color="4A442A"/>
                        </w:rPr>
                      </w:pPr>
                    </w:p>
                    <w:p w14:paraId="14EA80CA" w14:textId="15A01BD2" w:rsidR="00EF768F" w:rsidRPr="001A2C94" w:rsidRDefault="00EF768F">
                      <w:pPr>
                        <w:pStyle w:val="A2"/>
                        <w:spacing w:after="160" w:line="276" w:lineRule="auto"/>
                        <w:jc w:val="left"/>
                        <w:rPr>
                          <w:rFonts w:ascii="Helvetica" w:hAnsi="Helvetica"/>
                          <w:sz w:val="28"/>
                          <w:szCs w:val="28"/>
                        </w:rPr>
                      </w:pPr>
                    </w:p>
                  </w:txbxContent>
                </v:textbox>
                <w10:wrap anchorx="page" anchory="page"/>
              </v:shape>
            </w:pict>
          </mc:Fallback>
        </mc:AlternateContent>
      </w:r>
      <w:r w:rsidR="00202E17">
        <w:rPr>
          <w:rStyle w:val="a0"/>
          <w:rFonts w:ascii="Arial Unicode MS" w:hAnsi="Arial Unicode MS"/>
        </w:rPr>
        <w:br w:type="page"/>
      </w:r>
    </w:p>
    <w:p w14:paraId="0E39074D" w14:textId="77777777" w:rsidR="00EF768F" w:rsidRDefault="00202E17">
      <w:pPr>
        <w:pStyle w:val="a4"/>
      </w:pPr>
      <w:r>
        <w:rPr>
          <w:rStyle w:val="a0"/>
          <w:noProof/>
        </w:rPr>
        <w:lastRenderedPageBreak/>
        <mc:AlternateContent>
          <mc:Choice Requires="wps">
            <w:drawing>
              <wp:anchor distT="0" distB="0" distL="0" distR="0" simplePos="0" relativeHeight="251700224" behindDoc="0" locked="0" layoutInCell="1" allowOverlap="1" wp14:anchorId="3C60A6F8" wp14:editId="1EAA117A">
                <wp:simplePos x="0" y="0"/>
                <wp:positionH relativeFrom="page">
                  <wp:posOffset>927463</wp:posOffset>
                </wp:positionH>
                <wp:positionV relativeFrom="page">
                  <wp:posOffset>914400</wp:posOffset>
                </wp:positionV>
                <wp:extent cx="5739877" cy="8569234"/>
                <wp:effectExtent l="0" t="0" r="0" b="0"/>
                <wp:wrapNone/>
                <wp:docPr id="1073741880" name="officeArt object" descr="officeArt object"/>
                <wp:cNvGraphicFramePr/>
                <a:graphic xmlns:a="http://schemas.openxmlformats.org/drawingml/2006/main">
                  <a:graphicData uri="http://schemas.microsoft.com/office/word/2010/wordprocessingShape">
                    <wps:wsp>
                      <wps:cNvSpPr txBox="1"/>
                      <wps:spPr>
                        <a:xfrm>
                          <a:off x="0" y="0"/>
                          <a:ext cx="5739877" cy="8569234"/>
                        </a:xfrm>
                        <a:prstGeom prst="rect">
                          <a:avLst/>
                        </a:prstGeom>
                        <a:noFill/>
                        <a:ln w="12700" cap="flat">
                          <a:noFill/>
                          <a:miter lim="400000"/>
                        </a:ln>
                        <a:effectLst/>
                      </wps:spPr>
                      <wps:txbx>
                        <w:txbxContent>
                          <w:p w14:paraId="2BE29D2F" w14:textId="4AC08A2C" w:rsidR="00D2518D" w:rsidRDefault="00D2518D" w:rsidP="00D2518D">
                            <w:pPr>
                              <w:pStyle w:val="A2"/>
                              <w:spacing w:after="160" w:line="276" w:lineRule="auto"/>
                              <w:jc w:val="left"/>
                              <w:rPr>
                                <w:rStyle w:val="a0"/>
                                <w:rFonts w:ascii="Helvetica" w:hAnsi="Helvetica"/>
                                <w:color w:val="4C7FA9"/>
                                <w:sz w:val="28"/>
                                <w:szCs w:val="28"/>
                                <w:u w:color="4C7FA9"/>
                              </w:rPr>
                            </w:pPr>
                            <w:r w:rsidRPr="001A2C94">
                              <w:rPr>
                                <w:rStyle w:val="a0"/>
                                <w:rFonts w:ascii="Helvetica" w:hAnsi="Helvetica"/>
                                <w:color w:val="4C7FA9"/>
                                <w:sz w:val="28"/>
                                <w:szCs w:val="28"/>
                                <w:u w:color="4C7FA9"/>
                                <w:lang w:val="pt-PT"/>
                              </w:rPr>
                              <w:t xml:space="preserve">CIO </w:t>
                            </w:r>
                            <w:r w:rsidRPr="001A2C94">
                              <w:rPr>
                                <w:rStyle w:val="a0"/>
                                <w:rFonts w:ascii="Helvetica" w:hAnsi="Helvetica"/>
                                <w:color w:val="4C7FA9"/>
                                <w:sz w:val="28"/>
                                <w:szCs w:val="28"/>
                                <w:u w:color="4C7FA9"/>
                              </w:rPr>
                              <w:t>– Benedict Casino</w:t>
                            </w:r>
                          </w:p>
                          <w:p w14:paraId="7B424FE1" w14:textId="39FF74C2" w:rsidR="00D2518D" w:rsidRDefault="00D2518D" w:rsidP="00894F8D">
                            <w:pPr>
                              <w:pStyle w:val="A2"/>
                              <w:spacing w:after="160"/>
                              <w:rPr>
                                <w:rFonts w:ascii="Helvetica" w:eastAsia="Sukhumvit Set Text" w:hAnsi="Helvetica" w:cs="Sukhumvit Set Text"/>
                                <w:color w:val="535353" w:themeColor="background2"/>
                                <w:sz w:val="24"/>
                                <w:szCs w:val="24"/>
                                <w:u w:color="4C7FA9"/>
                                <w:lang w:val="en-HK"/>
                              </w:rPr>
                            </w:pPr>
                            <w:r w:rsidRPr="00D2518D">
                              <w:rPr>
                                <w:rFonts w:ascii="Helvetica" w:eastAsia="Sukhumvit Set Text" w:hAnsi="Helvetica" w:cs="Sukhumvit Set Text"/>
                                <w:color w:val="535353" w:themeColor="background2"/>
                                <w:sz w:val="24"/>
                                <w:szCs w:val="24"/>
                                <w:u w:color="4C7FA9"/>
                                <w:lang w:val="en-HK"/>
                              </w:rPr>
                              <w:t>A seasoned software engineer equipped with prior knowledge and key involvements in programming and Machine Learning. Pursuing development and growth in the blockchain technology environment.</w:t>
                            </w:r>
                          </w:p>
                          <w:p w14:paraId="182F175D" w14:textId="77777777" w:rsidR="00D2518D" w:rsidRDefault="00D2518D" w:rsidP="00D2518D">
                            <w:pPr>
                              <w:pStyle w:val="A2"/>
                              <w:spacing w:after="160" w:line="276" w:lineRule="auto"/>
                              <w:jc w:val="left"/>
                              <w:rPr>
                                <w:rStyle w:val="a0"/>
                                <w:rFonts w:ascii="Helvetica" w:eastAsia="Sukhumvit Set Text" w:hAnsi="Helvetica" w:cs="Sukhumvit Set Text"/>
                                <w:color w:val="535353" w:themeColor="background2"/>
                                <w:sz w:val="24"/>
                                <w:szCs w:val="24"/>
                                <w:u w:color="4C7FA9"/>
                              </w:rPr>
                            </w:pPr>
                          </w:p>
                          <w:p w14:paraId="2FB4E9A5" w14:textId="020E5793" w:rsidR="00D2518D" w:rsidRDefault="00D2518D" w:rsidP="00D2518D">
                            <w:pPr>
                              <w:pStyle w:val="A2"/>
                              <w:spacing w:after="160" w:line="276" w:lineRule="auto"/>
                              <w:jc w:val="left"/>
                              <w:rPr>
                                <w:rStyle w:val="a0"/>
                                <w:rFonts w:ascii="Helvetica" w:hAnsi="Helvetica"/>
                                <w:color w:val="4C7FA9"/>
                                <w:sz w:val="28"/>
                                <w:szCs w:val="28"/>
                                <w:u w:color="4C7FA9"/>
                              </w:rPr>
                            </w:pPr>
                            <w:r w:rsidRPr="001A2C94">
                              <w:rPr>
                                <w:rStyle w:val="a0"/>
                                <w:rFonts w:ascii="Helvetica" w:hAnsi="Helvetica"/>
                                <w:color w:val="4C7FA9"/>
                                <w:sz w:val="28"/>
                                <w:szCs w:val="28"/>
                                <w:u w:color="4C7FA9"/>
                                <w:lang w:val="de-DE"/>
                              </w:rPr>
                              <w:t xml:space="preserve">CFO </w:t>
                            </w:r>
                            <w:r w:rsidRPr="001A2C94">
                              <w:rPr>
                                <w:rStyle w:val="a0"/>
                                <w:rFonts w:ascii="Helvetica" w:hAnsi="Helvetica"/>
                                <w:color w:val="4C7FA9"/>
                                <w:sz w:val="28"/>
                                <w:szCs w:val="28"/>
                                <w:u w:color="4C7FA9"/>
                              </w:rPr>
                              <w:t>– Kenny Wong</w:t>
                            </w:r>
                          </w:p>
                          <w:p w14:paraId="79EE6C60" w14:textId="619FF8F0" w:rsidR="00D2518D" w:rsidRPr="00894F8D" w:rsidRDefault="00D2518D" w:rsidP="00894F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Helvetica" w:eastAsia="Times New Roman" w:hAnsi="Helvetica"/>
                                <w:color w:val="535353" w:themeColor="background2"/>
                                <w:bdr w:val="none" w:sz="0" w:space="0" w:color="auto"/>
                                <w:lang w:val="en-HK" w:eastAsia="zh-TW"/>
                              </w:rPr>
                            </w:pPr>
                            <w:r w:rsidRPr="00894F8D">
                              <w:rPr>
                                <w:rFonts w:ascii="Helvetica" w:eastAsia="Times New Roman" w:hAnsi="Helvetica" w:cs="Calibri"/>
                                <w:color w:val="535353" w:themeColor="background2"/>
                                <w:bdr w:val="none" w:sz="0" w:space="0" w:color="auto"/>
                                <w:lang w:eastAsia="zh-TW"/>
                              </w:rPr>
                              <w:t>Expert at financial analysis, forecasting and excel modelling whilst minimizing business risk.  Businesses under Kenny’s control are equipped with the tools necessary to meet aggressive sales and growth plans.  </w:t>
                            </w:r>
                            <w:r w:rsidRPr="00894F8D">
                              <w:rPr>
                                <w:rFonts w:ascii="Helvetica" w:eastAsia="Times New Roman" w:hAnsi="Helvetica" w:cs="Calibri"/>
                                <w:color w:val="535353" w:themeColor="background2"/>
                                <w:bdr w:val="none" w:sz="0" w:space="0" w:color="auto"/>
                                <w:lang w:val="en-HK" w:eastAsia="zh-TW"/>
                              </w:rPr>
                              <w:t> </w:t>
                            </w:r>
                          </w:p>
                          <w:p w14:paraId="20A21C59" w14:textId="77777777" w:rsidR="00D2518D" w:rsidRPr="00D2518D" w:rsidRDefault="00D2518D" w:rsidP="00D2518D">
                            <w:pPr>
                              <w:pStyle w:val="A2"/>
                              <w:spacing w:after="160" w:line="276" w:lineRule="auto"/>
                              <w:jc w:val="left"/>
                              <w:rPr>
                                <w:rFonts w:ascii="Helvetica" w:hAnsi="Helvetica"/>
                                <w:sz w:val="28"/>
                                <w:szCs w:val="28"/>
                                <w:lang w:val="en-HK"/>
                              </w:rPr>
                            </w:pPr>
                          </w:p>
                          <w:p w14:paraId="32E21346" w14:textId="77777777" w:rsidR="00477AFB" w:rsidRDefault="00477AFB">
                            <w:pPr>
                              <w:pStyle w:val="A2"/>
                              <w:rPr>
                                <w:rStyle w:val="a0"/>
                                <w:color w:val="55B9DD"/>
                                <w:u w:color="55B9DD"/>
                              </w:rPr>
                            </w:pPr>
                          </w:p>
                          <w:p w14:paraId="6A338F41" w14:textId="26660532" w:rsidR="00EF768F" w:rsidRPr="00477AFB" w:rsidRDefault="00202E17">
                            <w:pPr>
                              <w:pStyle w:val="A2"/>
                              <w:rPr>
                                <w:rStyle w:val="a0"/>
                                <w:rFonts w:ascii="Sukhumvit Set Text" w:hAnsi="Sukhumvit Set Text" w:cs="Sukhumvit Set Text" w:hint="cs"/>
                                <w:b/>
                                <w:color w:val="55B9DD"/>
                                <w:sz w:val="46"/>
                                <w:szCs w:val="46"/>
                                <w:u w:color="55B9DD"/>
                              </w:rPr>
                            </w:pPr>
                            <w:r w:rsidRPr="00477AFB">
                              <w:rPr>
                                <w:rStyle w:val="a0"/>
                                <w:rFonts w:ascii="Sukhumvit Set Text" w:hAnsi="Sukhumvit Set Text" w:cs="Sukhumvit Set Text" w:hint="cs"/>
                                <w:b/>
                                <w:color w:val="55B9DD"/>
                                <w:sz w:val="46"/>
                                <w:szCs w:val="46"/>
                                <w:u w:color="55B9DD"/>
                              </w:rPr>
                              <w:t>Our Advisors</w:t>
                            </w:r>
                          </w:p>
                          <w:p w14:paraId="570BAF94" w14:textId="77777777" w:rsidR="00EF768F" w:rsidRDefault="00EF768F">
                            <w:pPr>
                              <w:pStyle w:val="A2"/>
                              <w:rPr>
                                <w:rStyle w:val="a0"/>
                                <w:color w:val="55B9DD"/>
                                <w:u w:color="55B9DD"/>
                              </w:rPr>
                            </w:pPr>
                          </w:p>
                          <w:p w14:paraId="765BA5C4" w14:textId="77777777" w:rsidR="00EF768F" w:rsidRPr="00477AFB" w:rsidRDefault="00202E17">
                            <w:pPr>
                              <w:pStyle w:val="A2"/>
                              <w:rPr>
                                <w:rFonts w:ascii="Sukhumvit Set Text" w:hAnsi="Sukhumvit Set Text" w:cs="Sukhumvit Set Text" w:hint="cs"/>
                                <w:b/>
                                <w:sz w:val="46"/>
                                <w:szCs w:val="46"/>
                              </w:rPr>
                            </w:pPr>
                            <w:r w:rsidRPr="00477AFB">
                              <w:rPr>
                                <w:rStyle w:val="a0"/>
                                <w:rFonts w:ascii="Sukhumvit Set Text" w:hAnsi="Sukhumvit Set Text" w:cs="Sukhumvit Set Text" w:hint="cs"/>
                                <w:b/>
                                <w:color w:val="55B9DD"/>
                                <w:sz w:val="46"/>
                                <w:szCs w:val="46"/>
                                <w:u w:color="55B9DD"/>
                              </w:rPr>
                              <w:t>Partnerships</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w:pict>
              <v:shape w14:anchorId="3C60A6F8" id="_x0000_s1052" type="#_x0000_t202" alt="officeArt object" style="position:absolute;margin-left:73.05pt;margin-top:1in;width:451.95pt;height:674.75pt;z-index:25170022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" filled="f" stroked="f" strokeweight="1pt">
                <v:stroke miterlimit="4"/>
                <v:textbox inset="4pt,4pt,4pt,4pt">
                  <w:txbxContent>
                    <w:p w14:paraId="2BE29D2F" w14:textId="4AC08A2C" w:rsidR="00D2518D" w:rsidRDefault="00D2518D" w:rsidP="00D2518D">
                      <w:pPr>
                        <w:pStyle w:val="A2"/>
                        <w:spacing w:after="160" w:line="276" w:lineRule="auto"/>
                        <w:jc w:val="left"/>
                        <w:rPr>
                          <w:rStyle w:val="a0"/>
                          <w:rFonts w:ascii="Helvetica" w:hAnsi="Helvetica"/>
                          <w:color w:val="4C7FA9"/>
                          <w:sz w:val="28"/>
                          <w:szCs w:val="28"/>
                          <w:u w:color="4C7FA9"/>
                        </w:rPr>
                      </w:pPr>
                      <w:r w:rsidRPr="001A2C94">
                        <w:rPr>
                          <w:rStyle w:val="a0"/>
                          <w:rFonts w:ascii="Helvetica" w:hAnsi="Helvetica"/>
                          <w:color w:val="4C7FA9"/>
                          <w:sz w:val="28"/>
                          <w:szCs w:val="28"/>
                          <w:u w:color="4C7FA9"/>
                          <w:lang w:val="pt-PT"/>
                        </w:rPr>
                        <w:t xml:space="preserve">CIO </w:t>
                      </w:r>
                      <w:r w:rsidRPr="001A2C94">
                        <w:rPr>
                          <w:rStyle w:val="a0"/>
                          <w:rFonts w:ascii="Helvetica" w:hAnsi="Helvetica"/>
                          <w:color w:val="4C7FA9"/>
                          <w:sz w:val="28"/>
                          <w:szCs w:val="28"/>
                          <w:u w:color="4C7FA9"/>
                        </w:rPr>
                        <w:t>– Benedict Casino</w:t>
                      </w:r>
                    </w:p>
                    <w:p w14:paraId="7B424FE1" w14:textId="39FF74C2" w:rsidR="00D2518D" w:rsidRDefault="00D2518D" w:rsidP="00894F8D">
                      <w:pPr>
                        <w:pStyle w:val="A2"/>
                        <w:spacing w:after="160"/>
                        <w:rPr>
                          <w:rFonts w:ascii="Helvetica" w:eastAsia="Sukhumvit Set Text" w:hAnsi="Helvetica" w:cs="Sukhumvit Set Text"/>
                          <w:color w:val="535353" w:themeColor="background2"/>
                          <w:sz w:val="24"/>
                          <w:szCs w:val="24"/>
                          <w:u w:color="4C7FA9"/>
                          <w:lang w:val="en-HK"/>
                        </w:rPr>
                      </w:pPr>
                      <w:r w:rsidRPr="00D2518D">
                        <w:rPr>
                          <w:rFonts w:ascii="Helvetica" w:eastAsia="Sukhumvit Set Text" w:hAnsi="Helvetica" w:cs="Sukhumvit Set Text"/>
                          <w:color w:val="535353" w:themeColor="background2"/>
                          <w:sz w:val="24"/>
                          <w:szCs w:val="24"/>
                          <w:u w:color="4C7FA9"/>
                          <w:lang w:val="en-HK"/>
                        </w:rPr>
                        <w:t>A seasoned software engineer equipped with prior knowledge and key involvements in programming and Machine Learning. Pursuing development and growth in the blockchain technology environment.</w:t>
                      </w:r>
                    </w:p>
                    <w:p w14:paraId="182F175D" w14:textId="77777777" w:rsidR="00D2518D" w:rsidRDefault="00D2518D" w:rsidP="00D2518D">
                      <w:pPr>
                        <w:pStyle w:val="A2"/>
                        <w:spacing w:after="160" w:line="276" w:lineRule="auto"/>
                        <w:jc w:val="left"/>
                        <w:rPr>
                          <w:rStyle w:val="a0"/>
                          <w:rFonts w:ascii="Helvetica" w:eastAsia="Sukhumvit Set Text" w:hAnsi="Helvetica" w:cs="Sukhumvit Set Text"/>
                          <w:color w:val="535353" w:themeColor="background2"/>
                          <w:sz w:val="24"/>
                          <w:szCs w:val="24"/>
                          <w:u w:color="4C7FA9"/>
                        </w:rPr>
                      </w:pPr>
                    </w:p>
                    <w:p w14:paraId="2FB4E9A5" w14:textId="020E5793" w:rsidR="00D2518D" w:rsidRDefault="00D2518D" w:rsidP="00D2518D">
                      <w:pPr>
                        <w:pStyle w:val="A2"/>
                        <w:spacing w:after="160" w:line="276" w:lineRule="auto"/>
                        <w:jc w:val="left"/>
                        <w:rPr>
                          <w:rStyle w:val="a0"/>
                          <w:rFonts w:ascii="Helvetica" w:hAnsi="Helvetica"/>
                          <w:color w:val="4C7FA9"/>
                          <w:sz w:val="28"/>
                          <w:szCs w:val="28"/>
                          <w:u w:color="4C7FA9"/>
                        </w:rPr>
                      </w:pPr>
                      <w:r w:rsidRPr="001A2C94">
                        <w:rPr>
                          <w:rStyle w:val="a0"/>
                          <w:rFonts w:ascii="Helvetica" w:hAnsi="Helvetica"/>
                          <w:color w:val="4C7FA9"/>
                          <w:sz w:val="28"/>
                          <w:szCs w:val="28"/>
                          <w:u w:color="4C7FA9"/>
                          <w:lang w:val="de-DE"/>
                        </w:rPr>
                        <w:t xml:space="preserve">CFO </w:t>
                      </w:r>
                      <w:r w:rsidRPr="001A2C94">
                        <w:rPr>
                          <w:rStyle w:val="a0"/>
                          <w:rFonts w:ascii="Helvetica" w:hAnsi="Helvetica"/>
                          <w:color w:val="4C7FA9"/>
                          <w:sz w:val="28"/>
                          <w:szCs w:val="28"/>
                          <w:u w:color="4C7FA9"/>
                        </w:rPr>
                        <w:t>– Kenny Wong</w:t>
                      </w:r>
                    </w:p>
                    <w:p w14:paraId="79EE6C60" w14:textId="619FF8F0" w:rsidR="00D2518D" w:rsidRPr="00894F8D" w:rsidRDefault="00D2518D" w:rsidP="00894F8D">
                      <w:pPr>
                        <w:pBdr>
                          <w:top w:val="none" w:sz="0" w:space="0" w:color="auto"/>
                          <w:left w:val="none" w:sz="0" w:space="0" w:color="auto"/>
                          <w:bottom w:val="none" w:sz="0" w:space="0" w:color="auto"/>
                          <w:right w:val="none" w:sz="0" w:space="0" w:color="auto"/>
                          <w:between w:val="none" w:sz="0" w:space="0" w:color="auto"/>
                          <w:bar w:val="none" w:sz="0" w:color="auto"/>
                        </w:pBdr>
                        <w:spacing w:line="360" w:lineRule="auto"/>
                        <w:jc w:val="both"/>
                        <w:rPr>
                          <w:rFonts w:ascii="Helvetica" w:eastAsia="Times New Roman" w:hAnsi="Helvetica"/>
                          <w:color w:val="535353" w:themeColor="background2"/>
                          <w:bdr w:val="none" w:sz="0" w:space="0" w:color="auto"/>
                          <w:lang w:val="en-HK" w:eastAsia="zh-TW"/>
                        </w:rPr>
                      </w:pPr>
                      <w:r w:rsidRPr="00894F8D">
                        <w:rPr>
                          <w:rFonts w:ascii="Helvetica" w:eastAsia="Times New Roman" w:hAnsi="Helvetica" w:cs="Calibri"/>
                          <w:color w:val="535353" w:themeColor="background2"/>
                          <w:bdr w:val="none" w:sz="0" w:space="0" w:color="auto"/>
                          <w:lang w:eastAsia="zh-TW"/>
                        </w:rPr>
                        <w:t>Expert at financial analysis, forecasting and excel modelling whilst minimizing business risk.  Businesses under Kenny’s control are equipped with the tools necessary to meet aggressive sales and growth plans.  </w:t>
                      </w:r>
                      <w:r w:rsidRPr="00894F8D">
                        <w:rPr>
                          <w:rFonts w:ascii="Helvetica" w:eastAsia="Times New Roman" w:hAnsi="Helvetica" w:cs="Calibri"/>
                          <w:color w:val="535353" w:themeColor="background2"/>
                          <w:bdr w:val="none" w:sz="0" w:space="0" w:color="auto"/>
                          <w:lang w:val="en-HK" w:eastAsia="zh-TW"/>
                        </w:rPr>
                        <w:t> </w:t>
                      </w:r>
                    </w:p>
                    <w:p w14:paraId="20A21C59" w14:textId="77777777" w:rsidR="00D2518D" w:rsidRPr="00D2518D" w:rsidRDefault="00D2518D" w:rsidP="00D2518D">
                      <w:pPr>
                        <w:pStyle w:val="A2"/>
                        <w:spacing w:after="160" w:line="276" w:lineRule="auto"/>
                        <w:jc w:val="left"/>
                        <w:rPr>
                          <w:rFonts w:ascii="Helvetica" w:hAnsi="Helvetica"/>
                          <w:sz w:val="28"/>
                          <w:szCs w:val="28"/>
                          <w:lang w:val="en-HK"/>
                        </w:rPr>
                      </w:pPr>
                    </w:p>
                    <w:p w14:paraId="32E21346" w14:textId="77777777" w:rsidR="00477AFB" w:rsidRDefault="00477AFB">
                      <w:pPr>
                        <w:pStyle w:val="A2"/>
                        <w:rPr>
                          <w:rStyle w:val="a0"/>
                          <w:color w:val="55B9DD"/>
                          <w:u w:color="55B9DD"/>
                        </w:rPr>
                      </w:pPr>
                    </w:p>
                    <w:p w14:paraId="6A338F41" w14:textId="26660532" w:rsidR="00EF768F" w:rsidRPr="00477AFB" w:rsidRDefault="00202E17">
                      <w:pPr>
                        <w:pStyle w:val="A2"/>
                        <w:rPr>
                          <w:rStyle w:val="a0"/>
                          <w:rFonts w:ascii="Sukhumvit Set Text" w:hAnsi="Sukhumvit Set Text" w:cs="Sukhumvit Set Text" w:hint="cs"/>
                          <w:b/>
                          <w:color w:val="55B9DD"/>
                          <w:sz w:val="46"/>
                          <w:szCs w:val="46"/>
                          <w:u w:color="55B9DD"/>
                        </w:rPr>
                      </w:pPr>
                      <w:r w:rsidRPr="00477AFB">
                        <w:rPr>
                          <w:rStyle w:val="a0"/>
                          <w:rFonts w:ascii="Sukhumvit Set Text" w:hAnsi="Sukhumvit Set Text" w:cs="Sukhumvit Set Text" w:hint="cs"/>
                          <w:b/>
                          <w:color w:val="55B9DD"/>
                          <w:sz w:val="46"/>
                          <w:szCs w:val="46"/>
                          <w:u w:color="55B9DD"/>
                        </w:rPr>
                        <w:t>Our Advisors</w:t>
                      </w:r>
                    </w:p>
                    <w:p w14:paraId="570BAF94" w14:textId="77777777" w:rsidR="00EF768F" w:rsidRDefault="00EF768F">
                      <w:pPr>
                        <w:pStyle w:val="A2"/>
                        <w:rPr>
                          <w:rStyle w:val="a0"/>
                          <w:color w:val="55B9DD"/>
                          <w:u w:color="55B9DD"/>
                        </w:rPr>
                      </w:pPr>
                    </w:p>
                    <w:p w14:paraId="765BA5C4" w14:textId="77777777" w:rsidR="00EF768F" w:rsidRPr="00477AFB" w:rsidRDefault="00202E17">
                      <w:pPr>
                        <w:pStyle w:val="A2"/>
                        <w:rPr>
                          <w:rFonts w:ascii="Sukhumvit Set Text" w:hAnsi="Sukhumvit Set Text" w:cs="Sukhumvit Set Text" w:hint="cs"/>
                          <w:b/>
                          <w:sz w:val="46"/>
                          <w:szCs w:val="46"/>
                        </w:rPr>
                      </w:pPr>
                      <w:r w:rsidRPr="00477AFB">
                        <w:rPr>
                          <w:rStyle w:val="a0"/>
                          <w:rFonts w:ascii="Sukhumvit Set Text" w:hAnsi="Sukhumvit Set Text" w:cs="Sukhumvit Set Text" w:hint="cs"/>
                          <w:b/>
                          <w:color w:val="55B9DD"/>
                          <w:sz w:val="46"/>
                          <w:szCs w:val="46"/>
                          <w:u w:color="55B9DD"/>
                        </w:rPr>
                        <w:t>Partnerships</w:t>
                      </w:r>
                    </w:p>
                  </w:txbxContent>
                </v:textbox>
                <w10:wrap anchorx="page" anchory="page"/>
              </v:shape>
            </w:pict>
          </mc:Fallback>
        </mc:AlternateContent>
      </w:r>
      <w:r>
        <w:rPr>
          <w:rStyle w:val="a0"/>
          <w:noProof/>
        </w:rPr>
        <w:drawing>
          <wp:anchor distT="0" distB="0" distL="0" distR="0" simplePos="0" relativeHeight="251701248" behindDoc="0" locked="0" layoutInCell="1" allowOverlap="1" wp14:anchorId="0269B017" wp14:editId="2B951815">
            <wp:simplePos x="0" y="0"/>
            <wp:positionH relativeFrom="page">
              <wp:posOffset>0</wp:posOffset>
            </wp:positionH>
            <wp:positionV relativeFrom="page">
              <wp:posOffset>8168661</wp:posOffset>
            </wp:positionV>
            <wp:extent cx="7556500" cy="1754188"/>
            <wp:effectExtent l="0" t="0" r="0" b="0"/>
            <wp:wrapNone/>
            <wp:docPr id="1073741881" name="officeArt object" descr="Vox0cZ7-776rYV5qtKwv5PuEowU8KWlP3GkcS82KXOUwDcGKIA5A08TycVi7GY-JqLnVLIoEUsKBoQ_qetcQYVG810r9RaWO9sbKZez2vsvEflq8L3WZeHELXPx3M8ba6Rtu7j978wo-filtered.png"/>
            <wp:cNvGraphicFramePr/>
            <a:graphic xmlns:a="http://schemas.openxmlformats.org/drawingml/2006/main">
              <a:graphicData uri="http://schemas.openxmlformats.org/drawingml/2006/picture">
                <pic:pic xmlns:pic="http://schemas.openxmlformats.org/drawingml/2006/picture">
                  <pic:nvPicPr>
                    <pic:cNvPr id="1073741881" name="Vox0cZ7-776rYV5qtKwv5PuEowU8KWlP3GkcS82KXOUwDcGKIA5A08TycVi7GY-JqLnVLIoEUsKBoQ_qetcQYVG810r9RaWO9sbKZez2vsvEflq8L3WZeHELXPx3M8ba6Rtu7j978wo-filtered.png" descr="Vox0cZ7-776rYV5qtKwv5PuEowU8KWlP3GkcS82KXOUwDcGKIA5A08TycVi7GY-JqLnVLIoEUsKBoQ_qetcQYVG810r9RaWO9sbKZez2vsvEflq8L3WZeHELXPx3M8ba6Rtu7j978wo-filtered.png"/>
                    <pic:cNvPicPr>
                      <a:picLocks noChangeAspect="1"/>
                    </pic:cNvPicPr>
                  </pic:nvPicPr>
                  <pic:blipFill>
                    <a:blip r:embed="rId40">
                      <a:extLst/>
                    </a:blip>
                    <a:stretch>
                      <a:fillRect/>
                    </a:stretch>
                  </pic:blipFill>
                  <pic:spPr>
                    <a:xfrm>
                      <a:off x="0" y="0"/>
                      <a:ext cx="7556500" cy="1754188"/>
                    </a:xfrm>
                    <a:prstGeom prst="rect">
                      <a:avLst/>
                    </a:prstGeom>
                    <a:ln w="12700" cap="flat">
                      <a:noFill/>
                      <a:miter lim="400000"/>
                    </a:ln>
                    <a:effectLst/>
                  </pic:spPr>
                </pic:pic>
              </a:graphicData>
            </a:graphic>
          </wp:anchor>
        </w:drawing>
      </w:r>
    </w:p>
    <w:sectPr w:rsidR="00EF768F">
      <w:headerReference w:type="default" r:id="rId41"/>
      <w:pgSz w:w="11900" w:h="16840"/>
      <w:pgMar w:top="1440" w:right="1080" w:bottom="1800" w:left="1080" w:header="500" w:footer="4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CB70B2" w14:textId="77777777" w:rsidR="008D433C" w:rsidRDefault="008D433C">
      <w:r>
        <w:separator/>
      </w:r>
    </w:p>
  </w:endnote>
  <w:endnote w:type="continuationSeparator" w:id="0">
    <w:p w14:paraId="1C382B22" w14:textId="77777777" w:rsidR="008D433C" w:rsidRDefault="008D4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venir Next Demi Bold">
    <w:panose1 w:val="020B0703020202020204"/>
    <w:charset w:val="00"/>
    <w:family w:val="swiss"/>
    <w:pitch w:val="variable"/>
    <w:sig w:usb0="8000002F" w:usb1="5000204A" w:usb2="00000000" w:usb3="00000000" w:csb0="0000009B" w:csb1="00000000"/>
  </w:font>
  <w:font w:name="Century Gothic">
    <w:panose1 w:val="020B0502020202020204"/>
    <w:charset w:val="00"/>
    <w:family w:val="swiss"/>
    <w:pitch w:val="variable"/>
    <w:sig w:usb0="00000287" w:usb1="00000000" w:usb2="00000000" w:usb3="00000000" w:csb0="0000009F" w:csb1="00000000"/>
  </w:font>
  <w:font w:name="Avenir Next Regular">
    <w:panose1 w:val="020B0503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 w:name="Sukhumvit Set Bold">
    <w:panose1 w:val="02000506000000020004"/>
    <w:charset w:val="DE"/>
    <w:family w:val="auto"/>
    <w:pitch w:val="variable"/>
    <w:sig w:usb0="8100002F" w:usb1="5000004A" w:usb2="00000000" w:usb3="00000000" w:csb0="00010003" w:csb1="00000000"/>
  </w:font>
  <w:font w:name="PublicSans-Regular">
    <w:altName w:val="Cambria"/>
    <w:panose1 w:val="020B0604020202020204"/>
    <w:charset w:val="00"/>
    <w:family w:val="roman"/>
    <w:pitch w:val="default"/>
  </w:font>
  <w:font w:name="Calibri">
    <w:panose1 w:val="020F0502020204030204"/>
    <w:charset w:val="00"/>
    <w:family w:val="swiss"/>
    <w:pitch w:val="variable"/>
    <w:sig w:usb0="E0002AFF" w:usb1="C000247B" w:usb2="00000009" w:usb3="00000000" w:csb0="000001FF" w:csb1="00000000"/>
  </w:font>
  <w:font w:name="Sukhumvit Set Text">
    <w:panose1 w:val="02000506000000020004"/>
    <w:charset w:val="DE"/>
    <w:family w:val="auto"/>
    <w:pitch w:val="variable"/>
    <w:sig w:usb0="8100002F" w:usb1="5000004A" w:usb2="00000000" w:usb3="00000000" w:csb0="00010003"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7F134" w14:textId="77777777" w:rsidR="00EF768F" w:rsidRDefault="00202E17">
    <w:pPr>
      <w:pStyle w:val="a"/>
      <w:tabs>
        <w:tab w:val="center" w:pos="4870"/>
        <w:tab w:val="right" w:pos="9720"/>
      </w:tabs>
    </w:pPr>
    <w:r>
      <w:rPr>
        <w:rStyle w:val="a0"/>
        <w:color w:val="B20093"/>
        <w:u w:color="B20093"/>
      </w:rPr>
      <w:fldChar w:fldCharType="begin"/>
    </w:r>
    <w:r>
      <w:rPr>
        <w:rStyle w:val="a0"/>
        <w:color w:val="B20093"/>
        <w:u w:color="B20093"/>
      </w:rPr>
      <w:instrText xml:space="preserve"> PAGE </w:instrText>
    </w:r>
    <w:r>
      <w:rPr>
        <w:rStyle w:val="a0"/>
        <w:color w:val="B20093"/>
        <w:u w:color="B20093"/>
      </w:rPr>
      <w:fldChar w:fldCharType="end"/>
    </w:r>
    <w:r>
      <w:rPr>
        <w:rStyle w:val="a0"/>
        <w:color w:val="B20093"/>
        <w:u w:color="B20093"/>
      </w:rPr>
      <w:tab/>
    </w:r>
    <w:r>
      <w:rPr>
        <w:rStyle w:val="a0"/>
        <w:color w:val="B20093"/>
        <w:u w:color="B20093"/>
      </w:rPr>
      <w:tab/>
    </w:r>
    <w:r>
      <w:rPr>
        <w:rStyle w:val="a0"/>
        <w:noProof/>
      </w:rPr>
      <w:drawing>
        <wp:inline distT="0" distB="0" distL="0" distR="0" wp14:anchorId="45B3E2ED" wp14:editId="21158101">
          <wp:extent cx="1057301" cy="263276"/>
          <wp:effectExtent l="0" t="0" r="0" b="0"/>
          <wp:docPr id="3" name="officeArt object" descr="C:\Users\h1lch02\Downloads\degrave_logo.png"/>
          <wp:cNvGraphicFramePr/>
          <a:graphic xmlns:a="http://schemas.openxmlformats.org/drawingml/2006/main">
            <a:graphicData uri="http://schemas.openxmlformats.org/drawingml/2006/picture">
              <pic:pic xmlns:pic="http://schemas.openxmlformats.org/drawingml/2006/picture">
                <pic:nvPicPr>
                  <pic:cNvPr id="1073741825" name="C:\Users\h1lch02\Downloads\degrave_logo.png" descr="C:\Users\h1lch02\Downloads\degrave_logo.png"/>
                  <pic:cNvPicPr>
                    <a:picLocks noChangeAspect="1"/>
                  </pic:cNvPicPr>
                </pic:nvPicPr>
                <pic:blipFill>
                  <a:blip r:embed="rId1">
                    <a:extLst/>
                  </a:blip>
                  <a:srcRect t="32486" b="32335"/>
                  <a:stretch>
                    <a:fillRect/>
                  </a:stretch>
                </pic:blipFill>
                <pic:spPr>
                  <a:xfrm>
                    <a:off x="0" y="0"/>
                    <a:ext cx="1057301" cy="263276"/>
                  </a:xfrm>
                  <a:prstGeom prst="rect">
                    <a:avLst/>
                  </a:prstGeom>
                  <a:ln w="12700" cap="flat">
                    <a:noFill/>
                    <a:miter lim="400000"/>
                  </a:ln>
                  <a:effectLst/>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EFA14" w14:textId="77777777" w:rsidR="00EF768F" w:rsidRDefault="00EF768F">
    <w:pPr>
      <w:pStyle w:val="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DBDD6" w14:textId="77777777" w:rsidR="00EF768F" w:rsidRDefault="00202E17">
    <w:pPr>
      <w:pStyle w:val="a"/>
      <w:tabs>
        <w:tab w:val="center" w:pos="4870"/>
        <w:tab w:val="right" w:pos="9720"/>
      </w:tabs>
    </w:pPr>
    <w:r>
      <w:rPr>
        <w:rStyle w:val="a0"/>
        <w:color w:val="A1AAF8"/>
        <w:u w:color="B20093"/>
      </w:rPr>
      <w:fldChar w:fldCharType="begin"/>
    </w:r>
    <w:r>
      <w:rPr>
        <w:rStyle w:val="a0"/>
        <w:color w:val="A1AAF8"/>
        <w:u w:color="B20093"/>
      </w:rPr>
      <w:instrText xml:space="preserve"> PAGE </w:instrText>
    </w:r>
    <w:r>
      <w:rPr>
        <w:rStyle w:val="a0"/>
        <w:color w:val="A1AAF8"/>
        <w:u w:color="B20093"/>
      </w:rPr>
      <w:fldChar w:fldCharType="separate"/>
    </w:r>
    <w:r w:rsidR="00B5614C">
      <w:rPr>
        <w:rStyle w:val="a0"/>
        <w:noProof/>
        <w:color w:val="A1AAF8"/>
        <w:u w:color="B20093"/>
      </w:rPr>
      <w:t>3</w:t>
    </w:r>
    <w:r>
      <w:rPr>
        <w:rStyle w:val="a0"/>
        <w:color w:val="A1AAF8"/>
        <w:u w:color="B20093"/>
      </w:rPr>
      <w:fldChar w:fldCharType="end"/>
    </w:r>
    <w:r>
      <w:rPr>
        <w:rStyle w:val="a0"/>
        <w:color w:val="B20093"/>
        <w:u w:color="B20093"/>
        <w:lang w:val="en-US"/>
      </w:rPr>
      <w:t xml:space="preserve">                                                                                                                                                                              </w:t>
    </w:r>
    <w:r>
      <w:rPr>
        <w:rStyle w:val="a0"/>
        <w:noProof/>
        <w:color w:val="B20093"/>
        <w:u w:color="B20093"/>
      </w:rPr>
      <w:drawing>
        <wp:inline distT="0" distB="0" distL="0" distR="0" wp14:anchorId="5102D436" wp14:editId="7493F514">
          <wp:extent cx="1057301" cy="263276"/>
          <wp:effectExtent l="0" t="0" r="0" b="0"/>
          <wp:docPr id="4" name="officeArt object" descr="C:\Users\h1lch02\Downloads\degrave_logo.png"/>
          <wp:cNvGraphicFramePr/>
          <a:graphic xmlns:a="http://schemas.openxmlformats.org/drawingml/2006/main">
            <a:graphicData uri="http://schemas.openxmlformats.org/drawingml/2006/picture">
              <pic:pic xmlns:pic="http://schemas.openxmlformats.org/drawingml/2006/picture">
                <pic:nvPicPr>
                  <pic:cNvPr id="1073741830" name="C:\Users\h1lch02\Downloads\degrave_logo.png" descr="C:\Users\h1lch02\Downloads\degrave_logo.png"/>
                  <pic:cNvPicPr>
                    <a:picLocks noChangeAspect="1"/>
                  </pic:cNvPicPr>
                </pic:nvPicPr>
                <pic:blipFill>
                  <a:blip r:embed="rId1">
                    <a:extLst/>
                  </a:blip>
                  <a:srcRect t="32486" b="32335"/>
                  <a:stretch>
                    <a:fillRect/>
                  </a:stretch>
                </pic:blipFill>
                <pic:spPr>
                  <a:xfrm>
                    <a:off x="0" y="0"/>
                    <a:ext cx="1057301" cy="263276"/>
                  </a:xfrm>
                  <a:prstGeom prst="rect">
                    <a:avLst/>
                  </a:prstGeom>
                  <a:ln w="12700" cap="flat">
                    <a:noFill/>
                    <a:miter lim="400000"/>
                  </a:ln>
                  <a:effectLst/>
                </pic:spPr>
              </pic:pic>
            </a:graphicData>
          </a:graphic>
        </wp:inline>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191787" w14:textId="77777777" w:rsidR="00EF768F" w:rsidRDefault="00EF768F">
    <w:pPr>
      <w:pStyle w:val="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00F10" w14:textId="77777777" w:rsidR="008D433C" w:rsidRDefault="008D433C">
      <w:r>
        <w:separator/>
      </w:r>
    </w:p>
  </w:footnote>
  <w:footnote w:type="continuationSeparator" w:id="0">
    <w:p w14:paraId="077CBE4B" w14:textId="77777777" w:rsidR="008D433C" w:rsidRDefault="008D433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882D9" w14:textId="77777777" w:rsidR="00EF768F" w:rsidRDefault="00EF768F">
    <w:pPr>
      <w:pStyle w:val="a"/>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BC8DF9" w14:textId="77777777" w:rsidR="00EF768F" w:rsidRDefault="00EF768F">
    <w:pPr>
      <w:pStyle w:val="a"/>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9CBE5" w14:textId="77777777" w:rsidR="00EF768F" w:rsidRDefault="00EF768F">
    <w:pPr>
      <w:pStyle w:val="a"/>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667CB1" w14:textId="77777777" w:rsidR="00EF768F" w:rsidRDefault="00EF768F">
    <w:pPr>
      <w:pStyle w:val="a"/>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17B15" w14:textId="77777777" w:rsidR="00EF768F" w:rsidRDefault="00EF768F">
    <w:pPr>
      <w:pStyle w:val="a"/>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D9AD49" w14:textId="77777777" w:rsidR="00EF768F" w:rsidRDefault="00EF768F">
    <w:pPr>
      <w:pStyle w:val="a"/>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AA66A" w14:textId="77777777" w:rsidR="00EF768F" w:rsidRDefault="00EF768F">
    <w:pPr>
      <w:pStyle w:val="a"/>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850832" w14:textId="77777777" w:rsidR="00EF768F" w:rsidRDefault="00EF768F">
    <w:pPr>
      <w:pStyle w:val="a"/>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55A2E" w14:textId="77777777" w:rsidR="00EF768F" w:rsidRDefault="00EF768F">
    <w:pPr>
      <w:pStyle w:val="a"/>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78E18" w14:textId="77777777" w:rsidR="00EF768F" w:rsidRDefault="00EF768F">
    <w:pPr>
      <w:pStyle w:val="a"/>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88F2A2" w14:textId="77777777" w:rsidR="00EF768F" w:rsidRDefault="00EF768F">
    <w:pPr>
      <w:pStyle w:val="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9011E" w14:textId="77777777" w:rsidR="00EF768F" w:rsidRDefault="00EF768F">
    <w:pPr>
      <w:pStyle w:val="a"/>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368CA" w14:textId="77777777" w:rsidR="00EF768F" w:rsidRDefault="00EF768F">
    <w:pPr>
      <w:pStyle w:val="a"/>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64FA8" w14:textId="77777777" w:rsidR="00EF768F" w:rsidRDefault="00EF768F">
    <w:pPr>
      <w:pStyle w:val="a"/>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03ABD" w14:textId="77777777" w:rsidR="00EF768F" w:rsidRDefault="00EF768F">
    <w:pPr>
      <w:pStyle w:val="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EB1EF" w14:textId="77777777" w:rsidR="00EF768F" w:rsidRDefault="00EF768F">
    <w:pPr>
      <w:pStyle w:val="a"/>
      <w:tabs>
        <w:tab w:val="center" w:pos="4870"/>
        <w:tab w:val="right" w:pos="9720"/>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E70D18" w14:textId="77777777" w:rsidR="00EF768F" w:rsidRDefault="00EF768F">
    <w:pPr>
      <w:pStyle w:val="a"/>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8EF42D" w14:textId="77777777" w:rsidR="00EF768F" w:rsidRDefault="00EF768F">
    <w:pPr>
      <w:pStyle w:val="a"/>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64D8E" w14:textId="77777777" w:rsidR="00EF768F" w:rsidRDefault="00EF768F">
    <w:pPr>
      <w:pStyle w:val="a"/>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9AB0D" w14:textId="77777777" w:rsidR="00EF768F" w:rsidRDefault="00EF768F">
    <w:pPr>
      <w:pStyle w:val="a"/>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A7A37" w14:textId="77777777" w:rsidR="00EF768F" w:rsidRDefault="00EF768F">
    <w:pPr>
      <w:pStyle w:val="a"/>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6DFC9" w14:textId="77777777" w:rsidR="00EF768F" w:rsidRDefault="00EF768F">
    <w:pPr>
      <w:pStyle w:val="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D0200"/>
    <w:multiLevelType w:val="hybridMultilevel"/>
    <w:tmpl w:val="CAF83240"/>
    <w:lvl w:ilvl="0" w:tplc="2D6CE76A">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6944D232">
      <w:start w:val="1"/>
      <w:numFmt w:val="bullet"/>
      <w:lvlText w:val="o"/>
      <w:lvlJc w:val="left"/>
      <w:pPr>
        <w:ind w:left="14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68060BDE">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D7C8D2C">
      <w:start w:val="1"/>
      <w:numFmt w:val="bullet"/>
      <w:lvlText w:val="·"/>
      <w:lvlJc w:val="left"/>
      <w:pPr>
        <w:ind w:left="28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70A5A6C">
      <w:start w:val="1"/>
      <w:numFmt w:val="bullet"/>
      <w:lvlText w:val="o"/>
      <w:lvlJc w:val="left"/>
      <w:pPr>
        <w:ind w:left="35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7EB430C8">
      <w:start w:val="1"/>
      <w:numFmt w:val="bullet"/>
      <w:lvlText w:val="▪"/>
      <w:lvlJc w:val="left"/>
      <w:pPr>
        <w:ind w:left="42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EC3C7954">
      <w:start w:val="1"/>
      <w:numFmt w:val="bullet"/>
      <w:lvlText w:val="·"/>
      <w:lvlJc w:val="left"/>
      <w:pPr>
        <w:ind w:left="501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A8E3200">
      <w:start w:val="1"/>
      <w:numFmt w:val="bullet"/>
      <w:lvlText w:val="o"/>
      <w:lvlJc w:val="left"/>
      <w:pPr>
        <w:ind w:left="57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14EA0FE">
      <w:start w:val="1"/>
      <w:numFmt w:val="bullet"/>
      <w:lvlText w:val="▪"/>
      <w:lvlJc w:val="left"/>
      <w:pPr>
        <w:ind w:left="64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C92232"/>
    <w:multiLevelType w:val="hybridMultilevel"/>
    <w:tmpl w:val="4136372C"/>
    <w:lvl w:ilvl="0" w:tplc="F560057C">
      <w:start w:val="1"/>
      <w:numFmt w:val="bullet"/>
      <w:lvlText w:val="·"/>
      <w:lvlJc w:val="left"/>
      <w:pPr>
        <w:ind w:left="840" w:hanging="48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9E36152E">
      <w:start w:val="1"/>
      <w:numFmt w:val="bullet"/>
      <w:lvlText w:val="o"/>
      <w:lvlJc w:val="left"/>
      <w:pPr>
        <w:ind w:left="14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F5EE3FD2">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EC8C343A">
      <w:start w:val="1"/>
      <w:numFmt w:val="bullet"/>
      <w:lvlText w:val="·"/>
      <w:lvlJc w:val="left"/>
      <w:pPr>
        <w:ind w:left="28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F46353A">
      <w:start w:val="1"/>
      <w:numFmt w:val="bullet"/>
      <w:lvlText w:val="o"/>
      <w:lvlJc w:val="left"/>
      <w:pPr>
        <w:ind w:left="35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402837A">
      <w:start w:val="1"/>
      <w:numFmt w:val="bullet"/>
      <w:lvlText w:val="▪"/>
      <w:lvlJc w:val="left"/>
      <w:pPr>
        <w:ind w:left="42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82243912">
      <w:start w:val="1"/>
      <w:numFmt w:val="bullet"/>
      <w:lvlText w:val="·"/>
      <w:lvlJc w:val="left"/>
      <w:pPr>
        <w:ind w:left="501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D78233E">
      <w:start w:val="1"/>
      <w:numFmt w:val="bullet"/>
      <w:lvlText w:val="o"/>
      <w:lvlJc w:val="left"/>
      <w:pPr>
        <w:ind w:left="57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654AA8C">
      <w:start w:val="1"/>
      <w:numFmt w:val="bullet"/>
      <w:lvlText w:val="▪"/>
      <w:lvlJc w:val="left"/>
      <w:pPr>
        <w:ind w:left="64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2D901838"/>
    <w:multiLevelType w:val="hybridMultilevel"/>
    <w:tmpl w:val="919C8802"/>
    <w:lvl w:ilvl="0" w:tplc="4FD650F4">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5F0B438">
      <w:start w:val="1"/>
      <w:numFmt w:val="bullet"/>
      <w:lvlText w:val="o"/>
      <w:lvlJc w:val="left"/>
      <w:pPr>
        <w:ind w:left="14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AE202C6">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4347D4A">
      <w:start w:val="1"/>
      <w:numFmt w:val="bullet"/>
      <w:lvlText w:val="·"/>
      <w:lvlJc w:val="left"/>
      <w:pPr>
        <w:ind w:left="28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FC723E12">
      <w:start w:val="1"/>
      <w:numFmt w:val="bullet"/>
      <w:lvlText w:val="o"/>
      <w:lvlJc w:val="left"/>
      <w:pPr>
        <w:ind w:left="35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C916E23A">
      <w:start w:val="1"/>
      <w:numFmt w:val="bullet"/>
      <w:lvlText w:val="▪"/>
      <w:lvlJc w:val="left"/>
      <w:pPr>
        <w:ind w:left="42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B3246AC">
      <w:start w:val="1"/>
      <w:numFmt w:val="bullet"/>
      <w:lvlText w:val="·"/>
      <w:lvlJc w:val="left"/>
      <w:pPr>
        <w:ind w:left="501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206021A">
      <w:start w:val="1"/>
      <w:numFmt w:val="bullet"/>
      <w:lvlText w:val="o"/>
      <w:lvlJc w:val="left"/>
      <w:pPr>
        <w:ind w:left="57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19E6DFBC">
      <w:start w:val="1"/>
      <w:numFmt w:val="bullet"/>
      <w:lvlText w:val="▪"/>
      <w:lvlJc w:val="left"/>
      <w:pPr>
        <w:ind w:left="64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2EB87905"/>
    <w:multiLevelType w:val="hybridMultilevel"/>
    <w:tmpl w:val="0074B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CEA5594"/>
    <w:multiLevelType w:val="hybridMultilevel"/>
    <w:tmpl w:val="9C9A6ABC"/>
    <w:lvl w:ilvl="0" w:tplc="363A9CA6">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3189486">
      <w:start w:val="1"/>
      <w:numFmt w:val="bullet"/>
      <w:lvlText w:val="o"/>
      <w:lvlJc w:val="left"/>
      <w:pPr>
        <w:ind w:left="14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726E500">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D4C66794">
      <w:start w:val="1"/>
      <w:numFmt w:val="bullet"/>
      <w:lvlText w:val="·"/>
      <w:lvlJc w:val="left"/>
      <w:pPr>
        <w:ind w:left="28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5F4A5D4">
      <w:start w:val="1"/>
      <w:numFmt w:val="bullet"/>
      <w:lvlText w:val="o"/>
      <w:lvlJc w:val="left"/>
      <w:pPr>
        <w:ind w:left="35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CC22DC4">
      <w:start w:val="1"/>
      <w:numFmt w:val="bullet"/>
      <w:lvlText w:val="▪"/>
      <w:lvlJc w:val="left"/>
      <w:pPr>
        <w:ind w:left="42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3D46FFFC">
      <w:start w:val="1"/>
      <w:numFmt w:val="bullet"/>
      <w:lvlText w:val="·"/>
      <w:lvlJc w:val="left"/>
      <w:pPr>
        <w:ind w:left="501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290285A4">
      <w:start w:val="1"/>
      <w:numFmt w:val="bullet"/>
      <w:lvlText w:val="o"/>
      <w:lvlJc w:val="left"/>
      <w:pPr>
        <w:ind w:left="57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5ACE022C">
      <w:start w:val="1"/>
      <w:numFmt w:val="bullet"/>
      <w:lvlText w:val="▪"/>
      <w:lvlJc w:val="left"/>
      <w:pPr>
        <w:ind w:left="64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7EF06E2"/>
    <w:multiLevelType w:val="hybridMultilevel"/>
    <w:tmpl w:val="6BAE7620"/>
    <w:lvl w:ilvl="0" w:tplc="35A67572">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27DA3136">
      <w:start w:val="1"/>
      <w:numFmt w:val="bullet"/>
      <w:lvlText w:val="o"/>
      <w:lvlJc w:val="left"/>
      <w:pPr>
        <w:ind w:left="14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E34B704">
      <w:start w:val="1"/>
      <w:numFmt w:val="bullet"/>
      <w:lvlText w:val="▪"/>
      <w:lvlJc w:val="left"/>
      <w:pPr>
        <w:ind w:left="21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B576E90C">
      <w:start w:val="1"/>
      <w:numFmt w:val="bullet"/>
      <w:lvlText w:val="·"/>
      <w:lvlJc w:val="left"/>
      <w:pPr>
        <w:ind w:left="28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20F8553E">
      <w:start w:val="1"/>
      <w:numFmt w:val="bullet"/>
      <w:lvlText w:val="o"/>
      <w:lvlJc w:val="left"/>
      <w:pPr>
        <w:ind w:left="35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B1C67224">
      <w:start w:val="1"/>
      <w:numFmt w:val="bullet"/>
      <w:lvlText w:val="▪"/>
      <w:lvlJc w:val="left"/>
      <w:pPr>
        <w:ind w:left="42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514C34CC">
      <w:start w:val="1"/>
      <w:numFmt w:val="bullet"/>
      <w:lvlText w:val="·"/>
      <w:lvlJc w:val="left"/>
      <w:pPr>
        <w:ind w:left="501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BC8F070">
      <w:start w:val="1"/>
      <w:numFmt w:val="bullet"/>
      <w:lvlText w:val="o"/>
      <w:lvlJc w:val="left"/>
      <w:pPr>
        <w:ind w:left="57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5E607F2">
      <w:start w:val="1"/>
      <w:numFmt w:val="bullet"/>
      <w:lvlText w:val="▪"/>
      <w:lvlJc w:val="left"/>
      <w:pPr>
        <w:ind w:left="64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68F"/>
    <w:rsid w:val="000C1FC1"/>
    <w:rsid w:val="000C3587"/>
    <w:rsid w:val="0012282D"/>
    <w:rsid w:val="00147251"/>
    <w:rsid w:val="001A2C94"/>
    <w:rsid w:val="00202E17"/>
    <w:rsid w:val="003207D7"/>
    <w:rsid w:val="00382BEF"/>
    <w:rsid w:val="00454FEA"/>
    <w:rsid w:val="00477AFB"/>
    <w:rsid w:val="00617539"/>
    <w:rsid w:val="006613EF"/>
    <w:rsid w:val="0077019F"/>
    <w:rsid w:val="00894F8D"/>
    <w:rsid w:val="008A7477"/>
    <w:rsid w:val="008D433C"/>
    <w:rsid w:val="008E725E"/>
    <w:rsid w:val="009D5D43"/>
    <w:rsid w:val="00B53CD0"/>
    <w:rsid w:val="00B5614C"/>
    <w:rsid w:val="00BB1AC2"/>
    <w:rsid w:val="00C15EA6"/>
    <w:rsid w:val="00D2518D"/>
    <w:rsid w:val="00EF354E"/>
    <w:rsid w:val="00EF768F"/>
    <w:rsid w:val="00F22B2D"/>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F6AC"/>
  <w15:docId w15:val="{B146683B-FE42-EE48-AE49-C822CF2748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HK" w:eastAsia="zh-TW"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a">
    <w:name w:val="頁首與頁尾"/>
    <w:rPr>
      <w:rFonts w:ascii="Avenir Next Demi Bold" w:hAnsi="Avenir Next Demi Bold" w:cs="Arial Unicode MS"/>
      <w:caps/>
      <w:color w:val="000000"/>
      <w:sz w:val="18"/>
      <w:szCs w:val="18"/>
      <w:u w:color="000000"/>
      <w14:textOutline w14:w="12700" w14:cap="flat" w14:cmpd="sng" w14:algn="ctr">
        <w14:noFill/>
        <w14:prstDash w14:val="solid"/>
        <w14:miter w14:lim="400000"/>
      </w14:textOutline>
    </w:rPr>
  </w:style>
  <w:style w:type="character" w:customStyle="1" w:styleId="a0">
    <w:name w:val="無"/>
  </w:style>
  <w:style w:type="paragraph" w:customStyle="1" w:styleId="a1">
    <w:name w:val="引文來源"/>
    <w:pPr>
      <w:tabs>
        <w:tab w:val="right" w:pos="9020"/>
      </w:tabs>
    </w:pPr>
    <w:rPr>
      <w:rFonts w:ascii="Avenir Next Demi Bold" w:hAnsi="Avenir Next Demi Bold" w:cs="Arial Unicode MS"/>
      <w:color w:val="000000"/>
      <w:spacing w:val="-13"/>
      <w:sz w:val="46"/>
      <w:szCs w:val="46"/>
      <w:u w:color="000000"/>
      <w14:textOutline w14:w="12700" w14:cap="flat" w14:cmpd="sng" w14:algn="ctr">
        <w14:noFill/>
        <w14:prstDash w14:val="solid"/>
        <w14:miter w14:lim="400000"/>
      </w14:textOutline>
    </w:rPr>
  </w:style>
  <w:style w:type="paragraph" w:customStyle="1" w:styleId="A2">
    <w:name w:val="內文 A"/>
    <w:pPr>
      <w:spacing w:line="360" w:lineRule="auto"/>
      <w:jc w:val="both"/>
    </w:pPr>
    <w:rPr>
      <w:rFonts w:ascii="Century Gothic" w:hAnsi="Century Gothic" w:cs="Arial Unicode MS"/>
      <w:color w:val="0092D2"/>
      <w:sz w:val="32"/>
      <w:szCs w:val="32"/>
      <w:u w:color="0092D2"/>
      <w:lang w:val="en-US"/>
      <w14:textOutline w14:w="12700" w14:cap="flat" w14:cmpd="sng" w14:algn="ctr">
        <w14:noFill/>
        <w14:prstDash w14:val="solid"/>
        <w14:miter w14:lim="400000"/>
      </w14:textOutline>
    </w:rPr>
  </w:style>
  <w:style w:type="paragraph" w:customStyle="1" w:styleId="a3">
    <w:name w:val="預設值"/>
    <w:rPr>
      <w:rFonts w:ascii="Avenir Next Regular" w:hAnsi="Avenir Next Regular" w:cs="Arial Unicode MS"/>
      <w:color w:val="000000"/>
      <w:u w:color="000000"/>
      <w:lang w:val="en-US"/>
      <w14:textOutline w14:w="12700" w14:cap="flat" w14:cmpd="sng" w14:algn="ctr">
        <w14:noFill/>
        <w14:prstDash w14:val="solid"/>
        <w14:miter w14:lim="400000"/>
      </w14:textOutline>
    </w:rPr>
  </w:style>
  <w:style w:type="paragraph" w:customStyle="1" w:styleId="a4">
    <w:name w:val="內文"/>
    <w:rPr>
      <w:rFonts w:eastAsia="Times New Roman"/>
      <w:color w:val="000000"/>
      <w:sz w:val="24"/>
      <w:szCs w:val="24"/>
      <w:u w:color="000000"/>
      <w14:textOutline w14:w="0" w14:cap="flat" w14:cmpd="sng" w14:algn="ctr">
        <w14:noFill/>
        <w14:prstDash w14:val="solid"/>
        <w14:bevel/>
      </w14:textOutline>
    </w:rPr>
  </w:style>
  <w:style w:type="paragraph" w:customStyle="1" w:styleId="paragraph">
    <w:name w:val="paragraph"/>
    <w:basedOn w:val="Normal"/>
    <w:rsid w:val="009D5D4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HK" w:eastAsia="zh-TW"/>
    </w:rPr>
  </w:style>
  <w:style w:type="character" w:customStyle="1" w:styleId="normaltextrun">
    <w:name w:val="normaltextrun"/>
    <w:basedOn w:val="DefaultParagraphFont"/>
    <w:rsid w:val="009D5D43"/>
  </w:style>
  <w:style w:type="character" w:customStyle="1" w:styleId="eop">
    <w:name w:val="eop"/>
    <w:basedOn w:val="DefaultParagraphFont"/>
    <w:rsid w:val="009D5D43"/>
  </w:style>
  <w:style w:type="character" w:customStyle="1" w:styleId="apple-converted-space">
    <w:name w:val="apple-converted-space"/>
    <w:basedOn w:val="DefaultParagraphFont"/>
    <w:rsid w:val="009D5D43"/>
  </w:style>
  <w:style w:type="paragraph" w:styleId="NormalWeb">
    <w:name w:val="Normal (Web)"/>
    <w:basedOn w:val="Normal"/>
    <w:uiPriority w:val="99"/>
    <w:semiHidden/>
    <w:unhideWhenUsed/>
    <w:rsid w:val="008A747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heme="minorEastAsia"/>
      <w:bdr w:val="none" w:sz="0" w:space="0" w:color="auto"/>
      <w:lang w:val="en-HK" w:eastAsia="zh-TW"/>
    </w:rPr>
  </w:style>
  <w:style w:type="paragraph" w:styleId="BalloonText">
    <w:name w:val="Balloon Text"/>
    <w:basedOn w:val="Normal"/>
    <w:link w:val="BalloonTextChar"/>
    <w:uiPriority w:val="99"/>
    <w:semiHidden/>
    <w:unhideWhenUsed/>
    <w:rsid w:val="000C3587"/>
    <w:rPr>
      <w:sz w:val="18"/>
      <w:szCs w:val="18"/>
    </w:rPr>
  </w:style>
  <w:style w:type="character" w:customStyle="1" w:styleId="BalloonTextChar">
    <w:name w:val="Balloon Text Char"/>
    <w:basedOn w:val="DefaultParagraphFont"/>
    <w:link w:val="BalloonText"/>
    <w:uiPriority w:val="99"/>
    <w:semiHidden/>
    <w:rsid w:val="000C3587"/>
    <w:rPr>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04972">
      <w:bodyDiv w:val="1"/>
      <w:marLeft w:val="0"/>
      <w:marRight w:val="0"/>
      <w:marTop w:val="0"/>
      <w:marBottom w:val="0"/>
      <w:divBdr>
        <w:top w:val="none" w:sz="0" w:space="0" w:color="auto"/>
        <w:left w:val="none" w:sz="0" w:space="0" w:color="auto"/>
        <w:bottom w:val="none" w:sz="0" w:space="0" w:color="auto"/>
        <w:right w:val="none" w:sz="0" w:space="0" w:color="auto"/>
      </w:divBdr>
    </w:div>
    <w:div w:id="102069555">
      <w:bodyDiv w:val="1"/>
      <w:marLeft w:val="0"/>
      <w:marRight w:val="0"/>
      <w:marTop w:val="0"/>
      <w:marBottom w:val="0"/>
      <w:divBdr>
        <w:top w:val="none" w:sz="0" w:space="0" w:color="auto"/>
        <w:left w:val="none" w:sz="0" w:space="0" w:color="auto"/>
        <w:bottom w:val="none" w:sz="0" w:space="0" w:color="auto"/>
        <w:right w:val="none" w:sz="0" w:space="0" w:color="auto"/>
      </w:divBdr>
    </w:div>
    <w:div w:id="125707937">
      <w:bodyDiv w:val="1"/>
      <w:marLeft w:val="0"/>
      <w:marRight w:val="0"/>
      <w:marTop w:val="0"/>
      <w:marBottom w:val="0"/>
      <w:divBdr>
        <w:top w:val="none" w:sz="0" w:space="0" w:color="auto"/>
        <w:left w:val="none" w:sz="0" w:space="0" w:color="auto"/>
        <w:bottom w:val="none" w:sz="0" w:space="0" w:color="auto"/>
        <w:right w:val="none" w:sz="0" w:space="0" w:color="auto"/>
      </w:divBdr>
    </w:div>
    <w:div w:id="202403898">
      <w:bodyDiv w:val="1"/>
      <w:marLeft w:val="0"/>
      <w:marRight w:val="0"/>
      <w:marTop w:val="0"/>
      <w:marBottom w:val="0"/>
      <w:divBdr>
        <w:top w:val="none" w:sz="0" w:space="0" w:color="auto"/>
        <w:left w:val="none" w:sz="0" w:space="0" w:color="auto"/>
        <w:bottom w:val="none" w:sz="0" w:space="0" w:color="auto"/>
        <w:right w:val="none" w:sz="0" w:space="0" w:color="auto"/>
      </w:divBdr>
    </w:div>
    <w:div w:id="384987793">
      <w:bodyDiv w:val="1"/>
      <w:marLeft w:val="0"/>
      <w:marRight w:val="0"/>
      <w:marTop w:val="0"/>
      <w:marBottom w:val="0"/>
      <w:divBdr>
        <w:top w:val="none" w:sz="0" w:space="0" w:color="auto"/>
        <w:left w:val="none" w:sz="0" w:space="0" w:color="auto"/>
        <w:bottom w:val="none" w:sz="0" w:space="0" w:color="auto"/>
        <w:right w:val="none" w:sz="0" w:space="0" w:color="auto"/>
      </w:divBdr>
    </w:div>
    <w:div w:id="402416703">
      <w:bodyDiv w:val="1"/>
      <w:marLeft w:val="0"/>
      <w:marRight w:val="0"/>
      <w:marTop w:val="0"/>
      <w:marBottom w:val="0"/>
      <w:divBdr>
        <w:top w:val="none" w:sz="0" w:space="0" w:color="auto"/>
        <w:left w:val="none" w:sz="0" w:space="0" w:color="auto"/>
        <w:bottom w:val="none" w:sz="0" w:space="0" w:color="auto"/>
        <w:right w:val="none" w:sz="0" w:space="0" w:color="auto"/>
      </w:divBdr>
    </w:div>
    <w:div w:id="416637534">
      <w:bodyDiv w:val="1"/>
      <w:marLeft w:val="0"/>
      <w:marRight w:val="0"/>
      <w:marTop w:val="0"/>
      <w:marBottom w:val="0"/>
      <w:divBdr>
        <w:top w:val="none" w:sz="0" w:space="0" w:color="auto"/>
        <w:left w:val="none" w:sz="0" w:space="0" w:color="auto"/>
        <w:bottom w:val="none" w:sz="0" w:space="0" w:color="auto"/>
        <w:right w:val="none" w:sz="0" w:space="0" w:color="auto"/>
      </w:divBdr>
    </w:div>
    <w:div w:id="421726294">
      <w:bodyDiv w:val="1"/>
      <w:marLeft w:val="0"/>
      <w:marRight w:val="0"/>
      <w:marTop w:val="0"/>
      <w:marBottom w:val="0"/>
      <w:divBdr>
        <w:top w:val="none" w:sz="0" w:space="0" w:color="auto"/>
        <w:left w:val="none" w:sz="0" w:space="0" w:color="auto"/>
        <w:bottom w:val="none" w:sz="0" w:space="0" w:color="auto"/>
        <w:right w:val="none" w:sz="0" w:space="0" w:color="auto"/>
      </w:divBdr>
      <w:divsChild>
        <w:div w:id="8486441">
          <w:marLeft w:val="0"/>
          <w:marRight w:val="0"/>
          <w:marTop w:val="0"/>
          <w:marBottom w:val="0"/>
          <w:divBdr>
            <w:top w:val="none" w:sz="0" w:space="0" w:color="auto"/>
            <w:left w:val="none" w:sz="0" w:space="0" w:color="auto"/>
            <w:bottom w:val="none" w:sz="0" w:space="0" w:color="auto"/>
            <w:right w:val="none" w:sz="0" w:space="0" w:color="auto"/>
          </w:divBdr>
        </w:div>
        <w:div w:id="686561075">
          <w:marLeft w:val="0"/>
          <w:marRight w:val="0"/>
          <w:marTop w:val="0"/>
          <w:marBottom w:val="0"/>
          <w:divBdr>
            <w:top w:val="none" w:sz="0" w:space="0" w:color="auto"/>
            <w:left w:val="none" w:sz="0" w:space="0" w:color="auto"/>
            <w:bottom w:val="none" w:sz="0" w:space="0" w:color="auto"/>
            <w:right w:val="none" w:sz="0" w:space="0" w:color="auto"/>
          </w:divBdr>
        </w:div>
      </w:divsChild>
    </w:div>
    <w:div w:id="476413683">
      <w:bodyDiv w:val="1"/>
      <w:marLeft w:val="0"/>
      <w:marRight w:val="0"/>
      <w:marTop w:val="0"/>
      <w:marBottom w:val="0"/>
      <w:divBdr>
        <w:top w:val="none" w:sz="0" w:space="0" w:color="auto"/>
        <w:left w:val="none" w:sz="0" w:space="0" w:color="auto"/>
        <w:bottom w:val="none" w:sz="0" w:space="0" w:color="auto"/>
        <w:right w:val="none" w:sz="0" w:space="0" w:color="auto"/>
      </w:divBdr>
      <w:divsChild>
        <w:div w:id="1554610329">
          <w:marLeft w:val="0"/>
          <w:marRight w:val="0"/>
          <w:marTop w:val="0"/>
          <w:marBottom w:val="0"/>
          <w:divBdr>
            <w:top w:val="none" w:sz="0" w:space="0" w:color="auto"/>
            <w:left w:val="none" w:sz="0" w:space="0" w:color="auto"/>
            <w:bottom w:val="none" w:sz="0" w:space="0" w:color="auto"/>
            <w:right w:val="none" w:sz="0" w:space="0" w:color="auto"/>
          </w:divBdr>
        </w:div>
        <w:div w:id="662856119">
          <w:marLeft w:val="0"/>
          <w:marRight w:val="0"/>
          <w:marTop w:val="0"/>
          <w:marBottom w:val="0"/>
          <w:divBdr>
            <w:top w:val="none" w:sz="0" w:space="0" w:color="auto"/>
            <w:left w:val="none" w:sz="0" w:space="0" w:color="auto"/>
            <w:bottom w:val="none" w:sz="0" w:space="0" w:color="auto"/>
            <w:right w:val="none" w:sz="0" w:space="0" w:color="auto"/>
          </w:divBdr>
        </w:div>
        <w:div w:id="1489053434">
          <w:marLeft w:val="0"/>
          <w:marRight w:val="0"/>
          <w:marTop w:val="0"/>
          <w:marBottom w:val="0"/>
          <w:divBdr>
            <w:top w:val="none" w:sz="0" w:space="0" w:color="auto"/>
            <w:left w:val="none" w:sz="0" w:space="0" w:color="auto"/>
            <w:bottom w:val="none" w:sz="0" w:space="0" w:color="auto"/>
            <w:right w:val="none" w:sz="0" w:space="0" w:color="auto"/>
          </w:divBdr>
        </w:div>
        <w:div w:id="1588418312">
          <w:marLeft w:val="0"/>
          <w:marRight w:val="0"/>
          <w:marTop w:val="0"/>
          <w:marBottom w:val="0"/>
          <w:divBdr>
            <w:top w:val="none" w:sz="0" w:space="0" w:color="auto"/>
            <w:left w:val="none" w:sz="0" w:space="0" w:color="auto"/>
            <w:bottom w:val="none" w:sz="0" w:space="0" w:color="auto"/>
            <w:right w:val="none" w:sz="0" w:space="0" w:color="auto"/>
          </w:divBdr>
        </w:div>
        <w:div w:id="1948586640">
          <w:marLeft w:val="0"/>
          <w:marRight w:val="0"/>
          <w:marTop w:val="0"/>
          <w:marBottom w:val="0"/>
          <w:divBdr>
            <w:top w:val="none" w:sz="0" w:space="0" w:color="auto"/>
            <w:left w:val="none" w:sz="0" w:space="0" w:color="auto"/>
            <w:bottom w:val="none" w:sz="0" w:space="0" w:color="auto"/>
            <w:right w:val="none" w:sz="0" w:space="0" w:color="auto"/>
          </w:divBdr>
        </w:div>
      </w:divsChild>
    </w:div>
    <w:div w:id="501051469">
      <w:bodyDiv w:val="1"/>
      <w:marLeft w:val="0"/>
      <w:marRight w:val="0"/>
      <w:marTop w:val="0"/>
      <w:marBottom w:val="0"/>
      <w:divBdr>
        <w:top w:val="none" w:sz="0" w:space="0" w:color="auto"/>
        <w:left w:val="none" w:sz="0" w:space="0" w:color="auto"/>
        <w:bottom w:val="none" w:sz="0" w:space="0" w:color="auto"/>
        <w:right w:val="none" w:sz="0" w:space="0" w:color="auto"/>
      </w:divBdr>
      <w:divsChild>
        <w:div w:id="1893077910">
          <w:marLeft w:val="0"/>
          <w:marRight w:val="0"/>
          <w:marTop w:val="0"/>
          <w:marBottom w:val="0"/>
          <w:divBdr>
            <w:top w:val="none" w:sz="0" w:space="0" w:color="auto"/>
            <w:left w:val="none" w:sz="0" w:space="0" w:color="auto"/>
            <w:bottom w:val="none" w:sz="0" w:space="0" w:color="auto"/>
            <w:right w:val="none" w:sz="0" w:space="0" w:color="auto"/>
          </w:divBdr>
        </w:div>
        <w:div w:id="2015842119">
          <w:marLeft w:val="0"/>
          <w:marRight w:val="0"/>
          <w:marTop w:val="0"/>
          <w:marBottom w:val="0"/>
          <w:divBdr>
            <w:top w:val="none" w:sz="0" w:space="0" w:color="auto"/>
            <w:left w:val="none" w:sz="0" w:space="0" w:color="auto"/>
            <w:bottom w:val="none" w:sz="0" w:space="0" w:color="auto"/>
            <w:right w:val="none" w:sz="0" w:space="0" w:color="auto"/>
          </w:divBdr>
        </w:div>
        <w:div w:id="129054086">
          <w:marLeft w:val="0"/>
          <w:marRight w:val="0"/>
          <w:marTop w:val="0"/>
          <w:marBottom w:val="0"/>
          <w:divBdr>
            <w:top w:val="none" w:sz="0" w:space="0" w:color="auto"/>
            <w:left w:val="none" w:sz="0" w:space="0" w:color="auto"/>
            <w:bottom w:val="none" w:sz="0" w:space="0" w:color="auto"/>
            <w:right w:val="none" w:sz="0" w:space="0" w:color="auto"/>
          </w:divBdr>
        </w:div>
        <w:div w:id="2025326770">
          <w:marLeft w:val="0"/>
          <w:marRight w:val="0"/>
          <w:marTop w:val="0"/>
          <w:marBottom w:val="0"/>
          <w:divBdr>
            <w:top w:val="none" w:sz="0" w:space="0" w:color="auto"/>
            <w:left w:val="none" w:sz="0" w:space="0" w:color="auto"/>
            <w:bottom w:val="none" w:sz="0" w:space="0" w:color="auto"/>
            <w:right w:val="none" w:sz="0" w:space="0" w:color="auto"/>
          </w:divBdr>
        </w:div>
        <w:div w:id="283776035">
          <w:marLeft w:val="0"/>
          <w:marRight w:val="0"/>
          <w:marTop w:val="0"/>
          <w:marBottom w:val="0"/>
          <w:divBdr>
            <w:top w:val="none" w:sz="0" w:space="0" w:color="auto"/>
            <w:left w:val="none" w:sz="0" w:space="0" w:color="auto"/>
            <w:bottom w:val="none" w:sz="0" w:space="0" w:color="auto"/>
            <w:right w:val="none" w:sz="0" w:space="0" w:color="auto"/>
          </w:divBdr>
        </w:div>
      </w:divsChild>
    </w:div>
    <w:div w:id="510802125">
      <w:bodyDiv w:val="1"/>
      <w:marLeft w:val="0"/>
      <w:marRight w:val="0"/>
      <w:marTop w:val="0"/>
      <w:marBottom w:val="0"/>
      <w:divBdr>
        <w:top w:val="none" w:sz="0" w:space="0" w:color="auto"/>
        <w:left w:val="none" w:sz="0" w:space="0" w:color="auto"/>
        <w:bottom w:val="none" w:sz="0" w:space="0" w:color="auto"/>
        <w:right w:val="none" w:sz="0" w:space="0" w:color="auto"/>
      </w:divBdr>
    </w:div>
    <w:div w:id="788549616">
      <w:bodyDiv w:val="1"/>
      <w:marLeft w:val="0"/>
      <w:marRight w:val="0"/>
      <w:marTop w:val="0"/>
      <w:marBottom w:val="0"/>
      <w:divBdr>
        <w:top w:val="none" w:sz="0" w:space="0" w:color="auto"/>
        <w:left w:val="none" w:sz="0" w:space="0" w:color="auto"/>
        <w:bottom w:val="none" w:sz="0" w:space="0" w:color="auto"/>
        <w:right w:val="none" w:sz="0" w:space="0" w:color="auto"/>
      </w:divBdr>
    </w:div>
    <w:div w:id="813330453">
      <w:bodyDiv w:val="1"/>
      <w:marLeft w:val="0"/>
      <w:marRight w:val="0"/>
      <w:marTop w:val="0"/>
      <w:marBottom w:val="0"/>
      <w:divBdr>
        <w:top w:val="none" w:sz="0" w:space="0" w:color="auto"/>
        <w:left w:val="none" w:sz="0" w:space="0" w:color="auto"/>
        <w:bottom w:val="none" w:sz="0" w:space="0" w:color="auto"/>
        <w:right w:val="none" w:sz="0" w:space="0" w:color="auto"/>
      </w:divBdr>
    </w:div>
    <w:div w:id="885027937">
      <w:bodyDiv w:val="1"/>
      <w:marLeft w:val="0"/>
      <w:marRight w:val="0"/>
      <w:marTop w:val="0"/>
      <w:marBottom w:val="0"/>
      <w:divBdr>
        <w:top w:val="none" w:sz="0" w:space="0" w:color="auto"/>
        <w:left w:val="none" w:sz="0" w:space="0" w:color="auto"/>
        <w:bottom w:val="none" w:sz="0" w:space="0" w:color="auto"/>
        <w:right w:val="none" w:sz="0" w:space="0" w:color="auto"/>
      </w:divBdr>
    </w:div>
    <w:div w:id="921182618">
      <w:bodyDiv w:val="1"/>
      <w:marLeft w:val="0"/>
      <w:marRight w:val="0"/>
      <w:marTop w:val="0"/>
      <w:marBottom w:val="0"/>
      <w:divBdr>
        <w:top w:val="none" w:sz="0" w:space="0" w:color="auto"/>
        <w:left w:val="none" w:sz="0" w:space="0" w:color="auto"/>
        <w:bottom w:val="none" w:sz="0" w:space="0" w:color="auto"/>
        <w:right w:val="none" w:sz="0" w:space="0" w:color="auto"/>
      </w:divBdr>
    </w:div>
    <w:div w:id="1050150677">
      <w:bodyDiv w:val="1"/>
      <w:marLeft w:val="0"/>
      <w:marRight w:val="0"/>
      <w:marTop w:val="0"/>
      <w:marBottom w:val="0"/>
      <w:divBdr>
        <w:top w:val="none" w:sz="0" w:space="0" w:color="auto"/>
        <w:left w:val="none" w:sz="0" w:space="0" w:color="auto"/>
        <w:bottom w:val="none" w:sz="0" w:space="0" w:color="auto"/>
        <w:right w:val="none" w:sz="0" w:space="0" w:color="auto"/>
      </w:divBdr>
    </w:div>
    <w:div w:id="1095173976">
      <w:bodyDiv w:val="1"/>
      <w:marLeft w:val="0"/>
      <w:marRight w:val="0"/>
      <w:marTop w:val="0"/>
      <w:marBottom w:val="0"/>
      <w:divBdr>
        <w:top w:val="none" w:sz="0" w:space="0" w:color="auto"/>
        <w:left w:val="none" w:sz="0" w:space="0" w:color="auto"/>
        <w:bottom w:val="none" w:sz="0" w:space="0" w:color="auto"/>
        <w:right w:val="none" w:sz="0" w:space="0" w:color="auto"/>
      </w:divBdr>
    </w:div>
    <w:div w:id="1126696634">
      <w:bodyDiv w:val="1"/>
      <w:marLeft w:val="0"/>
      <w:marRight w:val="0"/>
      <w:marTop w:val="0"/>
      <w:marBottom w:val="0"/>
      <w:divBdr>
        <w:top w:val="none" w:sz="0" w:space="0" w:color="auto"/>
        <w:left w:val="none" w:sz="0" w:space="0" w:color="auto"/>
        <w:bottom w:val="none" w:sz="0" w:space="0" w:color="auto"/>
        <w:right w:val="none" w:sz="0" w:space="0" w:color="auto"/>
      </w:divBdr>
    </w:div>
    <w:div w:id="1128621973">
      <w:bodyDiv w:val="1"/>
      <w:marLeft w:val="0"/>
      <w:marRight w:val="0"/>
      <w:marTop w:val="0"/>
      <w:marBottom w:val="0"/>
      <w:divBdr>
        <w:top w:val="none" w:sz="0" w:space="0" w:color="auto"/>
        <w:left w:val="none" w:sz="0" w:space="0" w:color="auto"/>
        <w:bottom w:val="none" w:sz="0" w:space="0" w:color="auto"/>
        <w:right w:val="none" w:sz="0" w:space="0" w:color="auto"/>
      </w:divBdr>
    </w:div>
    <w:div w:id="1212688278">
      <w:bodyDiv w:val="1"/>
      <w:marLeft w:val="0"/>
      <w:marRight w:val="0"/>
      <w:marTop w:val="0"/>
      <w:marBottom w:val="0"/>
      <w:divBdr>
        <w:top w:val="none" w:sz="0" w:space="0" w:color="auto"/>
        <w:left w:val="none" w:sz="0" w:space="0" w:color="auto"/>
        <w:bottom w:val="none" w:sz="0" w:space="0" w:color="auto"/>
        <w:right w:val="none" w:sz="0" w:space="0" w:color="auto"/>
      </w:divBdr>
    </w:div>
    <w:div w:id="1273132161">
      <w:bodyDiv w:val="1"/>
      <w:marLeft w:val="0"/>
      <w:marRight w:val="0"/>
      <w:marTop w:val="0"/>
      <w:marBottom w:val="0"/>
      <w:divBdr>
        <w:top w:val="none" w:sz="0" w:space="0" w:color="auto"/>
        <w:left w:val="none" w:sz="0" w:space="0" w:color="auto"/>
        <w:bottom w:val="none" w:sz="0" w:space="0" w:color="auto"/>
        <w:right w:val="none" w:sz="0" w:space="0" w:color="auto"/>
      </w:divBdr>
    </w:div>
    <w:div w:id="1296375899">
      <w:bodyDiv w:val="1"/>
      <w:marLeft w:val="0"/>
      <w:marRight w:val="0"/>
      <w:marTop w:val="0"/>
      <w:marBottom w:val="0"/>
      <w:divBdr>
        <w:top w:val="none" w:sz="0" w:space="0" w:color="auto"/>
        <w:left w:val="none" w:sz="0" w:space="0" w:color="auto"/>
        <w:bottom w:val="none" w:sz="0" w:space="0" w:color="auto"/>
        <w:right w:val="none" w:sz="0" w:space="0" w:color="auto"/>
      </w:divBdr>
    </w:div>
    <w:div w:id="1428886935">
      <w:bodyDiv w:val="1"/>
      <w:marLeft w:val="0"/>
      <w:marRight w:val="0"/>
      <w:marTop w:val="0"/>
      <w:marBottom w:val="0"/>
      <w:divBdr>
        <w:top w:val="none" w:sz="0" w:space="0" w:color="auto"/>
        <w:left w:val="none" w:sz="0" w:space="0" w:color="auto"/>
        <w:bottom w:val="none" w:sz="0" w:space="0" w:color="auto"/>
        <w:right w:val="none" w:sz="0" w:space="0" w:color="auto"/>
      </w:divBdr>
      <w:divsChild>
        <w:div w:id="1397124265">
          <w:marLeft w:val="0"/>
          <w:marRight w:val="0"/>
          <w:marTop w:val="0"/>
          <w:marBottom w:val="0"/>
          <w:divBdr>
            <w:top w:val="none" w:sz="0" w:space="0" w:color="auto"/>
            <w:left w:val="none" w:sz="0" w:space="0" w:color="auto"/>
            <w:bottom w:val="none" w:sz="0" w:space="0" w:color="auto"/>
            <w:right w:val="none" w:sz="0" w:space="0" w:color="auto"/>
          </w:divBdr>
        </w:div>
        <w:div w:id="744687097">
          <w:marLeft w:val="0"/>
          <w:marRight w:val="0"/>
          <w:marTop w:val="0"/>
          <w:marBottom w:val="0"/>
          <w:divBdr>
            <w:top w:val="none" w:sz="0" w:space="0" w:color="auto"/>
            <w:left w:val="none" w:sz="0" w:space="0" w:color="auto"/>
            <w:bottom w:val="none" w:sz="0" w:space="0" w:color="auto"/>
            <w:right w:val="none" w:sz="0" w:space="0" w:color="auto"/>
          </w:divBdr>
        </w:div>
        <w:div w:id="352073988">
          <w:marLeft w:val="0"/>
          <w:marRight w:val="0"/>
          <w:marTop w:val="0"/>
          <w:marBottom w:val="0"/>
          <w:divBdr>
            <w:top w:val="none" w:sz="0" w:space="0" w:color="auto"/>
            <w:left w:val="none" w:sz="0" w:space="0" w:color="auto"/>
            <w:bottom w:val="none" w:sz="0" w:space="0" w:color="auto"/>
            <w:right w:val="none" w:sz="0" w:space="0" w:color="auto"/>
          </w:divBdr>
        </w:div>
      </w:divsChild>
    </w:div>
    <w:div w:id="1495561641">
      <w:bodyDiv w:val="1"/>
      <w:marLeft w:val="0"/>
      <w:marRight w:val="0"/>
      <w:marTop w:val="0"/>
      <w:marBottom w:val="0"/>
      <w:divBdr>
        <w:top w:val="none" w:sz="0" w:space="0" w:color="auto"/>
        <w:left w:val="none" w:sz="0" w:space="0" w:color="auto"/>
        <w:bottom w:val="none" w:sz="0" w:space="0" w:color="auto"/>
        <w:right w:val="none" w:sz="0" w:space="0" w:color="auto"/>
      </w:divBdr>
    </w:div>
    <w:div w:id="1527065203">
      <w:bodyDiv w:val="1"/>
      <w:marLeft w:val="0"/>
      <w:marRight w:val="0"/>
      <w:marTop w:val="0"/>
      <w:marBottom w:val="0"/>
      <w:divBdr>
        <w:top w:val="none" w:sz="0" w:space="0" w:color="auto"/>
        <w:left w:val="none" w:sz="0" w:space="0" w:color="auto"/>
        <w:bottom w:val="none" w:sz="0" w:space="0" w:color="auto"/>
        <w:right w:val="none" w:sz="0" w:space="0" w:color="auto"/>
      </w:divBdr>
      <w:divsChild>
        <w:div w:id="2112896713">
          <w:marLeft w:val="0"/>
          <w:marRight w:val="0"/>
          <w:marTop w:val="0"/>
          <w:marBottom w:val="0"/>
          <w:divBdr>
            <w:top w:val="none" w:sz="0" w:space="0" w:color="auto"/>
            <w:left w:val="none" w:sz="0" w:space="0" w:color="auto"/>
            <w:bottom w:val="none" w:sz="0" w:space="0" w:color="auto"/>
            <w:right w:val="none" w:sz="0" w:space="0" w:color="auto"/>
          </w:divBdr>
        </w:div>
        <w:div w:id="986593663">
          <w:marLeft w:val="0"/>
          <w:marRight w:val="0"/>
          <w:marTop w:val="0"/>
          <w:marBottom w:val="0"/>
          <w:divBdr>
            <w:top w:val="none" w:sz="0" w:space="0" w:color="auto"/>
            <w:left w:val="none" w:sz="0" w:space="0" w:color="auto"/>
            <w:bottom w:val="none" w:sz="0" w:space="0" w:color="auto"/>
            <w:right w:val="none" w:sz="0" w:space="0" w:color="auto"/>
          </w:divBdr>
        </w:div>
        <w:div w:id="1448967312">
          <w:marLeft w:val="0"/>
          <w:marRight w:val="0"/>
          <w:marTop w:val="0"/>
          <w:marBottom w:val="0"/>
          <w:divBdr>
            <w:top w:val="none" w:sz="0" w:space="0" w:color="auto"/>
            <w:left w:val="none" w:sz="0" w:space="0" w:color="auto"/>
            <w:bottom w:val="none" w:sz="0" w:space="0" w:color="auto"/>
            <w:right w:val="none" w:sz="0" w:space="0" w:color="auto"/>
          </w:divBdr>
        </w:div>
      </w:divsChild>
    </w:div>
    <w:div w:id="1547134671">
      <w:bodyDiv w:val="1"/>
      <w:marLeft w:val="0"/>
      <w:marRight w:val="0"/>
      <w:marTop w:val="0"/>
      <w:marBottom w:val="0"/>
      <w:divBdr>
        <w:top w:val="none" w:sz="0" w:space="0" w:color="auto"/>
        <w:left w:val="none" w:sz="0" w:space="0" w:color="auto"/>
        <w:bottom w:val="none" w:sz="0" w:space="0" w:color="auto"/>
        <w:right w:val="none" w:sz="0" w:space="0" w:color="auto"/>
      </w:divBdr>
    </w:div>
    <w:div w:id="1562592034">
      <w:bodyDiv w:val="1"/>
      <w:marLeft w:val="0"/>
      <w:marRight w:val="0"/>
      <w:marTop w:val="0"/>
      <w:marBottom w:val="0"/>
      <w:divBdr>
        <w:top w:val="none" w:sz="0" w:space="0" w:color="auto"/>
        <w:left w:val="none" w:sz="0" w:space="0" w:color="auto"/>
        <w:bottom w:val="none" w:sz="0" w:space="0" w:color="auto"/>
        <w:right w:val="none" w:sz="0" w:space="0" w:color="auto"/>
      </w:divBdr>
    </w:div>
    <w:div w:id="1597324209">
      <w:bodyDiv w:val="1"/>
      <w:marLeft w:val="0"/>
      <w:marRight w:val="0"/>
      <w:marTop w:val="0"/>
      <w:marBottom w:val="0"/>
      <w:divBdr>
        <w:top w:val="none" w:sz="0" w:space="0" w:color="auto"/>
        <w:left w:val="none" w:sz="0" w:space="0" w:color="auto"/>
        <w:bottom w:val="none" w:sz="0" w:space="0" w:color="auto"/>
        <w:right w:val="none" w:sz="0" w:space="0" w:color="auto"/>
      </w:divBdr>
      <w:divsChild>
        <w:div w:id="1300694756">
          <w:marLeft w:val="0"/>
          <w:marRight w:val="0"/>
          <w:marTop w:val="0"/>
          <w:marBottom w:val="0"/>
          <w:divBdr>
            <w:top w:val="none" w:sz="0" w:space="0" w:color="auto"/>
            <w:left w:val="none" w:sz="0" w:space="0" w:color="auto"/>
            <w:bottom w:val="none" w:sz="0" w:space="0" w:color="auto"/>
            <w:right w:val="none" w:sz="0" w:space="0" w:color="auto"/>
          </w:divBdr>
        </w:div>
        <w:div w:id="2115439093">
          <w:marLeft w:val="0"/>
          <w:marRight w:val="0"/>
          <w:marTop w:val="0"/>
          <w:marBottom w:val="0"/>
          <w:divBdr>
            <w:top w:val="none" w:sz="0" w:space="0" w:color="auto"/>
            <w:left w:val="none" w:sz="0" w:space="0" w:color="auto"/>
            <w:bottom w:val="none" w:sz="0" w:space="0" w:color="auto"/>
            <w:right w:val="none" w:sz="0" w:space="0" w:color="auto"/>
          </w:divBdr>
          <w:divsChild>
            <w:div w:id="181823442">
              <w:marLeft w:val="-75"/>
              <w:marRight w:val="0"/>
              <w:marTop w:val="30"/>
              <w:marBottom w:val="30"/>
              <w:divBdr>
                <w:top w:val="none" w:sz="0" w:space="0" w:color="auto"/>
                <w:left w:val="none" w:sz="0" w:space="0" w:color="auto"/>
                <w:bottom w:val="none" w:sz="0" w:space="0" w:color="auto"/>
                <w:right w:val="none" w:sz="0" w:space="0" w:color="auto"/>
              </w:divBdr>
              <w:divsChild>
                <w:div w:id="1732847754">
                  <w:marLeft w:val="0"/>
                  <w:marRight w:val="0"/>
                  <w:marTop w:val="0"/>
                  <w:marBottom w:val="0"/>
                  <w:divBdr>
                    <w:top w:val="none" w:sz="0" w:space="0" w:color="auto"/>
                    <w:left w:val="none" w:sz="0" w:space="0" w:color="auto"/>
                    <w:bottom w:val="none" w:sz="0" w:space="0" w:color="auto"/>
                    <w:right w:val="none" w:sz="0" w:space="0" w:color="auto"/>
                  </w:divBdr>
                  <w:divsChild>
                    <w:div w:id="1528592492">
                      <w:marLeft w:val="0"/>
                      <w:marRight w:val="0"/>
                      <w:marTop w:val="0"/>
                      <w:marBottom w:val="0"/>
                      <w:divBdr>
                        <w:top w:val="none" w:sz="0" w:space="0" w:color="auto"/>
                        <w:left w:val="none" w:sz="0" w:space="0" w:color="auto"/>
                        <w:bottom w:val="none" w:sz="0" w:space="0" w:color="auto"/>
                        <w:right w:val="none" w:sz="0" w:space="0" w:color="auto"/>
                      </w:divBdr>
                    </w:div>
                  </w:divsChild>
                </w:div>
                <w:div w:id="1863858317">
                  <w:marLeft w:val="0"/>
                  <w:marRight w:val="0"/>
                  <w:marTop w:val="0"/>
                  <w:marBottom w:val="0"/>
                  <w:divBdr>
                    <w:top w:val="none" w:sz="0" w:space="0" w:color="auto"/>
                    <w:left w:val="none" w:sz="0" w:space="0" w:color="auto"/>
                    <w:bottom w:val="none" w:sz="0" w:space="0" w:color="auto"/>
                    <w:right w:val="none" w:sz="0" w:space="0" w:color="auto"/>
                  </w:divBdr>
                  <w:divsChild>
                    <w:div w:id="1420561615">
                      <w:marLeft w:val="0"/>
                      <w:marRight w:val="0"/>
                      <w:marTop w:val="0"/>
                      <w:marBottom w:val="0"/>
                      <w:divBdr>
                        <w:top w:val="none" w:sz="0" w:space="0" w:color="auto"/>
                        <w:left w:val="none" w:sz="0" w:space="0" w:color="auto"/>
                        <w:bottom w:val="none" w:sz="0" w:space="0" w:color="auto"/>
                        <w:right w:val="none" w:sz="0" w:space="0" w:color="auto"/>
                      </w:divBdr>
                    </w:div>
                  </w:divsChild>
                </w:div>
                <w:div w:id="1445342598">
                  <w:marLeft w:val="0"/>
                  <w:marRight w:val="0"/>
                  <w:marTop w:val="0"/>
                  <w:marBottom w:val="0"/>
                  <w:divBdr>
                    <w:top w:val="none" w:sz="0" w:space="0" w:color="auto"/>
                    <w:left w:val="none" w:sz="0" w:space="0" w:color="auto"/>
                    <w:bottom w:val="none" w:sz="0" w:space="0" w:color="auto"/>
                    <w:right w:val="none" w:sz="0" w:space="0" w:color="auto"/>
                  </w:divBdr>
                  <w:divsChild>
                    <w:div w:id="597758639">
                      <w:marLeft w:val="0"/>
                      <w:marRight w:val="0"/>
                      <w:marTop w:val="0"/>
                      <w:marBottom w:val="0"/>
                      <w:divBdr>
                        <w:top w:val="none" w:sz="0" w:space="0" w:color="auto"/>
                        <w:left w:val="none" w:sz="0" w:space="0" w:color="auto"/>
                        <w:bottom w:val="none" w:sz="0" w:space="0" w:color="auto"/>
                        <w:right w:val="none" w:sz="0" w:space="0" w:color="auto"/>
                      </w:divBdr>
                    </w:div>
                  </w:divsChild>
                </w:div>
                <w:div w:id="653333883">
                  <w:marLeft w:val="0"/>
                  <w:marRight w:val="0"/>
                  <w:marTop w:val="0"/>
                  <w:marBottom w:val="0"/>
                  <w:divBdr>
                    <w:top w:val="none" w:sz="0" w:space="0" w:color="auto"/>
                    <w:left w:val="none" w:sz="0" w:space="0" w:color="auto"/>
                    <w:bottom w:val="none" w:sz="0" w:space="0" w:color="auto"/>
                    <w:right w:val="none" w:sz="0" w:space="0" w:color="auto"/>
                  </w:divBdr>
                  <w:divsChild>
                    <w:div w:id="2109158558">
                      <w:marLeft w:val="0"/>
                      <w:marRight w:val="0"/>
                      <w:marTop w:val="0"/>
                      <w:marBottom w:val="0"/>
                      <w:divBdr>
                        <w:top w:val="none" w:sz="0" w:space="0" w:color="auto"/>
                        <w:left w:val="none" w:sz="0" w:space="0" w:color="auto"/>
                        <w:bottom w:val="none" w:sz="0" w:space="0" w:color="auto"/>
                        <w:right w:val="none" w:sz="0" w:space="0" w:color="auto"/>
                      </w:divBdr>
                    </w:div>
                  </w:divsChild>
                </w:div>
                <w:div w:id="1616330254">
                  <w:marLeft w:val="0"/>
                  <w:marRight w:val="0"/>
                  <w:marTop w:val="0"/>
                  <w:marBottom w:val="0"/>
                  <w:divBdr>
                    <w:top w:val="none" w:sz="0" w:space="0" w:color="auto"/>
                    <w:left w:val="none" w:sz="0" w:space="0" w:color="auto"/>
                    <w:bottom w:val="none" w:sz="0" w:space="0" w:color="auto"/>
                    <w:right w:val="none" w:sz="0" w:space="0" w:color="auto"/>
                  </w:divBdr>
                  <w:divsChild>
                    <w:div w:id="779228824">
                      <w:marLeft w:val="0"/>
                      <w:marRight w:val="0"/>
                      <w:marTop w:val="0"/>
                      <w:marBottom w:val="0"/>
                      <w:divBdr>
                        <w:top w:val="none" w:sz="0" w:space="0" w:color="auto"/>
                        <w:left w:val="none" w:sz="0" w:space="0" w:color="auto"/>
                        <w:bottom w:val="none" w:sz="0" w:space="0" w:color="auto"/>
                        <w:right w:val="none" w:sz="0" w:space="0" w:color="auto"/>
                      </w:divBdr>
                    </w:div>
                  </w:divsChild>
                </w:div>
                <w:div w:id="354578395">
                  <w:marLeft w:val="0"/>
                  <w:marRight w:val="0"/>
                  <w:marTop w:val="0"/>
                  <w:marBottom w:val="0"/>
                  <w:divBdr>
                    <w:top w:val="none" w:sz="0" w:space="0" w:color="auto"/>
                    <w:left w:val="none" w:sz="0" w:space="0" w:color="auto"/>
                    <w:bottom w:val="none" w:sz="0" w:space="0" w:color="auto"/>
                    <w:right w:val="none" w:sz="0" w:space="0" w:color="auto"/>
                  </w:divBdr>
                  <w:divsChild>
                    <w:div w:id="951278158">
                      <w:marLeft w:val="0"/>
                      <w:marRight w:val="0"/>
                      <w:marTop w:val="0"/>
                      <w:marBottom w:val="0"/>
                      <w:divBdr>
                        <w:top w:val="none" w:sz="0" w:space="0" w:color="auto"/>
                        <w:left w:val="none" w:sz="0" w:space="0" w:color="auto"/>
                        <w:bottom w:val="none" w:sz="0" w:space="0" w:color="auto"/>
                        <w:right w:val="none" w:sz="0" w:space="0" w:color="auto"/>
                      </w:divBdr>
                    </w:div>
                  </w:divsChild>
                </w:div>
                <w:div w:id="2055227475">
                  <w:marLeft w:val="0"/>
                  <w:marRight w:val="0"/>
                  <w:marTop w:val="0"/>
                  <w:marBottom w:val="0"/>
                  <w:divBdr>
                    <w:top w:val="none" w:sz="0" w:space="0" w:color="auto"/>
                    <w:left w:val="none" w:sz="0" w:space="0" w:color="auto"/>
                    <w:bottom w:val="none" w:sz="0" w:space="0" w:color="auto"/>
                    <w:right w:val="none" w:sz="0" w:space="0" w:color="auto"/>
                  </w:divBdr>
                  <w:divsChild>
                    <w:div w:id="1422489401">
                      <w:marLeft w:val="0"/>
                      <w:marRight w:val="0"/>
                      <w:marTop w:val="0"/>
                      <w:marBottom w:val="0"/>
                      <w:divBdr>
                        <w:top w:val="none" w:sz="0" w:space="0" w:color="auto"/>
                        <w:left w:val="none" w:sz="0" w:space="0" w:color="auto"/>
                        <w:bottom w:val="none" w:sz="0" w:space="0" w:color="auto"/>
                        <w:right w:val="none" w:sz="0" w:space="0" w:color="auto"/>
                      </w:divBdr>
                    </w:div>
                  </w:divsChild>
                </w:div>
                <w:div w:id="594939881">
                  <w:marLeft w:val="0"/>
                  <w:marRight w:val="0"/>
                  <w:marTop w:val="0"/>
                  <w:marBottom w:val="0"/>
                  <w:divBdr>
                    <w:top w:val="none" w:sz="0" w:space="0" w:color="auto"/>
                    <w:left w:val="none" w:sz="0" w:space="0" w:color="auto"/>
                    <w:bottom w:val="none" w:sz="0" w:space="0" w:color="auto"/>
                    <w:right w:val="none" w:sz="0" w:space="0" w:color="auto"/>
                  </w:divBdr>
                  <w:divsChild>
                    <w:div w:id="643042402">
                      <w:marLeft w:val="0"/>
                      <w:marRight w:val="0"/>
                      <w:marTop w:val="0"/>
                      <w:marBottom w:val="0"/>
                      <w:divBdr>
                        <w:top w:val="none" w:sz="0" w:space="0" w:color="auto"/>
                        <w:left w:val="none" w:sz="0" w:space="0" w:color="auto"/>
                        <w:bottom w:val="none" w:sz="0" w:space="0" w:color="auto"/>
                        <w:right w:val="none" w:sz="0" w:space="0" w:color="auto"/>
                      </w:divBdr>
                    </w:div>
                  </w:divsChild>
                </w:div>
                <w:div w:id="582298760">
                  <w:marLeft w:val="0"/>
                  <w:marRight w:val="0"/>
                  <w:marTop w:val="0"/>
                  <w:marBottom w:val="0"/>
                  <w:divBdr>
                    <w:top w:val="none" w:sz="0" w:space="0" w:color="auto"/>
                    <w:left w:val="none" w:sz="0" w:space="0" w:color="auto"/>
                    <w:bottom w:val="none" w:sz="0" w:space="0" w:color="auto"/>
                    <w:right w:val="none" w:sz="0" w:space="0" w:color="auto"/>
                  </w:divBdr>
                  <w:divsChild>
                    <w:div w:id="1913268191">
                      <w:marLeft w:val="0"/>
                      <w:marRight w:val="0"/>
                      <w:marTop w:val="0"/>
                      <w:marBottom w:val="0"/>
                      <w:divBdr>
                        <w:top w:val="none" w:sz="0" w:space="0" w:color="auto"/>
                        <w:left w:val="none" w:sz="0" w:space="0" w:color="auto"/>
                        <w:bottom w:val="none" w:sz="0" w:space="0" w:color="auto"/>
                        <w:right w:val="none" w:sz="0" w:space="0" w:color="auto"/>
                      </w:divBdr>
                    </w:div>
                  </w:divsChild>
                </w:div>
                <w:div w:id="1585068368">
                  <w:marLeft w:val="0"/>
                  <w:marRight w:val="0"/>
                  <w:marTop w:val="0"/>
                  <w:marBottom w:val="0"/>
                  <w:divBdr>
                    <w:top w:val="none" w:sz="0" w:space="0" w:color="auto"/>
                    <w:left w:val="none" w:sz="0" w:space="0" w:color="auto"/>
                    <w:bottom w:val="none" w:sz="0" w:space="0" w:color="auto"/>
                    <w:right w:val="none" w:sz="0" w:space="0" w:color="auto"/>
                  </w:divBdr>
                  <w:divsChild>
                    <w:div w:id="1749422390">
                      <w:marLeft w:val="0"/>
                      <w:marRight w:val="0"/>
                      <w:marTop w:val="0"/>
                      <w:marBottom w:val="0"/>
                      <w:divBdr>
                        <w:top w:val="none" w:sz="0" w:space="0" w:color="auto"/>
                        <w:left w:val="none" w:sz="0" w:space="0" w:color="auto"/>
                        <w:bottom w:val="none" w:sz="0" w:space="0" w:color="auto"/>
                        <w:right w:val="none" w:sz="0" w:space="0" w:color="auto"/>
                      </w:divBdr>
                    </w:div>
                  </w:divsChild>
                </w:div>
                <w:div w:id="797531602">
                  <w:marLeft w:val="0"/>
                  <w:marRight w:val="0"/>
                  <w:marTop w:val="0"/>
                  <w:marBottom w:val="0"/>
                  <w:divBdr>
                    <w:top w:val="none" w:sz="0" w:space="0" w:color="auto"/>
                    <w:left w:val="none" w:sz="0" w:space="0" w:color="auto"/>
                    <w:bottom w:val="none" w:sz="0" w:space="0" w:color="auto"/>
                    <w:right w:val="none" w:sz="0" w:space="0" w:color="auto"/>
                  </w:divBdr>
                  <w:divsChild>
                    <w:div w:id="1541162444">
                      <w:marLeft w:val="0"/>
                      <w:marRight w:val="0"/>
                      <w:marTop w:val="0"/>
                      <w:marBottom w:val="0"/>
                      <w:divBdr>
                        <w:top w:val="none" w:sz="0" w:space="0" w:color="auto"/>
                        <w:left w:val="none" w:sz="0" w:space="0" w:color="auto"/>
                        <w:bottom w:val="none" w:sz="0" w:space="0" w:color="auto"/>
                        <w:right w:val="none" w:sz="0" w:space="0" w:color="auto"/>
                      </w:divBdr>
                    </w:div>
                  </w:divsChild>
                </w:div>
                <w:div w:id="1240292851">
                  <w:marLeft w:val="0"/>
                  <w:marRight w:val="0"/>
                  <w:marTop w:val="0"/>
                  <w:marBottom w:val="0"/>
                  <w:divBdr>
                    <w:top w:val="none" w:sz="0" w:space="0" w:color="auto"/>
                    <w:left w:val="none" w:sz="0" w:space="0" w:color="auto"/>
                    <w:bottom w:val="none" w:sz="0" w:space="0" w:color="auto"/>
                    <w:right w:val="none" w:sz="0" w:space="0" w:color="auto"/>
                  </w:divBdr>
                  <w:divsChild>
                    <w:div w:id="1510367064">
                      <w:marLeft w:val="0"/>
                      <w:marRight w:val="0"/>
                      <w:marTop w:val="0"/>
                      <w:marBottom w:val="0"/>
                      <w:divBdr>
                        <w:top w:val="none" w:sz="0" w:space="0" w:color="auto"/>
                        <w:left w:val="none" w:sz="0" w:space="0" w:color="auto"/>
                        <w:bottom w:val="none" w:sz="0" w:space="0" w:color="auto"/>
                        <w:right w:val="none" w:sz="0" w:space="0" w:color="auto"/>
                      </w:divBdr>
                    </w:div>
                  </w:divsChild>
                </w:div>
                <w:div w:id="647440155">
                  <w:marLeft w:val="0"/>
                  <w:marRight w:val="0"/>
                  <w:marTop w:val="0"/>
                  <w:marBottom w:val="0"/>
                  <w:divBdr>
                    <w:top w:val="none" w:sz="0" w:space="0" w:color="auto"/>
                    <w:left w:val="none" w:sz="0" w:space="0" w:color="auto"/>
                    <w:bottom w:val="none" w:sz="0" w:space="0" w:color="auto"/>
                    <w:right w:val="none" w:sz="0" w:space="0" w:color="auto"/>
                  </w:divBdr>
                  <w:divsChild>
                    <w:div w:id="1542790490">
                      <w:marLeft w:val="0"/>
                      <w:marRight w:val="0"/>
                      <w:marTop w:val="0"/>
                      <w:marBottom w:val="0"/>
                      <w:divBdr>
                        <w:top w:val="none" w:sz="0" w:space="0" w:color="auto"/>
                        <w:left w:val="none" w:sz="0" w:space="0" w:color="auto"/>
                        <w:bottom w:val="none" w:sz="0" w:space="0" w:color="auto"/>
                        <w:right w:val="none" w:sz="0" w:space="0" w:color="auto"/>
                      </w:divBdr>
                    </w:div>
                  </w:divsChild>
                </w:div>
                <w:div w:id="1011225826">
                  <w:marLeft w:val="0"/>
                  <w:marRight w:val="0"/>
                  <w:marTop w:val="0"/>
                  <w:marBottom w:val="0"/>
                  <w:divBdr>
                    <w:top w:val="none" w:sz="0" w:space="0" w:color="auto"/>
                    <w:left w:val="none" w:sz="0" w:space="0" w:color="auto"/>
                    <w:bottom w:val="none" w:sz="0" w:space="0" w:color="auto"/>
                    <w:right w:val="none" w:sz="0" w:space="0" w:color="auto"/>
                  </w:divBdr>
                  <w:divsChild>
                    <w:div w:id="1508593688">
                      <w:marLeft w:val="0"/>
                      <w:marRight w:val="0"/>
                      <w:marTop w:val="0"/>
                      <w:marBottom w:val="0"/>
                      <w:divBdr>
                        <w:top w:val="none" w:sz="0" w:space="0" w:color="auto"/>
                        <w:left w:val="none" w:sz="0" w:space="0" w:color="auto"/>
                        <w:bottom w:val="none" w:sz="0" w:space="0" w:color="auto"/>
                        <w:right w:val="none" w:sz="0" w:space="0" w:color="auto"/>
                      </w:divBdr>
                    </w:div>
                  </w:divsChild>
                </w:div>
                <w:div w:id="790437786">
                  <w:marLeft w:val="0"/>
                  <w:marRight w:val="0"/>
                  <w:marTop w:val="0"/>
                  <w:marBottom w:val="0"/>
                  <w:divBdr>
                    <w:top w:val="none" w:sz="0" w:space="0" w:color="auto"/>
                    <w:left w:val="none" w:sz="0" w:space="0" w:color="auto"/>
                    <w:bottom w:val="none" w:sz="0" w:space="0" w:color="auto"/>
                    <w:right w:val="none" w:sz="0" w:space="0" w:color="auto"/>
                  </w:divBdr>
                  <w:divsChild>
                    <w:div w:id="1103301787">
                      <w:marLeft w:val="0"/>
                      <w:marRight w:val="0"/>
                      <w:marTop w:val="0"/>
                      <w:marBottom w:val="0"/>
                      <w:divBdr>
                        <w:top w:val="none" w:sz="0" w:space="0" w:color="auto"/>
                        <w:left w:val="none" w:sz="0" w:space="0" w:color="auto"/>
                        <w:bottom w:val="none" w:sz="0" w:space="0" w:color="auto"/>
                        <w:right w:val="none" w:sz="0" w:space="0" w:color="auto"/>
                      </w:divBdr>
                    </w:div>
                  </w:divsChild>
                </w:div>
                <w:div w:id="240025035">
                  <w:marLeft w:val="0"/>
                  <w:marRight w:val="0"/>
                  <w:marTop w:val="0"/>
                  <w:marBottom w:val="0"/>
                  <w:divBdr>
                    <w:top w:val="none" w:sz="0" w:space="0" w:color="auto"/>
                    <w:left w:val="none" w:sz="0" w:space="0" w:color="auto"/>
                    <w:bottom w:val="none" w:sz="0" w:space="0" w:color="auto"/>
                    <w:right w:val="none" w:sz="0" w:space="0" w:color="auto"/>
                  </w:divBdr>
                  <w:divsChild>
                    <w:div w:id="1870484162">
                      <w:marLeft w:val="0"/>
                      <w:marRight w:val="0"/>
                      <w:marTop w:val="0"/>
                      <w:marBottom w:val="0"/>
                      <w:divBdr>
                        <w:top w:val="none" w:sz="0" w:space="0" w:color="auto"/>
                        <w:left w:val="none" w:sz="0" w:space="0" w:color="auto"/>
                        <w:bottom w:val="none" w:sz="0" w:space="0" w:color="auto"/>
                        <w:right w:val="none" w:sz="0" w:space="0" w:color="auto"/>
                      </w:divBdr>
                    </w:div>
                  </w:divsChild>
                </w:div>
                <w:div w:id="1571310004">
                  <w:marLeft w:val="0"/>
                  <w:marRight w:val="0"/>
                  <w:marTop w:val="0"/>
                  <w:marBottom w:val="0"/>
                  <w:divBdr>
                    <w:top w:val="none" w:sz="0" w:space="0" w:color="auto"/>
                    <w:left w:val="none" w:sz="0" w:space="0" w:color="auto"/>
                    <w:bottom w:val="none" w:sz="0" w:space="0" w:color="auto"/>
                    <w:right w:val="none" w:sz="0" w:space="0" w:color="auto"/>
                  </w:divBdr>
                  <w:divsChild>
                    <w:div w:id="86076182">
                      <w:marLeft w:val="0"/>
                      <w:marRight w:val="0"/>
                      <w:marTop w:val="0"/>
                      <w:marBottom w:val="0"/>
                      <w:divBdr>
                        <w:top w:val="none" w:sz="0" w:space="0" w:color="auto"/>
                        <w:left w:val="none" w:sz="0" w:space="0" w:color="auto"/>
                        <w:bottom w:val="none" w:sz="0" w:space="0" w:color="auto"/>
                        <w:right w:val="none" w:sz="0" w:space="0" w:color="auto"/>
                      </w:divBdr>
                    </w:div>
                  </w:divsChild>
                </w:div>
                <w:div w:id="1896812618">
                  <w:marLeft w:val="0"/>
                  <w:marRight w:val="0"/>
                  <w:marTop w:val="0"/>
                  <w:marBottom w:val="0"/>
                  <w:divBdr>
                    <w:top w:val="none" w:sz="0" w:space="0" w:color="auto"/>
                    <w:left w:val="none" w:sz="0" w:space="0" w:color="auto"/>
                    <w:bottom w:val="none" w:sz="0" w:space="0" w:color="auto"/>
                    <w:right w:val="none" w:sz="0" w:space="0" w:color="auto"/>
                  </w:divBdr>
                  <w:divsChild>
                    <w:div w:id="2973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65867">
          <w:marLeft w:val="0"/>
          <w:marRight w:val="0"/>
          <w:marTop w:val="0"/>
          <w:marBottom w:val="0"/>
          <w:divBdr>
            <w:top w:val="none" w:sz="0" w:space="0" w:color="auto"/>
            <w:left w:val="none" w:sz="0" w:space="0" w:color="auto"/>
            <w:bottom w:val="none" w:sz="0" w:space="0" w:color="auto"/>
            <w:right w:val="none" w:sz="0" w:space="0" w:color="auto"/>
          </w:divBdr>
        </w:div>
      </w:divsChild>
    </w:div>
    <w:div w:id="1636525142">
      <w:bodyDiv w:val="1"/>
      <w:marLeft w:val="0"/>
      <w:marRight w:val="0"/>
      <w:marTop w:val="0"/>
      <w:marBottom w:val="0"/>
      <w:divBdr>
        <w:top w:val="none" w:sz="0" w:space="0" w:color="auto"/>
        <w:left w:val="none" w:sz="0" w:space="0" w:color="auto"/>
        <w:bottom w:val="none" w:sz="0" w:space="0" w:color="auto"/>
        <w:right w:val="none" w:sz="0" w:space="0" w:color="auto"/>
      </w:divBdr>
    </w:div>
    <w:div w:id="1644044724">
      <w:bodyDiv w:val="1"/>
      <w:marLeft w:val="0"/>
      <w:marRight w:val="0"/>
      <w:marTop w:val="0"/>
      <w:marBottom w:val="0"/>
      <w:divBdr>
        <w:top w:val="none" w:sz="0" w:space="0" w:color="auto"/>
        <w:left w:val="none" w:sz="0" w:space="0" w:color="auto"/>
        <w:bottom w:val="none" w:sz="0" w:space="0" w:color="auto"/>
        <w:right w:val="none" w:sz="0" w:space="0" w:color="auto"/>
      </w:divBdr>
    </w:div>
    <w:div w:id="1693990322">
      <w:bodyDiv w:val="1"/>
      <w:marLeft w:val="0"/>
      <w:marRight w:val="0"/>
      <w:marTop w:val="0"/>
      <w:marBottom w:val="0"/>
      <w:divBdr>
        <w:top w:val="none" w:sz="0" w:space="0" w:color="auto"/>
        <w:left w:val="none" w:sz="0" w:space="0" w:color="auto"/>
        <w:bottom w:val="none" w:sz="0" w:space="0" w:color="auto"/>
        <w:right w:val="none" w:sz="0" w:space="0" w:color="auto"/>
      </w:divBdr>
    </w:div>
    <w:div w:id="1708800175">
      <w:bodyDiv w:val="1"/>
      <w:marLeft w:val="0"/>
      <w:marRight w:val="0"/>
      <w:marTop w:val="0"/>
      <w:marBottom w:val="0"/>
      <w:divBdr>
        <w:top w:val="none" w:sz="0" w:space="0" w:color="auto"/>
        <w:left w:val="none" w:sz="0" w:space="0" w:color="auto"/>
        <w:bottom w:val="none" w:sz="0" w:space="0" w:color="auto"/>
        <w:right w:val="none" w:sz="0" w:space="0" w:color="auto"/>
      </w:divBdr>
    </w:div>
    <w:div w:id="1806195903">
      <w:bodyDiv w:val="1"/>
      <w:marLeft w:val="0"/>
      <w:marRight w:val="0"/>
      <w:marTop w:val="0"/>
      <w:marBottom w:val="0"/>
      <w:divBdr>
        <w:top w:val="none" w:sz="0" w:space="0" w:color="auto"/>
        <w:left w:val="none" w:sz="0" w:space="0" w:color="auto"/>
        <w:bottom w:val="none" w:sz="0" w:space="0" w:color="auto"/>
        <w:right w:val="none" w:sz="0" w:space="0" w:color="auto"/>
      </w:divBdr>
    </w:div>
    <w:div w:id="1918857469">
      <w:bodyDiv w:val="1"/>
      <w:marLeft w:val="0"/>
      <w:marRight w:val="0"/>
      <w:marTop w:val="0"/>
      <w:marBottom w:val="0"/>
      <w:divBdr>
        <w:top w:val="none" w:sz="0" w:space="0" w:color="auto"/>
        <w:left w:val="none" w:sz="0" w:space="0" w:color="auto"/>
        <w:bottom w:val="none" w:sz="0" w:space="0" w:color="auto"/>
        <w:right w:val="none" w:sz="0" w:space="0" w:color="auto"/>
      </w:divBdr>
    </w:div>
    <w:div w:id="1960061141">
      <w:bodyDiv w:val="1"/>
      <w:marLeft w:val="0"/>
      <w:marRight w:val="0"/>
      <w:marTop w:val="0"/>
      <w:marBottom w:val="0"/>
      <w:divBdr>
        <w:top w:val="none" w:sz="0" w:space="0" w:color="auto"/>
        <w:left w:val="none" w:sz="0" w:space="0" w:color="auto"/>
        <w:bottom w:val="none" w:sz="0" w:space="0" w:color="auto"/>
        <w:right w:val="none" w:sz="0" w:space="0" w:color="auto"/>
      </w:divBdr>
    </w:div>
    <w:div w:id="2006543519">
      <w:bodyDiv w:val="1"/>
      <w:marLeft w:val="0"/>
      <w:marRight w:val="0"/>
      <w:marTop w:val="0"/>
      <w:marBottom w:val="0"/>
      <w:divBdr>
        <w:top w:val="none" w:sz="0" w:space="0" w:color="auto"/>
        <w:left w:val="none" w:sz="0" w:space="0" w:color="auto"/>
        <w:bottom w:val="none" w:sz="0" w:space="0" w:color="auto"/>
        <w:right w:val="none" w:sz="0" w:space="0" w:color="auto"/>
      </w:divBdr>
    </w:div>
    <w:div w:id="2018193386">
      <w:bodyDiv w:val="1"/>
      <w:marLeft w:val="0"/>
      <w:marRight w:val="0"/>
      <w:marTop w:val="0"/>
      <w:marBottom w:val="0"/>
      <w:divBdr>
        <w:top w:val="none" w:sz="0" w:space="0" w:color="auto"/>
        <w:left w:val="none" w:sz="0" w:space="0" w:color="auto"/>
        <w:bottom w:val="none" w:sz="0" w:space="0" w:color="auto"/>
        <w:right w:val="none" w:sz="0" w:space="0" w:color="auto"/>
      </w:divBdr>
    </w:div>
    <w:div w:id="2030796594">
      <w:bodyDiv w:val="1"/>
      <w:marLeft w:val="0"/>
      <w:marRight w:val="0"/>
      <w:marTop w:val="0"/>
      <w:marBottom w:val="0"/>
      <w:divBdr>
        <w:top w:val="none" w:sz="0" w:space="0" w:color="auto"/>
        <w:left w:val="none" w:sz="0" w:space="0" w:color="auto"/>
        <w:bottom w:val="none" w:sz="0" w:space="0" w:color="auto"/>
        <w:right w:val="none" w:sz="0" w:space="0" w:color="auto"/>
      </w:divBdr>
      <w:divsChild>
        <w:div w:id="119879632">
          <w:marLeft w:val="0"/>
          <w:marRight w:val="0"/>
          <w:marTop w:val="0"/>
          <w:marBottom w:val="0"/>
          <w:divBdr>
            <w:top w:val="none" w:sz="0" w:space="0" w:color="auto"/>
            <w:left w:val="none" w:sz="0" w:space="0" w:color="auto"/>
            <w:bottom w:val="none" w:sz="0" w:space="0" w:color="auto"/>
            <w:right w:val="none" w:sz="0" w:space="0" w:color="auto"/>
          </w:divBdr>
        </w:div>
        <w:div w:id="1346250552">
          <w:marLeft w:val="0"/>
          <w:marRight w:val="0"/>
          <w:marTop w:val="0"/>
          <w:marBottom w:val="0"/>
          <w:divBdr>
            <w:top w:val="none" w:sz="0" w:space="0" w:color="auto"/>
            <w:left w:val="none" w:sz="0" w:space="0" w:color="auto"/>
            <w:bottom w:val="none" w:sz="0" w:space="0" w:color="auto"/>
            <w:right w:val="none" w:sz="0" w:space="0" w:color="auto"/>
          </w:divBdr>
        </w:div>
        <w:div w:id="809009087">
          <w:marLeft w:val="0"/>
          <w:marRight w:val="0"/>
          <w:marTop w:val="0"/>
          <w:marBottom w:val="0"/>
          <w:divBdr>
            <w:top w:val="none" w:sz="0" w:space="0" w:color="auto"/>
            <w:left w:val="none" w:sz="0" w:space="0" w:color="auto"/>
            <w:bottom w:val="none" w:sz="0" w:space="0" w:color="auto"/>
            <w:right w:val="none" w:sz="0" w:space="0" w:color="auto"/>
          </w:divBdr>
        </w:div>
        <w:div w:id="2077973987">
          <w:marLeft w:val="0"/>
          <w:marRight w:val="0"/>
          <w:marTop w:val="0"/>
          <w:marBottom w:val="0"/>
          <w:divBdr>
            <w:top w:val="none" w:sz="0" w:space="0" w:color="auto"/>
            <w:left w:val="none" w:sz="0" w:space="0" w:color="auto"/>
            <w:bottom w:val="none" w:sz="0" w:space="0" w:color="auto"/>
            <w:right w:val="none" w:sz="0" w:space="0" w:color="auto"/>
          </w:divBdr>
        </w:div>
      </w:divsChild>
    </w:div>
    <w:div w:id="2066177216">
      <w:bodyDiv w:val="1"/>
      <w:marLeft w:val="0"/>
      <w:marRight w:val="0"/>
      <w:marTop w:val="0"/>
      <w:marBottom w:val="0"/>
      <w:divBdr>
        <w:top w:val="none" w:sz="0" w:space="0" w:color="auto"/>
        <w:left w:val="none" w:sz="0" w:space="0" w:color="auto"/>
        <w:bottom w:val="none" w:sz="0" w:space="0" w:color="auto"/>
        <w:right w:val="none" w:sz="0" w:space="0" w:color="auto"/>
      </w:divBdr>
    </w:div>
    <w:div w:id="2139716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7.png"/><Relationship Id="rId39" Type="http://schemas.openxmlformats.org/officeDocument/2006/relationships/header" Target="header21.xml"/><Relationship Id="rId21" Type="http://schemas.openxmlformats.org/officeDocument/2006/relationships/header" Target="header6.xml"/><Relationship Id="rId34" Type="http://schemas.openxmlformats.org/officeDocument/2006/relationships/header" Target="header16.xml"/><Relationship Id="rId42"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5.png"/><Relationship Id="rId29" Type="http://schemas.openxmlformats.org/officeDocument/2006/relationships/header" Target="header12.xml"/><Relationship Id="rId41" Type="http://schemas.openxmlformats.org/officeDocument/2006/relationships/header" Target="header2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eader" Target="header8.xml"/><Relationship Id="rId32" Type="http://schemas.openxmlformats.org/officeDocument/2006/relationships/header" Target="header15.xml"/><Relationship Id="rId37" Type="http://schemas.openxmlformats.org/officeDocument/2006/relationships/header" Target="header19.xml"/><Relationship Id="rId40"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jpg"/><Relationship Id="rId28" Type="http://schemas.openxmlformats.org/officeDocument/2006/relationships/header" Target="header11.xml"/><Relationship Id="rId36" Type="http://schemas.openxmlformats.org/officeDocument/2006/relationships/header" Target="header18.xml"/><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header" Target="header14.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header" Target="header13.xml"/><Relationship Id="rId35" Type="http://schemas.openxmlformats.org/officeDocument/2006/relationships/header" Target="header17.xml"/><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3.png"/><Relationship Id="rId25" Type="http://schemas.openxmlformats.org/officeDocument/2006/relationships/header" Target="header9.xml"/><Relationship Id="rId33" Type="http://schemas.openxmlformats.org/officeDocument/2006/relationships/image" Target="media/image8.png"/><Relationship Id="rId38" Type="http://schemas.openxmlformats.org/officeDocument/2006/relationships/header" Target="header20.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27_Professional_Report_ISO">
  <a:themeElements>
    <a:clrScheme name="27_Professional_Report_ISO">
      <a:dk1>
        <a:srgbClr val="000000"/>
      </a:dk1>
      <a:lt1>
        <a:srgbClr val="FFFFFF"/>
      </a:lt1>
      <a:dk2>
        <a:srgbClr val="A7A7A7"/>
      </a:dk2>
      <a:lt2>
        <a:srgbClr val="535353"/>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Helvetica Neue"/>
        <a:ea typeface="Helvetica Neue"/>
        <a:cs typeface="Helvetica Neue"/>
      </a:majorFont>
      <a:minorFont>
        <a:latin typeface="Helvetica Neue"/>
        <a:ea typeface="Helvetica Neue"/>
        <a:cs typeface="Helvetica Neue"/>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venir Next Regular"/>
            <a:ea typeface="Avenir Next Regular"/>
            <a:cs typeface="Avenir Next Regular"/>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venir Next Regular"/>
            <a:ea typeface="Avenir Next Regular"/>
            <a:cs typeface="Avenir Next Regular"/>
            <a:sym typeface="Avenir Next Regular"/>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162</TotalTime>
  <Pages>21</Pages>
  <Words>11</Words>
  <Characters>68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6</cp:revision>
  <cp:lastPrinted>2021-07-17T11:34:00Z</cp:lastPrinted>
  <dcterms:created xsi:type="dcterms:W3CDTF">2021-07-16T18:30:00Z</dcterms:created>
  <dcterms:modified xsi:type="dcterms:W3CDTF">2021-07-17T11:52:00Z</dcterms:modified>
</cp:coreProperties>
</file>