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04775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038225"/>
                    </a:xfrm>
                    <a:prstGeom prst="rect">
                      <a:avLst/>
                    </a:prstGeom>
                  </pic:spPr>
                </pic:pic>
              </a:graphicData>
            </a:graphic>
          </wp:inline>
        </w:drawing>
      </w:r>
    </w:p>
    <w:p>
      <w:pPr>
        <w:spacing w:after="40"/>
        <w:jc w:val="center"/>
      </w:pPr>
      <w:r>
        <w:rPr>
          <w:b/>
          <w:bCs/>
          <w:sz w:val="32"/>
          <w:szCs w:val="32"/>
        </w:rPr>
        <w:t xml:space="preserve">[YOUR COLLEGE NAME]</w:t>
      </w:r>
    </w:p>
    <w:p>
      <w:pPr>
        <w:spacing w:after="600"/>
        <w:jc w:val="center"/>
      </w:pPr>
      <w:r>
        <w:rPr>
          <w:b/>
          <w:bCs/>
          <w:sz w:val="32"/>
          <w:szCs w:val="32"/>
        </w:rPr>
        <w:t xml:space="preserve">AND SCIENCE COLLEGE</w:t>
      </w:r>
    </w:p>
    <w:p>
      <w:pPr>
        <w:spacing w:after="100"/>
        <w:jc w:val="center"/>
      </w:pPr>
      <w:r>
        <w:rPr>
          <w:sz w:val="26"/>
          <w:szCs w:val="26"/>
        </w:rPr>
        <w:t xml:space="preserve">A PROJECT REPORT ON</w:t>
      </w:r>
    </w:p>
    <w:p>
      <w:pPr>
        <w:spacing w:after="100"/>
        <w:jc w:val="center"/>
      </w:pPr>
      <w:r>
        <w:rPr>
          <w:b/>
          <w:bCs/>
          <w:color w:val="1F4E79"/>
          <w:sz w:val="44"/>
          <w:szCs w:val="44"/>
        </w:rPr>
        <w:t xml:space="preserve">STUDENT SKILL MARKETPLACE</w:t>
      </w:r>
    </w:p>
    <w:p>
      <w:pPr>
        <w:spacing w:after="700"/>
        <w:jc w:val="center"/>
      </w:pPr>
      <w:r>
        <w:rPr>
          <w:i/>
          <w:iCs/>
          <w:sz w:val="26"/>
          <w:szCs w:val="26"/>
        </w:rPr>
        <w:t xml:space="preserve">A Platform for Students to Offer and Find Skills</w:t>
      </w:r>
    </w:p>
    <w:p>
      <w:pPr>
        <w:spacing w:after="60"/>
        <w:jc w:val="center"/>
      </w:pPr>
      <w:r>
        <w:rPr>
          <w:sz w:val="24"/>
          <w:szCs w:val="24"/>
        </w:rPr>
        <w:t xml:space="preserve">Programme: B.Sc. Software Systems</w:t>
      </w:r>
    </w:p>
    <w:p>
      <w:pPr>
        <w:spacing w:after="60"/>
        <w:jc w:val="center"/>
      </w:pPr>
      <w:r>
        <w:rPr>
          <w:sz w:val="24"/>
          <w:szCs w:val="24"/>
        </w:rPr>
        <w:t xml:space="preserve">Under the Guidance of</w:t>
      </w:r>
    </w:p>
    <w:p>
      <w:pPr>
        <w:spacing w:after="600"/>
        <w:jc w:val="center"/>
      </w:pPr>
      <w:r>
        <w:rPr>
          <w:b/>
          <w:bCs/>
          <w:sz w:val="26"/>
          <w:szCs w:val="26"/>
        </w:rPr>
        <w:t xml:space="preserve">Dr. P. Radha</w:t>
      </w:r>
    </w:p>
    <w:p>
      <w:pPr>
        <w:spacing w:after="40"/>
        <w:jc w:val="center"/>
      </w:pPr>
      <w:r>
        <w:rPr>
          <w:sz w:val="24"/>
          <w:szCs w:val="24"/>
        </w:rPr>
        <w:t xml:space="preserve">Submitted By</w:t>
      </w:r>
    </w:p>
    <w:p>
      <w:pPr>
        <w:spacing w:after="40"/>
        <w:jc w:val="center"/>
      </w:pPr>
      <w:r>
        <w:rPr>
          <w:b/>
          <w:bCs/>
          <w:sz w:val="28"/>
          <w:szCs w:val="28"/>
        </w:rPr>
        <w:t xml:space="preserve">Viba S</w:t>
      </w:r>
    </w:p>
    <w:p>
      <w:pPr>
        <w:spacing w:after="40"/>
        <w:jc w:val="center"/>
      </w:pPr>
      <w:r>
        <w:rPr>
          <w:sz w:val="24"/>
          <w:szCs w:val="24"/>
        </w:rPr>
        <w:t xml:space="preserve">Register No: 25BSS052</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b/>
          <w:bCs/>
          <w:color w:val="1F4E79"/>
          <w:sz w:val="30"/>
          <w:szCs w:val="30"/>
        </w:rPr>
        <w:t xml:space="preserve">1. Introduction</w:t>
      </w:r>
    </w:p>
    <w:p>
      <w:pPr>
        <w:spacing w:after="200" w:line="360"/>
        <w:jc w:val="both"/>
      </w:pPr>
      <w:r>
        <w:rPr>
          <w:sz w:val="24"/>
          <w:szCs w:val="24"/>
        </w:rPr>
        <w:t xml:space="preserve">The Student Skill Marketplace is a dedicated web-based platform designed exclusively for students, enabling them to offer their skills as services and to find and book skills offered by fellow students. Unlike general-purpose freelance marketplaces that cater to established professionals, this platform is built around the specific needs, schedules and trust requirements of a student community.</w:t>
      </w:r>
    </w:p>
    <w:p>
      <w:pPr>
        <w:spacing w:after="200" w:line="360"/>
        <w:jc w:val="both"/>
      </w:pPr>
      <w:r>
        <w:rPr>
          <w:sz w:val="24"/>
          <w:szCs w:val="24"/>
        </w:rPr>
        <w:t xml:space="preserve">Every student possesses some marketable skill — whether it is tutoring a subject, editing videos, designing posters, writing content, coding a small project, playing music, or photography. However, there has traditionally been no organized, trustworthy space within a college or university where such skills can be listed, discovered and exchanged for a fair price. Word-of-mouth referrals are unreliable and reach only a small circle of people, while public freelance platforms are dominated by experienced, full-time professionals, making it very hard for a student to gain their first opportunity or to even be noticed.</w:t>
      </w:r>
    </w:p>
    <w:p>
      <w:pPr>
        <w:spacing w:after="200" w:line="360"/>
        <w:jc w:val="both"/>
      </w:pPr>
      <w:r>
        <w:rPr>
          <w:sz w:val="24"/>
          <w:szCs w:val="24"/>
        </w:rPr>
        <w:t xml:space="preserve">The Student Skill Marketplace bridges this gap. It gives every student a personal, verifiable profile to showcase what they can do, a simple way to list services with clear pricing, and a safe, campus-centric environment in which to transact, communicate and build a reputation. Because every user is a verified student, both the person offering a skill and the person requesting it can trust that they are dealing with someone from their own academic community, which significantly lowers the risk associated with typical online transactions.</w:t>
      </w:r>
    </w:p>
    <w:p>
      <w:pPr>
        <w:spacing w:after="200" w:line="360"/>
        <w:jc w:val="both"/>
      </w:pPr>
      <w:r>
        <w:rPr>
          <w:sz w:val="24"/>
          <w:szCs w:val="24"/>
        </w:rPr>
        <w:t xml:space="preserve">The purpose of the project is not just to create another marketplace, but to create a stepping stone that helps students earn early income, gain confidence in dealing with real clients, build a portfolio of completed work, and form professional relationships while they are still studying. In doing so, the platform also strengthens the sense of community within a campus by encouraging students to support and rely on each other's talents rather than looking only to strangers on the internet or expensive external services.</w:t>
      </w:r>
    </w:p>
    <w:p>
      <w:pPr>
        <w:spacing w:after="200" w:line="360"/>
        <w:jc w:val="both"/>
      </w:pPr>
      <w:r>
        <w:rPr>
          <w:sz w:val="24"/>
          <w:szCs w:val="24"/>
        </w:rPr>
        <w:t xml:space="preserve">From a technical standpoint, the system is conceived as a full-featured, database-driven web application. It combines a user-friendly frontend with a robust backend and a relational database, allowing it to handle user accounts, skill listings, service requests, payments and feedback in a structured, reliable manner. The remainder of this report explains the problem the project solves, its objectives, the shortcomings of existing alternatives, the proposed system design, its modules, the technologies used, the workflow, and the advantages and future scope of the platform.</w:t>
      </w:r>
    </w:p>
    <w:p>
      <w:pPr>
        <w:pStyle w:val="Heading1"/>
        <w:spacing w:after="200" w:before="400"/>
      </w:pPr>
      <w:r>
        <w:rPr>
          <w:b/>
          <w:bCs/>
          <w:color w:val="1F4E79"/>
          <w:sz w:val="30"/>
          <w:szCs w:val="30"/>
        </w:rPr>
        <w:t xml:space="preserve">2. Problem Statement</w:t>
      </w:r>
    </w:p>
    <w:p>
      <w:pPr>
        <w:spacing w:after="200" w:line="360"/>
        <w:jc w:val="both"/>
      </w:pPr>
      <w:r>
        <w:rPr>
          <w:sz w:val="24"/>
          <w:szCs w:val="24"/>
        </w:rPr>
        <w:t xml:space="preserve">Although the freelance and gig economy has grown rapidly worldwide, students face several specific barriers when trying to participate in it, both on established platforms and within their own campus:</w:t>
      </w:r>
    </w:p>
    <w:p>
      <w:pPr>
        <w:pStyle w:val="ListParagraph"/>
        <w:numPr>
          <w:ilvl w:val="0"/>
          <w:numId w:val="1"/>
        </w:numPr>
        <w:spacing w:after="120" w:line="340"/>
        <w:jc w:val="both"/>
      </w:pPr>
      <w:r>
        <w:rPr>
          <w:sz w:val="24"/>
          <w:szCs w:val="24"/>
        </w:rPr>
        <w:t xml:space="preserve">Existing freelance platforms such as Fiverr and Upwork are extremely competitive, and new entrants without a rating history or portfolio struggle to be noticed among thousands of established sellers.</w:t>
      </w:r>
    </w:p>
    <w:p>
      <w:pPr>
        <w:pStyle w:val="ListParagraph"/>
        <w:numPr>
          <w:ilvl w:val="0"/>
          <w:numId w:val="1"/>
        </w:numPr>
        <w:spacing w:after="120" w:line="340"/>
        <w:jc w:val="both"/>
      </w:pPr>
      <w:r>
        <w:rPr>
          <w:sz w:val="24"/>
          <w:szCs w:val="24"/>
        </w:rPr>
        <w:t xml:space="preserve">Most students lack the professional experience, testimonials, or completed-project history that clients on these platforms implicitly expect, putting them at a structural disadvantage compared to full-time freelancers.</w:t>
      </w:r>
    </w:p>
    <w:p>
      <w:pPr>
        <w:pStyle w:val="ListParagraph"/>
        <w:numPr>
          <w:ilvl w:val="0"/>
          <w:numId w:val="1"/>
        </w:numPr>
        <w:spacing w:after="120" w:line="340"/>
        <w:jc w:val="both"/>
      </w:pPr>
      <w:r>
        <w:rPr>
          <w:sz w:val="24"/>
          <w:szCs w:val="24"/>
        </w:rPr>
        <w:t xml:space="preserve">High commission fees charged by existing platforms — often in the range of 10% to 20% per transaction — significantly reduce the actual amount a student earns for their effort.</w:t>
      </w:r>
    </w:p>
    <w:p>
      <w:pPr>
        <w:pStyle w:val="ListParagraph"/>
        <w:numPr>
          <w:ilvl w:val="0"/>
          <w:numId w:val="1"/>
        </w:numPr>
        <w:spacing w:after="120" w:line="340"/>
        <w:jc w:val="both"/>
      </w:pPr>
      <w:r>
        <w:rPr>
          <w:sz w:val="24"/>
          <w:szCs w:val="24"/>
        </w:rPr>
        <w:t xml:space="preserve">There is no simple, organized way for a student to find another skilled student within their own campus for small, trust-based, informal tasks such as tutoring, proofreading, note-making, or design help.</w:t>
      </w:r>
    </w:p>
    <w:p>
      <w:pPr>
        <w:pStyle w:val="ListParagraph"/>
        <w:numPr>
          <w:ilvl w:val="0"/>
          <w:numId w:val="1"/>
        </w:numPr>
        <w:spacing w:after="120" w:line="340"/>
        <w:jc w:val="both"/>
      </w:pPr>
      <w:r>
        <w:rPr>
          <w:sz w:val="24"/>
          <w:szCs w:val="24"/>
        </w:rPr>
        <w:t xml:space="preserve">Payments for informal peer-to-peer work are usually handled through cash or personal UPI transfers with no record, receipt, or dispute-resolution mechanism, which can lead to misunderstandings or non-payment.</w:t>
      </w:r>
    </w:p>
    <w:p>
      <w:pPr>
        <w:pStyle w:val="ListParagraph"/>
        <w:numPr>
          <w:ilvl w:val="0"/>
          <w:numId w:val="1"/>
        </w:numPr>
        <w:spacing w:after="120" w:line="340"/>
        <w:jc w:val="both"/>
      </w:pPr>
      <w:r>
        <w:rPr>
          <w:sz w:val="24"/>
          <w:szCs w:val="24"/>
        </w:rPr>
        <w:t xml:space="preserve">There is no shared reputation system among students, so a student has no reliable way to judge whether a peer offering a service is actually skilled and dependable before hiring them.</w:t>
      </w:r>
    </w:p>
    <w:p>
      <w:pPr>
        <w:spacing w:after="200" w:line="360"/>
        <w:jc w:val="both"/>
      </w:pPr>
      <w:r>
        <w:rPr>
          <w:sz w:val="24"/>
          <w:szCs w:val="24"/>
        </w:rPr>
        <w:t xml:space="preserve">Collectively, these problems mean that a large pool of untapped student talent remains underused, while students who need small services done quickly, affordably and safely have no dedicated place to look. The Student Skill Marketplace is proposed as a direct, focused solution to this gap, purpose-built around the scale, trust requirements and budgets typical of a student community.</w:t>
      </w:r>
    </w:p>
    <w:p>
      <w:pPr>
        <w:pStyle w:val="Heading1"/>
        <w:spacing w:after="200" w:before="400"/>
      </w:pPr>
      <w:r>
        <w:rPr>
          <w:b/>
          <w:bCs/>
          <w:color w:val="1F4E79"/>
          <w:sz w:val="30"/>
          <w:szCs w:val="30"/>
        </w:rPr>
        <w:t xml:space="preserve">3. Objectives</w:t>
      </w:r>
    </w:p>
    <w:p>
      <w:pPr>
        <w:spacing w:after="200" w:line="360"/>
        <w:jc w:val="both"/>
      </w:pPr>
      <w:r>
        <w:rPr>
          <w:sz w:val="24"/>
          <w:szCs w:val="24"/>
        </w:rPr>
        <w:t xml:space="preserve">The project has been designed around the following core objectives, each of which directly targets a shortfall in the way students currently monetize and exchange their skills:</w:t>
      </w:r>
    </w:p>
    <w:p>
      <w:pPr>
        <w:spacing w:after="120" w:before="240"/>
      </w:pPr>
      <w:r>
        <w:rPr>
          <w:b/>
          <w:bCs/>
          <w:i/>
          <w:iCs/>
          <w:color w:val="1F4E79"/>
          <w:sz w:val="24"/>
          <w:szCs w:val="24"/>
        </w:rPr>
        <w:t xml:space="preserve">Help Students Showcase Their Skills</w:t>
      </w:r>
    </w:p>
    <w:p>
      <w:pPr>
        <w:spacing w:after="200" w:line="360"/>
        <w:jc w:val="both"/>
      </w:pPr>
      <w:r>
        <w:rPr>
          <w:sz w:val="24"/>
          <w:szCs w:val="24"/>
        </w:rPr>
        <w:t xml:space="preserve">To give every student a structured, visually clear profile where their skills, past work and areas of expertise are presented professionally, so that they can be discovered easily by other students within the campus.</w:t>
      </w:r>
    </w:p>
    <w:p>
      <w:pPr>
        <w:spacing w:after="120" w:before="240"/>
      </w:pPr>
      <w:r>
        <w:rPr>
          <w:b/>
          <w:bCs/>
          <w:i/>
          <w:iCs/>
          <w:color w:val="1F4E79"/>
          <w:sz w:val="24"/>
          <w:szCs w:val="24"/>
        </w:rPr>
        <w:t xml:space="preserve">Enable Students to Earn While Studying</w:t>
      </w:r>
    </w:p>
    <w:p>
      <w:pPr>
        <w:spacing w:after="200" w:line="360"/>
        <w:jc w:val="both"/>
      </w:pPr>
      <w:r>
        <w:rPr>
          <w:sz w:val="24"/>
          <w:szCs w:val="24"/>
        </w:rPr>
        <w:t xml:space="preserve">To provide a low-friction way for students to convert their spare time and existing skills into real income, without the overheads, competition or fees associated with commercial freelance platforms.</w:t>
      </w:r>
    </w:p>
    <w:p>
      <w:pPr>
        <w:spacing w:after="120" w:before="240"/>
      </w:pPr>
      <w:r>
        <w:rPr>
          <w:b/>
          <w:bCs/>
          <w:i/>
          <w:iCs/>
          <w:color w:val="1F4E79"/>
          <w:sz w:val="24"/>
          <w:szCs w:val="24"/>
        </w:rPr>
        <w:t xml:space="preserve">Create Collaboration Opportunities</w:t>
      </w:r>
    </w:p>
    <w:p>
      <w:pPr>
        <w:spacing w:after="200" w:line="360"/>
        <w:jc w:val="both"/>
      </w:pPr>
      <w:r>
        <w:rPr>
          <w:sz w:val="24"/>
          <w:szCs w:val="24"/>
        </w:rPr>
        <w:t xml:space="preserve">To connect students across different departments, years and skill sets, encouraging cross-disciplinary projects, peer learning, and informal mentorship alongside paid work.</w:t>
      </w:r>
    </w:p>
    <w:p>
      <w:pPr>
        <w:spacing w:after="120" w:before="240"/>
      </w:pPr>
      <w:r>
        <w:rPr>
          <w:b/>
          <w:bCs/>
          <w:i/>
          <w:iCs/>
          <w:color w:val="1F4E79"/>
          <w:sz w:val="24"/>
          <w:szCs w:val="24"/>
        </w:rPr>
        <w:t xml:space="preserve">Build Portfolios and Experience</w:t>
      </w:r>
    </w:p>
    <w:p>
      <w:pPr>
        <w:spacing w:after="200" w:line="360"/>
        <w:jc w:val="both"/>
      </w:pPr>
      <w:r>
        <w:rPr>
          <w:sz w:val="24"/>
          <w:szCs w:val="24"/>
        </w:rPr>
        <w:t xml:space="preserve">To ensure that every completed service contributes to a lasting, visible portfolio and a track record of reviews, giving students tangible proof of their abilities that they can carry forward into internships and job applications.</w:t>
      </w:r>
    </w:p>
    <w:p>
      <w:pPr>
        <w:pStyle w:val="Heading1"/>
        <w:spacing w:after="200" w:before="400"/>
      </w:pPr>
      <w:r>
        <w:rPr>
          <w:b/>
          <w:bCs/>
          <w:color w:val="1F4E79"/>
          <w:sz w:val="30"/>
          <w:szCs w:val="30"/>
        </w:rPr>
        <w:t xml:space="preserve">4. Existing System</w:t>
      </w:r>
    </w:p>
    <w:p>
      <w:pPr>
        <w:spacing w:after="200" w:line="360"/>
        <w:jc w:val="both"/>
      </w:pPr>
      <w:r>
        <w:rPr>
          <w:sz w:val="24"/>
          <w:szCs w:val="24"/>
        </w:rPr>
        <w:t xml:space="preserve">Currently, students who wish to monetize their skills rely on general-purpose freelance platforms such as Fiverr and Upwork, or on informal, unorganized channels such as WhatsApp groups, notice boards, or personal referrals. Both approaches carry significant drawbacks, which are examined in detail below.</w:t>
      </w:r>
    </w:p>
    <w:p>
      <w:pPr>
        <w:spacing w:after="120" w:before="240"/>
      </w:pPr>
      <w:r>
        <w:rPr>
          <w:b/>
          <w:bCs/>
          <w:i/>
          <w:iCs/>
          <w:color w:val="1F4E79"/>
          <w:sz w:val="24"/>
          <w:szCs w:val="24"/>
        </w:rPr>
        <w:t xml:space="preserve">High Competition</w:t>
      </w:r>
    </w:p>
    <w:p>
      <w:pPr>
        <w:spacing w:after="200" w:line="360"/>
        <w:jc w:val="both"/>
      </w:pPr>
      <w:r>
        <w:rPr>
          <w:sz w:val="24"/>
          <w:szCs w:val="24"/>
        </w:rPr>
        <w:t xml:space="preserve">On open platforms, students compete directly against thousands of experienced, full-time freelancers from across the world, many of whom have years of reviews and portfolios behind them. A new student profile is easily lost in search results, and clients rarely take a chance on an unproven seller when established alternatives are just as easy to find.</w:t>
      </w:r>
    </w:p>
    <w:p>
      <w:pPr>
        <w:spacing w:after="120" w:before="240"/>
      </w:pPr>
      <w:r>
        <w:rPr>
          <w:b/>
          <w:bCs/>
          <w:i/>
          <w:iCs/>
          <w:color w:val="1F4E79"/>
          <w:sz w:val="24"/>
          <w:szCs w:val="24"/>
        </w:rPr>
        <w:t xml:space="preserve">Service Fees</w:t>
      </w:r>
    </w:p>
    <w:p>
      <w:pPr>
        <w:spacing w:after="200" w:line="360"/>
        <w:jc w:val="both"/>
      </w:pPr>
      <w:r>
        <w:rPr>
          <w:sz w:val="24"/>
          <w:szCs w:val="24"/>
        </w:rPr>
        <w:t xml:space="preserve">Most established freelance platforms charge a significant commission on every transaction, which can be as high as 20% on lower-value gigs. For a student doing small, budget-friendly jobs, this commission can consume a disproportionate share of their earnings, making the effort barely worthwhile.</w:t>
      </w:r>
    </w:p>
    <w:p>
      <w:pPr>
        <w:spacing w:after="120" w:before="240"/>
      </w:pPr>
      <w:r>
        <w:rPr>
          <w:b/>
          <w:bCs/>
          <w:i/>
          <w:iCs/>
          <w:color w:val="1F4E79"/>
          <w:sz w:val="24"/>
          <w:szCs w:val="24"/>
        </w:rPr>
        <w:t xml:space="preserve">Professional Experience Required</w:t>
      </w:r>
    </w:p>
    <w:p>
      <w:pPr>
        <w:spacing w:after="200" w:line="360"/>
        <w:jc w:val="both"/>
      </w:pPr>
      <w:r>
        <w:rPr>
          <w:sz w:val="24"/>
          <w:szCs w:val="24"/>
        </w:rPr>
        <w:t xml:space="preserve">Clients on these platforms typically filter or sort sellers by number of completed orders, ratings and account age, all of which put first-time student freelancers at an immediate and often insurmountable disadvantage when trying to land their very first job.</w:t>
      </w:r>
    </w:p>
    <w:p>
      <w:pPr>
        <w:spacing w:after="120" w:before="240"/>
      </w:pPr>
      <w:r>
        <w:rPr>
          <w:b/>
          <w:bCs/>
          <w:i/>
          <w:iCs/>
          <w:color w:val="1F4E79"/>
          <w:sz w:val="24"/>
          <w:szCs w:val="24"/>
        </w:rPr>
        <w:t xml:space="preserve">Not Student-Focused</w:t>
      </w:r>
    </w:p>
    <w:p>
      <w:pPr>
        <w:spacing w:after="200" w:line="360"/>
        <w:jc w:val="both"/>
      </w:pPr>
      <w:r>
        <w:rPr>
          <w:sz w:val="24"/>
          <w:szCs w:val="24"/>
        </w:rPr>
        <w:t xml:space="preserve">None of these platforms are designed around a student's academic calendar, campus location, budget constraints, or the smaller, informal nature of peer-to-peer tasks like tutoring or note-sharing. There is also no mechanism to verify that a user is genuinely a fellow student, which removes an important layer of trust that a student-only platform can offer.</w:t>
      </w:r>
    </w:p>
    <w:p>
      <w:pPr>
        <w:spacing w:after="120" w:before="240"/>
      </w:pPr>
      <w:r>
        <w:rPr>
          <w:b/>
          <w:bCs/>
          <w:i/>
          <w:iCs/>
          <w:color w:val="1F4E79"/>
          <w:sz w:val="24"/>
          <w:szCs w:val="24"/>
        </w:rPr>
        <w:t xml:space="preserve">Informal Campus Channels</w:t>
      </w:r>
    </w:p>
    <w:p>
      <w:pPr>
        <w:spacing w:after="200" w:line="360"/>
        <w:jc w:val="both"/>
      </w:pPr>
      <w:r>
        <w:rPr>
          <w:sz w:val="24"/>
          <w:szCs w:val="24"/>
        </w:rPr>
        <w:t xml:space="preserve">Where students do exchange skills informally — through WhatsApp groups, class group chats or physical notice boards — there is no structured listing, no searchability, no rating system and no payment record. Arrangements depend entirely on personal trust and are difficult to scale beyond a student's immediate social circle.</w:t>
      </w:r>
    </w:p>
    <w:p>
      <w:pPr>
        <w:pStyle w:val="Heading1"/>
        <w:spacing w:after="200" w:before="400"/>
      </w:pPr>
      <w:r>
        <w:rPr>
          <w:b/>
          <w:bCs/>
          <w:color w:val="1F4E79"/>
          <w:sz w:val="30"/>
          <w:szCs w:val="30"/>
        </w:rPr>
        <w:t xml:space="preserve">5. Proposed System</w:t>
      </w:r>
    </w:p>
    <w:p>
      <w:pPr>
        <w:spacing w:after="200" w:line="360"/>
        <w:jc w:val="both"/>
      </w:pPr>
      <w:r>
        <w:rPr>
          <w:sz w:val="24"/>
          <w:szCs w:val="24"/>
        </w:rPr>
        <w:t xml:space="preserve">The Student Skill Marketplace directly addresses each of the shortcomings of the existing system through a purpose-built, student-only platform. The design philosophy is to keep the barrier to entry as low as possible for students while still providing enough structure — profiles, listings, requests, payments and reviews — to make transactions safe and reliable. The defining characteristics of the proposed system are described below.</w:t>
      </w:r>
    </w:p>
    <w:p>
      <w:pPr>
        <w:spacing w:after="120" w:before="240"/>
      </w:pPr>
      <w:r>
        <w:rPr>
          <w:b/>
          <w:bCs/>
          <w:i/>
          <w:iCs/>
          <w:color w:val="1F4E79"/>
          <w:sz w:val="24"/>
          <w:szCs w:val="24"/>
        </w:rPr>
        <w:t xml:space="preserve">Student-Only Marketplace</w:t>
      </w:r>
    </w:p>
    <w:p>
      <w:pPr>
        <w:spacing w:after="200" w:line="360"/>
        <w:jc w:val="both"/>
      </w:pPr>
      <w:r>
        <w:rPr>
          <w:sz w:val="24"/>
          <w:szCs w:val="24"/>
        </w:rPr>
        <w:t xml:space="preserve">Access to the platform is restricted to verified students, typically through college email verification during registration. This ensures a trusted, low-risk environment for both service providers and buyers, since every participant is a known member of the same academic community.</w:t>
      </w:r>
    </w:p>
    <w:p>
      <w:pPr>
        <w:spacing w:after="120" w:before="240"/>
      </w:pPr>
      <w:r>
        <w:rPr>
          <w:b/>
          <w:bCs/>
          <w:i/>
          <w:iCs/>
          <w:color w:val="1F4E79"/>
          <w:sz w:val="24"/>
          <w:szCs w:val="24"/>
        </w:rPr>
        <w:t xml:space="preserve">Skill Posting and Service Booking</w:t>
      </w:r>
    </w:p>
    <w:p>
      <w:pPr>
        <w:spacing w:after="200" w:line="360"/>
        <w:jc w:val="both"/>
      </w:pPr>
      <w:r>
        <w:rPr>
          <w:sz w:val="24"/>
          <w:szCs w:val="24"/>
        </w:rPr>
        <w:t xml:space="preserve">Students can list the skills or services they offer, complete with a description, price, delivery time and sample work, and other students can browse, compare and directly book them without needing to negotiate through informal channels.</w:t>
      </w:r>
    </w:p>
    <w:p>
      <w:pPr>
        <w:spacing w:after="120" w:before="240"/>
      </w:pPr>
      <w:r>
        <w:rPr>
          <w:b/>
          <w:bCs/>
          <w:i/>
          <w:iCs/>
          <w:color w:val="1F4E79"/>
          <w:sz w:val="24"/>
          <w:szCs w:val="24"/>
        </w:rPr>
        <w:t xml:space="preserve">Chat and Collaboration Features</w:t>
      </w:r>
    </w:p>
    <w:p>
      <w:pPr>
        <w:spacing w:after="200" w:line="360"/>
        <w:jc w:val="both"/>
      </w:pPr>
      <w:r>
        <w:rPr>
          <w:sz w:val="24"/>
          <w:szCs w:val="24"/>
        </w:rPr>
        <w:t xml:space="preserve">Built-in messaging allows students to discuss requirements, clarify expectations, negotiate details and coordinate deadlines without ever needing to leave the platform or exchange personal contact details upfront.</w:t>
      </w:r>
    </w:p>
    <w:p>
      <w:pPr>
        <w:spacing w:after="120" w:before="240"/>
      </w:pPr>
      <w:r>
        <w:rPr>
          <w:b/>
          <w:bCs/>
          <w:i/>
          <w:iCs/>
          <w:color w:val="1F4E79"/>
          <w:sz w:val="24"/>
          <w:szCs w:val="24"/>
        </w:rPr>
        <w:t xml:space="preserve">Portfolio Creation</w:t>
      </w:r>
    </w:p>
    <w:p>
      <w:pPr>
        <w:spacing w:after="200" w:line="360"/>
        <w:jc w:val="both"/>
      </w:pPr>
      <w:r>
        <w:rPr>
          <w:sz w:val="24"/>
          <w:szCs w:val="24"/>
        </w:rPr>
        <w:t xml:space="preserve">Every student profile doubles as a growing, evolving portfolio, automatically showcasing completed work, the skills offered, and feedback received over time — giving students visible proof of their growth and reliability.</w:t>
      </w:r>
    </w:p>
    <w:p>
      <w:pPr>
        <w:spacing w:after="120" w:before="240"/>
      </w:pPr>
      <w:r>
        <w:rPr>
          <w:b/>
          <w:bCs/>
          <w:i/>
          <w:iCs/>
          <w:color w:val="1F4E79"/>
          <w:sz w:val="24"/>
          <w:szCs w:val="24"/>
        </w:rPr>
        <w:t xml:space="preserve">Rating and Review System</w:t>
      </w:r>
    </w:p>
    <w:p>
      <w:pPr>
        <w:spacing w:after="200" w:line="360"/>
        <w:jc w:val="both"/>
      </w:pPr>
      <w:r>
        <w:rPr>
          <w:sz w:val="24"/>
          <w:szCs w:val="24"/>
        </w:rPr>
        <w:t xml:space="preserve">After every completed service, both the provider and the requester can rate and review one another. This transparent, two-way reputation system replaces the need for prior professional experience and helps new students build credibility quickly within their own community.</w:t>
      </w:r>
    </w:p>
    <w:p>
      <w:pPr>
        <w:pStyle w:val="Heading1"/>
        <w:spacing w:after="200" w:before="400"/>
      </w:pPr>
      <w:r>
        <w:rPr>
          <w:b/>
          <w:bCs/>
          <w:color w:val="1F4E79"/>
          <w:sz w:val="30"/>
          <w:szCs w:val="30"/>
        </w:rPr>
        <w:t xml:space="preserve">6. System Modules</w:t>
      </w:r>
    </w:p>
    <w:p>
      <w:pPr>
        <w:spacing w:after="200" w:line="360"/>
        <w:jc w:val="both"/>
      </w:pPr>
      <w:r>
        <w:rPr>
          <w:sz w:val="24"/>
          <w:szCs w:val="24"/>
        </w:rPr>
        <w:t xml:space="preserve">To keep the system organized, maintainable and scalable, the platform is divided into the following seven core modules. Each module is responsible for a distinct part of the overall workflow, and together they form a complete, end-to-end system.</w:t>
      </w:r>
    </w:p>
    <w:p>
      <w:pPr>
        <w:spacing w:after="120" w:before="240"/>
      </w:pPr>
      <w:r>
        <w:rPr>
          <w:b/>
          <w:bCs/>
          <w:i/>
          <w:iCs/>
          <w:color w:val="1F4E79"/>
          <w:sz w:val="24"/>
          <w:szCs w:val="24"/>
        </w:rPr>
        <w:t xml:space="preserve">6.1 User Registration / Login Module</w:t>
      </w:r>
    </w:p>
    <w:p>
      <w:pPr>
        <w:spacing w:after="200" w:line="360"/>
        <w:jc w:val="both"/>
      </w:pPr>
      <w:r>
        <w:rPr>
          <w:sz w:val="24"/>
          <w:szCs w:val="24"/>
        </w:rPr>
        <w:t xml:space="preserve">This module provides secure sign-up and authentication for students, forming the entry point to the entire platform. It ensures that only genuine, verified students can access and use the marketplace.</w:t>
      </w:r>
    </w:p>
    <w:p>
      <w:pPr>
        <w:pStyle w:val="ListParagraph"/>
        <w:numPr>
          <w:ilvl w:val="1"/>
          <w:numId w:val="1"/>
        </w:numPr>
        <w:spacing w:after="100" w:line="340"/>
        <w:jc w:val="both"/>
      </w:pPr>
      <w:r>
        <w:rPr>
          <w:sz w:val="24"/>
          <w:szCs w:val="24"/>
        </w:rPr>
        <w:t xml:space="preserve">Secure registration using college email verification to confirm student identity.</w:t>
      </w:r>
    </w:p>
    <w:p>
      <w:pPr>
        <w:pStyle w:val="ListParagraph"/>
        <w:numPr>
          <w:ilvl w:val="1"/>
          <w:numId w:val="1"/>
        </w:numPr>
        <w:spacing w:after="100" w:line="340"/>
        <w:jc w:val="both"/>
      </w:pPr>
      <w:r>
        <w:rPr>
          <w:sz w:val="24"/>
          <w:szCs w:val="24"/>
        </w:rPr>
        <w:t xml:space="preserve">Encrypted password storage and secure login sessions to protect user accounts.</w:t>
      </w:r>
    </w:p>
    <w:p>
      <w:pPr>
        <w:pStyle w:val="ListParagraph"/>
        <w:numPr>
          <w:ilvl w:val="1"/>
          <w:numId w:val="1"/>
        </w:numPr>
        <w:spacing w:after="100" w:line="340"/>
        <w:jc w:val="both"/>
      </w:pPr>
      <w:r>
        <w:rPr>
          <w:sz w:val="24"/>
          <w:szCs w:val="24"/>
        </w:rPr>
        <w:t xml:space="preserve">Password recovery and account management options for returning users.</w:t>
      </w:r>
    </w:p>
    <w:p>
      <w:pPr>
        <w:spacing w:after="120" w:before="240"/>
      </w:pPr>
      <w:r>
        <w:rPr>
          <w:b/>
          <w:bCs/>
          <w:i/>
          <w:iCs/>
          <w:color w:val="1F4E79"/>
          <w:sz w:val="24"/>
          <w:szCs w:val="24"/>
        </w:rPr>
        <w:t xml:space="preserve">6.2 Student Profile Management Module</w:t>
      </w:r>
    </w:p>
    <w:p>
      <w:pPr>
        <w:spacing w:after="200" w:line="360"/>
        <w:jc w:val="both"/>
      </w:pPr>
      <w:r>
        <w:rPr>
          <w:sz w:val="24"/>
          <w:szCs w:val="24"/>
        </w:rPr>
        <w:t xml:space="preserve">This module lets students build and maintain the personal identity they present to the rest of the platform, forming the foundation of trust and discoverability.</w:t>
      </w:r>
    </w:p>
    <w:p>
      <w:pPr>
        <w:pStyle w:val="ListParagraph"/>
        <w:numPr>
          <w:ilvl w:val="1"/>
          <w:numId w:val="1"/>
        </w:numPr>
        <w:spacing w:after="100" w:line="340"/>
        <w:jc w:val="both"/>
      </w:pPr>
      <w:r>
        <w:rPr>
          <w:sz w:val="24"/>
          <w:szCs w:val="24"/>
        </w:rPr>
        <w:t xml:space="preserve">Editable personal details such as name, department, year of study and bio.</w:t>
      </w:r>
    </w:p>
    <w:p>
      <w:pPr>
        <w:pStyle w:val="ListParagraph"/>
        <w:numPr>
          <w:ilvl w:val="1"/>
          <w:numId w:val="1"/>
        </w:numPr>
        <w:spacing w:after="100" w:line="340"/>
        <w:jc w:val="both"/>
      </w:pPr>
      <w:r>
        <w:rPr>
          <w:sz w:val="24"/>
          <w:szCs w:val="24"/>
        </w:rPr>
        <w:t xml:space="preserve">A dedicated section listing all skills offered, along with proficiency level.</w:t>
      </w:r>
    </w:p>
    <w:p>
      <w:pPr>
        <w:pStyle w:val="ListParagraph"/>
        <w:numPr>
          <w:ilvl w:val="1"/>
          <w:numId w:val="1"/>
        </w:numPr>
        <w:spacing w:after="100" w:line="340"/>
        <w:jc w:val="both"/>
      </w:pPr>
      <w:r>
        <w:rPr>
          <w:sz w:val="24"/>
          <w:szCs w:val="24"/>
        </w:rPr>
        <w:t xml:space="preserve">Profile picture upload and a summary of ratings and completed services.</w:t>
      </w:r>
    </w:p>
    <w:p>
      <w:pPr>
        <w:spacing w:after="120" w:before="240"/>
      </w:pPr>
      <w:r>
        <w:rPr>
          <w:b/>
          <w:bCs/>
          <w:i/>
          <w:iCs/>
          <w:color w:val="1F4E79"/>
          <w:sz w:val="24"/>
          <w:szCs w:val="24"/>
        </w:rPr>
        <w:t xml:space="preserve">6.3 Skill Listing Module</w:t>
      </w:r>
    </w:p>
    <w:p>
      <w:pPr>
        <w:spacing w:after="200" w:line="360"/>
        <w:jc w:val="both"/>
      </w:pPr>
      <w:r>
        <w:rPr>
          <w:sz w:val="24"/>
          <w:szCs w:val="24"/>
        </w:rPr>
        <w:t xml:space="preserve">This module allows students to formally advertise the services they wish to offer, making them discoverable to the rest of the student community.</w:t>
      </w:r>
    </w:p>
    <w:p>
      <w:pPr>
        <w:pStyle w:val="ListParagraph"/>
        <w:numPr>
          <w:ilvl w:val="1"/>
          <w:numId w:val="1"/>
        </w:numPr>
        <w:spacing w:after="100" w:line="340"/>
        <w:jc w:val="both"/>
      </w:pPr>
      <w:r>
        <w:rPr>
          <w:sz w:val="24"/>
          <w:szCs w:val="24"/>
        </w:rPr>
        <w:t xml:space="preserve">Creation of individual skill listings with title, category, description and pricing.</w:t>
      </w:r>
    </w:p>
    <w:p>
      <w:pPr>
        <w:pStyle w:val="ListParagraph"/>
        <w:numPr>
          <w:ilvl w:val="1"/>
          <w:numId w:val="1"/>
        </w:numPr>
        <w:spacing w:after="100" w:line="340"/>
        <w:jc w:val="both"/>
      </w:pPr>
      <w:r>
        <w:rPr>
          <w:sz w:val="24"/>
          <w:szCs w:val="24"/>
        </w:rPr>
        <w:t xml:space="preserve">Attachment of sample work or portfolio images to support each listing.</w:t>
      </w:r>
    </w:p>
    <w:p>
      <w:pPr>
        <w:pStyle w:val="ListParagraph"/>
        <w:numPr>
          <w:ilvl w:val="1"/>
          <w:numId w:val="1"/>
        </w:numPr>
        <w:spacing w:after="100" w:line="340"/>
        <w:jc w:val="both"/>
      </w:pPr>
      <w:r>
        <w:rPr>
          <w:sz w:val="24"/>
          <w:szCs w:val="24"/>
        </w:rPr>
        <w:t xml:space="preserve">Ability to edit, pause or remove listings as availability changes.</w:t>
      </w:r>
    </w:p>
    <w:p>
      <w:pPr>
        <w:spacing w:after="120" w:before="240"/>
      </w:pPr>
      <w:r>
        <w:rPr>
          <w:b/>
          <w:bCs/>
          <w:i/>
          <w:iCs/>
          <w:color w:val="1F4E79"/>
          <w:sz w:val="24"/>
          <w:szCs w:val="24"/>
        </w:rPr>
        <w:t xml:space="preserve">6.4 Service Request System</w:t>
      </w:r>
    </w:p>
    <w:p>
      <w:pPr>
        <w:spacing w:after="200" w:line="360"/>
        <w:jc w:val="both"/>
      </w:pPr>
      <w:r>
        <w:rPr>
          <w:sz w:val="24"/>
          <w:szCs w:val="24"/>
        </w:rPr>
        <w:t xml:space="preserve">This module is the core transactional engine of the platform, connecting students who need a service with students who can provide it.</w:t>
      </w:r>
    </w:p>
    <w:p>
      <w:pPr>
        <w:pStyle w:val="ListParagraph"/>
        <w:numPr>
          <w:ilvl w:val="1"/>
          <w:numId w:val="1"/>
        </w:numPr>
        <w:spacing w:after="100" w:line="340"/>
        <w:jc w:val="both"/>
      </w:pPr>
      <w:r>
        <w:rPr>
          <w:sz w:val="24"/>
          <w:szCs w:val="24"/>
        </w:rPr>
        <w:t xml:space="preserve">Search and filter functionality by skill category, price range or keyword.</w:t>
      </w:r>
    </w:p>
    <w:p>
      <w:pPr>
        <w:pStyle w:val="ListParagraph"/>
        <w:numPr>
          <w:ilvl w:val="1"/>
          <w:numId w:val="1"/>
        </w:numPr>
        <w:spacing w:after="100" w:line="340"/>
        <w:jc w:val="both"/>
      </w:pPr>
      <w:r>
        <w:rPr>
          <w:sz w:val="24"/>
          <w:szCs w:val="24"/>
        </w:rPr>
        <w:t xml:space="preserve">A request/booking flow where a student selects a listing and confirms the details of the task.</w:t>
      </w:r>
    </w:p>
    <w:p>
      <w:pPr>
        <w:pStyle w:val="ListParagraph"/>
        <w:numPr>
          <w:ilvl w:val="1"/>
          <w:numId w:val="1"/>
        </w:numPr>
        <w:spacing w:after="100" w:line="340"/>
        <w:jc w:val="both"/>
      </w:pPr>
      <w:r>
        <w:rPr>
          <w:sz w:val="24"/>
          <w:szCs w:val="24"/>
        </w:rPr>
        <w:t xml:space="preserve">Status tracking for each request, from Requested to In Progress to Completed.</w:t>
      </w:r>
    </w:p>
    <w:p>
      <w:pPr>
        <w:spacing w:after="120" w:before="240"/>
      </w:pPr>
      <w:r>
        <w:rPr>
          <w:b/>
          <w:bCs/>
          <w:i/>
          <w:iCs/>
          <w:color w:val="1F4E79"/>
          <w:sz w:val="24"/>
          <w:szCs w:val="24"/>
        </w:rPr>
        <w:t xml:space="preserve">6.5 Payment Module</w:t>
      </w:r>
    </w:p>
    <w:p>
      <w:pPr>
        <w:spacing w:after="200" w:line="360"/>
        <w:jc w:val="both"/>
      </w:pPr>
      <w:r>
        <w:rPr>
          <w:sz w:val="24"/>
          <w:szCs w:val="24"/>
        </w:rPr>
        <w:t xml:space="preserve">This module manages the financial side of every transaction, ensuring that payments are secure, transparent and properly recorded.</w:t>
      </w:r>
    </w:p>
    <w:p>
      <w:pPr>
        <w:pStyle w:val="ListParagraph"/>
        <w:numPr>
          <w:ilvl w:val="1"/>
          <w:numId w:val="1"/>
        </w:numPr>
        <w:spacing w:after="100" w:line="340"/>
        <w:jc w:val="both"/>
      </w:pPr>
      <w:r>
        <w:rPr>
          <w:sz w:val="24"/>
          <w:szCs w:val="24"/>
        </w:rPr>
        <w:t xml:space="preserve">Secure online payment processing between the requester and the service provider.</w:t>
      </w:r>
    </w:p>
    <w:p>
      <w:pPr>
        <w:pStyle w:val="ListParagraph"/>
        <w:numPr>
          <w:ilvl w:val="1"/>
          <w:numId w:val="1"/>
        </w:numPr>
        <w:spacing w:after="100" w:line="340"/>
        <w:jc w:val="both"/>
      </w:pPr>
      <w:r>
        <w:rPr>
          <w:sz w:val="24"/>
          <w:szCs w:val="24"/>
        </w:rPr>
        <w:t xml:space="preserve">Automatic generation of transaction records for both parties.</w:t>
      </w:r>
    </w:p>
    <w:p>
      <w:pPr>
        <w:pStyle w:val="ListParagraph"/>
        <w:numPr>
          <w:ilvl w:val="1"/>
          <w:numId w:val="1"/>
        </w:numPr>
        <w:spacing w:after="100" w:line="340"/>
        <w:jc w:val="both"/>
      </w:pPr>
      <w:r>
        <w:rPr>
          <w:sz w:val="24"/>
          <w:szCs w:val="24"/>
        </w:rPr>
        <w:t xml:space="preserve">Support for holding payment until a service is marked complete, reducing the risk of non-payment or non-delivery.</w:t>
      </w:r>
    </w:p>
    <w:p>
      <w:pPr>
        <w:spacing w:after="120" w:before="240"/>
      </w:pPr>
      <w:r>
        <w:rPr>
          <w:b/>
          <w:bCs/>
          <w:i/>
          <w:iCs/>
          <w:color w:val="1F4E79"/>
          <w:sz w:val="24"/>
          <w:szCs w:val="24"/>
        </w:rPr>
        <w:t xml:space="preserve">6.6 Rating &amp; Review Module</w:t>
      </w:r>
    </w:p>
    <w:p>
      <w:pPr>
        <w:spacing w:after="200" w:line="360"/>
        <w:jc w:val="both"/>
      </w:pPr>
      <w:r>
        <w:rPr>
          <w:sz w:val="24"/>
          <w:szCs w:val="24"/>
        </w:rPr>
        <w:t xml:space="preserve">This module closes the feedback loop after every service, and is central to building trust across the platform without relying on external, professional credentials.</w:t>
      </w:r>
    </w:p>
    <w:p>
      <w:pPr>
        <w:pStyle w:val="ListParagraph"/>
        <w:numPr>
          <w:ilvl w:val="1"/>
          <w:numId w:val="1"/>
        </w:numPr>
        <w:spacing w:after="100" w:line="340"/>
        <w:jc w:val="both"/>
      </w:pPr>
      <w:r>
        <w:rPr>
          <w:sz w:val="24"/>
          <w:szCs w:val="24"/>
        </w:rPr>
        <w:t xml:space="preserve">Star ratings and written reviews submitted by both the requester and the provider.</w:t>
      </w:r>
    </w:p>
    <w:p>
      <w:pPr>
        <w:pStyle w:val="ListParagraph"/>
        <w:numPr>
          <w:ilvl w:val="1"/>
          <w:numId w:val="1"/>
        </w:numPr>
        <w:spacing w:after="100" w:line="340"/>
        <w:jc w:val="both"/>
      </w:pPr>
      <w:r>
        <w:rPr>
          <w:sz w:val="24"/>
          <w:szCs w:val="24"/>
        </w:rPr>
        <w:t xml:space="preserve">Aggregated rating scores displayed prominently on each student's profile.</w:t>
      </w:r>
    </w:p>
    <w:p>
      <w:pPr>
        <w:pStyle w:val="ListParagraph"/>
        <w:numPr>
          <w:ilvl w:val="1"/>
          <w:numId w:val="1"/>
        </w:numPr>
        <w:spacing w:after="100" w:line="340"/>
        <w:jc w:val="both"/>
      </w:pPr>
      <w:r>
        <w:rPr>
          <w:sz w:val="24"/>
          <w:szCs w:val="24"/>
        </w:rPr>
        <w:t xml:space="preserve">Flagging mechanism for reporting unsatisfactory or disputed services.</w:t>
      </w:r>
    </w:p>
    <w:p>
      <w:pPr>
        <w:spacing w:after="120" w:before="240"/>
      </w:pPr>
      <w:r>
        <w:rPr>
          <w:b/>
          <w:bCs/>
          <w:i/>
          <w:iCs/>
          <w:color w:val="1F4E79"/>
          <w:sz w:val="24"/>
          <w:szCs w:val="24"/>
        </w:rPr>
        <w:t xml:space="preserve">6.7 Admin Panel</w:t>
      </w:r>
    </w:p>
    <w:p>
      <w:pPr>
        <w:spacing w:after="200" w:line="360"/>
        <w:jc w:val="both"/>
      </w:pPr>
      <w:r>
        <w:rPr>
          <w:sz w:val="24"/>
          <w:szCs w:val="24"/>
        </w:rPr>
        <w:t xml:space="preserve">This module gives platform administrators the tools needed to keep the marketplace safe, accurate and running smoothly.</w:t>
      </w:r>
    </w:p>
    <w:p>
      <w:pPr>
        <w:pStyle w:val="ListParagraph"/>
        <w:numPr>
          <w:ilvl w:val="1"/>
          <w:numId w:val="1"/>
        </w:numPr>
        <w:spacing w:after="100" w:line="340"/>
        <w:jc w:val="both"/>
      </w:pPr>
      <w:r>
        <w:rPr>
          <w:sz w:val="24"/>
          <w:szCs w:val="24"/>
        </w:rPr>
        <w:t xml:space="preserve">Management of registered users, including suspension of accounts that violate policy.</w:t>
      </w:r>
    </w:p>
    <w:p>
      <w:pPr>
        <w:pStyle w:val="ListParagraph"/>
        <w:numPr>
          <w:ilvl w:val="1"/>
          <w:numId w:val="1"/>
        </w:numPr>
        <w:spacing w:after="100" w:line="340"/>
        <w:jc w:val="both"/>
      </w:pPr>
      <w:r>
        <w:rPr>
          <w:sz w:val="24"/>
          <w:szCs w:val="24"/>
        </w:rPr>
        <w:t xml:space="preserve">Moderation of skill listings to remove inappropriate or duplicate content.</w:t>
      </w:r>
    </w:p>
    <w:p>
      <w:pPr>
        <w:pStyle w:val="ListParagraph"/>
        <w:numPr>
          <w:ilvl w:val="1"/>
          <w:numId w:val="1"/>
        </w:numPr>
        <w:spacing w:after="100" w:line="340"/>
        <w:jc w:val="both"/>
      </w:pPr>
      <w:r>
        <w:rPr>
          <w:sz w:val="24"/>
          <w:szCs w:val="24"/>
        </w:rPr>
        <w:t xml:space="preserve">Dispute resolution tools and an overview dashboard of platform-wide activity and usage statistics.</w:t>
      </w:r>
    </w:p>
    <w:p>
      <w:pPr>
        <w:pStyle w:val="Heading1"/>
        <w:spacing w:after="200" w:before="400"/>
      </w:pPr>
      <w:r>
        <w:rPr>
          <w:b/>
          <w:bCs/>
          <w:color w:val="1F4E79"/>
          <w:sz w:val="30"/>
          <w:szCs w:val="30"/>
        </w:rPr>
        <w:t xml:space="preserve">7. Technologies Used</w:t>
      </w:r>
    </w:p>
    <w:p>
      <w:pPr>
        <w:spacing w:after="200" w:line="360"/>
        <w:jc w:val="both"/>
      </w:pPr>
      <w:r>
        <w:rPr>
          <w:sz w:val="24"/>
          <w:szCs w:val="24"/>
        </w:rPr>
        <w:t xml:space="preserve">The Student Skill Marketplace is built using a standard, well-supported web development stack, chosen for its reliability, ease of learning and wide community support. Each technology plays a specific role in the overall system.</w:t>
      </w:r>
    </w:p>
    <w:p>
      <w:pPr>
        <w:spacing w:after="120" w:before="240"/>
      </w:pPr>
      <w:r>
        <w:rPr>
          <w:b/>
          <w:bCs/>
          <w:i/>
          <w:iCs/>
          <w:color w:val="1F4E79"/>
          <w:sz w:val="24"/>
          <w:szCs w:val="24"/>
        </w:rPr>
        <w:t>Frontend — React.js</w:t>
      </w:r>
    </w:p>
    <w:p>
      <w:pPr>
        <w:spacing w:after="200" w:line="360"/>
        <w:jc w:val="both"/>
      </w:pPr>
      <w:r>
        <w:rPr>
          <w:sz w:val="24"/>
          <w:szCs w:val="24"/>
        </w:rPr>
        <w:t>React.js is used to build a modern, responsive, and component-based user interface. It enables reusable UI components, fast rendering, client-side routing, state management, and seamless communication with backend APIs for a smooth user experience.</w:t>
      </w:r>
    </w:p>
    <w:p>
      <w:pPr>
        <w:spacing w:after="120" w:before="240"/>
      </w:pPr>
      <w:r>
        <w:rPr>
          <w:b/>
          <w:bCs/>
          <w:i/>
          <w:iCs/>
          <w:color w:val="1F4E79"/>
          <w:sz w:val="24"/>
          <w:szCs w:val="24"/>
        </w:rPr>
        <w:t>Backend — Python (FastAPI)</w:t>
      </w:r>
    </w:p>
    <w:p>
      <w:pPr>
        <w:spacing w:after="200" w:line="360"/>
        <w:jc w:val="both"/>
      </w:pPr>
      <w:r>
        <w:rPr>
          <w:sz w:val="24"/>
          <w:szCs w:val="24"/>
        </w:rPr>
        <w:t>Python with FastAPI handles all server-side logic, including authentication, business rules, REST API development, service booking, payment processing, and communication with the MySQL database. FastAPI was chosen for its high performance, automatic API documentation, scalability, and ease of development.</w:t>
      </w:r>
    </w:p>
    <w:p>
      <w:pPr>
        <w:spacing w:after="120" w:before="240"/>
      </w:pPr>
      <w:r>
        <w:rPr>
          <w:b/>
          <w:bCs/>
          <w:i/>
          <w:iCs/>
          <w:color w:val="1F4E79"/>
          <w:sz w:val="24"/>
          <w:szCs w:val="24"/>
        </w:rPr>
        <w:t xml:space="preserve">Database — MySQL</w:t>
      </w:r>
    </w:p>
    <w:p>
      <w:pPr>
        <w:spacing w:after="200" w:line="360"/>
        <w:jc w:val="both"/>
      </w:pPr>
      <w:r>
        <w:rPr>
          <w:sz w:val="24"/>
          <w:szCs w:val="24"/>
        </w:rPr>
        <w:t xml:space="preserve">MySQL is used to store all persistent data for the platform, including user accounts, profiles, skill listings, service requests, transactions, ratings and reviews. Its relational structure makes it well suited to representing the connections between students, listings and bookings.</w:t>
      </w:r>
    </w:p>
    <w:p>
      <w:pPr>
        <w:spacing w:after="120" w:before="240"/>
      </w:pPr>
      <w:r>
        <w:rPr>
          <w:b/>
          <w:bCs/>
          <w:i/>
          <w:iCs/>
          <w:color w:val="1F4E79"/>
          <w:sz w:val="24"/>
          <w:szCs w:val="24"/>
        </w:rPr>
        <w:t>Development Tools — VS Code, Postman and Git</w:t>
      </w:r>
    </w:p>
    <w:p>
      <w:pPr>
        <w:spacing w:after="200" w:line="360"/>
        <w:jc w:val="both"/>
      </w:pPr>
      <w:r>
        <w:rPr>
          <w:sz w:val="24"/>
          <w:szCs w:val="24"/>
        </w:rPr>
        <w:t>Visual Studio Code is used for development, Postman for testing REST APIs, Git for version control, and Python virtual environments for dependency management. MySQL Workbench can be used for database administration.</w:t>
      </w:r>
    </w:p>
    <w:p>
      <w:pPr>
        <w:pStyle w:val="Heading1"/>
        <w:spacing w:after="200" w:before="400"/>
      </w:pPr>
      <w:r>
        <w:rPr>
          <w:b/>
          <w:bCs/>
          <w:color w:val="1F4E79"/>
          <w:sz w:val="30"/>
          <w:szCs w:val="30"/>
        </w:rPr>
        <w:t xml:space="preserve">8. System Architecture / Workflow</w:t>
      </w:r>
    </w:p>
    <w:p>
      <w:pPr>
        <w:spacing w:after="200" w:line="360"/>
        <w:jc w:val="both"/>
      </w:pPr>
      <w:r>
        <w:rPr>
          <w:sz w:val="24"/>
          <w:szCs w:val="24"/>
        </w:rPr>
        <w:t xml:space="preserve">The platform follows a simple, linear workflow that takes a student from initial registration all the way through to receiving feedback after a completed service. This step-by-step flow ensures that every transaction on the platform is structured, trackable and transparent to both parties involved.</w:t>
      </w:r>
    </w:p>
    <w:p>
      <w:pPr>
        <w:pStyle w:val="ListParagraph"/>
        <w:numPr>
          <w:ilvl w:val="0"/>
          <w:numId w:val="1"/>
        </w:numPr>
        <w:spacing w:after="120" w:line="340"/>
        <w:jc w:val="both"/>
      </w:pPr>
      <w:r>
        <w:rPr>
          <w:sz w:val="24"/>
          <w:szCs w:val="24"/>
        </w:rPr>
        <w:t xml:space="preserve">Step 1 — User Registration: A new student signs up and creates an account on the platform, verifying their identity as a genuine student.</w:t>
      </w:r>
    </w:p>
    <w:p>
      <w:pPr>
        <w:pStyle w:val="ListParagraph"/>
        <w:numPr>
          <w:ilvl w:val="0"/>
          <w:numId w:val="1"/>
        </w:numPr>
        <w:spacing w:after="120" w:line="340"/>
        <w:jc w:val="both"/>
      </w:pPr>
      <w:r>
        <w:rPr>
          <w:sz w:val="24"/>
          <w:szCs w:val="24"/>
        </w:rPr>
        <w:t xml:space="preserve">Step 2 — Create Profile: The student fills in their personal details, academic information and areas of interest to build their public profile.</w:t>
      </w:r>
    </w:p>
    <w:p>
      <w:pPr>
        <w:pStyle w:val="ListParagraph"/>
        <w:numPr>
          <w:ilvl w:val="0"/>
          <w:numId w:val="1"/>
        </w:numPr>
        <w:spacing w:after="120" w:line="340"/>
        <w:jc w:val="both"/>
      </w:pPr>
      <w:r>
        <w:rPr>
          <w:sz w:val="24"/>
          <w:szCs w:val="24"/>
        </w:rPr>
        <w:t xml:space="preserve">Step 3 — Add Skills: The student lists the specific skills or services they wish to offer, along with pricing, description and availability.</w:t>
      </w:r>
    </w:p>
    <w:p>
      <w:pPr>
        <w:pStyle w:val="ListParagraph"/>
        <w:numPr>
          <w:ilvl w:val="0"/>
          <w:numId w:val="1"/>
        </w:numPr>
        <w:spacing w:after="120" w:line="340"/>
        <w:jc w:val="both"/>
      </w:pPr>
      <w:r>
        <w:rPr>
          <w:sz w:val="24"/>
          <w:szCs w:val="24"/>
        </w:rPr>
        <w:t xml:space="preserve">Step 4 — Browse / Search Skills: Other students search or browse the marketplace using filters and keywords to find a skill or service they need.</w:t>
      </w:r>
    </w:p>
    <w:p>
      <w:pPr>
        <w:pStyle w:val="ListParagraph"/>
        <w:numPr>
          <w:ilvl w:val="0"/>
          <w:numId w:val="1"/>
        </w:numPr>
        <w:spacing w:after="120" w:line="340"/>
        <w:jc w:val="both"/>
      </w:pPr>
      <w:r>
        <w:rPr>
          <w:sz w:val="24"/>
          <w:szCs w:val="24"/>
        </w:rPr>
        <w:t xml:space="preserve">Step 5 — Request Service: An interested student sends a request to book the desired service, specifying task details and timelines.</w:t>
      </w:r>
    </w:p>
    <w:p>
      <w:pPr>
        <w:pStyle w:val="ListParagraph"/>
        <w:numPr>
          <w:ilvl w:val="0"/>
          <w:numId w:val="1"/>
        </w:numPr>
        <w:spacing w:after="120" w:line="340"/>
        <w:jc w:val="both"/>
      </w:pPr>
      <w:r>
        <w:rPr>
          <w:sz w:val="24"/>
          <w:szCs w:val="24"/>
        </w:rPr>
        <w:t xml:space="preserve">Step 6 — Complete Work: The service provider carries out the agreed task within the discussed timeframe and delivers it to the requester.</w:t>
      </w:r>
    </w:p>
    <w:p>
      <w:pPr>
        <w:pStyle w:val="ListParagraph"/>
        <w:numPr>
          <w:ilvl w:val="0"/>
          <w:numId w:val="1"/>
        </w:numPr>
        <w:spacing w:after="120" w:line="340"/>
        <w:jc w:val="both"/>
      </w:pPr>
      <w:r>
        <w:rPr>
          <w:sz w:val="24"/>
          <w:szCs w:val="24"/>
        </w:rPr>
        <w:t xml:space="preserve">Step 7 — Rating &amp; Feedback: Both parties rate and review each other, closing the loop and strengthening the platform's overall trust system for future transactions.</w:t>
      </w:r>
    </w:p>
    <w:p>
      <w:pPr>
        <w:spacing w:after="200" w:line="360"/>
        <w:jc w:val="both"/>
      </w:pPr>
      <w:r>
        <w:rPr>
          <w:sz w:val="24"/>
          <w:szCs w:val="24"/>
        </w:rPr>
        <w:t xml:space="preserve">This workflow is intentionally kept simple and linear so that it is easy for any student, regardless of technical background, to understand and use the platform confidently from their very first visit.</w:t>
      </w:r>
    </w:p>
    <w:p>
      <w:pPr>
        <w:pStyle w:val="Heading1"/>
        <w:spacing w:after="200" w:before="400"/>
      </w:pPr>
      <w:r>
        <w:rPr>
          <w:b/>
          <w:bCs/>
          <w:color w:val="1F4E79"/>
          <w:sz w:val="30"/>
          <w:szCs w:val="30"/>
        </w:rPr>
        <w:t xml:space="preserve">9. Advantages</w:t>
      </w:r>
    </w:p>
    <w:p>
      <w:pPr>
        <w:spacing w:after="200" w:line="360"/>
        <w:jc w:val="both"/>
      </w:pPr>
      <w:r>
        <w:rPr>
          <w:sz w:val="24"/>
          <w:szCs w:val="24"/>
        </w:rPr>
        <w:t xml:space="preserve">The Student Skill Marketplace offers a range of benefits to students, the campus community and the institution as a whole:</w:t>
      </w:r>
    </w:p>
    <w:p>
      <w:pPr>
        <w:pStyle w:val="ListParagraph"/>
        <w:numPr>
          <w:ilvl w:val="0"/>
          <w:numId w:val="1"/>
        </w:numPr>
        <w:spacing w:after="120" w:line="340"/>
        <w:jc w:val="both"/>
      </w:pPr>
      <w:r>
        <w:rPr>
          <w:sz w:val="24"/>
          <w:szCs w:val="24"/>
        </w:rPr>
        <w:t xml:space="preserve">Helps students earn a genuine income while continuing their studies, without disrupting their academic commitments.</w:t>
      </w:r>
    </w:p>
    <w:p>
      <w:pPr>
        <w:pStyle w:val="ListParagraph"/>
        <w:numPr>
          <w:ilvl w:val="0"/>
          <w:numId w:val="1"/>
        </w:numPr>
        <w:spacing w:after="120" w:line="340"/>
        <w:jc w:val="both"/>
      </w:pPr>
      <w:r>
        <w:rPr>
          <w:sz w:val="24"/>
          <w:szCs w:val="24"/>
        </w:rPr>
        <w:t xml:space="preserve">Improves practical, real-world experience that complements classroom learning by exposing students to real client interactions.</w:t>
      </w:r>
    </w:p>
    <w:p>
      <w:pPr>
        <w:pStyle w:val="ListParagraph"/>
        <w:numPr>
          <w:ilvl w:val="0"/>
          <w:numId w:val="1"/>
        </w:numPr>
        <w:spacing w:after="120" w:line="340"/>
        <w:jc w:val="both"/>
      </w:pPr>
      <w:r>
        <w:rPr>
          <w:sz w:val="24"/>
          <w:szCs w:val="24"/>
        </w:rPr>
        <w:t xml:space="preserve">Encourages peer collaboration and networking across departments, years of study and areas of interest.</w:t>
      </w:r>
    </w:p>
    <w:p>
      <w:pPr>
        <w:pStyle w:val="ListParagraph"/>
        <w:numPr>
          <w:ilvl w:val="0"/>
          <w:numId w:val="1"/>
        </w:numPr>
        <w:spacing w:after="120" w:line="340"/>
        <w:jc w:val="both"/>
      </w:pPr>
      <w:r>
        <w:rPr>
          <w:sz w:val="24"/>
          <w:szCs w:val="24"/>
        </w:rPr>
        <w:t xml:space="preserve">Helps students build professional portfolios and a track record of reviews ahead of internships and job applications.</w:t>
      </w:r>
    </w:p>
    <w:p>
      <w:pPr>
        <w:pStyle w:val="ListParagraph"/>
        <w:numPr>
          <w:ilvl w:val="0"/>
          <w:numId w:val="1"/>
        </w:numPr>
        <w:spacing w:after="120" w:line="340"/>
        <w:jc w:val="both"/>
      </w:pPr>
      <w:r>
        <w:rPr>
          <w:sz w:val="24"/>
          <w:szCs w:val="24"/>
        </w:rPr>
        <w:t xml:space="preserve">Creates entirely new economic and collaborative opportunities within the campus community, strengthening student-to-student support.</w:t>
      </w:r>
    </w:p>
    <w:p>
      <w:pPr>
        <w:pStyle w:val="Heading1"/>
        <w:spacing w:after="200" w:before="400"/>
      </w:pPr>
      <w:r>
        <w:rPr>
          <w:b/>
          <w:bCs/>
          <w:color w:val="1F4E79"/>
          <w:sz w:val="30"/>
          <w:szCs w:val="30"/>
        </w:rPr>
        <w:t xml:space="preserve">10. Future Enhancements</w:t>
      </w:r>
    </w:p>
    <w:p>
      <w:pPr>
        <w:spacing w:after="200" w:line="360"/>
        <w:jc w:val="both"/>
      </w:pPr>
      <w:r>
        <w:rPr>
          <w:sz w:val="24"/>
          <w:szCs w:val="24"/>
        </w:rPr>
        <w:t xml:space="preserve">While the current system fulfils its core objectives, several enhancements have been identified for future versions of the platform:</w:t>
      </w:r>
    </w:p>
    <w:p>
      <w:pPr>
        <w:pStyle w:val="ListParagraph"/>
        <w:numPr>
          <w:ilvl w:val="0"/>
          <w:numId w:val="1"/>
        </w:numPr>
        <w:spacing w:after="120" w:line="340"/>
        <w:jc w:val="both"/>
      </w:pPr>
      <w:r>
        <w:rPr>
          <w:sz w:val="24"/>
          <w:szCs w:val="24"/>
        </w:rPr>
        <w:t xml:space="preserve">Development of a dedicated mobile application for easier, on-the-go access to listings, requests and messages.</w:t>
      </w:r>
    </w:p>
    <w:p>
      <w:pPr>
        <w:pStyle w:val="ListParagraph"/>
        <w:numPr>
          <w:ilvl w:val="0"/>
          <w:numId w:val="1"/>
        </w:numPr>
        <w:spacing w:after="120" w:line="340"/>
        <w:jc w:val="both"/>
      </w:pPr>
      <w:r>
        <w:rPr>
          <w:sz w:val="24"/>
          <w:szCs w:val="24"/>
        </w:rPr>
        <w:t xml:space="preserve">AI-based skill recommendations that suggest relevant services to each student based on their interests, history and browsing behaviour.</w:t>
      </w:r>
    </w:p>
    <w:p>
      <w:pPr>
        <w:pStyle w:val="ListParagraph"/>
        <w:numPr>
          <w:ilvl w:val="0"/>
          <w:numId w:val="1"/>
        </w:numPr>
        <w:spacing w:after="120" w:line="340"/>
        <w:jc w:val="both"/>
      </w:pPr>
      <w:r>
        <w:rPr>
          <w:sz w:val="24"/>
          <w:szCs w:val="24"/>
        </w:rPr>
        <w:t xml:space="preserve">Integrated video calling for live consultations, interviews or tutoring sessions directly within the platform.</w:t>
      </w:r>
    </w:p>
    <w:p>
      <w:pPr>
        <w:pStyle w:val="ListParagraph"/>
        <w:numPr>
          <w:ilvl w:val="0"/>
          <w:numId w:val="1"/>
        </w:numPr>
        <w:spacing w:after="120" w:line="340"/>
        <w:jc w:val="both"/>
      </w:pPr>
      <w:r>
        <w:rPr>
          <w:sz w:val="24"/>
          <w:szCs w:val="24"/>
        </w:rPr>
        <w:t xml:space="preserve">Integration with internship listings to connect students with longer-term opportunities beyond one-off services.</w:t>
      </w:r>
    </w:p>
    <w:p>
      <w:pPr>
        <w:pStyle w:val="ListParagraph"/>
        <w:numPr>
          <w:ilvl w:val="0"/>
          <w:numId w:val="1"/>
        </w:numPr>
        <w:spacing w:after="120" w:line="340"/>
        <w:jc w:val="both"/>
      </w:pPr>
      <w:r>
        <w:rPr>
          <w:sz w:val="24"/>
          <w:szCs w:val="24"/>
        </w:rPr>
        <w:t xml:space="preserve">Issuance of verifiable digital certificates for completed services and platform milestones, adding further credibility to student portfolios.</w:t>
      </w:r>
    </w:p>
    <w:p>
      <w:pPr>
        <w:pStyle w:val="Heading1"/>
        <w:spacing w:after="200" w:before="400"/>
      </w:pPr>
      <w:r>
        <w:rPr>
          <w:b/>
          <w:bCs/>
          <w:color w:val="1F4E79"/>
          <w:sz w:val="30"/>
          <w:szCs w:val="30"/>
        </w:rPr>
        <w:t xml:space="preserve">11. Conclusion</w:t>
      </w:r>
    </w:p>
    <w:p>
      <w:pPr>
        <w:spacing w:after="200" w:line="360"/>
        <w:jc w:val="both"/>
      </w:pPr>
      <w:r>
        <w:rPr>
          <w:sz w:val="24"/>
          <w:szCs w:val="24"/>
        </w:rPr>
        <w:t xml:space="preserve">The Student Skill Marketplace successfully bridges the gap between talented students and the opportunities they deserve. By providing a dedicated, trusted and student-focused platform, it removes the barriers that currently prevent students from monetizing their skills — high competition, high fees, and a lack of professional history.</w:t>
      </w:r>
    </w:p>
    <w:p>
      <w:pPr>
        <w:spacing w:after="200" w:line="360"/>
        <w:jc w:val="both"/>
      </w:pPr>
      <w:r>
        <w:rPr>
          <w:sz w:val="24"/>
          <w:szCs w:val="24"/>
        </w:rPr>
        <w:t>Through its core modules of registration, profile management, skill listing, service booking, secure payments, ratings and administration, the platform offers a complete, end-to-end solution built on a reliable and widely supported technology stack of React.js, Python (FastAPI) and MySQL.</w:t>
      </w:r>
    </w:p>
    <w:p>
      <w:pPr>
        <w:spacing w:after="200" w:line="360"/>
        <w:jc w:val="both"/>
      </w:pPr>
      <w:r>
        <w:rPr>
          <w:sz w:val="24"/>
          <w:szCs w:val="24"/>
        </w:rPr>
        <w:t xml:space="preserve">Ultimately, it helps students gain real-world experience, build meaningful professional networks, and earn money while studying, laying a strong foundation for their careers ahead. With planned future enhancements such as a mobile app, AI-based recommendations and internship integration, the Student Skill Marketplace has clear potential to grow into an indispensable part of campus life.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cc51d550786c319f973a867717613494b598b7.jp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2026-07-05T13:34:00.255Z</dcterms:created>
  <dcterms:modified xsi:type="dcterms:W3CDTF">2026-07-05T13:34:00.255Z</dcterms:modified>
</cp:coreProperties>
</file>

<file path=docProps/custom.xml><?xml version="1.0" encoding="utf-8"?>
<Properties xmlns="http://schemas.openxmlformats.org/officeDocument/2006/custom-properties" xmlns:vt="http://schemas.openxmlformats.org/officeDocument/2006/docPropsVTypes"/>
</file>