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2E75B6"/>
          <w:sz w:val="52"/>
          <w:szCs w:val="52"/>
        </w:rPr>
        <w:t xml:space="preserve">Automated Inbox Sorting</w:t>
      </w:r>
    </w:p>
    <w:p>
      <w:pPr>
        <w:spacing w:before="0" w:after="320"/>
      </w:pPr>
      <w:r>
        <w:rPr>
          <w:rFonts w:ascii="Arial" w:cs="Arial" w:eastAsia="Arial" w:hAnsi="Arial"/>
          <w:color w:val="595959"/>
          <w:sz w:val="28"/>
          <w:szCs w:val="28"/>
        </w:rPr>
        <w:t xml:space="preserve">How-To Guide</w:t>
      </w:r>
    </w:p>
    <w:p>
      <w:pPr>
        <w:spacing w:before="80" w:after="80"/>
      </w:pPr>
      <w:r>
        <w:rPr>
          <w:rFonts w:ascii="Arial" w:cs="Arial" w:eastAsia="Arial" w:hAnsi="Arial"/>
          <w:color w:val="1F1F1F"/>
          <w:sz w:val="22"/>
          <w:szCs w:val="22"/>
        </w:rPr>
        <w:t xml:space="preserve">This guide explains how to set up and use the Automated Inbox Sorting script. The script automatically moves emails from a shared inbox into customer folders in Outlook, saving you from sorting them manually.</w:t>
      </w:r>
    </w:p>
    <w:p>
      <w:pPr>
        <w:spacing w:before="80" w:after="80"/>
      </w:pPr>
      <w:r>
        <w:t xml:space="preserve"/>
      </w:r>
    </w:p>
    <w:p>
      <w:pPr>
        <w:spacing w:before="80" w:after="80"/>
      </w:pPr>
      <w:r>
        <w:rPr>
          <w:rFonts w:ascii="Arial" w:cs="Arial" w:eastAsia="Arial" w:hAnsi="Arial"/>
          <w:color w:val="1F1F1F"/>
          <w:sz w:val="22"/>
          <w:szCs w:val="22"/>
        </w:rPr>
        <w:t xml:space="preserve">It handles four types of emails:</w:t>
      </w:r>
    </w:p>
    <w:p>
      <w:pPr>
        <w:pStyle w:val="ListParagraph"/>
        <w:numPr>
          <w:ilvl w:val="0"/>
          <w:numId w:val="2"/>
        </w:numPr>
        <w:spacing w:before="60" w:after="60"/>
      </w:pPr>
      <w:r>
        <w:rPr>
          <w:rFonts w:ascii="Arial" w:cs="Arial" w:eastAsia="Arial" w:hAnsi="Arial"/>
          <w:color w:val="1F1F1F"/>
          <w:sz w:val="22"/>
          <w:szCs w:val="22"/>
        </w:rPr>
        <w:t xml:space="preserve">Emails sent directly from a customer domain</w:t>
      </w:r>
    </w:p>
    <w:p>
      <w:pPr>
        <w:pStyle w:val="ListParagraph"/>
        <w:numPr>
          <w:ilvl w:val="0"/>
          <w:numId w:val="2"/>
        </w:numPr>
        <w:spacing w:before="60" w:after="60"/>
      </w:pPr>
      <w:r>
        <w:rPr>
          <w:rFonts w:ascii="Arial" w:cs="Arial" w:eastAsia="Arial" w:hAnsi="Arial"/>
          <w:color w:val="1F1F1F"/>
          <w:sz w:val="22"/>
          <w:szCs w:val="22"/>
        </w:rPr>
        <w:t xml:space="preserve">Emails you sent to a customer domain</w:t>
      </w:r>
    </w:p>
    <w:p>
      <w:pPr>
        <w:pStyle w:val="ListParagraph"/>
        <w:numPr>
          <w:ilvl w:val="0"/>
          <w:numId w:val="2"/>
        </w:numPr>
        <w:spacing w:before="60" w:after="60"/>
      </w:pPr>
      <w:r>
        <w:rPr>
          <w:rFonts w:ascii="Arial" w:cs="Arial" w:eastAsia="Arial" w:hAnsi="Arial"/>
          <w:color w:val="1F1F1F"/>
          <w:sz w:val="22"/>
          <w:szCs w:val="22"/>
        </w:rPr>
        <w:t xml:space="preserve">Internal replies and forwards about a customer (by scanning the email chain)</w:t>
      </w:r>
    </w:p>
    <w:p>
      <w:pPr>
        <w:pStyle w:val="ListParagraph"/>
        <w:numPr>
          <w:ilvl w:val="0"/>
          <w:numId w:val="2"/>
        </w:numPr>
        <w:spacing w:before="60" w:after="60"/>
      </w:pPr>
      <w:r>
        <w:rPr>
          <w:rFonts w:ascii="Arial" w:cs="Arial" w:eastAsia="Arial" w:hAnsi="Arial"/>
          <w:color w:val="1F1F1F"/>
          <w:sz w:val="22"/>
          <w:szCs w:val="22"/>
        </w:rPr>
        <w:t xml:space="preserve">Internal-only threads that mention a customer name in the subject</w:t>
      </w:r>
    </w:p>
    <w:p>
      <w:pPr>
        <w:spacing w:before="80" w:after="80"/>
      </w:pPr>
      <w: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2E75B6"/>
          <w:sz w:val="32"/>
          <w:szCs w:val="32"/>
        </w:rPr>
        <w:t xml:space="preserve">1. Requirements</w:t>
      </w:r>
    </w:p>
    <w:p>
      <w:pPr>
        <w:spacing w:before="80" w:after="80"/>
      </w:pPr>
      <w:r>
        <w:rPr>
          <w:rFonts w:ascii="Arial" w:cs="Arial" w:eastAsia="Arial" w:hAnsi="Arial"/>
          <w:color w:val="1F1F1F"/>
          <w:sz w:val="22"/>
          <w:szCs w:val="22"/>
        </w:rPr>
        <w:t xml:space="preserve">Before running the script you will need:</w:t>
      </w:r>
    </w:p>
    <w:p>
      <w:pPr>
        <w:pStyle w:val="ListParagraph"/>
        <w:numPr>
          <w:ilvl w:val="0"/>
          <w:numId w:val="2"/>
        </w:numPr>
        <w:spacing w:before="60" w:after="60"/>
      </w:pPr>
      <w:r>
        <w:rPr>
          <w:rFonts w:ascii="Arial" w:cs="Arial" w:eastAsia="Arial" w:hAnsi="Arial"/>
          <w:color w:val="1F1F1F"/>
          <w:sz w:val="22"/>
          <w:szCs w:val="22"/>
        </w:rPr>
        <w:t xml:space="preserve">Microsoft Outlook installed and running on your machine</w:t>
      </w:r>
    </w:p>
    <w:p>
      <w:pPr>
        <w:pStyle w:val="ListParagraph"/>
        <w:numPr>
          <w:ilvl w:val="0"/>
          <w:numId w:val="2"/>
        </w:numPr>
        <w:spacing w:before="60" w:after="60"/>
      </w:pPr>
      <w:r>
        <w:rPr>
          <w:rFonts w:ascii="Arial" w:cs="Arial" w:eastAsia="Arial" w:hAnsi="Arial"/>
          <w:color w:val="1F1F1F"/>
          <w:sz w:val="22"/>
          <w:szCs w:val="22"/>
        </w:rPr>
        <w:t xml:space="preserve">Access to the shared inbox (delegated access or running as that account)</w:t>
      </w:r>
    </w:p>
    <w:p>
      <w:pPr>
        <w:pStyle w:val="ListParagraph"/>
        <w:numPr>
          <w:ilvl w:val="0"/>
          <w:numId w:val="2"/>
        </w:numPr>
        <w:spacing w:before="60" w:after="60"/>
      </w:pPr>
      <w:r>
        <w:rPr>
          <w:rFonts w:ascii="Arial" w:cs="Arial" w:eastAsia="Arial" w:hAnsi="Arial"/>
          <w:color w:val="1F1F1F"/>
          <w:sz w:val="22"/>
          <w:szCs w:val="22"/>
        </w:rPr>
        <w:t xml:space="preserve">Both files in the same folder: the .ps1 script and the .bat launcher</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before="40" w:after="40"/>
            </w:pPr>
            <w:r>
              <w:rPr>
                <w:rFonts w:ascii="Arial" w:cs="Arial" w:eastAsia="Arial" w:hAnsi="Arial"/>
                <w:b/>
                <w:bCs/>
                <w:color w:val="2E75B6"/>
                <w:sz w:val="22"/>
                <w:szCs w:val="22"/>
              </w:rPr>
              <w:t xml:space="preserve">Note: </w:t>
            </w:r>
            <w:r>
              <w:rPr>
                <w:rFonts w:ascii="Arial" w:cs="Arial" w:eastAsia="Arial" w:hAnsi="Arial"/>
                <w:color w:val="1F1F1F"/>
                <w:sz w:val="22"/>
                <w:szCs w:val="22"/>
              </w:rPr>
              <w:t xml:space="preserve">The script uses Outlook COM automation and does not require any Microsoft Graph API permissions or admin approval.</w:t>
            </w:r>
          </w:p>
        </w:tc>
      </w:tr>
    </w:tbl>
    <w:p>
      <w:pPr>
        <w:spacing w:before="80" w:after="80"/>
      </w:pPr>
      <w: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2E75B6"/>
          <w:sz w:val="32"/>
          <w:szCs w:val="32"/>
        </w:rPr>
        <w:t xml:space="preserve">2. First-Time Setup</w:t>
      </w:r>
    </w:p>
    <w:p>
      <w:pPr>
        <w:spacing w:before="80" w:after="80"/>
      </w:pPr>
      <w:r>
        <w:rPr>
          <w:rFonts w:ascii="Arial" w:cs="Arial" w:eastAsia="Arial" w:hAnsi="Arial"/>
          <w:color w:val="1F1F1F"/>
          <w:sz w:val="22"/>
          <w:szCs w:val="22"/>
        </w:rPr>
        <w:t xml:space="preserve">Before editing anything, rename both files to something meaningful for your setup. For example: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40" w:after="40"/>
            </w:pPr>
            <w:r>
              <w:rPr>
                <w:rFonts w:ascii="Courier New" w:cs="Courier New" w:eastAsia="Courier New" w:hAnsi="Courier New"/>
                <w:color w:val="1F4E79"/>
                <w:sz w:val="18"/>
                <w:szCs w:val="18"/>
              </w:rPr>
              <w:t xml:space="preserve">My Company Inbox Sorting-COM.ps1</w:t>
            </w:r>
          </w:p>
          <w:p>
            <w:pPr>
              <w:spacing w:before="40" w:after="40"/>
            </w:pPr>
            <w:r>
              <w:rPr>
                <w:rFonts w:ascii="Courier New" w:cs="Courier New" w:eastAsia="Courier New" w:hAnsi="Courier New"/>
                <w:color w:val="1F4E79"/>
                <w:sz w:val="18"/>
                <w:szCs w:val="18"/>
              </w:rPr>
              <w:t xml:space="preserve">My Company Inbox Sorting-COM.bat</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before="40" w:after="40"/>
            </w:pPr>
            <w:r>
              <w:rPr>
                <w:rFonts w:ascii="Arial" w:cs="Arial" w:eastAsia="Arial" w:hAnsi="Arial"/>
                <w:b/>
                <w:bCs/>
                <w:color w:val="2E75B6"/>
                <w:sz w:val="22"/>
                <w:szCs w:val="22"/>
              </w:rPr>
              <w:t xml:space="preserve">Important: </w:t>
            </w:r>
            <w:r>
              <w:rPr>
                <w:rFonts w:ascii="Arial" w:cs="Arial" w:eastAsia="Arial" w:hAnsi="Arial"/>
                <w:color w:val="1F1F1F"/>
                <w:sz w:val="22"/>
                <w:szCs w:val="22"/>
              </w:rPr>
              <w:t xml:space="preserve">Keep both files in the same folder at all times. The .bat file looks for the .ps1 by name in the same location, so both must be renamed consistently.</w:t>
            </w:r>
          </w:p>
        </w:tc>
      </w:tr>
    </w:tbl>
    <w:p>
      <w:pPr>
        <w:spacing w:before="80" w:after="80"/>
      </w:pPr>
      <w:r>
        <w:t xml:space="preserve"/>
      </w:r>
    </w:p>
    <w:p>
      <w:pPr>
        <w:spacing w:before="80" w:after="80"/>
      </w:pPr>
      <w:r>
        <w:rPr>
          <w:rFonts w:ascii="Arial" w:cs="Arial" w:eastAsia="Arial" w:hAnsi="Arial"/>
          <w:color w:val="1F1F1F"/>
          <w:sz w:val="22"/>
          <w:szCs w:val="22"/>
        </w:rPr>
        <w:t xml:space="preserve">Once renamed, open the .ps1 in Notepad — do not double-click it, as this will try to run it. Right-click the file and choose Open with &gt; Notepad. Fill in the four configuration sections at the top. Do not change anything below the line that says 'No changes needed below this line'.</w:t>
      </w:r>
    </w:p>
    <w:p>
      <w:pPr>
        <w:spacing w:before="80" w:after="80"/>
      </w:pPr>
      <w:r>
        <w:t xml:space="preserve"/>
      </w:r>
    </w:p>
    <w:p>
      <w:pPr>
        <w:pStyle w:val="Heading2"/>
        <w:spacing w:before="240" w:after="120"/>
      </w:pPr>
      <w:r>
        <w:rPr>
          <w:rFonts w:ascii="Arial" w:cs="Arial" w:eastAsia="Arial" w:hAnsi="Arial"/>
          <w:b/>
          <w:bCs/>
          <w:color w:val="1F1F1F"/>
          <w:sz w:val="26"/>
          <w:szCs w:val="26"/>
        </w:rPr>
        <w:t xml:space="preserve">2.1  Mailbox Address</w:t>
      </w:r>
    </w:p>
    <w:p>
      <w:pPr>
        <w:spacing w:before="80" w:after="80"/>
      </w:pPr>
      <w:r>
        <w:rPr>
          <w:rFonts w:ascii="Arial" w:cs="Arial" w:eastAsia="Arial" w:hAnsi="Arial"/>
          <w:color w:val="1F1F1F"/>
          <w:sz w:val="22"/>
          <w:szCs w:val="22"/>
        </w:rPr>
        <w:t xml:space="preserve">Set the email address of the shared inbox you want to sort: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40" w:after="40"/>
            </w:pPr>
            <w:r>
              <w:rPr>
                <w:rFonts w:ascii="Courier New" w:cs="Courier New" w:eastAsia="Courier New" w:hAnsi="Courier New"/>
                <w:color w:val="1F4E79"/>
                <w:sz w:val="18"/>
                <w:szCs w:val="18"/>
              </w:rPr>
              <w:t xml:space="preserve">$TargetMailbox = "support@yourcompany.com"</w:t>
            </w:r>
          </w:p>
        </w:tc>
      </w:tr>
    </w:tbl>
    <w:p>
      <w:pPr>
        <w:spacing w:before="80" w:after="80"/>
      </w:pPr>
      <w:r>
        <w:t xml:space="preserve"/>
      </w:r>
    </w:p>
    <w:p>
      <w:pPr>
        <w:spacing w:before="80" w:after="80"/>
      </w:pPr>
      <w:r>
        <w:rPr>
          <w:rFonts w:ascii="Arial" w:cs="Arial" w:eastAsia="Arial" w:hAnsi="Arial"/>
          <w:color w:val="1F1F1F"/>
          <w:sz w:val="22"/>
          <w:szCs w:val="22"/>
        </w:rPr>
        <w:t xml:space="preserve">If you are running the script while logged in as the inbox account itself, set this to $null:</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40" w:after="40"/>
            </w:pPr>
            <w:r>
              <w:rPr>
                <w:rFonts w:ascii="Courier New" w:cs="Courier New" w:eastAsia="Courier New" w:hAnsi="Courier New"/>
                <w:color w:val="1F4E79"/>
                <w:sz w:val="18"/>
                <w:szCs w:val="18"/>
              </w:rPr>
              <w:t xml:space="preserve">$TargetMailbox = $null</w:t>
            </w:r>
          </w:p>
        </w:tc>
      </w:tr>
    </w:tbl>
    <w:p>
      <w:pPr>
        <w:spacing w:before="80" w:after="80"/>
      </w:pPr>
      <w:r>
        <w:t xml:space="preserve"/>
      </w:r>
    </w:p>
    <w:p>
      <w:pPr>
        <w:pStyle w:val="Heading2"/>
        <w:spacing w:before="240" w:after="120"/>
      </w:pPr>
      <w:r>
        <w:rPr>
          <w:rFonts w:ascii="Arial" w:cs="Arial" w:eastAsia="Arial" w:hAnsi="Arial"/>
          <w:b/>
          <w:bCs/>
          <w:color w:val="1F1F1F"/>
          <w:sz w:val="26"/>
          <w:szCs w:val="26"/>
        </w:rPr>
        <w:t xml:space="preserve">2.2  Internal Domains</w:t>
      </w:r>
    </w:p>
    <w:p>
      <w:pPr>
        <w:spacing w:before="80" w:after="80"/>
      </w:pPr>
      <w:r>
        <w:rPr>
          <w:rFonts w:ascii="Arial" w:cs="Arial" w:eastAsia="Arial" w:hAnsi="Arial"/>
          <w:color w:val="1F1F1F"/>
          <w:sz w:val="22"/>
          <w:szCs w:val="22"/>
        </w:rPr>
        <w:t xml:space="preserve">Add all email domains used by your organisation. Emails from these domains are treated as internal and will trigger a body scan to find the original customer.</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40" w:after="40"/>
            </w:pPr>
            <w:r>
              <w:rPr>
                <w:rFonts w:ascii="Courier New" w:cs="Courier New" w:eastAsia="Courier New" w:hAnsi="Courier New"/>
                <w:color w:val="1F4E79"/>
                <w:sz w:val="18"/>
                <w:szCs w:val="18"/>
              </w:rPr>
              <w:t xml:space="preserve">$InternalDomains = @(</w:t>
            </w:r>
          </w:p>
          <w:p>
            <w:pPr>
              <w:spacing w:before="40" w:after="40"/>
            </w:pPr>
            <w:r>
              <w:rPr>
                <w:rFonts w:ascii="Courier New" w:cs="Courier New" w:eastAsia="Courier New" w:hAnsi="Courier New"/>
                <w:color w:val="1F4E79"/>
                <w:sz w:val="18"/>
                <w:szCs w:val="18"/>
              </w:rPr>
              <w:t xml:space="preserve">    "yourcompany.com"</w:t>
            </w:r>
          </w:p>
          <w:p>
            <w:pPr>
              <w:spacing w:before="40" w:after="40"/>
            </w:pPr>
            <w:r>
              <w:rPr>
                <w:rFonts w:ascii="Courier New" w:cs="Courier New" w:eastAsia="Courier New" w:hAnsi="Courier New"/>
                <w:color w:val="1F4E79"/>
                <w:sz w:val="18"/>
                <w:szCs w:val="18"/>
              </w:rPr>
              <w:t xml:space="preserve">    "relatedcompany.com.au"</w:t>
            </w:r>
          </w:p>
          <w:p>
            <w:pPr>
              <w:spacing w:before="40" w:after="40"/>
            </w:pPr>
            <w:r>
              <w:rPr>
                <w:rFonts w:ascii="Courier New" w:cs="Courier New" w:eastAsia="Courier New" w:hAnsi="Courier New"/>
                <w:color w:val="1F4E79"/>
                <w:sz w:val="18"/>
                <w:szCs w:val="18"/>
              </w:rPr>
              <w:t xml:space="preserve">)</w:t>
            </w:r>
          </w:p>
        </w:tc>
      </w:tr>
    </w:tbl>
    <w:p>
      <w:pPr>
        <w:spacing w:before="80" w:after="80"/>
      </w:pPr>
      <w:r>
        <w:t xml:space="preserve"/>
      </w:r>
    </w:p>
    <w:p>
      <w:pPr>
        <w:pStyle w:val="Heading2"/>
        <w:spacing w:before="240" w:after="120"/>
      </w:pPr>
      <w:r>
        <w:rPr>
          <w:rFonts w:ascii="Arial" w:cs="Arial" w:eastAsia="Arial" w:hAnsi="Arial"/>
          <w:b/>
          <w:bCs/>
          <w:color w:val="1F1F1F"/>
          <w:sz w:val="26"/>
          <w:szCs w:val="26"/>
        </w:rPr>
        <w:t xml:space="preserve">2.3  Customer Domain Map</w:t>
      </w:r>
    </w:p>
    <w:p>
      <w:pPr>
        <w:spacing w:before="80" w:after="80"/>
      </w:pPr>
      <w:r>
        <w:rPr>
          <w:rFonts w:ascii="Arial" w:cs="Arial" w:eastAsia="Arial" w:hAnsi="Arial"/>
          <w:color w:val="1F1F1F"/>
          <w:sz w:val="22"/>
          <w:szCs w:val="22"/>
        </w:rPr>
        <w:t xml:space="preserve">This is the main list that maps customer email domains to their folder names. The folder name must match exactly how it appears in Outlook, including spaces and capitalisation.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40" w:after="40"/>
            </w:pPr>
            <w:r>
              <w:rPr>
                <w:rFonts w:ascii="Courier New" w:cs="Courier New" w:eastAsia="Courier New" w:hAnsi="Courier New"/>
                <w:color w:val="1F4E79"/>
                <w:sz w:val="18"/>
                <w:szCs w:val="18"/>
              </w:rPr>
              <w:t xml:space="preserve">$CustomerMap = @{</w:t>
            </w:r>
          </w:p>
          <w:p>
            <w:pPr>
              <w:spacing w:before="40" w:after="40"/>
            </w:pPr>
            <w:r>
              <w:rPr>
                <w:rFonts w:ascii="Courier New" w:cs="Courier New" w:eastAsia="Courier New" w:hAnsi="Courier New"/>
                <w:color w:val="1F4E79"/>
                <w:sz w:val="18"/>
                <w:szCs w:val="18"/>
              </w:rPr>
              <w:t xml:space="preserve">    "customerdomain.com"        = "Customer Folder Name"</w:t>
            </w:r>
          </w:p>
          <w:p>
            <w:pPr>
              <w:spacing w:before="40" w:after="40"/>
            </w:pPr>
            <w:r>
              <w:rPr>
                <w:rFonts w:ascii="Courier New" w:cs="Courier New" w:eastAsia="Courier New" w:hAnsi="Courier New"/>
                <w:color w:val="1F4E79"/>
                <w:sz w:val="18"/>
                <w:szCs w:val="18"/>
              </w:rPr>
              <w:t xml:space="preserve">    "anothercustomer.com.au"    = "Another Customer"</w:t>
            </w:r>
          </w:p>
          <w:p>
            <w:pPr>
              <w:spacing w:before="40" w:after="40"/>
            </w:pPr>
            <w:r>
              <w:rPr>
                <w:rFonts w:ascii="Courier New" w:cs="Courier New" w:eastAsia="Courier New" w:hAnsi="Courier New"/>
                <w:color w:val="1F4E79"/>
                <w:sz w:val="18"/>
                <w:szCs w:val="18"/>
              </w:rPr>
              <w:t xml:space="preserve">    "olddomainname.com"         = "Another Customer"   # same folder, old domain</w:t>
            </w:r>
          </w:p>
          <w:p>
            <w:pPr>
              <w:spacing w:before="40" w:after="40"/>
            </w:pPr>
            <w:r>
              <w:rPr>
                <w:rFonts w:ascii="Courier New" w:cs="Courier New" w:eastAsia="Courier New" w:hAnsi="Courier New"/>
                <w:color w:val="1F4E79"/>
                <w:sz w:val="18"/>
                <w:szCs w:val="18"/>
              </w:rPr>
              <w:t xml:space="preserv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before="40" w:after="40"/>
            </w:pPr>
            <w:r>
              <w:rPr>
                <w:rFonts w:ascii="Arial" w:cs="Arial" w:eastAsia="Arial" w:hAnsi="Arial"/>
                <w:b/>
                <w:bCs/>
                <w:color w:val="2E75B6"/>
                <w:sz w:val="22"/>
                <w:szCs w:val="22"/>
              </w:rPr>
              <w:t xml:space="preserve">Tip: </w:t>
            </w:r>
            <w:r>
              <w:rPr>
                <w:rFonts w:ascii="Arial" w:cs="Arial" w:eastAsia="Arial" w:hAnsi="Arial"/>
                <w:color w:val="1F1F1F"/>
                <w:sz w:val="22"/>
                <w:szCs w:val="22"/>
              </w:rPr>
              <w:t xml:space="preserve">If a customer has been rebranded or uses multiple domains, just add extra lines pointing to the same folder name.</w:t>
            </w:r>
          </w:p>
        </w:tc>
      </w:tr>
    </w:tbl>
    <w:p>
      <w:pPr>
        <w:spacing w:before="80" w:after="80"/>
      </w:pPr>
      <w:r>
        <w:t xml:space="preserve"/>
      </w:r>
    </w:p>
    <w:p>
      <w:pPr>
        <w:pStyle w:val="Heading2"/>
        <w:spacing w:before="240" w:after="120"/>
      </w:pPr>
      <w:r>
        <w:rPr>
          <w:rFonts w:ascii="Arial" w:cs="Arial" w:eastAsia="Arial" w:hAnsi="Arial"/>
          <w:b/>
          <w:bCs/>
          <w:color w:val="1F1F1F"/>
          <w:sz w:val="26"/>
          <w:szCs w:val="26"/>
        </w:rPr>
        <w:t xml:space="preserve">2.4  Subject Keyword Map</w:t>
      </w:r>
    </w:p>
    <w:p>
      <w:pPr>
        <w:spacing w:before="80" w:after="80"/>
      </w:pPr>
      <w:r>
        <w:rPr>
          <w:rFonts w:ascii="Arial" w:cs="Arial" w:eastAsia="Arial" w:hAnsi="Arial"/>
          <w:color w:val="1F1F1F"/>
          <w:sz w:val="22"/>
          <w:szCs w:val="22"/>
        </w:rPr>
        <w:t xml:space="preserve">Used as a last resort when an email is fully internal (no external address anywhere in the chain) but mentions a customer by name in the subject. Keywords are case insensitive.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40" w:after="40"/>
            </w:pPr>
            <w:r>
              <w:rPr>
                <w:rFonts w:ascii="Courier New" w:cs="Courier New" w:eastAsia="Courier New" w:hAnsi="Courier New"/>
                <w:color w:val="1F4E79"/>
                <w:sz w:val="18"/>
                <w:szCs w:val="18"/>
              </w:rPr>
              <w:t xml:space="preserve">$SubjectKeywords = @{</w:t>
            </w:r>
          </w:p>
          <w:p>
            <w:pPr>
              <w:spacing w:before="40" w:after="40"/>
            </w:pPr>
            <w:r>
              <w:rPr>
                <w:rFonts w:ascii="Courier New" w:cs="Courier New" w:eastAsia="Courier New" w:hAnsi="Courier New"/>
                <w:color w:val="1F4E79"/>
                <w:sz w:val="18"/>
                <w:szCs w:val="18"/>
              </w:rPr>
              <w:t xml:space="preserve">    "Customer Name"     = "Customer Folder Name"</w:t>
            </w:r>
          </w:p>
          <w:p>
            <w:pPr>
              <w:spacing w:before="40" w:after="40"/>
            </w:pPr>
            <w:r>
              <w:rPr>
                <w:rFonts w:ascii="Courier New" w:cs="Courier New" w:eastAsia="Courier New" w:hAnsi="Courier New"/>
                <w:color w:val="1F4E79"/>
                <w:sz w:val="18"/>
                <w:szCs w:val="18"/>
              </w:rPr>
              <w:t xml:space="preserve">    "CustAbbrev"        = "Customer Folder Name"   # common abbreviation</w:t>
            </w:r>
          </w:p>
          <w:p>
            <w:pPr>
              <w:spacing w:before="40" w:after="40"/>
            </w:pPr>
            <w:r>
              <w:rPr>
                <w:rFonts w:ascii="Courier New" w:cs="Courier New" w:eastAsia="Courier New" w:hAnsi="Courier New"/>
                <w:color w:val="1F4E79"/>
                <w:sz w:val="18"/>
                <w:szCs w:val="18"/>
              </w:rPr>
              <w:t xml:space="preserv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before="40" w:after="40"/>
            </w:pPr>
            <w:r>
              <w:rPr>
                <w:rFonts w:ascii="Arial" w:cs="Arial" w:eastAsia="Arial" w:hAnsi="Arial"/>
                <w:b/>
                <w:bCs/>
                <w:color w:val="2E75B6"/>
                <w:sz w:val="22"/>
                <w:szCs w:val="22"/>
              </w:rPr>
              <w:t xml:space="preserve">Tip: </w:t>
            </w:r>
            <w:r>
              <w:rPr>
                <w:rFonts w:ascii="Arial" w:cs="Arial" w:eastAsia="Arial" w:hAnsi="Arial"/>
                <w:color w:val="1F1F1F"/>
                <w:sz w:val="22"/>
                <w:szCs w:val="22"/>
              </w:rPr>
              <w:t xml:space="preserve">Add common abbreviations as separate entries. For example if people sometimes write 'RV360' instead of 'Roadview 360', add both as separate lines pointing to the same folder.</w:t>
            </w:r>
          </w:p>
        </w:tc>
      </w:tr>
    </w:tbl>
    <w:p>
      <w:pPr>
        <w:spacing w:before="80" w:after="80"/>
      </w:pPr>
      <w:r>
        <w:t xml:space="preserve"/>
      </w:r>
    </w:p>
    <w:p>
      <w:pPr>
        <w:pStyle w:val="Heading2"/>
        <w:spacing w:before="240" w:after="120"/>
      </w:pPr>
      <w:r>
        <w:rPr>
          <w:rFonts w:ascii="Arial" w:cs="Arial" w:eastAsia="Arial" w:hAnsi="Arial"/>
          <w:b/>
          <w:bCs/>
          <w:color w:val="1F1F1F"/>
          <w:sz w:val="26"/>
          <w:szCs w:val="26"/>
        </w:rPr>
        <w:t xml:space="preserve">2.5  Vendor Domains (Optional)</w:t>
      </w:r>
    </w:p>
    <w:p>
      <w:pPr>
        <w:spacing w:before="80" w:after="80"/>
      </w:pPr>
      <w:r>
        <w:rPr>
          <w:rFonts w:ascii="Arial" w:cs="Arial" w:eastAsia="Arial" w:hAnsi="Arial"/>
          <w:color w:val="1F1F1F"/>
          <w:sz w:val="22"/>
          <w:szCs w:val="22"/>
        </w:rPr>
        <w:t xml:space="preserve">If a third-party vendor frequently appears in email threads but is not a customer, add their domain here. This prevents them from triggering a false match during body scanning.</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40" w:after="40"/>
            </w:pPr>
            <w:r>
              <w:rPr>
                <w:rFonts w:ascii="Courier New" w:cs="Courier New" w:eastAsia="Courier New" w:hAnsi="Courier New"/>
                <w:color w:val="1F4E79"/>
                <w:sz w:val="18"/>
                <w:szCs w:val="18"/>
              </w:rPr>
              <w:t xml:space="preserve">$VendorDomains = @(</w:t>
            </w:r>
          </w:p>
          <w:p>
            <w:pPr>
              <w:spacing w:before="40" w:after="40"/>
            </w:pPr>
            <w:r>
              <w:rPr>
                <w:rFonts w:ascii="Courier New" w:cs="Courier New" w:eastAsia="Courier New" w:hAnsi="Courier New"/>
                <w:color w:val="1F4E79"/>
                <w:sz w:val="18"/>
                <w:szCs w:val="18"/>
              </w:rPr>
              <w:t xml:space="preserve">    "vendordomain.com"</w:t>
            </w:r>
          </w:p>
          <w:p>
            <w:pPr>
              <w:spacing w:before="40" w:after="40"/>
            </w:pPr>
            <w:r>
              <w:rPr>
                <w:rFonts w:ascii="Courier New" w:cs="Courier New" w:eastAsia="Courier New" w:hAnsi="Courier New"/>
                <w:color w:val="1F4E79"/>
                <w:sz w:val="18"/>
                <w:szCs w:val="18"/>
              </w:rPr>
              <w:t xml:space="preserve">)</w:t>
            </w:r>
          </w:p>
        </w:tc>
      </w:tr>
    </w:tbl>
    <w:p>
      <w:pPr>
        <w:spacing w:before="80" w:after="80"/>
      </w:pPr>
      <w:r>
        <w:t xml:space="preserve"/>
      </w:r>
    </w:p>
    <w:p>
      <w:pPr>
        <w:pStyle w:val="Heading2"/>
        <w:spacing w:before="240" w:after="120"/>
      </w:pPr>
      <w:r>
        <w:rPr>
          <w:rFonts w:ascii="Arial" w:cs="Arial" w:eastAsia="Arial" w:hAnsi="Arial"/>
          <w:b/>
          <w:bCs/>
          <w:color w:val="1F1F1F"/>
          <w:sz w:val="26"/>
          <w:szCs w:val="26"/>
        </w:rPr>
        <w:t xml:space="preserve">2.6  Age Threshold (Optional)</w:t>
      </w:r>
    </w:p>
    <w:p>
      <w:pPr>
        <w:spacing w:before="80" w:after="80"/>
      </w:pPr>
      <w:r>
        <w:rPr>
          <w:rFonts w:ascii="Arial" w:cs="Arial" w:eastAsia="Arial" w:hAnsi="Arial"/>
          <w:color w:val="1F1F1F"/>
          <w:sz w:val="22"/>
          <w:szCs w:val="22"/>
        </w:rPr>
        <w:t xml:space="preserve">By default the script skips any email that is less than 24 hours old, leaving it in the inbox so you have time to read it before it gets sorted. You can adjust this value, or disable it entirely:</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40" w:after="40"/>
            </w:pPr>
            <w:r>
              <w:rPr>
                <w:rFonts w:ascii="Courier New" w:cs="Courier New" w:eastAsia="Courier New" w:hAnsi="Courier New"/>
                <w:color w:val="1F4E79"/>
                <w:sz w:val="18"/>
                <w:szCs w:val="18"/>
              </w:rPr>
              <w:t xml:space="preserve">$AgeThresholdHours = 24    # default - skip emails newer than 24 hours</w:t>
            </w:r>
          </w:p>
          <w:p>
            <w:pPr>
              <w:spacing w:before="40" w:after="40"/>
            </w:pPr>
            <w:r>
              <w:rPr>
                <w:rFonts w:ascii="Courier New" w:cs="Courier New" w:eastAsia="Courier New" w:hAnsi="Courier New"/>
                <w:color w:val="1F4E79"/>
                <w:sz w:val="18"/>
                <w:szCs w:val="18"/>
              </w:rPr>
              <w:t xml:space="preserve">$AgeThresholdHours = 48    # wait 2 days before sorting</w:t>
            </w:r>
          </w:p>
          <w:p>
            <w:pPr>
              <w:spacing w:before="40" w:after="40"/>
            </w:pPr>
            <w:r>
              <w:rPr>
                <w:rFonts w:ascii="Courier New" w:cs="Courier New" w:eastAsia="Courier New" w:hAnsi="Courier New"/>
                <w:color w:val="1F4E79"/>
                <w:sz w:val="18"/>
                <w:szCs w:val="18"/>
              </w:rPr>
              <w:t xml:space="preserve">$AgeThresholdHours = 0     # disable - sort all emails regardless of age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before="40" w:after="40"/>
            </w:pPr>
            <w:r>
              <w:rPr>
                <w:rFonts w:ascii="Arial" w:cs="Arial" w:eastAsia="Arial" w:hAnsi="Arial"/>
                <w:b/>
                <w:bCs/>
                <w:color w:val="2E75B6"/>
                <w:sz w:val="22"/>
                <w:szCs w:val="22"/>
              </w:rPr>
              <w:t xml:space="preserve">Tip: </w:t>
            </w:r>
            <w:r>
              <w:rPr>
                <w:rFonts w:ascii="Arial" w:cs="Arial" w:eastAsia="Arial" w:hAnsi="Arial"/>
                <w:color w:val="1F1F1F"/>
                <w:sz w:val="22"/>
                <w:szCs w:val="22"/>
              </w:rPr>
              <w:t xml:space="preserve">If you are running the script for the first time on a backlog of old emails, set this to 0 to process everything. Once the inbox is sorted, set it back to 24 to protect fresh emails going forward.</w:t>
            </w:r>
          </w:p>
        </w:tc>
      </w:tr>
    </w:tbl>
    <w:p>
      <w:pPr>
        <w:spacing w:before="80" w:after="80"/>
      </w:pPr>
      <w: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2E75B6"/>
          <w:sz w:val="32"/>
          <w:szCs w:val="32"/>
        </w:rPr>
        <w:t xml:space="preserve">3. Running the Script</w:t>
      </w:r>
    </w:p>
    <w:p>
      <w:pPr>
        <w:pStyle w:val="ListParagraph"/>
        <w:numPr>
          <w:ilvl w:val="0"/>
          <w:numId w:val="3"/>
        </w:numPr>
        <w:spacing w:before="60" w:after="60"/>
      </w:pPr>
      <w:r>
        <w:rPr>
          <w:rFonts w:ascii="Arial" w:cs="Arial" w:eastAsia="Arial" w:hAnsi="Arial"/>
          <w:color w:val="1F1F1F"/>
          <w:sz w:val="22"/>
          <w:szCs w:val="22"/>
        </w:rPr>
        <w:t xml:space="preserve">Make sure Outlook is open and you are signed in</w:t>
      </w:r>
    </w:p>
    <w:p>
      <w:pPr>
        <w:pStyle w:val="ListParagraph"/>
        <w:numPr>
          <w:ilvl w:val="0"/>
          <w:numId w:val="3"/>
        </w:numPr>
        <w:spacing w:before="60" w:after="60"/>
      </w:pPr>
      <w:r>
        <w:rPr>
          <w:rFonts w:ascii="Arial" w:cs="Arial" w:eastAsia="Arial" w:hAnsi="Arial"/>
          <w:color w:val="1F1F1F"/>
          <w:sz w:val="22"/>
          <w:szCs w:val="22"/>
        </w:rPr>
        <w:t xml:space="preserve">Double-click the .bat file</w:t>
      </w:r>
    </w:p>
    <w:p>
      <w:pPr>
        <w:pStyle w:val="ListParagraph"/>
        <w:numPr>
          <w:ilvl w:val="0"/>
          <w:numId w:val="3"/>
        </w:numPr>
        <w:spacing w:before="60" w:after="60"/>
      </w:pPr>
      <w:r>
        <w:rPr>
          <w:rFonts w:ascii="Arial" w:cs="Arial" w:eastAsia="Arial" w:hAnsi="Arial"/>
          <w:color w:val="1F1F1F"/>
          <w:sz w:val="22"/>
          <w:szCs w:val="22"/>
        </w:rPr>
        <w:t xml:space="preserve">A black window will open and the script will run automatically</w:t>
      </w:r>
    </w:p>
    <w:p>
      <w:pPr>
        <w:pStyle w:val="ListParagraph"/>
        <w:numPr>
          <w:ilvl w:val="0"/>
          <w:numId w:val="3"/>
        </w:numPr>
        <w:spacing w:before="60" w:after="60"/>
      </w:pPr>
      <w:r>
        <w:rPr>
          <w:rFonts w:ascii="Arial" w:cs="Arial" w:eastAsia="Arial" w:hAnsi="Arial"/>
          <w:color w:val="1F1F1F"/>
          <w:sz w:val="22"/>
          <w:szCs w:val="22"/>
        </w:rPr>
        <w:t xml:space="preserve">Results are printed to the screen as emails are processed</w:t>
      </w:r>
    </w:p>
    <w:p>
      <w:pPr>
        <w:pStyle w:val="ListParagraph"/>
        <w:numPr>
          <w:ilvl w:val="0"/>
          <w:numId w:val="3"/>
        </w:numPr>
        <w:spacing w:before="60" w:after="60"/>
      </w:pPr>
      <w:r>
        <w:rPr>
          <w:rFonts w:ascii="Arial" w:cs="Arial" w:eastAsia="Arial" w:hAnsi="Arial"/>
          <w:color w:val="1F1F1F"/>
          <w:sz w:val="22"/>
          <w:szCs w:val="22"/>
        </w:rPr>
        <w:t xml:space="preserve">Press any key to close the window when done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before="40" w:after="40"/>
            </w:pPr>
            <w:r>
              <w:rPr>
                <w:rFonts w:ascii="Arial" w:cs="Arial" w:eastAsia="Arial" w:hAnsi="Arial"/>
                <w:b/>
                <w:bCs/>
                <w:color w:val="2E75B6"/>
                <w:sz w:val="22"/>
                <w:szCs w:val="22"/>
              </w:rPr>
              <w:t xml:space="preserve">Important: </w:t>
            </w:r>
            <w:r>
              <w:rPr>
                <w:rFonts w:ascii="Arial" w:cs="Arial" w:eastAsia="Arial" w:hAnsi="Arial"/>
                <w:color w:val="1F1F1F"/>
                <w:sz w:val="22"/>
                <w:szCs w:val="22"/>
              </w:rPr>
              <w:t xml:space="preserve">Keep the .bat file and .ps1 file in the same folder at all times. The .bat file looks for the .ps1 in the same location.</w:t>
            </w:r>
          </w:p>
        </w:tc>
      </w:tr>
    </w:tbl>
    <w:p>
      <w:pPr>
        <w:spacing w:before="80" w:after="80"/>
      </w:pPr>
      <w: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2E75B6"/>
          <w:sz w:val="32"/>
          <w:szCs w:val="32"/>
        </w:rPr>
        <w:t xml:space="preserve">4. Understanding the Output</w:t>
      </w:r>
    </w:p>
    <w:p>
      <w:pPr>
        <w:spacing w:before="80" w:after="80"/>
      </w:pPr>
      <w:r>
        <w:rPr>
          <w:rFonts w:ascii="Arial" w:cs="Arial" w:eastAsia="Arial" w:hAnsi="Arial"/>
          <w:color w:val="1F1F1F"/>
          <w:sz w:val="22"/>
          <w:szCs w:val="22"/>
        </w:rPr>
        <w:t xml:space="preserve">Each email processed will show one of the following results: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6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MOVED</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2"/>
                <w:szCs w:val="22"/>
              </w:rPr>
              <w:t xml:space="preserve">Email was matched and moved to the correct customer folder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SKIPPED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2"/>
                <w:szCs w:val="22"/>
              </w:rPr>
              <w:t xml:space="preserve">Email is newer than the age threshold and has been left in the inbox</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LEFT</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2"/>
                <w:szCs w:val="22"/>
              </w:rPr>
              <w:t xml:space="preserve">No match found. Email stays in the inbox for manual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DELETED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2"/>
                <w:szCs w:val="22"/>
              </w:rPr>
              <w:t xml:space="preserve">Subject contained 'Automatic Reply' and was moved to Deleted Items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SKIP</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2"/>
                <w:szCs w:val="22"/>
              </w:rPr>
              <w:t xml:space="preserve">A match was found but the target folder does not exist in Outlook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ERROR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2"/>
                <w:szCs w:val="22"/>
              </w:rPr>
              <w:t xml:space="preserve">A match was found but the email could not be moved (usually a permissions issue)</w:t>
            </w:r>
          </w:p>
        </w:tc>
      </w:tr>
    </w:tbl>
    <w:p>
      <w:pPr>
        <w:spacing w:before="80" w:after="80"/>
      </w:pPr>
      <w:r>
        <w:t xml:space="preserve"/>
      </w:r>
    </w:p>
    <w:p>
      <w:pPr>
        <w:spacing w:before="80" w:after="80"/>
      </w:pPr>
      <w:r>
        <w:rPr>
          <w:rFonts w:ascii="Arial" w:cs="Arial" w:eastAsia="Arial" w:hAnsi="Arial"/>
          <w:color w:val="1F1F1F"/>
          <w:sz w:val="22"/>
          <w:szCs w:val="22"/>
        </w:rPr>
        <w:t xml:space="preserve">At the end of each run a summary shows the total count for each category, plus a breakdown of how many emails went to each folder.</w:t>
      </w:r>
    </w:p>
    <w:p>
      <w:pPr>
        <w:spacing w:before="80" w:after="80"/>
      </w:pPr>
      <w: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2E75B6"/>
          <w:sz w:val="32"/>
          <w:szCs w:val="32"/>
        </w:rPr>
        <w:t xml:space="preserve">5. How Matching Works</w:t>
      </w:r>
    </w:p>
    <w:p>
      <w:pPr>
        <w:spacing w:before="80" w:after="80"/>
      </w:pPr>
      <w:r>
        <w:rPr>
          <w:rFonts w:ascii="Arial" w:cs="Arial" w:eastAsia="Arial" w:hAnsi="Arial"/>
          <w:color w:val="1F1F1F"/>
          <w:sz w:val="22"/>
          <w:szCs w:val="22"/>
        </w:rPr>
        <w:t xml:space="preserve">The script tries to match each email in this order, stopping as soon as it finds a match:</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26"/>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2"/>
                <w:szCs w:val="22"/>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2"/>
                <w:szCs w:val="22"/>
              </w:rPr>
              <w:t xml:space="preserve">Sender domain match</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2"/>
                <w:szCs w:val="22"/>
              </w:rPr>
              <w:t xml:space="preserve">Email from jen@customer.com matches customer.com in the map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2"/>
                <w:szCs w:val="22"/>
              </w:rPr>
              <w:t xml:space="preserve">Recipient domain match</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2"/>
                <w:szCs w:val="22"/>
              </w:rPr>
              <w:t xml:space="preserve">Email sent to contact@customer.com.au matches the map</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2"/>
                <w:szCs w:val="22"/>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2"/>
                <w:szCs w:val="22"/>
              </w:rPr>
              <w:t xml:space="preserve">Body scan</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2"/>
                <w:szCs w:val="22"/>
              </w:rPr>
              <w:t xml:space="preserve">Internal email forwarding a customer thread - scans From: lines in the chain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2"/>
                <w:szCs w:val="22"/>
              </w:rPr>
              <w:t xml:space="preserve">Subject keyword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2"/>
                <w:szCs w:val="22"/>
              </w:rPr>
              <w:t xml:space="preserve">Internal thread with customer name in the subject line</w:t>
            </w:r>
          </w:p>
        </w:tc>
      </w:tr>
    </w:tbl>
    <w:p>
      <w:pPr>
        <w:spacing w:before="80" w:after="80"/>
      </w:pPr>
      <w: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2E75B6"/>
          <w:sz w:val="32"/>
          <w:szCs w:val="32"/>
        </w:rPr>
        <w:t xml:space="preserve">6. Ongoing Maintenance</w:t>
      </w:r>
    </w:p>
    <w:p>
      <w:pPr>
        <w:pStyle w:val="Heading2"/>
        <w:spacing w:before="240" w:after="120"/>
      </w:pPr>
      <w:r>
        <w:rPr>
          <w:rFonts w:ascii="Arial" w:cs="Arial" w:eastAsia="Arial" w:hAnsi="Arial"/>
          <w:b/>
          <w:bCs/>
          <w:color w:val="1F1F1F"/>
          <w:sz w:val="26"/>
          <w:szCs w:val="26"/>
        </w:rPr>
        <w:t xml:space="preserve">Adding a new customer</w:t>
      </w:r>
    </w:p>
    <w:p>
      <w:pPr>
        <w:pStyle w:val="ListParagraph"/>
        <w:numPr>
          <w:ilvl w:val="0"/>
          <w:numId w:val="3"/>
        </w:numPr>
        <w:spacing w:before="60" w:after="60"/>
      </w:pPr>
      <w:r>
        <w:rPr>
          <w:rFonts w:ascii="Arial" w:cs="Arial" w:eastAsia="Arial" w:hAnsi="Arial"/>
          <w:color w:val="1F1F1F"/>
          <w:sz w:val="22"/>
          <w:szCs w:val="22"/>
        </w:rPr>
        <w:t xml:space="preserve">Create the folder in Outlook first</w:t>
      </w:r>
    </w:p>
    <w:p>
      <w:pPr>
        <w:pStyle w:val="ListParagraph"/>
        <w:numPr>
          <w:ilvl w:val="0"/>
          <w:numId w:val="3"/>
        </w:numPr>
        <w:spacing w:before="60" w:after="60"/>
      </w:pPr>
      <w:r>
        <w:rPr>
          <w:rFonts w:ascii="Arial" w:cs="Arial" w:eastAsia="Arial" w:hAnsi="Arial"/>
          <w:color w:val="1F1F1F"/>
          <w:sz w:val="22"/>
          <w:szCs w:val="22"/>
        </w:rPr>
        <w:t xml:space="preserve">Open the .ps1 in Notepad</w:t>
      </w:r>
    </w:p>
    <w:p>
      <w:pPr>
        <w:pStyle w:val="ListParagraph"/>
        <w:numPr>
          <w:ilvl w:val="0"/>
          <w:numId w:val="3"/>
        </w:numPr>
        <w:spacing w:before="60" w:after="60"/>
      </w:pPr>
      <w:r>
        <w:rPr>
          <w:rFonts w:ascii="Arial" w:cs="Arial" w:eastAsia="Arial" w:hAnsi="Arial"/>
          <w:color w:val="1F1F1F"/>
          <w:sz w:val="22"/>
          <w:szCs w:val="22"/>
        </w:rPr>
        <w:t xml:space="preserve">Add a line to $CustomerMap: "theirdomain.com" = "Their Folder Name"</w:t>
      </w:r>
    </w:p>
    <w:p>
      <w:pPr>
        <w:pStyle w:val="ListParagraph"/>
        <w:numPr>
          <w:ilvl w:val="0"/>
          <w:numId w:val="3"/>
        </w:numPr>
        <w:spacing w:before="60" w:after="60"/>
      </w:pPr>
      <w:r>
        <w:rPr>
          <w:rFonts w:ascii="Arial" w:cs="Arial" w:eastAsia="Arial" w:hAnsi="Arial"/>
          <w:color w:val="1F1F1F"/>
          <w:sz w:val="22"/>
          <w:szCs w:val="22"/>
        </w:rPr>
        <w:t xml:space="preserve">Add a line to $SubjectKeywords: "Their Name" = "Their Folder Name"</w:t>
      </w:r>
    </w:p>
    <w:p>
      <w:pPr>
        <w:pStyle w:val="ListParagraph"/>
        <w:numPr>
          <w:ilvl w:val="0"/>
          <w:numId w:val="3"/>
        </w:numPr>
        <w:spacing w:before="60" w:after="60"/>
      </w:pPr>
      <w:r>
        <w:rPr>
          <w:rFonts w:ascii="Arial" w:cs="Arial" w:eastAsia="Arial" w:hAnsi="Arial"/>
          <w:color w:val="1F1F1F"/>
          <w:sz w:val="22"/>
          <w:szCs w:val="22"/>
        </w:rPr>
        <w:t xml:space="preserve">Save the file</w:t>
      </w:r>
    </w:p>
    <w:p>
      <w:pPr>
        <w:spacing w:before="80" w:after="80"/>
      </w:pPr>
      <w:r>
        <w:t xml:space="preserve"/>
      </w:r>
    </w:p>
    <w:p>
      <w:pPr>
        <w:pStyle w:val="Heading2"/>
        <w:spacing w:before="240" w:after="120"/>
      </w:pPr>
      <w:r>
        <w:rPr>
          <w:rFonts w:ascii="Arial" w:cs="Arial" w:eastAsia="Arial" w:hAnsi="Arial"/>
          <w:b/>
          <w:bCs/>
          <w:color w:val="1F1F1F"/>
          <w:sz w:val="26"/>
          <w:szCs w:val="26"/>
        </w:rPr>
        <w:t xml:space="preserve">Adding an extra domain for an existing customer</w:t>
      </w:r>
    </w:p>
    <w:p>
      <w:pPr>
        <w:spacing w:before="80" w:after="80"/>
      </w:pPr>
      <w:r>
        <w:rPr>
          <w:rFonts w:ascii="Arial" w:cs="Arial" w:eastAsia="Arial" w:hAnsi="Arial"/>
          <w:color w:val="1F1F1F"/>
          <w:sz w:val="22"/>
          <w:szCs w:val="22"/>
        </w:rPr>
        <w:t xml:space="preserve">If a customer starts emailing from a new domain, just add an extra line in $CustomerMap pointing to the same folder:</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40" w:after="40"/>
            </w:pPr>
            <w:r>
              <w:rPr>
                <w:rFonts w:ascii="Courier New" w:cs="Courier New" w:eastAsia="Courier New" w:hAnsi="Courier New"/>
                <w:color w:val="1F4E79"/>
                <w:sz w:val="18"/>
                <w:szCs w:val="18"/>
              </w:rPr>
              <w:t xml:space="preserve">    "newdomain.com.au"     = "Existing Customer Folder"</w:t>
            </w:r>
          </w:p>
        </w:tc>
      </w:tr>
    </w:tbl>
    <w:p>
      <w:pPr>
        <w:spacing w:before="80" w:after="80"/>
      </w:pPr>
      <w:r>
        <w:t xml:space="preserve"/>
      </w:r>
    </w:p>
    <w:p>
      <w:pPr>
        <w:pStyle w:val="Heading2"/>
        <w:spacing w:before="240" w:after="120"/>
      </w:pPr>
      <w:r>
        <w:rPr>
          <w:rFonts w:ascii="Arial" w:cs="Arial" w:eastAsia="Arial" w:hAnsi="Arial"/>
          <w:b/>
          <w:bCs/>
          <w:color w:val="1F1F1F"/>
          <w:sz w:val="26"/>
          <w:szCs w:val="26"/>
        </w:rPr>
        <w:t xml:space="preserve">Adding a vendor to exclude</w:t>
      </w:r>
    </w:p>
    <w:p>
      <w:pPr>
        <w:spacing w:before="80" w:after="80"/>
      </w:pPr>
      <w:r>
        <w:rPr>
          <w:rFonts w:ascii="Arial" w:cs="Arial" w:eastAsia="Arial" w:hAnsi="Arial"/>
          <w:color w:val="1F1F1F"/>
          <w:sz w:val="22"/>
          <w:szCs w:val="22"/>
        </w:rPr>
        <w:t xml:space="preserve">If a third-party vendor keeps appearing in threads and causing incorrect matches, add their domain to $VendorDomains: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40" w:after="40"/>
            </w:pPr>
            <w:r>
              <w:rPr>
                <w:rFonts w:ascii="Courier New" w:cs="Courier New" w:eastAsia="Courier New" w:hAnsi="Courier New"/>
                <w:color w:val="1F4E79"/>
                <w:sz w:val="18"/>
                <w:szCs w:val="18"/>
              </w:rPr>
              <w:t xml:space="preserve">$VendorDomains = @(</w:t>
            </w:r>
          </w:p>
          <w:p>
            <w:pPr>
              <w:spacing w:before="40" w:after="40"/>
            </w:pPr>
            <w:r>
              <w:rPr>
                <w:rFonts w:ascii="Courier New" w:cs="Courier New" w:eastAsia="Courier New" w:hAnsi="Courier New"/>
                <w:color w:val="1F4E79"/>
                <w:sz w:val="18"/>
                <w:szCs w:val="18"/>
              </w:rPr>
              <w:t xml:space="preserve">    "existingvendor.com"</w:t>
            </w:r>
          </w:p>
          <w:p>
            <w:pPr>
              <w:spacing w:before="40" w:after="40"/>
            </w:pPr>
            <w:r>
              <w:rPr>
                <w:rFonts w:ascii="Courier New" w:cs="Courier New" w:eastAsia="Courier New" w:hAnsi="Courier New"/>
                <w:color w:val="1F4E79"/>
                <w:sz w:val="18"/>
                <w:szCs w:val="18"/>
              </w:rPr>
              <w:t xml:space="preserve">    "newvendor.com.au"</w:t>
            </w:r>
          </w:p>
          <w:p>
            <w:pPr>
              <w:spacing w:before="40" w:after="40"/>
            </w:pPr>
            <w:r>
              <w:rPr>
                <w:rFonts w:ascii="Courier New" w:cs="Courier New" w:eastAsia="Courier New" w:hAnsi="Courier New"/>
                <w:color w:val="1F4E79"/>
                <w:sz w:val="18"/>
                <w:szCs w:val="18"/>
              </w:rPr>
              <w:t xml:space="preserve">)</w:t>
            </w:r>
          </w:p>
        </w:tc>
      </w:tr>
    </w:tbl>
    <w:p>
      <w:pPr>
        <w:spacing w:before="80" w:after="80"/>
      </w:pPr>
      <w:r>
        <w:t xml:space="preserve"/>
      </w:r>
    </w:p>
    <w:p>
      <w:pPr>
        <w:pStyle w:val="Heading2"/>
        <w:spacing w:before="240" w:after="120"/>
      </w:pPr>
      <w:r>
        <w:rPr>
          <w:rFonts w:ascii="Arial" w:cs="Arial" w:eastAsia="Arial" w:hAnsi="Arial"/>
          <w:b/>
          <w:bCs/>
          <w:color w:val="1F1F1F"/>
          <w:sz w:val="26"/>
          <w:szCs w:val="26"/>
        </w:rPr>
        <w:t xml:space="preserve">Changing the age threshold</w:t>
      </w:r>
    </w:p>
    <w:p>
      <w:pPr>
        <w:spacing w:before="80" w:after="80"/>
      </w:pPr>
      <w:r>
        <w:rPr>
          <w:rFonts w:ascii="Arial" w:cs="Arial" w:eastAsia="Arial" w:hAnsi="Arial"/>
          <w:color w:val="1F1F1F"/>
          <w:sz w:val="22"/>
          <w:szCs w:val="22"/>
        </w:rPr>
        <w:t xml:space="preserve">Adjust $AgeThresholdHours in the configuration section to change how long emails are protected before being sorted. Set it to 0 to sort everything regardless of age: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40" w:after="40"/>
            </w:pPr>
            <w:r>
              <w:rPr>
                <w:rFonts w:ascii="Courier New" w:cs="Courier New" w:eastAsia="Courier New" w:hAnsi="Courier New"/>
                <w:color w:val="1F4E79"/>
                <w:sz w:val="18"/>
                <w:szCs w:val="18"/>
              </w:rPr>
              <w:t xml:space="preserve">$AgeThresholdHours = 0     # sort all emails, no age limit</w:t>
            </w:r>
          </w:p>
        </w:tc>
      </w:tr>
    </w:tbl>
    <w:p>
      <w:pPr>
        <w:spacing w:before="80" w:after="80"/>
      </w:pPr>
      <w: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2E75B6"/>
          <w:sz w:val="32"/>
          <w:szCs w:val="32"/>
        </w:rPr>
        <w:t xml:space="preserve">7. Logs</w:t>
      </w:r>
    </w:p>
    <w:p>
      <w:pPr>
        <w:spacing w:before="80" w:after="80"/>
      </w:pPr>
      <w:r>
        <w:rPr>
          <w:rFonts w:ascii="Arial" w:cs="Arial" w:eastAsia="Arial" w:hAnsi="Arial"/>
          <w:color w:val="1F1F1F"/>
          <w:sz w:val="22"/>
          <w:szCs w:val="22"/>
        </w:rPr>
        <w:t xml:space="preserve">Every time the script runs it automatically creates a log file in a Logs folder next to the script. Each run gets its own file named with the date and time, for example: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40" w:after="40"/>
            </w:pPr>
            <w:r>
              <w:rPr>
                <w:rFonts w:ascii="Courier New" w:cs="Courier New" w:eastAsia="Courier New" w:hAnsi="Courier New"/>
                <w:color w:val="1F4E79"/>
                <w:sz w:val="18"/>
                <w:szCs w:val="18"/>
              </w:rPr>
              <w:t xml:space="preserve">Inbox Sorter-2026-03-10_10-59-17.txt</w:t>
            </w:r>
          </w:p>
        </w:tc>
      </w:tr>
    </w:tbl>
    <w:p>
      <w:pPr>
        <w:spacing w:before="80" w:after="80"/>
      </w:pPr>
      <w:r>
        <w:t xml:space="preserve"/>
      </w:r>
    </w:p>
    <w:p>
      <w:pPr>
        <w:spacing w:before="80" w:after="80"/>
      </w:pPr>
      <w:r>
        <w:rPr>
          <w:rFonts w:ascii="Arial" w:cs="Arial" w:eastAsia="Arial" w:hAnsi="Arial"/>
          <w:color w:val="1F1F1F"/>
          <w:sz w:val="22"/>
          <w:szCs w:val="22"/>
        </w:rPr>
        <w:t xml:space="preserve">The log captures everything printed to the screen during the run. If an email ever ends up in the wrong folder, check the relevant log file to see exactly what the script saw and what decision it made.</w:t>
      </w:r>
    </w:p>
    <w:p>
      <w:pPr>
        <w:spacing w:before="80" w:after="80"/>
      </w:pPr>
      <w:r>
        <w:t xml:space="preserve"/>
      </w:r>
    </w:p>
    <w:p>
      <w:pPr>
        <w:pBdr>
          <w:bottom w:val="single" w:color="CCCCCC" w:sz="4" w:space="1"/>
        </w:pBdr>
        <w:spacing w:before="160" w:after="160"/>
      </w:pPr>
      <w: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2E75B6"/>
          <w:sz w:val="32"/>
          <w:szCs w:val="32"/>
        </w:rPr>
        <w:t xml:space="preserve">8. Setting Up Using an AI Assistant</w:t>
      </w:r>
    </w:p>
    <w:p>
      <w:pPr>
        <w:spacing w:before="80" w:after="80"/>
      </w:pPr>
      <w:r>
        <w:rPr>
          <w:rFonts w:ascii="Arial" w:cs="Arial" w:eastAsia="Arial" w:hAnsi="Arial"/>
          <w:color w:val="1F1F1F"/>
          <w:sz w:val="22"/>
          <w:szCs w:val="22"/>
        </w:rPr>
        <w:t xml:space="preserve">If you are not comfortable editing the script manually, you can use an AI chat tool such as Claude, ChatGPT, or Gemini to fill in the configuration for you. Paste the full contents of the template .ps1 into the chat window along with your details, and ask it to populate the script. The AI will return a fully filled-in version ready to paste into Notepad and save.</w:t>
      </w:r>
    </w:p>
    <w:p>
      <w:pPr>
        <w:spacing w:before="80" w:after="80"/>
      </w:pPr>
      <w:r>
        <w:t xml:space="preserve"/>
      </w:r>
    </w:p>
    <w:p>
      <w:pPr>
        <w:spacing w:before="80" w:after="80"/>
      </w:pPr>
      <w:r>
        <w:rPr>
          <w:rFonts w:ascii="Arial" w:cs="Arial" w:eastAsia="Arial" w:hAnsi="Arial"/>
          <w:color w:val="1F1F1F"/>
          <w:sz w:val="22"/>
          <w:szCs w:val="22"/>
        </w:rPr>
        <w:t xml:space="preserve">For example: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40" w:after="40"/>
            </w:pPr>
            <w:r>
              <w:rPr>
                <w:rFonts w:ascii="Courier New" w:cs="Courier New" w:eastAsia="Courier New" w:hAnsi="Courier New"/>
                <w:color w:val="1F4E79"/>
                <w:sz w:val="18"/>
                <w:szCs w:val="18"/>
              </w:rPr>
              <w:t xml:space="preserve">"Here is a PowerShell script. Please fill in the configuration section with the following:</w:t>
            </w:r>
          </w:p>
          <w:p>
            <w:pPr>
              <w:spacing w:before="40" w:after="40"/>
            </w:pPr>
            <w:r>
              <w:rPr>
                <w:rFonts w:ascii="Courier New" w:cs="Courier New" w:eastAsia="Courier New" w:hAnsi="Courier New"/>
                <w:color w:val="1F4E79"/>
                <w:sz w:val="18"/>
                <w:szCs w:val="18"/>
              </w:rPr>
              <w:t xml:space="preserve"> my mailbox is support@mycompany.com, my internal domain is mycompany.com,</w:t>
            </w:r>
          </w:p>
          <w:p>
            <w:pPr>
              <w:spacing w:before="40" w:after="40"/>
            </w:pPr>
            <w:r>
              <w:rPr>
                <w:rFonts w:ascii="Courier New" w:cs="Courier New" w:eastAsia="Courier New" w:hAnsi="Courier New"/>
                <w:color w:val="1F4E79"/>
                <w:sz w:val="18"/>
                <w:szCs w:val="18"/>
              </w:rPr>
              <w:t xml:space="preserve"> and my customers are: [list of customers and their domains]"</w:t>
            </w:r>
          </w:p>
        </w:tc>
      </w:tr>
    </w:tbl>
    <w:p>
      <w:pPr>
        <w:spacing w:before="80" w:after="80"/>
      </w:pPr>
      <w:r>
        <w:t xml:space="preserve"/>
      </w:r>
    </w:p>
    <w:p>
      <w:pPr>
        <w:pStyle w:val="Heading2"/>
        <w:spacing w:before="240" w:after="120"/>
      </w:pPr>
      <w:r>
        <w:rPr>
          <w:rFonts w:ascii="Arial" w:cs="Arial" w:eastAsia="Arial" w:hAnsi="Arial"/>
          <w:b/>
          <w:bCs/>
          <w:color w:val="1F1F1F"/>
          <w:sz w:val="26"/>
          <w:szCs w:val="26"/>
        </w:rPr>
        <w:t xml:space="preserve">Tip — Use a Screenshot for Your Folder Names</w:t>
      </w:r>
    </w:p>
    <w:p>
      <w:pPr>
        <w:spacing w:before="80" w:after="80"/>
      </w:pPr>
      <w:r>
        <w:rPr>
          <w:rFonts w:ascii="Arial" w:cs="Arial" w:eastAsia="Arial" w:hAnsi="Arial"/>
          <w:color w:val="1F1F1F"/>
          <w:sz w:val="22"/>
          <w:szCs w:val="22"/>
        </w:rPr>
        <w:t xml:space="preserve">Rather than typing out all your customer folder names manually, take a screenshot of your Outlook folder list and attach it to your message to the AI. The AI can read the folder names directly from the screenshot, which means no typos, no missed capitalisation, and no guesswork.</w:t>
      </w:r>
    </w:p>
    <w:p>
      <w:pPr>
        <w:spacing w:before="80" w:after="80"/>
      </w:pPr>
      <w:r>
        <w:t xml:space="preserve"/>
      </w:r>
    </w:p>
    <w:p>
      <w:pPr>
        <w:spacing w:before="80" w:after="80"/>
      </w:pPr>
      <w:r>
        <w:rPr>
          <w:rFonts w:ascii="Arial" w:cs="Arial" w:eastAsia="Arial" w:hAnsi="Arial"/>
          <w:color w:val="1F1F1F"/>
          <w:sz w:val="22"/>
          <w:szCs w:val="22"/>
        </w:rPr>
        <w:t xml:space="preserve">This is the easiest way to get the customer map and subject keywords sections populated accurately in one step — particularly useful if you have a large number of folders.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before="40" w:after="40"/>
            </w:pPr>
            <w:r>
              <w:rPr>
                <w:rFonts w:ascii="Arial" w:cs="Arial" w:eastAsia="Arial" w:hAnsi="Arial"/>
                <w:b/>
                <w:bCs/>
                <w:color w:val="2E75B6"/>
                <w:sz w:val="22"/>
                <w:szCs w:val="22"/>
              </w:rPr>
              <w:t xml:space="preserve">Tip: </w:t>
            </w:r>
            <w:r>
              <w:rPr>
                <w:rFonts w:ascii="Arial" w:cs="Arial" w:eastAsia="Arial" w:hAnsi="Arial"/>
                <w:color w:val="1F1F1F"/>
                <w:sz w:val="22"/>
                <w:szCs w:val="22"/>
              </w:rPr>
              <w:t xml:space="preserve">Most AI chat tools support image attachments. In Claude, ChatGPT, and Gemini you can attach a screenshot directly to your message using the attachment or image button in the chat window.</w:t>
            </w:r>
          </w:p>
        </w:tc>
      </w:tr>
    </w:tbl>
    <w:p>
      <w:pPr>
        <w:spacing w:before="80" w:after="80"/>
      </w:pPr>
      <w: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2E75B6"/>
          <w:sz w:val="32"/>
          <w:szCs w:val="32"/>
        </w:rPr>
        <w:t xml:space="preserve">9. Troubleshooting</w:t>
      </w:r>
    </w:p>
    <w:p>
      <w:pPr>
        <w:spacing w:before="80" w:after="80"/>
      </w:pPr>
      <w:r>
        <w:t xml:space="preserve"/>
      </w:r>
    </w:p>
    <w:p>
      <w:pPr>
        <w:spacing w:before="200" w:after="80"/>
      </w:pPr>
      <w:r>
        <w:rPr>
          <w:rFonts w:ascii="Arial" w:cs="Arial" w:eastAsia="Arial" w:hAnsi="Arial"/>
          <w:b/>
          <w:bCs/>
          <w:color w:val="595959"/>
          <w:sz w:val="22"/>
          <w:szCs w:val="22"/>
        </w:rPr>
        <w:t xml:space="preserve">'Could not connect to Outlook'</w:t>
      </w:r>
    </w:p>
    <w:p>
      <w:pPr>
        <w:spacing w:before="80" w:after="80"/>
      </w:pPr>
      <w:r>
        <w:rPr>
          <w:rFonts w:ascii="Arial" w:cs="Arial" w:eastAsia="Arial" w:hAnsi="Arial"/>
          <w:color w:val="1F1F1F"/>
          <w:sz w:val="22"/>
          <w:szCs w:val="22"/>
        </w:rPr>
        <w:t xml:space="preserve">Outlook is not open. Open Outlook and sign in before running the script.</w:t>
      </w:r>
    </w:p>
    <w:p>
      <w:pPr>
        <w:spacing w:before="80" w:after="80"/>
      </w:pPr>
      <w:r>
        <w:t xml:space="preserve"/>
      </w:r>
    </w:p>
    <w:p>
      <w:pPr>
        <w:spacing w:before="200" w:after="80"/>
      </w:pPr>
      <w:r>
        <w:rPr>
          <w:rFonts w:ascii="Arial" w:cs="Arial" w:eastAsia="Arial" w:hAnsi="Arial"/>
          <w:b/>
          <w:bCs/>
          <w:color w:val="595959"/>
          <w:sz w:val="22"/>
          <w:szCs w:val="22"/>
        </w:rPr>
        <w:t xml:space="preserve">'Could not locate inbox'</w:t>
      </w:r>
    </w:p>
    <w:p>
      <w:pPr>
        <w:spacing w:before="80" w:after="80"/>
      </w:pPr>
      <w:r>
        <w:rPr>
          <w:rFonts w:ascii="Arial" w:cs="Arial" w:eastAsia="Arial" w:hAnsi="Arial"/>
          <w:color w:val="1F1F1F"/>
          <w:sz w:val="22"/>
          <w:szCs w:val="22"/>
        </w:rPr>
        <w:t xml:space="preserve">The mailbox address in $TargetMailbox is incorrect, or you do not have delegated access to that mailbox. Check the address and your Outlook permissions.</w:t>
      </w:r>
    </w:p>
    <w:p>
      <w:pPr>
        <w:spacing w:before="80" w:after="80"/>
      </w:pPr>
      <w:r>
        <w:t xml:space="preserve"/>
      </w:r>
    </w:p>
    <w:p>
      <w:pPr>
        <w:spacing w:before="200" w:after="80"/>
      </w:pPr>
      <w:r>
        <w:rPr>
          <w:rFonts w:ascii="Arial" w:cs="Arial" w:eastAsia="Arial" w:hAnsi="Arial"/>
          <w:b/>
          <w:bCs/>
          <w:color w:val="595959"/>
          <w:sz w:val="22"/>
          <w:szCs w:val="22"/>
        </w:rPr>
        <w:t xml:space="preserve">WARNING: Folder not found</w:t>
      </w:r>
    </w:p>
    <w:p>
      <w:pPr>
        <w:spacing w:before="80" w:after="80"/>
      </w:pPr>
      <w:r>
        <w:rPr>
          <w:rFonts w:ascii="Arial" w:cs="Arial" w:eastAsia="Arial" w:hAnsi="Arial"/>
          <w:color w:val="1F1F1F"/>
          <w:sz w:val="22"/>
          <w:szCs w:val="22"/>
        </w:rPr>
        <w:t xml:space="preserve">The folder name in $CustomerMap or $SubjectKeywords does not match what exists in Outlook. Check for typos, extra spaces, or capitalisation differences.</w:t>
      </w:r>
    </w:p>
    <w:p>
      <w:pPr>
        <w:spacing w:before="80" w:after="80"/>
      </w:pPr>
      <w:r>
        <w:t xml:space="preserve"/>
      </w:r>
    </w:p>
    <w:p>
      <w:pPr>
        <w:spacing w:before="200" w:after="80"/>
      </w:pPr>
      <w:r>
        <w:rPr>
          <w:rFonts w:ascii="Arial" w:cs="Arial" w:eastAsia="Arial" w:hAnsi="Arial"/>
          <w:b/>
          <w:bCs/>
          <w:color w:val="595959"/>
          <w:sz w:val="22"/>
          <w:szCs w:val="22"/>
        </w:rPr>
        <w:t xml:space="preserve">Emails not being matched</w:t>
      </w:r>
    </w:p>
    <w:p>
      <w:pPr>
        <w:spacing w:before="80" w:after="80"/>
      </w:pPr>
      <w:r>
        <w:rPr>
          <w:rFonts w:ascii="Arial" w:cs="Arial" w:eastAsia="Arial" w:hAnsi="Arial"/>
          <w:color w:val="1F1F1F"/>
          <w:sz w:val="22"/>
          <w:szCs w:val="22"/>
        </w:rPr>
        <w:t xml:space="preserve">Check the LEFT entries in the output for the sender address. If the domain looks like it should match, verify it is spelled correctly in $CustomerMap. If the email is an internal thread, check that the sender's domain is listed in $InternalDomains.</w:t>
      </w:r>
    </w:p>
    <w:p>
      <w:pPr>
        <w:spacing w:before="80" w:after="80"/>
      </w:pPr>
      <w:r>
        <w:t xml:space="preserve"/>
      </w:r>
    </w:p>
    <w:p>
      <w:pPr>
        <w:spacing w:before="200" w:after="80"/>
      </w:pPr>
      <w:r>
        <w:rPr>
          <w:rFonts w:ascii="Arial" w:cs="Arial" w:eastAsia="Arial" w:hAnsi="Arial"/>
          <w:b/>
          <w:bCs/>
          <w:color w:val="595959"/>
          <w:sz w:val="22"/>
          <w:szCs w:val="22"/>
        </w:rPr>
        <w:t xml:space="preserve">Script is blocked / will not run</w:t>
      </w:r>
    </w:p>
    <w:p>
      <w:pPr>
        <w:spacing w:before="80" w:after="80"/>
      </w:pPr>
      <w:r>
        <w:rPr>
          <w:rFonts w:ascii="Arial" w:cs="Arial" w:eastAsia="Arial" w:hAnsi="Arial"/>
          <w:color w:val="1F1F1F"/>
          <w:sz w:val="22"/>
          <w:szCs w:val="22"/>
        </w:rPr>
        <w:t xml:space="preserve">If you downloaded the script from the internet, Windows may block it. Instead, open the .ps1 in Notepad, copy all the contents, paste into a new Notepad window, and save it locally as a new .ps1 file. Files created locally are not subject to this restriction.</w:t>
      </w:r>
    </w:p>
    <w:p>
      <w:pPr>
        <w:spacing w:before="80" w:after="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2026-03-10T02:50:00.776Z</dcterms:created>
  <dcterms:modified xsi:type="dcterms:W3CDTF">2026-03-10T02:50:00.776Z</dcterms:modified>
</cp:coreProperties>
</file>

<file path=docProps/custom.xml><?xml version="1.0" encoding="utf-8"?>
<Properties xmlns="http://schemas.openxmlformats.org/officeDocument/2006/custom-properties" xmlns:vt="http://schemas.openxmlformats.org/officeDocument/2006/docPropsVTypes"/>
</file>