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-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gem ‘activeadmin’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Install gem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Run Generator</w:t>
      </w:r>
      <w:r w:rsidRPr="00000000" w:rsidR="00000000" w:rsidDel="00000000">
        <w:rPr>
          <w:rtl w:val="0"/>
        </w:rPr>
        <w:t xml:space="preserve"> (to re-use existing users table)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rails g active_admin:install </w:t>
      </w:r>
      <w:r w:rsidRPr="00000000" w:rsidR="00000000" w:rsidDel="00000000">
        <w:rPr>
          <w:b w:val="1"/>
          <w:rtl w:val="0"/>
        </w:rPr>
        <w:t xml:space="preserve">--skip-users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Migrate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bundle exec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Update config/initializers/active_admin.rb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Ref: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http://stackoverflow.com/a/14651686/238880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</w:t>
      </w:r>
      <w:r w:rsidRPr="00000000" w:rsidR="00000000" w:rsidDel="00000000">
        <w:rPr>
          <w:rtl w:val="0"/>
        </w:rPr>
        <w:t xml:space="preserve">config.current_user_method = :current_user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config.logout_link_path = :destroy_user_session_path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config.logout_link_method = :delete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last change is required if the default HTTP method used by your devise config is set to :delete, which it is unless you changed it. It matters that they are now synced because if you follow these instructions, you will be using destroy_user_session_path which is a path already defined by devise. Otherwise you will get a message stating that [GET] /users/sign_out route does not exist.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is_admin?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self.email &amp;&amp; ENV['ADMIN_EMAILS'].to_s.include?(self.email)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application_controller.rb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authenticate_admin_user!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redirect_to new_user_session_path unless current_user.try(:is_admin?)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Add the admin link in nav bar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if current_user.is_admin?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%li= link_to 'Admin', admin_dashboard_path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Generate resources for each model you need to have administration for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rails g active_admin:resource &lt;Model 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Ex: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active_admin:resource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active_admin:resource Hub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Start server and verify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bundle exec rails 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When you are testing, make sure you set the environment variable ADMIN_EMAILS with the comma separated email ids of the admin users you want to grant access 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Set environment variable in 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Set the ADMIN_EMAILS environment variable when you deploy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Migrate database in production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ckoverflow.com/a/14651686/238880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028. Active Admin Setup.docx</dc:title>
</cp:coreProperties>
</file>