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35" w:rsidRPr="00244C35" w:rsidRDefault="00244C35">
      <w:pPr>
        <w:rPr>
          <w:b/>
        </w:rPr>
      </w:pPr>
      <w:r w:rsidRPr="00244C35">
        <w:rPr>
          <w:b/>
        </w:rPr>
        <w:t>Mill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>Lav lykke er for legemlig gleder, høy lykke er for sjelen, som varer lenger, men sunnhet er den største gleden.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 xml:space="preserve">Mill argumenterer for at det finnes en kvalitativ forskjell på nytelser og at moralske gleder gir oss </w:t>
      </w:r>
      <w:proofErr w:type="spellStart"/>
      <w:r w:rsidRPr="00244C35">
        <w:rPr>
          <w:lang w:val="nb-NO"/>
        </w:rPr>
        <w:t>individere</w:t>
      </w:r>
      <w:proofErr w:type="spellEnd"/>
      <w:r w:rsidRPr="00244C35">
        <w:rPr>
          <w:lang w:val="nb-NO"/>
        </w:rPr>
        <w:t xml:space="preserve"> høyere glede enn fysiske og kortsiktige gleder som blir ansett som lavere nytelse.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 xml:space="preserve">Mills støttet utilitarismen, hvor mest mulig lykke-prinsippet er gjeldende, likevel argumenterer han for at nytelse med høyere gleder bør verdsettes mer enn lavere nytelser på bakgrunn av at noen teller mer enn andre, som nytelser man </w:t>
      </w:r>
      <w:proofErr w:type="spellStart"/>
      <w:r w:rsidRPr="00244C35">
        <w:rPr>
          <w:lang w:val="nb-NO"/>
        </w:rPr>
        <w:t>får</w:t>
      </w:r>
      <w:proofErr w:type="spellEnd"/>
      <w:r w:rsidRPr="00244C35">
        <w:rPr>
          <w:lang w:val="nb-NO"/>
        </w:rPr>
        <w:t xml:space="preserve"> av </w:t>
      </w:r>
      <w:r w:rsidRPr="00244C35">
        <w:rPr>
          <w:lang w:val="nb-NO"/>
        </w:rPr>
        <w:t xml:space="preserve">fornuft og </w:t>
      </w:r>
      <w:proofErr w:type="spellStart"/>
      <w:r w:rsidRPr="00244C35">
        <w:rPr>
          <w:lang w:val="nb-NO"/>
        </w:rPr>
        <w:t>våre</w:t>
      </w:r>
      <w:proofErr w:type="spellEnd"/>
      <w:r w:rsidRPr="00244C35">
        <w:rPr>
          <w:lang w:val="nb-NO"/>
        </w:rPr>
        <w:t xml:space="preserve"> moralske følelser fremfor rent fysiske nytelser.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>Mills argumenterer for at det er to typer former for lykke der den høyere formen prioriterer en langvarig og mer intell</w:t>
      </w:r>
      <w:r w:rsidRPr="00244C35">
        <w:rPr>
          <w:lang w:val="nb-NO"/>
        </w:rPr>
        <w:t>ektuell form for lykke, mens den lavere prioriterer en lykke som kan være mer oppnåelig, men kortvarig.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>Når man klassifiserer høyere og lavere typer nytelser, må man vurdere både kvanti</w:t>
      </w:r>
      <w:r w:rsidRPr="00244C35">
        <w:rPr>
          <w:lang w:val="nb-NO"/>
        </w:rPr>
        <w:t>tet og kvalitet, og velge handlinger som gir mest lykke for folk flest.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>Mills argumenterer for at noen typer nytelse har høyere verdi og mer ønskverdige enn andre nytelser, den mer ønsk</w:t>
      </w:r>
      <w:r w:rsidRPr="00244C35">
        <w:rPr>
          <w:lang w:val="nb-NO"/>
        </w:rPr>
        <w:t xml:space="preserve">verdige nytelsen blir av flertallet som har opplevd de to forskjellige nytelsene velger. </w:t>
      </w:r>
    </w:p>
    <w:p w:rsidR="00000000" w:rsidRPr="00244C35" w:rsidRDefault="00244C35" w:rsidP="00244C35">
      <w:pPr>
        <w:numPr>
          <w:ilvl w:val="0"/>
          <w:numId w:val="1"/>
        </w:numPr>
      </w:pPr>
      <w:r w:rsidRPr="00244C35">
        <w:rPr>
          <w:lang w:val="nb-NO"/>
        </w:rPr>
        <w:t>Mill mener moralske og intellektuelle følelser er verdt mer enn de fysiske følelsene, altså sie</w:t>
      </w:r>
      <w:r w:rsidRPr="00244C35">
        <w:rPr>
          <w:lang w:val="nb-NO"/>
        </w:rPr>
        <w:t>r han at det er bedre å være et ulykkelig menneske enn det er å være et lykkelig dyr fordi mennesker kan oppnå gleder et dyr ikke er i stand til å forstå.</w:t>
      </w:r>
      <w:r w:rsidRPr="00244C35">
        <w:rPr>
          <w:b/>
          <w:bCs/>
          <w:lang w:val="nb-NO"/>
        </w:rPr>
        <w:t> </w:t>
      </w:r>
    </w:p>
    <w:p w:rsidR="00244C35" w:rsidRDefault="00244C35"/>
    <w:p w:rsidR="00244C35" w:rsidRPr="00244C35" w:rsidRDefault="00244C35">
      <w:pPr>
        <w:rPr>
          <w:b/>
        </w:rPr>
      </w:pPr>
      <w:bookmarkStart w:id="0" w:name="_GoBack"/>
      <w:proofErr w:type="spellStart"/>
      <w:r w:rsidRPr="00244C35">
        <w:rPr>
          <w:b/>
        </w:rPr>
        <w:t>Benatar</w:t>
      </w:r>
      <w:proofErr w:type="spellEnd"/>
    </w:p>
    <w:bookmarkEnd w:id="0"/>
    <w:p w:rsidR="00000000" w:rsidRPr="00244C35" w:rsidRDefault="00244C35" w:rsidP="00244C35">
      <w:pPr>
        <w:numPr>
          <w:ilvl w:val="0"/>
          <w:numId w:val="2"/>
        </w:numPr>
      </w:pPr>
      <w:r w:rsidRPr="00244C35">
        <w:rPr>
          <w:lang w:val="nb-NO"/>
        </w:rPr>
        <w:t>Grunnet menneskers tendens til optimisme, er man dårlig til å bedømme egen livskvalitet og feilbedømmer den ofte til det positive. </w:t>
      </w:r>
    </w:p>
    <w:p w:rsidR="00000000" w:rsidRPr="00244C35" w:rsidRDefault="00244C35" w:rsidP="00244C35">
      <w:pPr>
        <w:numPr>
          <w:ilvl w:val="0"/>
          <w:numId w:val="2"/>
        </w:numPr>
      </w:pPr>
      <w:r w:rsidRPr="00244C35">
        <w:rPr>
          <w:lang w:val="nb-NO"/>
        </w:rPr>
        <w:t>Ett liv me</w:t>
      </w:r>
      <w:r w:rsidRPr="00244C35">
        <w:rPr>
          <w:lang w:val="nb-NO"/>
        </w:rPr>
        <w:t>d god kvalitet er der livet er fult av mange mindre intense lystopplevelser enn få kortvarige lystopplevelser ut gjennom livet .</w:t>
      </w:r>
    </w:p>
    <w:p w:rsidR="00000000" w:rsidRPr="00244C35" w:rsidRDefault="00244C35" w:rsidP="00244C35">
      <w:pPr>
        <w:numPr>
          <w:ilvl w:val="0"/>
          <w:numId w:val="2"/>
        </w:numPr>
      </w:pPr>
      <w:proofErr w:type="spellStart"/>
      <w:r w:rsidRPr="00244C35">
        <w:rPr>
          <w:lang w:val="nb-NO"/>
        </w:rPr>
        <w:t>Benetar</w:t>
      </w:r>
      <w:proofErr w:type="spellEnd"/>
      <w:r w:rsidRPr="00244C35">
        <w:rPr>
          <w:lang w:val="nb-NO"/>
        </w:rPr>
        <w:t xml:space="preserve"> argumenterer </w:t>
      </w:r>
      <w:r w:rsidRPr="00244C35">
        <w:rPr>
          <w:lang w:val="nb-NO"/>
        </w:rPr>
        <w:t xml:space="preserve">for at egenvurderinger av livskvaliteten deres kan </w:t>
      </w:r>
      <w:proofErr w:type="spellStart"/>
      <w:r w:rsidRPr="00244C35">
        <w:rPr>
          <w:lang w:val="nb-NO"/>
        </w:rPr>
        <w:t>betivles</w:t>
      </w:r>
      <w:proofErr w:type="spellEnd"/>
      <w:r w:rsidRPr="00244C35">
        <w:rPr>
          <w:lang w:val="nb-NO"/>
        </w:rPr>
        <w:t>, da disse egenvurderingene er drevet av psykologiske mekanismer som gjør at mennesket har det langt lettere for å huske de gode delene av livet snarere enn de verre.</w:t>
      </w:r>
    </w:p>
    <w:p w:rsidR="00000000" w:rsidRPr="00244C35" w:rsidRDefault="00244C35" w:rsidP="00244C35">
      <w:pPr>
        <w:numPr>
          <w:ilvl w:val="0"/>
          <w:numId w:val="2"/>
        </w:numPr>
      </w:pPr>
      <w:r w:rsidRPr="00244C35">
        <w:rPr>
          <w:lang w:val="nb-NO"/>
        </w:rPr>
        <w:t>Mennesket har en tendens til å overvurdere (positivt) dets livskvalitet av ulike psykologiske fenomener; slik som selektiv hukommelse, tilpasning til nye normaler og sammenligning med andre individer som er dårlige</w:t>
      </w:r>
      <w:r w:rsidRPr="00244C35">
        <w:rPr>
          <w:lang w:val="nb-NO"/>
        </w:rPr>
        <w:t>re stilt.</w:t>
      </w:r>
    </w:p>
    <w:p w:rsidR="00000000" w:rsidRPr="00244C35" w:rsidRDefault="00244C35" w:rsidP="00244C35">
      <w:pPr>
        <w:numPr>
          <w:ilvl w:val="0"/>
          <w:numId w:val="2"/>
        </w:numPr>
      </w:pPr>
      <w:r w:rsidRPr="00244C35">
        <w:rPr>
          <w:lang w:val="nb-NO"/>
        </w:rPr>
        <w:t xml:space="preserve">Egenvurderinger av kvaliteten til våre liv er upålitelige fordi vi generelt sett har lettere for å huske positive ting i fortiden enn negative, og vi er generelt mer positive </w:t>
      </w:r>
      <w:r w:rsidRPr="00244C35">
        <w:rPr>
          <w:lang w:val="nb-NO"/>
        </w:rPr>
        <w:t>enn negative til framtiden.</w:t>
      </w:r>
    </w:p>
    <w:p w:rsidR="00000000" w:rsidRPr="00244C35" w:rsidRDefault="00244C35" w:rsidP="00244C35">
      <w:pPr>
        <w:numPr>
          <w:ilvl w:val="0"/>
          <w:numId w:val="2"/>
        </w:numPr>
      </w:pPr>
      <w:proofErr w:type="spellStart"/>
      <w:r w:rsidRPr="00244C35">
        <w:rPr>
          <w:lang w:val="nb-NO"/>
        </w:rPr>
        <w:t>Benetar</w:t>
      </w:r>
      <w:proofErr w:type="spellEnd"/>
      <w:r w:rsidRPr="00244C35">
        <w:rPr>
          <w:lang w:val="nb-NO"/>
        </w:rPr>
        <w:t xml:space="preserve"> argumenterer for at vi ofte mener livet vårt er bedre enn det egentlig er, ved at vi for eksempel ofte kan huske de bedre hendelsene enn de dårlige.</w:t>
      </w:r>
    </w:p>
    <w:p w:rsidR="00000000" w:rsidRPr="00244C35" w:rsidRDefault="00244C35" w:rsidP="00244C35">
      <w:pPr>
        <w:numPr>
          <w:ilvl w:val="0"/>
          <w:numId w:val="2"/>
        </w:numPr>
      </w:pPr>
      <w:proofErr w:type="spellStart"/>
      <w:r w:rsidRPr="00244C35">
        <w:rPr>
          <w:lang w:val="nb-NO"/>
        </w:rPr>
        <w:t>Benetar</w:t>
      </w:r>
      <w:proofErr w:type="spellEnd"/>
      <w:r w:rsidRPr="00244C35">
        <w:rPr>
          <w:lang w:val="nb-NO"/>
        </w:rPr>
        <w:t xml:space="preserve"> mener vi ikke klarer å vurdere vår egen livskvalitet riktig med grunnlag i at mennesker normalt tenker svært optimistisk, vi tilpasser oss situasjoner og sammenlikner oss med de</w:t>
      </w:r>
      <w:r w:rsidRPr="00244C35">
        <w:rPr>
          <w:lang w:val="nb-NO"/>
        </w:rPr>
        <w:t xml:space="preserve"> som har det verre enn oss selv.</w:t>
      </w:r>
    </w:p>
    <w:p w:rsidR="00244C35" w:rsidRDefault="00244C35"/>
    <w:sectPr w:rsidR="00244C35" w:rsidSect="007C13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BAB"/>
    <w:multiLevelType w:val="hybridMultilevel"/>
    <w:tmpl w:val="4ABA447C"/>
    <w:lvl w:ilvl="0" w:tplc="ADAC2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C7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63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56D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6C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8EF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C0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E2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4B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70023"/>
    <w:multiLevelType w:val="hybridMultilevel"/>
    <w:tmpl w:val="F0DA94F8"/>
    <w:lvl w:ilvl="0" w:tplc="59047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AE7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C0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A9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6A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88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E8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AB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8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35"/>
    <w:rsid w:val="00244C35"/>
    <w:rsid w:val="007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277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4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3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9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8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7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7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7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4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3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2369</Characters>
  <Application>Microsoft Macintosh Word</Application>
  <DocSecurity>0</DocSecurity>
  <Lines>19</Lines>
  <Paragraphs>5</Paragraphs>
  <ScaleCrop>false</ScaleCrop>
  <Company>Universitetet i Oslo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Trivigno</dc:creator>
  <cp:keywords/>
  <dc:description/>
  <cp:lastModifiedBy>Franco Trivigno</cp:lastModifiedBy>
  <cp:revision>1</cp:revision>
  <dcterms:created xsi:type="dcterms:W3CDTF">2021-02-02T08:33:00Z</dcterms:created>
  <dcterms:modified xsi:type="dcterms:W3CDTF">2021-02-02T08:34:00Z</dcterms:modified>
</cp:coreProperties>
</file>