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4"/>
        <w:gridCol w:w="598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</w:tblGrid>
      <w:tr w:rsidR="00F72DDF" w:rsidRPr="001B3FFC" w14:paraId="7D96DCBB" w14:textId="77777777" w:rsidTr="00021E56">
        <w:trPr>
          <w:trHeight w:val="286"/>
          <w:jc w:val="center"/>
        </w:trPr>
        <w:tc>
          <w:tcPr>
            <w:tcW w:w="3144" w:type="dxa"/>
            <w:shd w:val="clear" w:color="auto" w:fill="DBE5F1" w:themeFill="accent1" w:themeFillTint="33"/>
          </w:tcPr>
          <w:p w14:paraId="49489027" w14:textId="77777777" w:rsidR="00F72DDF" w:rsidRPr="00021E56" w:rsidRDefault="00F72DDF" w:rsidP="00B933E8">
            <w:pPr>
              <w:pStyle w:val="TableParagraph"/>
              <w:jc w:val="center"/>
              <w:rPr>
                <w:b/>
                <w:bCs/>
              </w:rPr>
            </w:pPr>
            <w:r w:rsidRPr="00021E56">
              <w:rPr>
                <w:b/>
                <w:bCs/>
                <w:w w:val="105"/>
              </w:rPr>
              <w:t>Letter Grade</w:t>
            </w:r>
          </w:p>
        </w:tc>
        <w:tc>
          <w:tcPr>
            <w:tcW w:w="598" w:type="dxa"/>
          </w:tcPr>
          <w:p w14:paraId="7FCEFBC9" w14:textId="77777777" w:rsidR="00F72DDF" w:rsidRPr="001B3FFC" w:rsidRDefault="00F72DDF" w:rsidP="00B933E8">
            <w:pPr>
              <w:pStyle w:val="TableParagraph"/>
              <w:ind w:left="8"/>
              <w:jc w:val="center"/>
            </w:pPr>
            <w:r w:rsidRPr="001B3FFC">
              <w:rPr>
                <w:spacing w:val="-5"/>
              </w:rPr>
              <w:t>A+</w:t>
            </w:r>
          </w:p>
        </w:tc>
        <w:tc>
          <w:tcPr>
            <w:tcW w:w="481" w:type="dxa"/>
          </w:tcPr>
          <w:p w14:paraId="429E4322" w14:textId="77777777" w:rsidR="00F72DDF" w:rsidRPr="001B3FFC" w:rsidRDefault="00F72DDF" w:rsidP="00B933E8">
            <w:pPr>
              <w:pStyle w:val="TableParagraph"/>
              <w:ind w:left="15" w:right="6"/>
              <w:jc w:val="center"/>
            </w:pPr>
            <w:r w:rsidRPr="001B3FFC">
              <w:rPr>
                <w:spacing w:val="-5"/>
              </w:rPr>
              <w:t>A</w:t>
            </w:r>
          </w:p>
        </w:tc>
        <w:tc>
          <w:tcPr>
            <w:tcW w:w="481" w:type="dxa"/>
          </w:tcPr>
          <w:p w14:paraId="4C824598" w14:textId="77777777" w:rsidR="00F72DDF" w:rsidRPr="001B3FFC" w:rsidRDefault="00F72DDF" w:rsidP="00B933E8">
            <w:pPr>
              <w:pStyle w:val="TableParagraph"/>
              <w:ind w:left="15" w:right="6"/>
              <w:jc w:val="center"/>
            </w:pPr>
            <w:r w:rsidRPr="001B3FFC">
              <w:rPr>
                <w:spacing w:val="-5"/>
              </w:rPr>
              <w:t>A-</w:t>
            </w:r>
          </w:p>
        </w:tc>
        <w:tc>
          <w:tcPr>
            <w:tcW w:w="481" w:type="dxa"/>
          </w:tcPr>
          <w:p w14:paraId="3CB4B4AE" w14:textId="77777777" w:rsidR="00F72DDF" w:rsidRPr="001B3FFC" w:rsidRDefault="00F72DDF" w:rsidP="00B933E8">
            <w:pPr>
              <w:pStyle w:val="TableParagraph"/>
              <w:ind w:left="15" w:right="6"/>
              <w:jc w:val="center"/>
            </w:pPr>
            <w:r w:rsidRPr="001B3FFC">
              <w:rPr>
                <w:spacing w:val="-5"/>
              </w:rPr>
              <w:t>B+</w:t>
            </w:r>
          </w:p>
        </w:tc>
        <w:tc>
          <w:tcPr>
            <w:tcW w:w="481" w:type="dxa"/>
          </w:tcPr>
          <w:p w14:paraId="7B845697" w14:textId="77777777" w:rsidR="00F72DDF" w:rsidRPr="001B3FFC" w:rsidRDefault="00F72DDF" w:rsidP="00B933E8">
            <w:pPr>
              <w:pStyle w:val="TableParagraph"/>
              <w:ind w:left="15" w:right="5"/>
              <w:jc w:val="center"/>
            </w:pPr>
            <w:r w:rsidRPr="001B3FFC">
              <w:rPr>
                <w:spacing w:val="-5"/>
              </w:rPr>
              <w:t>B</w:t>
            </w:r>
          </w:p>
        </w:tc>
        <w:tc>
          <w:tcPr>
            <w:tcW w:w="481" w:type="dxa"/>
          </w:tcPr>
          <w:p w14:paraId="1EFAE7D4" w14:textId="77777777" w:rsidR="00F72DDF" w:rsidRPr="001B3FFC" w:rsidRDefault="00F72DDF" w:rsidP="00B933E8">
            <w:pPr>
              <w:pStyle w:val="TableParagraph"/>
              <w:ind w:left="15" w:right="5"/>
              <w:jc w:val="center"/>
            </w:pPr>
            <w:r w:rsidRPr="001B3FFC">
              <w:rPr>
                <w:spacing w:val="-5"/>
              </w:rPr>
              <w:t>B-</w:t>
            </w:r>
          </w:p>
        </w:tc>
        <w:tc>
          <w:tcPr>
            <w:tcW w:w="481" w:type="dxa"/>
          </w:tcPr>
          <w:p w14:paraId="1A9C64FE" w14:textId="77777777" w:rsidR="00F72DDF" w:rsidRPr="001B3FFC" w:rsidRDefault="00F72DDF" w:rsidP="00B933E8">
            <w:pPr>
              <w:pStyle w:val="TableParagraph"/>
              <w:ind w:left="15" w:right="4"/>
              <w:jc w:val="center"/>
            </w:pPr>
            <w:r w:rsidRPr="001B3FFC">
              <w:rPr>
                <w:spacing w:val="-5"/>
              </w:rPr>
              <w:t>C+</w:t>
            </w:r>
          </w:p>
        </w:tc>
        <w:tc>
          <w:tcPr>
            <w:tcW w:w="481" w:type="dxa"/>
          </w:tcPr>
          <w:p w14:paraId="7CDB27DB" w14:textId="77777777" w:rsidR="00F72DDF" w:rsidRPr="001B3FFC" w:rsidRDefault="00F72DDF" w:rsidP="00B933E8">
            <w:pPr>
              <w:pStyle w:val="TableParagraph"/>
              <w:ind w:left="15" w:right="4"/>
              <w:jc w:val="center"/>
            </w:pPr>
            <w:r w:rsidRPr="001B3FFC">
              <w:rPr>
                <w:spacing w:val="-5"/>
              </w:rPr>
              <w:t>C</w:t>
            </w:r>
          </w:p>
        </w:tc>
        <w:tc>
          <w:tcPr>
            <w:tcW w:w="481" w:type="dxa"/>
          </w:tcPr>
          <w:p w14:paraId="7E94F69D" w14:textId="77777777" w:rsidR="00F72DDF" w:rsidRPr="001B3FFC" w:rsidRDefault="00F72DDF" w:rsidP="00B933E8">
            <w:pPr>
              <w:pStyle w:val="TableParagraph"/>
              <w:ind w:left="15" w:right="4"/>
              <w:jc w:val="center"/>
            </w:pPr>
            <w:r w:rsidRPr="001B3FFC">
              <w:rPr>
                <w:spacing w:val="-5"/>
              </w:rPr>
              <w:t>D+</w:t>
            </w:r>
          </w:p>
        </w:tc>
        <w:tc>
          <w:tcPr>
            <w:tcW w:w="481" w:type="dxa"/>
          </w:tcPr>
          <w:p w14:paraId="33C5E131" w14:textId="77777777" w:rsidR="00F72DDF" w:rsidRPr="001B3FFC" w:rsidRDefault="00F72DDF" w:rsidP="00B933E8">
            <w:pPr>
              <w:pStyle w:val="TableParagraph"/>
              <w:ind w:left="15" w:right="3"/>
              <w:jc w:val="center"/>
            </w:pPr>
            <w:r w:rsidRPr="001B3FFC">
              <w:rPr>
                <w:spacing w:val="-10"/>
              </w:rPr>
              <w:t>D</w:t>
            </w:r>
          </w:p>
        </w:tc>
        <w:tc>
          <w:tcPr>
            <w:tcW w:w="481" w:type="dxa"/>
          </w:tcPr>
          <w:p w14:paraId="495CEDE4" w14:textId="77777777" w:rsidR="00F72DDF" w:rsidRPr="001B3FFC" w:rsidRDefault="00F72DDF" w:rsidP="00B933E8">
            <w:pPr>
              <w:pStyle w:val="TableParagraph"/>
              <w:ind w:left="15" w:right="3"/>
              <w:jc w:val="center"/>
            </w:pPr>
            <w:r w:rsidRPr="001B3FFC">
              <w:rPr>
                <w:spacing w:val="-10"/>
              </w:rPr>
              <w:t>D-</w:t>
            </w:r>
          </w:p>
        </w:tc>
        <w:tc>
          <w:tcPr>
            <w:tcW w:w="481" w:type="dxa"/>
          </w:tcPr>
          <w:p w14:paraId="0D1F1C8C" w14:textId="77777777" w:rsidR="00F72DDF" w:rsidRPr="001B3FFC" w:rsidRDefault="00F72DDF" w:rsidP="00B933E8">
            <w:pPr>
              <w:pStyle w:val="TableParagraph"/>
              <w:ind w:left="15" w:right="3"/>
              <w:jc w:val="center"/>
            </w:pPr>
            <w:r w:rsidRPr="001B3FFC">
              <w:rPr>
                <w:spacing w:val="-10"/>
              </w:rPr>
              <w:t>F</w:t>
            </w:r>
          </w:p>
        </w:tc>
      </w:tr>
      <w:tr w:rsidR="00F72DDF" w:rsidRPr="001B3FFC" w14:paraId="69051285" w14:textId="77777777" w:rsidTr="00021E56">
        <w:trPr>
          <w:trHeight w:val="286"/>
          <w:jc w:val="center"/>
        </w:trPr>
        <w:tc>
          <w:tcPr>
            <w:tcW w:w="3144" w:type="dxa"/>
            <w:shd w:val="clear" w:color="auto" w:fill="DBE5F1" w:themeFill="accent1" w:themeFillTint="33"/>
          </w:tcPr>
          <w:p w14:paraId="1F9EE2C7" w14:textId="77777777" w:rsidR="00F72DDF" w:rsidRPr="00021E56" w:rsidRDefault="00F72DDF" w:rsidP="00B933E8">
            <w:pPr>
              <w:pStyle w:val="TableParagraph"/>
              <w:jc w:val="center"/>
              <w:rPr>
                <w:b/>
                <w:bCs/>
              </w:rPr>
            </w:pPr>
            <w:r w:rsidRPr="00021E56">
              <w:rPr>
                <w:b/>
                <w:bCs/>
                <w:w w:val="105"/>
              </w:rPr>
              <w:t>Project Points</w:t>
            </w:r>
          </w:p>
        </w:tc>
        <w:tc>
          <w:tcPr>
            <w:tcW w:w="598" w:type="dxa"/>
          </w:tcPr>
          <w:p w14:paraId="2D6EB50D" w14:textId="77777777" w:rsidR="00F72DDF" w:rsidRPr="001B3FFC" w:rsidRDefault="00F72DDF" w:rsidP="00B933E8">
            <w:pPr>
              <w:pStyle w:val="TableParagraph"/>
              <w:ind w:left="8"/>
              <w:jc w:val="center"/>
            </w:pPr>
            <w:r w:rsidRPr="001B3FFC">
              <w:rPr>
                <w:spacing w:val="-5"/>
              </w:rPr>
              <w:t>100</w:t>
            </w:r>
          </w:p>
        </w:tc>
        <w:tc>
          <w:tcPr>
            <w:tcW w:w="481" w:type="dxa"/>
          </w:tcPr>
          <w:p w14:paraId="0B247583" w14:textId="77777777" w:rsidR="00F72DDF" w:rsidRPr="001B3FFC" w:rsidRDefault="00F72DDF" w:rsidP="00B933E8">
            <w:pPr>
              <w:pStyle w:val="TableParagraph"/>
              <w:ind w:left="15" w:right="6"/>
              <w:jc w:val="center"/>
            </w:pPr>
            <w:r w:rsidRPr="001B3FFC">
              <w:rPr>
                <w:spacing w:val="-5"/>
              </w:rPr>
              <w:t>93</w:t>
            </w:r>
          </w:p>
        </w:tc>
        <w:tc>
          <w:tcPr>
            <w:tcW w:w="481" w:type="dxa"/>
          </w:tcPr>
          <w:p w14:paraId="10BCE880" w14:textId="77777777" w:rsidR="00F72DDF" w:rsidRPr="001B3FFC" w:rsidRDefault="00F72DDF" w:rsidP="00B933E8">
            <w:pPr>
              <w:pStyle w:val="TableParagraph"/>
              <w:ind w:left="15" w:right="6"/>
              <w:jc w:val="center"/>
            </w:pPr>
            <w:r w:rsidRPr="001B3FFC">
              <w:rPr>
                <w:spacing w:val="-5"/>
              </w:rPr>
              <w:t>90</w:t>
            </w:r>
          </w:p>
        </w:tc>
        <w:tc>
          <w:tcPr>
            <w:tcW w:w="481" w:type="dxa"/>
          </w:tcPr>
          <w:p w14:paraId="3A303C09" w14:textId="77777777" w:rsidR="00F72DDF" w:rsidRPr="001B3FFC" w:rsidRDefault="00F72DDF" w:rsidP="00B933E8">
            <w:pPr>
              <w:pStyle w:val="TableParagraph"/>
              <w:ind w:left="15" w:right="6"/>
              <w:jc w:val="center"/>
            </w:pPr>
            <w:r w:rsidRPr="001B3FFC">
              <w:rPr>
                <w:spacing w:val="-5"/>
              </w:rPr>
              <w:t>86</w:t>
            </w:r>
          </w:p>
        </w:tc>
        <w:tc>
          <w:tcPr>
            <w:tcW w:w="481" w:type="dxa"/>
          </w:tcPr>
          <w:p w14:paraId="677BEE53" w14:textId="77777777" w:rsidR="00F72DDF" w:rsidRPr="001B3FFC" w:rsidRDefault="00F72DDF" w:rsidP="00B933E8">
            <w:pPr>
              <w:pStyle w:val="TableParagraph"/>
              <w:ind w:left="15" w:right="5"/>
              <w:jc w:val="center"/>
            </w:pPr>
            <w:r w:rsidRPr="001B3FFC">
              <w:rPr>
                <w:spacing w:val="-5"/>
              </w:rPr>
              <w:t>83</w:t>
            </w:r>
          </w:p>
        </w:tc>
        <w:tc>
          <w:tcPr>
            <w:tcW w:w="481" w:type="dxa"/>
          </w:tcPr>
          <w:p w14:paraId="1872C3D1" w14:textId="77777777" w:rsidR="00F72DDF" w:rsidRPr="001B3FFC" w:rsidRDefault="00F72DDF" w:rsidP="00B933E8">
            <w:pPr>
              <w:pStyle w:val="TableParagraph"/>
              <w:ind w:left="15" w:right="5"/>
              <w:jc w:val="center"/>
            </w:pPr>
            <w:r w:rsidRPr="001B3FFC">
              <w:rPr>
                <w:spacing w:val="-5"/>
              </w:rPr>
              <w:t>80</w:t>
            </w:r>
          </w:p>
        </w:tc>
        <w:tc>
          <w:tcPr>
            <w:tcW w:w="481" w:type="dxa"/>
          </w:tcPr>
          <w:p w14:paraId="05CEDE5B" w14:textId="77777777" w:rsidR="00F72DDF" w:rsidRPr="001B3FFC" w:rsidRDefault="00F72DDF" w:rsidP="00B933E8">
            <w:pPr>
              <w:pStyle w:val="TableParagraph"/>
              <w:ind w:left="15" w:right="4"/>
              <w:jc w:val="center"/>
            </w:pPr>
            <w:r w:rsidRPr="001B3FFC">
              <w:rPr>
                <w:spacing w:val="-5"/>
              </w:rPr>
              <w:t>76</w:t>
            </w:r>
          </w:p>
        </w:tc>
        <w:tc>
          <w:tcPr>
            <w:tcW w:w="481" w:type="dxa"/>
          </w:tcPr>
          <w:p w14:paraId="6C34E9BA" w14:textId="77777777" w:rsidR="00F72DDF" w:rsidRPr="001B3FFC" w:rsidRDefault="00F72DDF" w:rsidP="00B933E8">
            <w:pPr>
              <w:pStyle w:val="TableParagraph"/>
              <w:ind w:left="15" w:right="4"/>
              <w:jc w:val="center"/>
            </w:pPr>
            <w:r w:rsidRPr="001B3FFC">
              <w:rPr>
                <w:spacing w:val="-5"/>
              </w:rPr>
              <w:t>73</w:t>
            </w:r>
          </w:p>
        </w:tc>
        <w:tc>
          <w:tcPr>
            <w:tcW w:w="481" w:type="dxa"/>
          </w:tcPr>
          <w:p w14:paraId="44F765E7" w14:textId="77777777" w:rsidR="00F72DDF" w:rsidRPr="001B3FFC" w:rsidRDefault="00F72DDF" w:rsidP="00B933E8">
            <w:pPr>
              <w:pStyle w:val="TableParagraph"/>
              <w:ind w:left="15" w:right="4"/>
              <w:jc w:val="center"/>
            </w:pPr>
            <w:r w:rsidRPr="001B3FFC">
              <w:rPr>
                <w:spacing w:val="-5"/>
              </w:rPr>
              <w:t>66</w:t>
            </w:r>
          </w:p>
        </w:tc>
        <w:tc>
          <w:tcPr>
            <w:tcW w:w="481" w:type="dxa"/>
          </w:tcPr>
          <w:p w14:paraId="620D26F5" w14:textId="77777777" w:rsidR="00F72DDF" w:rsidRPr="001B3FFC" w:rsidRDefault="00F72DDF" w:rsidP="00B933E8">
            <w:pPr>
              <w:pStyle w:val="TableParagraph"/>
              <w:ind w:left="15" w:right="3"/>
              <w:jc w:val="center"/>
            </w:pPr>
            <w:r w:rsidRPr="001B3FFC">
              <w:rPr>
                <w:spacing w:val="-5"/>
              </w:rPr>
              <w:t>63</w:t>
            </w:r>
          </w:p>
        </w:tc>
        <w:tc>
          <w:tcPr>
            <w:tcW w:w="481" w:type="dxa"/>
          </w:tcPr>
          <w:p w14:paraId="2D9C6F41" w14:textId="77777777" w:rsidR="00F72DDF" w:rsidRPr="001B3FFC" w:rsidRDefault="00F72DDF" w:rsidP="00B933E8">
            <w:pPr>
              <w:pStyle w:val="TableParagraph"/>
              <w:ind w:left="15" w:right="3"/>
              <w:jc w:val="center"/>
            </w:pPr>
            <w:r w:rsidRPr="001B3FFC">
              <w:rPr>
                <w:spacing w:val="-5"/>
              </w:rPr>
              <w:t>60</w:t>
            </w:r>
          </w:p>
        </w:tc>
        <w:tc>
          <w:tcPr>
            <w:tcW w:w="481" w:type="dxa"/>
          </w:tcPr>
          <w:p w14:paraId="6564D9D1" w14:textId="77777777" w:rsidR="00F72DDF" w:rsidRPr="001B3FFC" w:rsidRDefault="00F72DDF" w:rsidP="00B933E8">
            <w:pPr>
              <w:pStyle w:val="TableParagraph"/>
              <w:ind w:left="15" w:right="2"/>
              <w:jc w:val="center"/>
            </w:pPr>
            <w:r w:rsidRPr="001B3FFC">
              <w:rPr>
                <w:spacing w:val="-5"/>
              </w:rPr>
              <w:t>&lt;60</w:t>
            </w:r>
          </w:p>
        </w:tc>
      </w:tr>
    </w:tbl>
    <w:p w14:paraId="0A1B02D6" w14:textId="77777777" w:rsidR="00F72DDF" w:rsidRDefault="00F72DDF"/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3420"/>
        <w:gridCol w:w="3510"/>
        <w:gridCol w:w="3330"/>
        <w:gridCol w:w="2204"/>
      </w:tblGrid>
      <w:tr w:rsidR="00C6470B" w:rsidRPr="001B3FFC" w14:paraId="54130C44" w14:textId="77777777" w:rsidTr="00062653">
        <w:trPr>
          <w:trHeight w:val="286"/>
        </w:trPr>
        <w:tc>
          <w:tcPr>
            <w:tcW w:w="1875" w:type="dxa"/>
            <w:tcBorders>
              <w:top w:val="nil"/>
              <w:left w:val="nil"/>
            </w:tcBorders>
          </w:tcPr>
          <w:p w14:paraId="415B512F" w14:textId="77777777" w:rsidR="00D62BF4" w:rsidRPr="001B3FFC" w:rsidRDefault="00D62BF4" w:rsidP="00FE1E7B">
            <w:pPr>
              <w:pStyle w:val="TableParagraph"/>
              <w:spacing w:line="240" w:lineRule="auto"/>
              <w:ind w:left="0"/>
            </w:pPr>
          </w:p>
        </w:tc>
        <w:tc>
          <w:tcPr>
            <w:tcW w:w="3420" w:type="dxa"/>
            <w:shd w:val="clear" w:color="auto" w:fill="DBE5F1" w:themeFill="accent1" w:themeFillTint="33"/>
          </w:tcPr>
          <w:p w14:paraId="67465D60" w14:textId="172699EB" w:rsidR="00D62BF4" w:rsidRPr="00CC0C90" w:rsidRDefault="00FE1E7B" w:rsidP="008F0D60">
            <w:pPr>
              <w:pStyle w:val="TableParagraph"/>
              <w:jc w:val="center"/>
              <w:rPr>
                <w:sz w:val="21"/>
                <w:szCs w:val="21"/>
              </w:rPr>
            </w:pPr>
            <w:r w:rsidRPr="00CC0C90">
              <w:rPr>
                <w:b/>
                <w:bCs/>
                <w:w w:val="105"/>
                <w:sz w:val="21"/>
                <w:szCs w:val="21"/>
              </w:rPr>
              <w:t>Proficient</w:t>
            </w:r>
            <w:r w:rsidRPr="00CC0C90">
              <w:rPr>
                <w:w w:val="105"/>
                <w:sz w:val="21"/>
                <w:szCs w:val="21"/>
              </w:rPr>
              <w:t xml:space="preserve"> </w:t>
            </w:r>
            <w:r w:rsidRPr="00CC0C90">
              <w:rPr>
                <w:spacing w:val="-5"/>
                <w:w w:val="105"/>
                <w:sz w:val="21"/>
                <w:szCs w:val="21"/>
              </w:rPr>
              <w:t>(</w:t>
            </w:r>
            <w:r w:rsidR="007625BF" w:rsidRPr="00CC0C90">
              <w:rPr>
                <w:spacing w:val="-5"/>
                <w:w w:val="105"/>
                <w:sz w:val="21"/>
                <w:szCs w:val="21"/>
              </w:rPr>
              <w:t>20</w:t>
            </w:r>
            <w:r w:rsidR="00092C43" w:rsidRPr="00CC0C90">
              <w:rPr>
                <w:spacing w:val="-5"/>
                <w:w w:val="105"/>
                <w:sz w:val="21"/>
                <w:szCs w:val="21"/>
              </w:rPr>
              <w:t xml:space="preserve"> </w:t>
            </w:r>
            <w:r w:rsidRPr="00CC0C90">
              <w:rPr>
                <w:spacing w:val="-5"/>
                <w:w w:val="105"/>
                <w:sz w:val="21"/>
                <w:szCs w:val="21"/>
              </w:rPr>
              <w:t>pts)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11791BE5" w14:textId="3EEB9A86" w:rsidR="00D62BF4" w:rsidRPr="00CC0C90" w:rsidRDefault="00000000" w:rsidP="008F0D60">
            <w:pPr>
              <w:pStyle w:val="TableParagraph"/>
              <w:jc w:val="center"/>
              <w:rPr>
                <w:sz w:val="21"/>
                <w:szCs w:val="21"/>
              </w:rPr>
            </w:pPr>
            <w:r w:rsidRPr="00CC0C90">
              <w:rPr>
                <w:b/>
                <w:bCs/>
                <w:sz w:val="21"/>
                <w:szCs w:val="21"/>
              </w:rPr>
              <w:t>Sufficient</w:t>
            </w:r>
            <w:r w:rsidRPr="00CC0C90">
              <w:rPr>
                <w:spacing w:val="22"/>
                <w:sz w:val="21"/>
                <w:szCs w:val="21"/>
              </w:rPr>
              <w:t xml:space="preserve"> </w:t>
            </w:r>
            <w:r w:rsidRPr="00CC0C90">
              <w:rPr>
                <w:spacing w:val="-5"/>
                <w:sz w:val="21"/>
                <w:szCs w:val="21"/>
              </w:rPr>
              <w:t>(</w:t>
            </w:r>
            <w:r w:rsidR="007625BF" w:rsidRPr="00CC0C90">
              <w:rPr>
                <w:spacing w:val="-5"/>
                <w:sz w:val="21"/>
                <w:szCs w:val="21"/>
              </w:rPr>
              <w:t>16</w:t>
            </w:r>
            <w:r w:rsidR="00092C43" w:rsidRPr="00CC0C90">
              <w:rPr>
                <w:spacing w:val="-5"/>
                <w:sz w:val="21"/>
                <w:szCs w:val="21"/>
              </w:rPr>
              <w:t xml:space="preserve"> </w:t>
            </w:r>
            <w:r w:rsidR="00FE1E7B" w:rsidRPr="00CC0C90">
              <w:rPr>
                <w:spacing w:val="-5"/>
                <w:sz w:val="21"/>
                <w:szCs w:val="21"/>
              </w:rPr>
              <w:t>pts</w:t>
            </w:r>
            <w:r w:rsidRPr="00CC0C90">
              <w:rPr>
                <w:spacing w:val="-5"/>
                <w:sz w:val="21"/>
                <w:szCs w:val="21"/>
              </w:rPr>
              <w:t>)</w:t>
            </w:r>
          </w:p>
        </w:tc>
        <w:tc>
          <w:tcPr>
            <w:tcW w:w="3330" w:type="dxa"/>
            <w:shd w:val="clear" w:color="auto" w:fill="DBE5F1" w:themeFill="accent1" w:themeFillTint="33"/>
          </w:tcPr>
          <w:p w14:paraId="6E2FE8DF" w14:textId="6F93CB76" w:rsidR="00D62BF4" w:rsidRPr="00CC0C90" w:rsidRDefault="00000000" w:rsidP="008F0D60">
            <w:pPr>
              <w:pStyle w:val="TableParagraph"/>
              <w:jc w:val="center"/>
              <w:rPr>
                <w:sz w:val="21"/>
                <w:szCs w:val="21"/>
              </w:rPr>
            </w:pPr>
            <w:r w:rsidRPr="00CC0C90">
              <w:rPr>
                <w:b/>
                <w:bCs/>
                <w:sz w:val="21"/>
                <w:szCs w:val="21"/>
              </w:rPr>
              <w:t>Insufficient</w:t>
            </w:r>
            <w:r w:rsidRPr="00CC0C90">
              <w:rPr>
                <w:spacing w:val="29"/>
                <w:sz w:val="21"/>
                <w:szCs w:val="21"/>
              </w:rPr>
              <w:t xml:space="preserve"> </w:t>
            </w:r>
            <w:r w:rsidRPr="00CC0C90">
              <w:rPr>
                <w:spacing w:val="-5"/>
                <w:sz w:val="21"/>
                <w:szCs w:val="21"/>
              </w:rPr>
              <w:t>(1</w:t>
            </w:r>
            <w:r w:rsidR="007625BF" w:rsidRPr="00CC0C90">
              <w:rPr>
                <w:spacing w:val="-5"/>
                <w:sz w:val="21"/>
                <w:szCs w:val="21"/>
              </w:rPr>
              <w:t>4</w:t>
            </w:r>
            <w:r w:rsidR="00092C43" w:rsidRPr="00CC0C90">
              <w:rPr>
                <w:spacing w:val="-5"/>
                <w:sz w:val="21"/>
                <w:szCs w:val="21"/>
              </w:rPr>
              <w:t xml:space="preserve"> </w:t>
            </w:r>
            <w:r w:rsidR="00FE1E7B" w:rsidRPr="00CC0C90">
              <w:rPr>
                <w:spacing w:val="-5"/>
                <w:sz w:val="21"/>
                <w:szCs w:val="21"/>
              </w:rPr>
              <w:t>pts</w:t>
            </w:r>
            <w:r w:rsidRPr="00CC0C90">
              <w:rPr>
                <w:spacing w:val="-5"/>
                <w:sz w:val="21"/>
                <w:szCs w:val="21"/>
              </w:rPr>
              <w:t>)</w:t>
            </w:r>
          </w:p>
        </w:tc>
        <w:tc>
          <w:tcPr>
            <w:tcW w:w="2204" w:type="dxa"/>
            <w:shd w:val="clear" w:color="auto" w:fill="DBE5F1" w:themeFill="accent1" w:themeFillTint="33"/>
          </w:tcPr>
          <w:p w14:paraId="3F059432" w14:textId="13F16455" w:rsidR="00D62BF4" w:rsidRPr="00CC0C90" w:rsidRDefault="00FE1E7B" w:rsidP="00092C43">
            <w:pPr>
              <w:pStyle w:val="TableParagraph"/>
              <w:ind w:left="83" w:hanging="83"/>
              <w:jc w:val="center"/>
              <w:rPr>
                <w:sz w:val="21"/>
                <w:szCs w:val="21"/>
              </w:rPr>
            </w:pPr>
            <w:r w:rsidRPr="00CC0C90">
              <w:rPr>
                <w:b/>
                <w:bCs/>
                <w:sz w:val="21"/>
                <w:szCs w:val="21"/>
              </w:rPr>
              <w:t>Not</w:t>
            </w:r>
            <w:r w:rsidRPr="00CC0C90">
              <w:rPr>
                <w:sz w:val="21"/>
                <w:szCs w:val="21"/>
              </w:rPr>
              <w:t xml:space="preserve"> </w:t>
            </w:r>
            <w:r w:rsidRPr="00CC0C90">
              <w:rPr>
                <w:b/>
                <w:bCs/>
                <w:sz w:val="21"/>
                <w:szCs w:val="21"/>
              </w:rPr>
              <w:t>Completed</w:t>
            </w:r>
            <w:r w:rsidRPr="00CC0C90">
              <w:rPr>
                <w:sz w:val="21"/>
                <w:szCs w:val="21"/>
              </w:rPr>
              <w:t xml:space="preserve"> </w:t>
            </w:r>
            <w:r w:rsidRPr="00CC0C90">
              <w:rPr>
                <w:spacing w:val="-2"/>
                <w:sz w:val="21"/>
                <w:szCs w:val="21"/>
              </w:rPr>
              <w:t>(0</w:t>
            </w:r>
            <w:r w:rsidR="00092C43" w:rsidRPr="00CC0C90">
              <w:rPr>
                <w:spacing w:val="-2"/>
                <w:sz w:val="21"/>
                <w:szCs w:val="21"/>
              </w:rPr>
              <w:t xml:space="preserve"> pts</w:t>
            </w:r>
            <w:r w:rsidRPr="00CC0C90">
              <w:rPr>
                <w:spacing w:val="-2"/>
                <w:sz w:val="21"/>
                <w:szCs w:val="21"/>
              </w:rPr>
              <w:t>)</w:t>
            </w:r>
          </w:p>
        </w:tc>
      </w:tr>
      <w:tr w:rsidR="00D62BF4" w:rsidRPr="001B3FFC" w14:paraId="28DF93AB" w14:textId="77777777" w:rsidTr="00CC0C90">
        <w:trPr>
          <w:trHeight w:val="1442"/>
        </w:trPr>
        <w:tc>
          <w:tcPr>
            <w:tcW w:w="1875" w:type="dxa"/>
            <w:shd w:val="clear" w:color="auto" w:fill="DBE5F1" w:themeFill="accent1" w:themeFillTint="33"/>
            <w:vAlign w:val="center"/>
          </w:tcPr>
          <w:p w14:paraId="687E699E" w14:textId="578AE624" w:rsidR="000C65B9" w:rsidRPr="00CC0C90" w:rsidRDefault="007625BF" w:rsidP="000057E1">
            <w:pPr>
              <w:pStyle w:val="TableParagraph"/>
              <w:spacing w:before="13" w:line="240" w:lineRule="auto"/>
              <w:jc w:val="center"/>
              <w:rPr>
                <w:b/>
                <w:bCs/>
                <w:sz w:val="21"/>
                <w:szCs w:val="21"/>
              </w:rPr>
            </w:pPr>
            <w:r w:rsidRPr="00CC0C90">
              <w:rPr>
                <w:b/>
                <w:bCs/>
                <w:sz w:val="21"/>
                <w:szCs w:val="21"/>
              </w:rPr>
              <w:t>Business Requirements</w:t>
            </w:r>
          </w:p>
        </w:tc>
        <w:tc>
          <w:tcPr>
            <w:tcW w:w="3420" w:type="dxa"/>
            <w:vAlign w:val="center"/>
          </w:tcPr>
          <w:p w14:paraId="1CE4C6E6" w14:textId="4D8866A7" w:rsidR="006D417B" w:rsidRPr="00CC0C90" w:rsidRDefault="003A6EB6" w:rsidP="00CC0C90">
            <w:pPr>
              <w:pStyle w:val="TableParagraph"/>
              <w:jc w:val="center"/>
              <w:rPr>
                <w:sz w:val="21"/>
                <w:szCs w:val="21"/>
              </w:rPr>
            </w:pPr>
            <w:r w:rsidRPr="00CC0C90">
              <w:rPr>
                <w:w w:val="105"/>
                <w:sz w:val="21"/>
                <w:szCs w:val="21"/>
              </w:rPr>
              <w:t>Requirements are clear</w:t>
            </w:r>
            <w:r w:rsidR="00FE1E7B" w:rsidRPr="00CC0C90">
              <w:rPr>
                <w:w w:val="105"/>
                <w:sz w:val="21"/>
                <w:szCs w:val="21"/>
              </w:rPr>
              <w:t xml:space="preserve"> and are written in a way that is digestible &amp; actionable by a</w:t>
            </w:r>
            <w:r w:rsidR="00C872D1">
              <w:rPr>
                <w:w w:val="105"/>
                <w:sz w:val="21"/>
                <w:szCs w:val="21"/>
              </w:rPr>
              <w:t xml:space="preserve"> data architecture </w:t>
            </w:r>
            <w:r w:rsidR="00FE1E7B" w:rsidRPr="00CC0C90">
              <w:rPr>
                <w:w w:val="105"/>
                <w:sz w:val="21"/>
                <w:szCs w:val="21"/>
              </w:rPr>
              <w:t>team</w:t>
            </w:r>
            <w:r w:rsidR="006E6053">
              <w:rPr>
                <w:w w:val="105"/>
                <w:sz w:val="21"/>
                <w:szCs w:val="21"/>
              </w:rPr>
              <w:t>.</w:t>
            </w:r>
          </w:p>
        </w:tc>
        <w:tc>
          <w:tcPr>
            <w:tcW w:w="3510" w:type="dxa"/>
            <w:vAlign w:val="center"/>
          </w:tcPr>
          <w:p w14:paraId="4D3D441C" w14:textId="14853D5E" w:rsidR="00D62BF4" w:rsidRPr="00CC0C90" w:rsidRDefault="00EE681D" w:rsidP="00CC0C90">
            <w:pPr>
              <w:pStyle w:val="TableParagraph"/>
              <w:spacing w:line="290" w:lineRule="atLeast"/>
              <w:jc w:val="center"/>
              <w:rPr>
                <w:sz w:val="21"/>
                <w:szCs w:val="21"/>
              </w:rPr>
            </w:pPr>
            <w:r w:rsidRPr="00CC0C90">
              <w:rPr>
                <w:w w:val="105"/>
                <w:sz w:val="21"/>
                <w:szCs w:val="21"/>
              </w:rPr>
              <w:t xml:space="preserve">Requirements are generally clear and are written in a way that is digestible &amp; actionable by a </w:t>
            </w:r>
            <w:r w:rsidR="00C872D1">
              <w:rPr>
                <w:w w:val="105"/>
                <w:sz w:val="21"/>
                <w:szCs w:val="21"/>
              </w:rPr>
              <w:t>data architecture</w:t>
            </w:r>
            <w:r w:rsidRPr="00CC0C90">
              <w:rPr>
                <w:w w:val="105"/>
                <w:sz w:val="21"/>
                <w:szCs w:val="21"/>
              </w:rPr>
              <w:t xml:space="preserve"> team</w:t>
            </w:r>
            <w:r w:rsidR="006E6053">
              <w:rPr>
                <w:w w:val="105"/>
                <w:sz w:val="21"/>
                <w:szCs w:val="21"/>
              </w:rPr>
              <w:t>.</w:t>
            </w:r>
          </w:p>
        </w:tc>
        <w:tc>
          <w:tcPr>
            <w:tcW w:w="3330" w:type="dxa"/>
            <w:vAlign w:val="center"/>
          </w:tcPr>
          <w:p w14:paraId="153AFA6B" w14:textId="568FEB6E" w:rsidR="00D62BF4" w:rsidRPr="00CC0C90" w:rsidRDefault="00C6470B" w:rsidP="00CC0C90">
            <w:pPr>
              <w:pStyle w:val="TableParagraph"/>
              <w:spacing w:before="13" w:line="240" w:lineRule="auto"/>
              <w:jc w:val="center"/>
              <w:rPr>
                <w:sz w:val="21"/>
                <w:szCs w:val="21"/>
              </w:rPr>
            </w:pPr>
            <w:r w:rsidRPr="00CC0C90">
              <w:rPr>
                <w:sz w:val="21"/>
                <w:szCs w:val="21"/>
              </w:rPr>
              <w:t xml:space="preserve">Requirements lack specifics and are not </w:t>
            </w:r>
            <w:r w:rsidR="00787159" w:rsidRPr="00CC0C90">
              <w:rPr>
                <w:sz w:val="21"/>
                <w:szCs w:val="21"/>
              </w:rPr>
              <w:t>actionable, but still give a general sense of what is to be accomplished</w:t>
            </w:r>
            <w:r w:rsidR="006E6053">
              <w:rPr>
                <w:sz w:val="21"/>
                <w:szCs w:val="21"/>
              </w:rPr>
              <w:t xml:space="preserve">. </w:t>
            </w:r>
          </w:p>
        </w:tc>
        <w:tc>
          <w:tcPr>
            <w:tcW w:w="2204" w:type="dxa"/>
            <w:vAlign w:val="center"/>
          </w:tcPr>
          <w:p w14:paraId="769763E1" w14:textId="5DF276FE" w:rsidR="00D62BF4" w:rsidRPr="00CC0C90" w:rsidRDefault="00787159" w:rsidP="00CC0C90">
            <w:pPr>
              <w:pStyle w:val="TableParagraph"/>
              <w:spacing w:before="13" w:line="240" w:lineRule="auto"/>
              <w:jc w:val="center"/>
              <w:rPr>
                <w:sz w:val="21"/>
                <w:szCs w:val="21"/>
              </w:rPr>
            </w:pPr>
            <w:r w:rsidRPr="00CC0C90">
              <w:rPr>
                <w:sz w:val="21"/>
                <w:szCs w:val="21"/>
              </w:rPr>
              <w:t>Requirements are missing or do not provide anything actionable, specific</w:t>
            </w:r>
            <w:r w:rsidR="006E6053">
              <w:rPr>
                <w:sz w:val="21"/>
                <w:szCs w:val="21"/>
              </w:rPr>
              <w:t>.</w:t>
            </w:r>
          </w:p>
        </w:tc>
      </w:tr>
      <w:tr w:rsidR="00D62BF4" w:rsidRPr="001B3FFC" w14:paraId="1C29A63B" w14:textId="77777777" w:rsidTr="00CC0C90">
        <w:trPr>
          <w:trHeight w:val="1442"/>
        </w:trPr>
        <w:tc>
          <w:tcPr>
            <w:tcW w:w="1875" w:type="dxa"/>
            <w:shd w:val="clear" w:color="auto" w:fill="DBE5F1" w:themeFill="accent1" w:themeFillTint="33"/>
            <w:vAlign w:val="center"/>
          </w:tcPr>
          <w:p w14:paraId="005024C5" w14:textId="48325B51" w:rsidR="000C65B9" w:rsidRPr="00CC0C90" w:rsidRDefault="000C65B9" w:rsidP="000057E1">
            <w:pPr>
              <w:pStyle w:val="TableParagraph"/>
              <w:spacing w:before="13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Architecture</w:t>
            </w:r>
            <w:r w:rsidR="007625BF" w:rsidRPr="00CC0C90">
              <w:rPr>
                <w:b/>
                <w:bCs/>
                <w:sz w:val="21"/>
                <w:szCs w:val="21"/>
              </w:rPr>
              <w:t xml:space="preserve"> Design</w:t>
            </w:r>
          </w:p>
        </w:tc>
        <w:tc>
          <w:tcPr>
            <w:tcW w:w="3420" w:type="dxa"/>
            <w:vAlign w:val="center"/>
          </w:tcPr>
          <w:p w14:paraId="038F2E58" w14:textId="7487B8A8" w:rsidR="00D62BF4" w:rsidRPr="00CC0C90" w:rsidRDefault="00E65C46" w:rsidP="00CC0C90">
            <w:pPr>
              <w:pStyle w:val="TableParagraph"/>
              <w:spacing w:line="290" w:lineRule="atLeast"/>
              <w:ind w:right="226"/>
              <w:jc w:val="center"/>
              <w:rPr>
                <w:sz w:val="21"/>
                <w:szCs w:val="21"/>
              </w:rPr>
            </w:pPr>
            <w:r w:rsidRPr="00CC0C90">
              <w:rPr>
                <w:w w:val="105"/>
                <w:sz w:val="21"/>
                <w:szCs w:val="21"/>
              </w:rPr>
              <w:t xml:space="preserve">The </w:t>
            </w:r>
            <w:r w:rsidR="00C872D1">
              <w:rPr>
                <w:w w:val="105"/>
                <w:sz w:val="21"/>
                <w:szCs w:val="21"/>
              </w:rPr>
              <w:t>platform</w:t>
            </w:r>
            <w:r w:rsidRPr="00CC0C90">
              <w:rPr>
                <w:w w:val="105"/>
                <w:sz w:val="21"/>
                <w:szCs w:val="21"/>
              </w:rPr>
              <w:t xml:space="preserve"> </w:t>
            </w:r>
            <w:r w:rsidR="00C872D1">
              <w:rPr>
                <w:w w:val="105"/>
                <w:sz w:val="21"/>
                <w:szCs w:val="21"/>
              </w:rPr>
              <w:t>architecture is well structured, has clear definition of inputs &amp; outputs, and highlights platforms in scope and their purpose.</w:t>
            </w:r>
            <w:r w:rsidR="00113E16" w:rsidRPr="00CC0C90">
              <w:rPr>
                <w:w w:val="105"/>
                <w:sz w:val="21"/>
                <w:szCs w:val="21"/>
              </w:rPr>
              <w:t xml:space="preserve"> </w:t>
            </w:r>
          </w:p>
        </w:tc>
        <w:tc>
          <w:tcPr>
            <w:tcW w:w="3510" w:type="dxa"/>
            <w:vAlign w:val="center"/>
          </w:tcPr>
          <w:p w14:paraId="2010DFA3" w14:textId="75FE91E6" w:rsidR="00D62BF4" w:rsidRPr="00CC0C90" w:rsidRDefault="00C872D1" w:rsidP="00CC0C90">
            <w:pPr>
              <w:pStyle w:val="TableParagraph"/>
              <w:spacing w:line="290" w:lineRule="atLeast"/>
              <w:ind w:right="177"/>
              <w:jc w:val="center"/>
              <w:rPr>
                <w:sz w:val="21"/>
                <w:szCs w:val="21"/>
              </w:rPr>
            </w:pPr>
            <w:r w:rsidRPr="00CC0C90">
              <w:rPr>
                <w:w w:val="105"/>
                <w:sz w:val="21"/>
                <w:szCs w:val="21"/>
              </w:rPr>
              <w:t xml:space="preserve">The </w:t>
            </w:r>
            <w:r>
              <w:rPr>
                <w:w w:val="105"/>
                <w:sz w:val="21"/>
                <w:szCs w:val="21"/>
              </w:rPr>
              <w:t>platform</w:t>
            </w:r>
            <w:r w:rsidRPr="00CC0C90">
              <w:rPr>
                <w:w w:val="105"/>
                <w:sz w:val="21"/>
                <w:szCs w:val="21"/>
              </w:rPr>
              <w:t xml:space="preserve"> </w:t>
            </w:r>
            <w:r>
              <w:rPr>
                <w:w w:val="105"/>
                <w:sz w:val="21"/>
                <w:szCs w:val="21"/>
              </w:rPr>
              <w:t>architecture is generally well structured, has mostly clear definition of inputs &amp; outputs, and highlights basic platforms in scope and their purpose. Details may be missing</w:t>
            </w:r>
            <w:r w:rsidR="00B56AD7">
              <w:rPr>
                <w:w w:val="105"/>
                <w:sz w:val="21"/>
                <w:szCs w:val="21"/>
              </w:rPr>
              <w:t>.</w:t>
            </w:r>
          </w:p>
        </w:tc>
        <w:tc>
          <w:tcPr>
            <w:tcW w:w="3330" w:type="dxa"/>
            <w:vAlign w:val="center"/>
          </w:tcPr>
          <w:p w14:paraId="7F51376F" w14:textId="43300F97" w:rsidR="00D62BF4" w:rsidRPr="00CC0C90" w:rsidRDefault="00B56AD7" w:rsidP="00CC0C90">
            <w:pPr>
              <w:pStyle w:val="TableParagraph"/>
              <w:spacing w:line="290" w:lineRule="atLeast"/>
              <w:ind w:right="153"/>
              <w:jc w:val="center"/>
              <w:rPr>
                <w:sz w:val="21"/>
                <w:szCs w:val="21"/>
              </w:rPr>
            </w:pPr>
            <w:r w:rsidRPr="00CC0C90">
              <w:rPr>
                <w:w w:val="105"/>
                <w:sz w:val="21"/>
                <w:szCs w:val="21"/>
              </w:rPr>
              <w:t xml:space="preserve">The </w:t>
            </w:r>
            <w:r>
              <w:rPr>
                <w:w w:val="105"/>
                <w:sz w:val="21"/>
                <w:szCs w:val="21"/>
              </w:rPr>
              <w:t>platform</w:t>
            </w:r>
            <w:r w:rsidRPr="00CC0C90">
              <w:rPr>
                <w:w w:val="105"/>
                <w:sz w:val="21"/>
                <w:szCs w:val="21"/>
              </w:rPr>
              <w:t xml:space="preserve"> </w:t>
            </w:r>
            <w:r>
              <w:rPr>
                <w:w w:val="105"/>
                <w:sz w:val="21"/>
                <w:szCs w:val="21"/>
              </w:rPr>
              <w:t>architecture is not well structured, is unclear in definition of inputs &amp; outputs, and is missing core platforms and functionality</w:t>
            </w:r>
          </w:p>
        </w:tc>
        <w:tc>
          <w:tcPr>
            <w:tcW w:w="2204" w:type="dxa"/>
            <w:vAlign w:val="center"/>
          </w:tcPr>
          <w:p w14:paraId="4D143B09" w14:textId="4D57BA41" w:rsidR="00D62BF4" w:rsidRPr="00CC0C90" w:rsidRDefault="00113E16" w:rsidP="00CC0C90">
            <w:pPr>
              <w:pStyle w:val="TableParagraph"/>
              <w:spacing w:before="13" w:line="252" w:lineRule="auto"/>
              <w:ind w:right="133"/>
              <w:jc w:val="center"/>
              <w:rPr>
                <w:sz w:val="21"/>
                <w:szCs w:val="21"/>
              </w:rPr>
            </w:pPr>
            <w:r w:rsidRPr="00CC0C90">
              <w:rPr>
                <w:sz w:val="21"/>
                <w:szCs w:val="21"/>
              </w:rPr>
              <w:t xml:space="preserve">The </w:t>
            </w:r>
            <w:r w:rsidR="00B56AD7">
              <w:rPr>
                <w:sz w:val="21"/>
                <w:szCs w:val="21"/>
              </w:rPr>
              <w:t>platform architecture</w:t>
            </w:r>
            <w:r w:rsidRPr="00CC0C90">
              <w:rPr>
                <w:sz w:val="21"/>
                <w:szCs w:val="21"/>
              </w:rPr>
              <w:t xml:space="preserve"> does not align with </w:t>
            </w:r>
            <w:r w:rsidR="00B56AD7">
              <w:rPr>
                <w:sz w:val="21"/>
                <w:szCs w:val="21"/>
              </w:rPr>
              <w:t xml:space="preserve">basic </w:t>
            </w:r>
            <w:r w:rsidRPr="00CC0C90">
              <w:rPr>
                <w:sz w:val="21"/>
                <w:szCs w:val="21"/>
              </w:rPr>
              <w:t>requirements</w:t>
            </w:r>
          </w:p>
        </w:tc>
      </w:tr>
      <w:tr w:rsidR="00D62BF4" w:rsidRPr="001B3FFC" w14:paraId="1F3F7BA9" w14:textId="77777777" w:rsidTr="00CC0C90">
        <w:trPr>
          <w:trHeight w:val="1731"/>
        </w:trPr>
        <w:tc>
          <w:tcPr>
            <w:tcW w:w="1875" w:type="dxa"/>
            <w:shd w:val="clear" w:color="auto" w:fill="DBE5F1" w:themeFill="accent1" w:themeFillTint="33"/>
            <w:vAlign w:val="center"/>
          </w:tcPr>
          <w:p w14:paraId="04DAF6BC" w14:textId="20779683" w:rsidR="00D62BF4" w:rsidRPr="00CC0C90" w:rsidRDefault="000057E1" w:rsidP="003A6EB6">
            <w:pPr>
              <w:pStyle w:val="TableParagraph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w w:val="110"/>
                <w:sz w:val="21"/>
                <w:szCs w:val="21"/>
              </w:rPr>
              <w:t>Final</w:t>
            </w:r>
            <w:r w:rsidR="00B56AD7">
              <w:rPr>
                <w:b/>
                <w:bCs/>
                <w:w w:val="110"/>
                <w:sz w:val="21"/>
                <w:szCs w:val="21"/>
              </w:rPr>
              <w:t xml:space="preserve"> </w:t>
            </w:r>
            <w:r w:rsidR="000C65B9">
              <w:rPr>
                <w:b/>
                <w:bCs/>
                <w:w w:val="110"/>
                <w:sz w:val="21"/>
                <w:szCs w:val="21"/>
              </w:rPr>
              <w:t>Presentation</w:t>
            </w:r>
          </w:p>
        </w:tc>
        <w:tc>
          <w:tcPr>
            <w:tcW w:w="3420" w:type="dxa"/>
            <w:vAlign w:val="center"/>
          </w:tcPr>
          <w:p w14:paraId="0C1C814D" w14:textId="4F20AE9E" w:rsidR="00D62BF4" w:rsidRPr="00CC0C90" w:rsidRDefault="00B56AD7" w:rsidP="00CC0C90">
            <w:pPr>
              <w:pStyle w:val="TableParagraph"/>
              <w:spacing w:line="290" w:lineRule="atLeast"/>
              <w:ind w:right="11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Presentation is well formed, demonstrates </w:t>
            </w:r>
            <w:r w:rsidR="00ED7871">
              <w:rPr>
                <w:sz w:val="21"/>
                <w:szCs w:val="21"/>
              </w:rPr>
              <w:t>the capabilities</w:t>
            </w:r>
            <w:r>
              <w:rPr>
                <w:sz w:val="21"/>
                <w:szCs w:val="21"/>
              </w:rPr>
              <w:t xml:space="preserve"> provided by the platform, and delivers a compelling story of value creation.</w:t>
            </w:r>
          </w:p>
        </w:tc>
        <w:tc>
          <w:tcPr>
            <w:tcW w:w="3510" w:type="dxa"/>
            <w:vAlign w:val="center"/>
          </w:tcPr>
          <w:p w14:paraId="5BF3F8C8" w14:textId="21642903" w:rsidR="00D62BF4" w:rsidRPr="00CC0C90" w:rsidRDefault="00B56AD7" w:rsidP="00CC0C90">
            <w:pPr>
              <w:pStyle w:val="TableParagraph"/>
              <w:spacing w:line="290" w:lineRule="atLeast"/>
              <w:ind w:right="107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Presentation is effective, demonstrates some basic need for the services provided by the platform, and delivers a reasonable story of minor improvements to stakeholders.</w:t>
            </w:r>
          </w:p>
        </w:tc>
        <w:tc>
          <w:tcPr>
            <w:tcW w:w="3330" w:type="dxa"/>
            <w:vAlign w:val="center"/>
          </w:tcPr>
          <w:p w14:paraId="2CBF447A" w14:textId="79E8639A" w:rsidR="00D62BF4" w:rsidRPr="00CC0C90" w:rsidRDefault="00B56AD7" w:rsidP="00CC0C90">
            <w:pPr>
              <w:pStyle w:val="TableParagraph"/>
              <w:spacing w:line="290" w:lineRule="atLeast"/>
              <w:ind w:right="128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Presentation is ineffective, does not highlight basic </w:t>
            </w:r>
            <w:r w:rsidR="00ED7871">
              <w:rPr>
                <w:sz w:val="21"/>
                <w:szCs w:val="21"/>
              </w:rPr>
              <w:t>capabilities</w:t>
            </w:r>
            <w:r>
              <w:rPr>
                <w:sz w:val="21"/>
                <w:szCs w:val="21"/>
              </w:rPr>
              <w:t xml:space="preserve"> for the services provided by the platform, does not deliver</w:t>
            </w:r>
            <w:r w:rsidR="00ED7871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a reasonable story of improvements to stakeholders.</w:t>
            </w:r>
          </w:p>
        </w:tc>
        <w:tc>
          <w:tcPr>
            <w:tcW w:w="2204" w:type="dxa"/>
            <w:vAlign w:val="center"/>
          </w:tcPr>
          <w:p w14:paraId="23200A7F" w14:textId="67A0620E" w:rsidR="00D62BF4" w:rsidRPr="00CC0C90" w:rsidRDefault="00B56AD7" w:rsidP="00CC0C90">
            <w:pPr>
              <w:pStyle w:val="TableParagraph"/>
              <w:spacing w:before="13" w:line="252" w:lineRule="auto"/>
              <w:ind w:right="13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Presentation Incomplete</w:t>
            </w:r>
          </w:p>
        </w:tc>
      </w:tr>
      <w:tr w:rsidR="00CD5DE0" w:rsidRPr="001B3FFC" w14:paraId="0B2322B3" w14:textId="77777777" w:rsidTr="00CC0C90">
        <w:trPr>
          <w:trHeight w:val="864"/>
        </w:trPr>
        <w:tc>
          <w:tcPr>
            <w:tcW w:w="1875" w:type="dxa"/>
            <w:shd w:val="clear" w:color="auto" w:fill="DBE5F1" w:themeFill="accent1" w:themeFillTint="33"/>
            <w:vAlign w:val="center"/>
          </w:tcPr>
          <w:p w14:paraId="6177CDD8" w14:textId="38B01A0F" w:rsidR="00CD5DE0" w:rsidRPr="000057E1" w:rsidRDefault="00CD5DE0" w:rsidP="000057E1">
            <w:pPr>
              <w:pStyle w:val="TableParagraph"/>
              <w:jc w:val="center"/>
              <w:rPr>
                <w:b/>
                <w:bCs/>
                <w:spacing w:val="-2"/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Platform</w:t>
            </w:r>
            <w:r w:rsidRPr="00CC0C90">
              <w:rPr>
                <w:b/>
                <w:bCs/>
                <w:spacing w:val="-2"/>
                <w:sz w:val="21"/>
                <w:szCs w:val="21"/>
              </w:rPr>
              <w:t xml:space="preserve"> Complexity</w:t>
            </w:r>
          </w:p>
        </w:tc>
        <w:tc>
          <w:tcPr>
            <w:tcW w:w="3420" w:type="dxa"/>
            <w:vAlign w:val="center"/>
          </w:tcPr>
          <w:p w14:paraId="227D58FA" w14:textId="22601D96" w:rsidR="00CD5DE0" w:rsidRPr="00CC0C90" w:rsidRDefault="00CD5DE0" w:rsidP="00CD5DE0">
            <w:pPr>
              <w:pStyle w:val="TableParagraph"/>
              <w:spacing w:line="290" w:lineRule="atLeast"/>
              <w:ind w:right="226"/>
              <w:jc w:val="center"/>
              <w:rPr>
                <w:w w:val="105"/>
                <w:sz w:val="21"/>
                <w:szCs w:val="21"/>
              </w:rPr>
            </w:pPr>
            <w:r>
              <w:rPr>
                <w:w w:val="105"/>
                <w:sz w:val="21"/>
                <w:szCs w:val="21"/>
              </w:rPr>
              <w:t>Platform consists of heterogeneous database system, structured &amp; unstructured data, event streaming, and machine learning</w:t>
            </w:r>
          </w:p>
        </w:tc>
        <w:tc>
          <w:tcPr>
            <w:tcW w:w="3510" w:type="dxa"/>
            <w:vAlign w:val="center"/>
          </w:tcPr>
          <w:p w14:paraId="39A9B8D6" w14:textId="36CB319A" w:rsidR="00CD5DE0" w:rsidRPr="00CC0C90" w:rsidRDefault="00CD5DE0" w:rsidP="00CD5DE0">
            <w:pPr>
              <w:pStyle w:val="TableParagraph"/>
              <w:spacing w:line="290" w:lineRule="atLeast"/>
              <w:jc w:val="center"/>
              <w:rPr>
                <w:sz w:val="21"/>
                <w:szCs w:val="21"/>
              </w:rPr>
            </w:pPr>
            <w:r>
              <w:rPr>
                <w:w w:val="105"/>
                <w:sz w:val="21"/>
                <w:szCs w:val="21"/>
              </w:rPr>
              <w:t>Platform consists of one database system, structured &amp; unstructured data, and is missing either event streaming or machine learning</w:t>
            </w:r>
          </w:p>
        </w:tc>
        <w:tc>
          <w:tcPr>
            <w:tcW w:w="3330" w:type="dxa"/>
            <w:vAlign w:val="center"/>
          </w:tcPr>
          <w:p w14:paraId="7F142C72" w14:textId="26E15731" w:rsidR="00CD5DE0" w:rsidRPr="00CC0C90" w:rsidRDefault="00CD5DE0" w:rsidP="00CD5DE0">
            <w:pPr>
              <w:pStyle w:val="TableParagraph"/>
              <w:spacing w:line="290" w:lineRule="atLeast"/>
              <w:ind w:right="153"/>
              <w:jc w:val="center"/>
              <w:rPr>
                <w:sz w:val="21"/>
                <w:szCs w:val="21"/>
              </w:rPr>
            </w:pPr>
            <w:r>
              <w:rPr>
                <w:w w:val="105"/>
                <w:sz w:val="21"/>
                <w:szCs w:val="21"/>
              </w:rPr>
              <w:t xml:space="preserve">Platform does not have one database system, is missing either structured or unstructured data, and is missing one or both of event streaming </w:t>
            </w:r>
            <w:proofErr w:type="gramStart"/>
            <w:r>
              <w:rPr>
                <w:w w:val="105"/>
                <w:sz w:val="21"/>
                <w:szCs w:val="21"/>
              </w:rPr>
              <w:t>or</w:t>
            </w:r>
            <w:proofErr w:type="gramEnd"/>
            <w:r>
              <w:rPr>
                <w:w w:val="105"/>
                <w:sz w:val="21"/>
                <w:szCs w:val="21"/>
              </w:rPr>
              <w:t xml:space="preserve"> machine learning</w:t>
            </w:r>
          </w:p>
        </w:tc>
        <w:tc>
          <w:tcPr>
            <w:tcW w:w="2204" w:type="dxa"/>
            <w:vAlign w:val="center"/>
          </w:tcPr>
          <w:p w14:paraId="6B6E8CF9" w14:textId="63E6737D" w:rsidR="00CD5DE0" w:rsidRPr="00CC0C90" w:rsidRDefault="00CD5DE0" w:rsidP="00CD5DE0">
            <w:pPr>
              <w:pStyle w:val="TableParagraph"/>
              <w:spacing w:line="290" w:lineRule="atLeast"/>
              <w:ind w:right="223"/>
              <w:jc w:val="center"/>
              <w:rPr>
                <w:sz w:val="21"/>
                <w:szCs w:val="21"/>
              </w:rPr>
            </w:pPr>
            <w:r>
              <w:rPr>
                <w:w w:val="105"/>
                <w:sz w:val="21"/>
                <w:szCs w:val="21"/>
              </w:rPr>
              <w:t>Platform missing most major components</w:t>
            </w:r>
          </w:p>
        </w:tc>
      </w:tr>
      <w:tr w:rsidR="00A07378" w:rsidRPr="001B3FFC" w14:paraId="77E27597" w14:textId="77777777" w:rsidTr="00CC0C90">
        <w:trPr>
          <w:trHeight w:val="1900"/>
        </w:trPr>
        <w:tc>
          <w:tcPr>
            <w:tcW w:w="1875" w:type="dxa"/>
            <w:shd w:val="clear" w:color="auto" w:fill="DBE5F1" w:themeFill="accent1" w:themeFillTint="33"/>
            <w:vAlign w:val="center"/>
          </w:tcPr>
          <w:p w14:paraId="60F31ED9" w14:textId="0786AA7E" w:rsidR="00A07378" w:rsidRPr="00CC0C90" w:rsidRDefault="00A07378" w:rsidP="000057E1">
            <w:pPr>
              <w:pStyle w:val="TableParagraph"/>
              <w:spacing w:before="13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Stakeholder</w:t>
            </w:r>
            <w:r w:rsidRPr="00CC0C90"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Support</w:t>
            </w:r>
          </w:p>
        </w:tc>
        <w:tc>
          <w:tcPr>
            <w:tcW w:w="3420" w:type="dxa"/>
            <w:vAlign w:val="center"/>
          </w:tcPr>
          <w:p w14:paraId="35AC8000" w14:textId="0C6F2B6D" w:rsidR="00A07378" w:rsidRPr="00CC0C90" w:rsidRDefault="00A07378" w:rsidP="00A07378">
            <w:pPr>
              <w:pStyle w:val="TableParagraph"/>
              <w:spacing w:line="290" w:lineRule="atLeast"/>
              <w:jc w:val="center"/>
              <w:rPr>
                <w:sz w:val="21"/>
                <w:szCs w:val="21"/>
              </w:rPr>
            </w:pPr>
            <w:r>
              <w:rPr>
                <w:w w:val="105"/>
                <w:sz w:val="21"/>
                <w:szCs w:val="21"/>
              </w:rPr>
              <w:t xml:space="preserve">Upstream and downstream Stakeholders are well represented and accounted for in the Business Requirements, Architectural design, and overall platform design </w:t>
            </w:r>
          </w:p>
        </w:tc>
        <w:tc>
          <w:tcPr>
            <w:tcW w:w="3510" w:type="dxa"/>
            <w:vAlign w:val="center"/>
          </w:tcPr>
          <w:p w14:paraId="555D6605" w14:textId="00E383CF" w:rsidR="00A07378" w:rsidRPr="00CC0C90" w:rsidRDefault="00A07378" w:rsidP="00A07378">
            <w:pPr>
              <w:pStyle w:val="TableParagraph"/>
              <w:spacing w:line="290" w:lineRule="atLeast"/>
              <w:ind w:right="258"/>
              <w:jc w:val="center"/>
              <w:rPr>
                <w:sz w:val="21"/>
                <w:szCs w:val="21"/>
              </w:rPr>
            </w:pPr>
            <w:r>
              <w:rPr>
                <w:w w:val="105"/>
                <w:sz w:val="21"/>
                <w:szCs w:val="21"/>
              </w:rPr>
              <w:t xml:space="preserve">Upstream and downstream Stakeholders are represented and accounted for in most of the Business Requirements, Architectural design, and overall platform design </w:t>
            </w:r>
          </w:p>
        </w:tc>
        <w:tc>
          <w:tcPr>
            <w:tcW w:w="3330" w:type="dxa"/>
            <w:vAlign w:val="center"/>
          </w:tcPr>
          <w:p w14:paraId="08756973" w14:textId="2B0E9773" w:rsidR="00A07378" w:rsidRPr="00CC0C90" w:rsidRDefault="00A07378" w:rsidP="00A07378">
            <w:pPr>
              <w:pStyle w:val="TableParagraph"/>
              <w:spacing w:before="13" w:line="240" w:lineRule="auto"/>
              <w:jc w:val="center"/>
              <w:rPr>
                <w:sz w:val="21"/>
                <w:szCs w:val="21"/>
              </w:rPr>
            </w:pPr>
            <w:r>
              <w:rPr>
                <w:w w:val="105"/>
                <w:sz w:val="21"/>
                <w:szCs w:val="21"/>
              </w:rPr>
              <w:t xml:space="preserve">Upstream and downstream Stakeholders are not well represented and accounted for and are not a main consideration in the Business Requirements, Architectural design, and overall platform design </w:t>
            </w:r>
          </w:p>
        </w:tc>
        <w:tc>
          <w:tcPr>
            <w:tcW w:w="2204" w:type="dxa"/>
            <w:vAlign w:val="center"/>
          </w:tcPr>
          <w:p w14:paraId="0ED7624A" w14:textId="3C9EC287" w:rsidR="00A07378" w:rsidRPr="00CC0C90" w:rsidRDefault="00A07378" w:rsidP="00A07378">
            <w:pPr>
              <w:pStyle w:val="TableParagraph"/>
              <w:spacing w:before="13" w:line="252" w:lineRule="auto"/>
              <w:ind w:right="133"/>
              <w:jc w:val="center"/>
              <w:rPr>
                <w:sz w:val="21"/>
                <w:szCs w:val="21"/>
              </w:rPr>
            </w:pPr>
            <w:r>
              <w:rPr>
                <w:w w:val="105"/>
                <w:sz w:val="21"/>
                <w:szCs w:val="21"/>
              </w:rPr>
              <w:t>Stakeholders are not represented</w:t>
            </w:r>
          </w:p>
        </w:tc>
      </w:tr>
    </w:tbl>
    <w:p w14:paraId="7EEC88D1" w14:textId="4B403AB9" w:rsidR="00F72DDF" w:rsidRPr="00F72DDF" w:rsidRDefault="00F72DDF" w:rsidP="000B7920">
      <w:pPr>
        <w:tabs>
          <w:tab w:val="left" w:pos="1326"/>
        </w:tabs>
      </w:pPr>
    </w:p>
    <w:sectPr w:rsidR="00F72DDF" w:rsidRPr="00F72DDF" w:rsidSect="009D1F8C">
      <w:headerReference w:type="default" r:id="rId7"/>
      <w:type w:val="continuous"/>
      <w:pgSz w:w="15840" w:h="12240" w:orient="landscape"/>
      <w:pgMar w:top="394" w:right="6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117B2" w14:textId="77777777" w:rsidR="00197489" w:rsidRDefault="00197489" w:rsidP="001B3FFC">
      <w:r>
        <w:separator/>
      </w:r>
    </w:p>
  </w:endnote>
  <w:endnote w:type="continuationSeparator" w:id="0">
    <w:p w14:paraId="1208C98F" w14:textId="77777777" w:rsidR="00197489" w:rsidRDefault="00197489" w:rsidP="001B3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F307" w14:textId="77777777" w:rsidR="00197489" w:rsidRDefault="00197489" w:rsidP="001B3FFC">
      <w:r>
        <w:separator/>
      </w:r>
    </w:p>
  </w:footnote>
  <w:footnote w:type="continuationSeparator" w:id="0">
    <w:p w14:paraId="556D660F" w14:textId="77777777" w:rsidR="00197489" w:rsidRDefault="00197489" w:rsidP="001B3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0459E" w14:textId="142851D7" w:rsidR="00F72DDF" w:rsidRDefault="00F72DDF" w:rsidP="000B7920">
    <w:r>
      <w:t xml:space="preserve">CIS </w:t>
    </w:r>
    <w:r w:rsidR="000C65B9">
      <w:t>641</w:t>
    </w:r>
    <w:r>
      <w:t xml:space="preserve"> – </w:t>
    </w:r>
    <w:r w:rsidR="000C65B9">
      <w:t xml:space="preserve">Big Data Platform Project - Phase </w:t>
    </w:r>
    <w:r w:rsidR="000057E1">
      <w:t>2</w:t>
    </w:r>
    <w:r>
      <w:rPr>
        <w:b/>
        <w:bCs/>
      </w:rPr>
      <w:tab/>
    </w:r>
    <w:r w:rsidR="000B7920">
      <w:rPr>
        <w:b/>
        <w:bCs/>
      </w:rPr>
      <w:tab/>
    </w:r>
    <w:r w:rsidR="000B7920">
      <w:rPr>
        <w:b/>
        <w:bCs/>
      </w:rPr>
      <w:tab/>
    </w:r>
    <w:r>
      <w:rPr>
        <w:b/>
        <w:bCs/>
      </w:rPr>
      <w:t xml:space="preserve">Due: </w:t>
    </w:r>
    <w:r w:rsidR="000B7920">
      <w:t xml:space="preserve">Wednesday, </w:t>
    </w:r>
    <w:r w:rsidR="00630FBD">
      <w:t>Dec</w:t>
    </w:r>
    <w:r w:rsidR="000B7920">
      <w:t xml:space="preserve"> </w:t>
    </w:r>
    <w:r w:rsidR="00630FBD">
      <w:t>10</w:t>
    </w:r>
    <w:r w:rsidR="000B7920" w:rsidRPr="00174D74">
      <w:rPr>
        <w:vertAlign w:val="superscript"/>
      </w:rPr>
      <w:t>th</w:t>
    </w:r>
    <w:r w:rsidR="000B7920">
      <w:t xml:space="preserve"> @ 6pm CT</w:t>
    </w:r>
    <w:r w:rsidRPr="000B670B">
      <w:rPr>
        <w:b/>
        <w:bCs/>
      </w:rPr>
      <w:tab/>
    </w:r>
    <w:r w:rsidR="000B7920">
      <w:rPr>
        <w:b/>
        <w:bCs/>
      </w:rPr>
      <w:tab/>
    </w:r>
    <w:r w:rsidR="000B7920">
      <w:rPr>
        <w:b/>
        <w:bCs/>
      </w:rPr>
      <w:tab/>
    </w:r>
    <w:r w:rsidR="000B7920">
      <w:rPr>
        <w:b/>
        <w:bCs/>
      </w:rPr>
      <w:tab/>
    </w:r>
    <w:r w:rsidR="000B7920">
      <w:rPr>
        <w:b/>
        <w:bCs/>
      </w:rPr>
      <w:tab/>
    </w:r>
    <w:r w:rsidR="00630FBD">
      <w:t>Fall</w:t>
    </w:r>
    <w:r w:rsidR="0009695C">
      <w:t xml:space="preserve"> </w:t>
    </w:r>
    <w:r>
      <w:t xml:space="preserve"> 202</w:t>
    </w:r>
    <w:r w:rsidR="000B7920">
      <w:t>5</w:t>
    </w:r>
    <w:r>
      <w:t xml:space="preserve"> – Marquardt</w:t>
    </w:r>
  </w:p>
  <w:p w14:paraId="23300AFB" w14:textId="77777777" w:rsidR="00F72DDF" w:rsidRDefault="00F72DDF" w:rsidP="00F72DDF">
    <w:pPr>
      <w:tabs>
        <w:tab w:val="left" w:pos="5580"/>
        <w:tab w:val="left" w:pos="12150"/>
      </w:tabs>
    </w:pPr>
  </w:p>
  <w:p w14:paraId="52578150" w14:textId="77777777" w:rsidR="00CC0C90" w:rsidRDefault="00CC0C90" w:rsidP="00F72DDF">
    <w:pPr>
      <w:tabs>
        <w:tab w:val="left" w:pos="5580"/>
        <w:tab w:val="left" w:pos="12150"/>
      </w:tabs>
    </w:pPr>
  </w:p>
  <w:p w14:paraId="26D2C996" w14:textId="77777777" w:rsidR="00CC0C90" w:rsidRDefault="00CC0C90" w:rsidP="00F72DDF">
    <w:pPr>
      <w:tabs>
        <w:tab w:val="left" w:pos="5580"/>
        <w:tab w:val="left" w:pos="12150"/>
      </w:tabs>
    </w:pPr>
  </w:p>
  <w:p w14:paraId="26154A3C" w14:textId="77777777" w:rsidR="00F72DDF" w:rsidRDefault="00F72DDF" w:rsidP="00F72DDF">
    <w:pPr>
      <w:tabs>
        <w:tab w:val="left" w:pos="5580"/>
        <w:tab w:val="left" w:pos="121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F44CB"/>
    <w:multiLevelType w:val="hybridMultilevel"/>
    <w:tmpl w:val="CA941E98"/>
    <w:lvl w:ilvl="0" w:tplc="330819DE">
      <w:start w:val="1"/>
      <w:numFmt w:val="decimal"/>
      <w:lvlText w:val="%1)"/>
      <w:lvlJc w:val="left"/>
      <w:pPr>
        <w:ind w:left="4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2" w:hanging="360"/>
      </w:pPr>
    </w:lvl>
    <w:lvl w:ilvl="2" w:tplc="0409001B" w:tentative="1">
      <w:start w:val="1"/>
      <w:numFmt w:val="lowerRoman"/>
      <w:lvlText w:val="%3."/>
      <w:lvlJc w:val="right"/>
      <w:pPr>
        <w:ind w:left="1922" w:hanging="180"/>
      </w:pPr>
    </w:lvl>
    <w:lvl w:ilvl="3" w:tplc="0409000F" w:tentative="1">
      <w:start w:val="1"/>
      <w:numFmt w:val="decimal"/>
      <w:lvlText w:val="%4."/>
      <w:lvlJc w:val="left"/>
      <w:pPr>
        <w:ind w:left="2642" w:hanging="360"/>
      </w:pPr>
    </w:lvl>
    <w:lvl w:ilvl="4" w:tplc="04090019" w:tentative="1">
      <w:start w:val="1"/>
      <w:numFmt w:val="lowerLetter"/>
      <w:lvlText w:val="%5."/>
      <w:lvlJc w:val="left"/>
      <w:pPr>
        <w:ind w:left="3362" w:hanging="360"/>
      </w:pPr>
    </w:lvl>
    <w:lvl w:ilvl="5" w:tplc="0409001B" w:tentative="1">
      <w:start w:val="1"/>
      <w:numFmt w:val="lowerRoman"/>
      <w:lvlText w:val="%6."/>
      <w:lvlJc w:val="right"/>
      <w:pPr>
        <w:ind w:left="4082" w:hanging="180"/>
      </w:pPr>
    </w:lvl>
    <w:lvl w:ilvl="6" w:tplc="0409000F" w:tentative="1">
      <w:start w:val="1"/>
      <w:numFmt w:val="decimal"/>
      <w:lvlText w:val="%7."/>
      <w:lvlJc w:val="left"/>
      <w:pPr>
        <w:ind w:left="4802" w:hanging="360"/>
      </w:pPr>
    </w:lvl>
    <w:lvl w:ilvl="7" w:tplc="04090019" w:tentative="1">
      <w:start w:val="1"/>
      <w:numFmt w:val="lowerLetter"/>
      <w:lvlText w:val="%8."/>
      <w:lvlJc w:val="left"/>
      <w:pPr>
        <w:ind w:left="5522" w:hanging="360"/>
      </w:pPr>
    </w:lvl>
    <w:lvl w:ilvl="8" w:tplc="0409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1" w15:restartNumberingAfterBreak="0">
    <w:nsid w:val="40D20269"/>
    <w:multiLevelType w:val="hybridMultilevel"/>
    <w:tmpl w:val="68887F74"/>
    <w:lvl w:ilvl="0" w:tplc="04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num w:numId="1" w16cid:durableId="1046489060">
    <w:abstractNumId w:val="0"/>
  </w:num>
  <w:num w:numId="2" w16cid:durableId="213112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2BF4"/>
    <w:rsid w:val="000057E1"/>
    <w:rsid w:val="00021E56"/>
    <w:rsid w:val="00062653"/>
    <w:rsid w:val="0009189B"/>
    <w:rsid w:val="00092C43"/>
    <w:rsid w:val="0009695C"/>
    <w:rsid w:val="000B7920"/>
    <w:rsid w:val="000C65B9"/>
    <w:rsid w:val="00113E16"/>
    <w:rsid w:val="00197489"/>
    <w:rsid w:val="001B3FFC"/>
    <w:rsid w:val="001F5406"/>
    <w:rsid w:val="00317A5A"/>
    <w:rsid w:val="0035310A"/>
    <w:rsid w:val="00377E8B"/>
    <w:rsid w:val="003925EE"/>
    <w:rsid w:val="003A6EB6"/>
    <w:rsid w:val="004A1E97"/>
    <w:rsid w:val="005F4561"/>
    <w:rsid w:val="00630FBD"/>
    <w:rsid w:val="006D417B"/>
    <w:rsid w:val="006E344D"/>
    <w:rsid w:val="006E6053"/>
    <w:rsid w:val="00740B5D"/>
    <w:rsid w:val="007625BF"/>
    <w:rsid w:val="00787159"/>
    <w:rsid w:val="00843B13"/>
    <w:rsid w:val="008F0D60"/>
    <w:rsid w:val="009829AF"/>
    <w:rsid w:val="009C20ED"/>
    <w:rsid w:val="009D1F8C"/>
    <w:rsid w:val="00A07378"/>
    <w:rsid w:val="00A31745"/>
    <w:rsid w:val="00A55933"/>
    <w:rsid w:val="00B149CC"/>
    <w:rsid w:val="00B56AD7"/>
    <w:rsid w:val="00B612FA"/>
    <w:rsid w:val="00C6470B"/>
    <w:rsid w:val="00C872D1"/>
    <w:rsid w:val="00C96295"/>
    <w:rsid w:val="00CA493E"/>
    <w:rsid w:val="00CC0C90"/>
    <w:rsid w:val="00CD5DE0"/>
    <w:rsid w:val="00D52237"/>
    <w:rsid w:val="00D62BF4"/>
    <w:rsid w:val="00E65C46"/>
    <w:rsid w:val="00EC61BE"/>
    <w:rsid w:val="00ED3BA4"/>
    <w:rsid w:val="00ED7871"/>
    <w:rsid w:val="00EE681D"/>
    <w:rsid w:val="00F72DDF"/>
    <w:rsid w:val="00FA1BE5"/>
    <w:rsid w:val="00FE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6A3E5"/>
  <w15:docId w15:val="{6980C94D-28B0-144D-9D4D-41D010A5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22"/>
    </w:pPr>
  </w:style>
  <w:style w:type="paragraph" w:styleId="Header">
    <w:name w:val="header"/>
    <w:basedOn w:val="Normal"/>
    <w:link w:val="HeaderChar"/>
    <w:uiPriority w:val="99"/>
    <w:unhideWhenUsed/>
    <w:rsid w:val="001B3F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F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B3F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FF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Marquardt</cp:lastModifiedBy>
  <cp:revision>37</cp:revision>
  <cp:lastPrinted>2024-02-03T18:00:00Z</cp:lastPrinted>
  <dcterms:created xsi:type="dcterms:W3CDTF">2024-02-03T13:38:00Z</dcterms:created>
  <dcterms:modified xsi:type="dcterms:W3CDTF">2025-09-10T22:47:00Z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2024-02-03T00:00:00Z</vt:filetime>
  </property>
  <property fmtid="{D5CDD505-2E9C-101B-9397-08002B2CF9AE}" pid="5" name="PTEX.Fullbanner">
    <vt:lpwstr>This is MiKTeX-pdfTeX 4.3.0 (1.40.21)</vt:lpwstr>
  </property>
  <property fmtid="{D5CDD505-2E9C-101B-9397-08002B2CF9AE}" pid="6" name="Producer">
    <vt:lpwstr>MiKTeX pdfTeX-1.40.21</vt:lpwstr>
  </property>
</Properties>
</file>