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CFF02" w14:textId="6BA7C742" w:rsidR="009C38FF" w:rsidRPr="00FB5DD1" w:rsidRDefault="00FB5DD1" w:rsidP="00FB5DD1">
      <w:pPr>
        <w:pBdr>
          <w:bottom w:val="single" w:sz="4" w:space="1" w:color="auto"/>
        </w:pBdr>
        <w:rPr>
          <w:sz w:val="48"/>
          <w:szCs w:val="48"/>
        </w:rPr>
      </w:pPr>
      <w:r>
        <w:rPr>
          <w:sz w:val="48"/>
          <w:szCs w:val="48"/>
        </w:rPr>
        <w:t xml:space="preserve">COSC 2436 </w:t>
      </w:r>
      <w:r w:rsidRPr="00FB5DD1">
        <w:rPr>
          <w:sz w:val="48"/>
          <w:szCs w:val="48"/>
        </w:rPr>
        <w:t>Lab 1 Instructions</w:t>
      </w:r>
    </w:p>
    <w:p w14:paraId="18C8468B" w14:textId="77777777" w:rsidR="00FB5DD1" w:rsidRDefault="00FB5DD1"/>
    <w:p w14:paraId="6BBC9EBD" w14:textId="77777777" w:rsidR="00436608" w:rsidRDefault="00436608" w:rsidP="0043660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 xml:space="preserve">Write a class named </w:t>
      </w:r>
      <w:r>
        <w:rPr>
          <w:rFonts w:ascii="CourierNewPSMT" w:eastAsia="CourierNewPSMT" w:cs="CourierNewPSMT"/>
          <w:sz w:val="24"/>
          <w:szCs w:val="24"/>
        </w:rPr>
        <w:t xml:space="preserve">Employee </w:t>
      </w:r>
      <w:r>
        <w:rPr>
          <w:rFonts w:ascii="TimesNewRomanPSMT" w:eastAsia="TimesNewRomanPSMT" w:cs="TimesNewRomanPSMT"/>
          <w:sz w:val="30"/>
          <w:szCs w:val="30"/>
        </w:rPr>
        <w:t>that has the following fields:</w:t>
      </w:r>
    </w:p>
    <w:p w14:paraId="3E22B20B" w14:textId="77777777" w:rsidR="00436608" w:rsidRPr="00436608" w:rsidRDefault="00436608" w:rsidP="004366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 w:rsidRPr="00436608">
        <w:rPr>
          <w:rFonts w:ascii="CourierNewPSMT" w:eastAsia="CourierNewPSMT" w:cs="CourierNewPSMT"/>
          <w:sz w:val="24"/>
          <w:szCs w:val="24"/>
        </w:rPr>
        <w:t xml:space="preserve">name. </w:t>
      </w:r>
      <w:r w:rsidRPr="00436608">
        <w:rPr>
          <w:rFonts w:ascii="TimesNewRomanPSMT" w:eastAsia="TimesNewRomanPSMT" w:cs="TimesNewRomanPSMT"/>
          <w:sz w:val="30"/>
          <w:szCs w:val="30"/>
        </w:rPr>
        <w:t xml:space="preserve">The </w:t>
      </w:r>
      <w:r w:rsidRPr="00436608">
        <w:rPr>
          <w:rFonts w:ascii="CourierNewPSMT" w:eastAsia="CourierNewPSMT" w:cs="CourierNewPSMT"/>
          <w:sz w:val="24"/>
          <w:szCs w:val="24"/>
        </w:rPr>
        <w:t xml:space="preserve">name </w:t>
      </w:r>
      <w:r w:rsidRPr="00436608">
        <w:rPr>
          <w:rFonts w:ascii="TimesNewRomanPSMT" w:eastAsia="TimesNewRomanPSMT" w:cs="TimesNewRomanPSMT"/>
          <w:sz w:val="30"/>
          <w:szCs w:val="30"/>
        </w:rPr>
        <w:t xml:space="preserve">field references a </w:t>
      </w:r>
      <w:r w:rsidRPr="00436608">
        <w:rPr>
          <w:rFonts w:ascii="CourierNewPSMT" w:eastAsia="CourierNewPSMT" w:cs="CourierNewPSMT"/>
          <w:sz w:val="24"/>
          <w:szCs w:val="24"/>
        </w:rPr>
        <w:t xml:space="preserve">String </w:t>
      </w:r>
      <w:r w:rsidRPr="00436608">
        <w:rPr>
          <w:rFonts w:ascii="TimesNewRomanPSMT" w:eastAsia="TimesNewRomanPSMT" w:cs="TimesNewRomanPSMT"/>
          <w:sz w:val="30"/>
          <w:szCs w:val="30"/>
        </w:rPr>
        <w:t>object that holds the employee</w:t>
      </w:r>
      <w:r w:rsidRPr="00436608">
        <w:rPr>
          <w:rFonts w:ascii="TimesNewRomanPSMT" w:eastAsia="TimesNewRomanPSMT" w:cs="TimesNewRomanPSMT" w:hint="eastAsia"/>
          <w:sz w:val="30"/>
          <w:szCs w:val="30"/>
        </w:rPr>
        <w:t>’</w:t>
      </w:r>
      <w:r w:rsidRPr="00436608">
        <w:rPr>
          <w:rFonts w:ascii="TimesNewRomanPSMT" w:eastAsia="TimesNewRomanPSMT" w:cs="TimesNewRomanPSMT"/>
          <w:sz w:val="30"/>
          <w:szCs w:val="30"/>
        </w:rPr>
        <w:t>s name.</w:t>
      </w:r>
    </w:p>
    <w:p w14:paraId="541533BA" w14:textId="77777777" w:rsidR="00436608" w:rsidRPr="00436608" w:rsidRDefault="00436608" w:rsidP="004366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proofErr w:type="spellStart"/>
      <w:r w:rsidRPr="00436608">
        <w:rPr>
          <w:rFonts w:ascii="CourierNewPSMT" w:eastAsia="CourierNewPSMT" w:cs="CourierNewPSMT"/>
          <w:sz w:val="24"/>
          <w:szCs w:val="24"/>
        </w:rPr>
        <w:t>idNumber</w:t>
      </w:r>
      <w:proofErr w:type="spellEnd"/>
      <w:r w:rsidRPr="00436608">
        <w:rPr>
          <w:rFonts w:ascii="CourierNewPSMT" w:eastAsia="CourierNewPSMT" w:cs="CourierNewPSMT"/>
          <w:sz w:val="24"/>
          <w:szCs w:val="24"/>
        </w:rPr>
        <w:t xml:space="preserve">. </w:t>
      </w:r>
      <w:r w:rsidRPr="00436608">
        <w:rPr>
          <w:rFonts w:ascii="TimesNewRomanPSMT" w:eastAsia="TimesNewRomanPSMT" w:cs="TimesNewRomanPSMT"/>
          <w:sz w:val="30"/>
          <w:szCs w:val="30"/>
        </w:rPr>
        <w:t xml:space="preserve">The </w:t>
      </w:r>
      <w:proofErr w:type="spellStart"/>
      <w:r w:rsidRPr="00436608">
        <w:rPr>
          <w:rFonts w:ascii="CourierNewPSMT" w:eastAsia="CourierNewPSMT" w:cs="CourierNewPSMT"/>
          <w:sz w:val="24"/>
          <w:szCs w:val="24"/>
        </w:rPr>
        <w:t>idNumber</w:t>
      </w:r>
      <w:proofErr w:type="spellEnd"/>
      <w:r w:rsidRPr="00436608">
        <w:rPr>
          <w:rFonts w:ascii="CourierNewPSMT" w:eastAsia="CourierNewPSMT" w:cs="CourierNewPSMT"/>
          <w:sz w:val="24"/>
          <w:szCs w:val="24"/>
        </w:rPr>
        <w:t xml:space="preserve"> </w:t>
      </w:r>
      <w:r w:rsidRPr="00436608">
        <w:rPr>
          <w:rFonts w:ascii="TimesNewRomanPSMT" w:eastAsia="TimesNewRomanPSMT" w:cs="TimesNewRomanPSMT"/>
          <w:sz w:val="30"/>
          <w:szCs w:val="30"/>
        </w:rPr>
        <w:t xml:space="preserve">is an </w:t>
      </w:r>
      <w:r w:rsidRPr="00436608">
        <w:rPr>
          <w:rFonts w:ascii="CourierNewPSMT" w:eastAsia="CourierNewPSMT" w:cs="CourierNewPSMT"/>
          <w:sz w:val="24"/>
          <w:szCs w:val="24"/>
        </w:rPr>
        <w:t xml:space="preserve">int </w:t>
      </w:r>
      <w:r w:rsidRPr="00436608">
        <w:rPr>
          <w:rFonts w:ascii="TimesNewRomanPSMT" w:eastAsia="TimesNewRomanPSMT" w:cs="TimesNewRomanPSMT"/>
          <w:sz w:val="30"/>
          <w:szCs w:val="30"/>
        </w:rPr>
        <w:t>variable that holds the employee</w:t>
      </w:r>
      <w:r w:rsidRPr="00436608">
        <w:rPr>
          <w:rFonts w:ascii="TimesNewRomanPSMT" w:eastAsia="TimesNewRomanPSMT" w:cs="TimesNewRomanPSMT" w:hint="eastAsia"/>
          <w:sz w:val="30"/>
          <w:szCs w:val="30"/>
        </w:rPr>
        <w:t>’</w:t>
      </w:r>
      <w:r w:rsidRPr="00436608">
        <w:rPr>
          <w:rFonts w:ascii="TimesNewRomanPSMT" w:eastAsia="TimesNewRomanPSMT" w:cs="TimesNewRomanPSMT"/>
          <w:sz w:val="30"/>
          <w:szCs w:val="30"/>
        </w:rPr>
        <w:t>s ID number.</w:t>
      </w:r>
    </w:p>
    <w:p w14:paraId="3B4DFD77" w14:textId="05128AC0" w:rsidR="00436608" w:rsidRPr="00436608" w:rsidRDefault="00436608" w:rsidP="004366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 w:rsidRPr="00436608">
        <w:rPr>
          <w:rFonts w:ascii="CourierNewPSMT" w:eastAsia="CourierNewPSMT" w:cs="CourierNewPSMT"/>
          <w:sz w:val="24"/>
          <w:szCs w:val="24"/>
        </w:rPr>
        <w:t xml:space="preserve">department. </w:t>
      </w:r>
      <w:r w:rsidRPr="00436608">
        <w:rPr>
          <w:rFonts w:ascii="TimesNewRomanPSMT" w:eastAsia="TimesNewRomanPSMT" w:cs="TimesNewRomanPSMT"/>
          <w:sz w:val="30"/>
          <w:szCs w:val="30"/>
        </w:rPr>
        <w:t xml:space="preserve">The </w:t>
      </w:r>
      <w:r w:rsidRPr="00436608">
        <w:rPr>
          <w:rFonts w:ascii="CourierNewPSMT" w:eastAsia="CourierNewPSMT" w:cs="CourierNewPSMT"/>
          <w:sz w:val="24"/>
          <w:szCs w:val="24"/>
        </w:rPr>
        <w:t xml:space="preserve">department </w:t>
      </w:r>
      <w:r w:rsidRPr="00436608">
        <w:rPr>
          <w:rFonts w:ascii="TimesNewRomanPSMT" w:eastAsia="TimesNewRomanPSMT" w:cs="TimesNewRomanPSMT"/>
          <w:sz w:val="30"/>
          <w:szCs w:val="30"/>
        </w:rPr>
        <w:t xml:space="preserve">field references a </w:t>
      </w:r>
      <w:r w:rsidRPr="00436608">
        <w:rPr>
          <w:rFonts w:ascii="CourierNewPSMT" w:eastAsia="CourierNewPSMT" w:cs="CourierNewPSMT"/>
          <w:sz w:val="24"/>
          <w:szCs w:val="24"/>
        </w:rPr>
        <w:t xml:space="preserve">String </w:t>
      </w:r>
      <w:r w:rsidRPr="00436608">
        <w:rPr>
          <w:rFonts w:ascii="TimesNewRomanPSMT" w:eastAsia="TimesNewRomanPSMT" w:cs="TimesNewRomanPSMT"/>
          <w:sz w:val="30"/>
          <w:szCs w:val="30"/>
        </w:rPr>
        <w:t>object that holds the name of the department where the employee works.</w:t>
      </w:r>
    </w:p>
    <w:p w14:paraId="3A01978C" w14:textId="77777777" w:rsidR="00436608" w:rsidRPr="00436608" w:rsidRDefault="00436608" w:rsidP="004366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 w:rsidRPr="00436608">
        <w:rPr>
          <w:rFonts w:ascii="CourierNewPSMT" w:eastAsia="CourierNewPSMT" w:cs="CourierNewPSMT"/>
          <w:sz w:val="24"/>
          <w:szCs w:val="24"/>
        </w:rPr>
        <w:t xml:space="preserve">position. </w:t>
      </w:r>
      <w:r w:rsidRPr="00436608">
        <w:rPr>
          <w:rFonts w:ascii="TimesNewRomanPSMT" w:eastAsia="TimesNewRomanPSMT" w:cs="TimesNewRomanPSMT"/>
          <w:sz w:val="30"/>
          <w:szCs w:val="30"/>
        </w:rPr>
        <w:t xml:space="preserve">The </w:t>
      </w:r>
      <w:r w:rsidRPr="00436608">
        <w:rPr>
          <w:rFonts w:ascii="CourierNewPSMT" w:eastAsia="CourierNewPSMT" w:cs="CourierNewPSMT"/>
          <w:sz w:val="24"/>
          <w:szCs w:val="24"/>
        </w:rPr>
        <w:t xml:space="preserve">position </w:t>
      </w:r>
      <w:r w:rsidRPr="00436608">
        <w:rPr>
          <w:rFonts w:ascii="TimesNewRomanPSMT" w:eastAsia="TimesNewRomanPSMT" w:cs="TimesNewRomanPSMT"/>
          <w:sz w:val="30"/>
          <w:szCs w:val="30"/>
        </w:rPr>
        <w:t xml:space="preserve">field references a </w:t>
      </w:r>
      <w:r w:rsidRPr="00436608">
        <w:rPr>
          <w:rFonts w:ascii="CourierNewPSMT" w:eastAsia="CourierNewPSMT" w:cs="CourierNewPSMT"/>
          <w:sz w:val="24"/>
          <w:szCs w:val="24"/>
        </w:rPr>
        <w:t xml:space="preserve">String </w:t>
      </w:r>
      <w:r w:rsidRPr="00436608">
        <w:rPr>
          <w:rFonts w:ascii="TimesNewRomanPSMT" w:eastAsia="TimesNewRomanPSMT" w:cs="TimesNewRomanPSMT"/>
          <w:sz w:val="30"/>
          <w:szCs w:val="30"/>
        </w:rPr>
        <w:t>object that holds the employee</w:t>
      </w:r>
      <w:r w:rsidRPr="00436608">
        <w:rPr>
          <w:rFonts w:ascii="TimesNewRomanPSMT" w:eastAsia="TimesNewRomanPSMT" w:cs="TimesNewRomanPSMT" w:hint="eastAsia"/>
          <w:sz w:val="30"/>
          <w:szCs w:val="30"/>
        </w:rPr>
        <w:t>’</w:t>
      </w:r>
      <w:r w:rsidRPr="00436608">
        <w:rPr>
          <w:rFonts w:ascii="TimesNewRomanPSMT" w:eastAsia="TimesNewRomanPSMT" w:cs="TimesNewRomanPSMT"/>
          <w:sz w:val="30"/>
          <w:szCs w:val="30"/>
        </w:rPr>
        <w:t>s job title.</w:t>
      </w:r>
    </w:p>
    <w:p w14:paraId="6A1F9D1D" w14:textId="77777777" w:rsidR="00436608" w:rsidRDefault="00436608" w:rsidP="0043660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>The class should have the following constructors:</w:t>
      </w:r>
    </w:p>
    <w:p w14:paraId="4EC31288" w14:textId="45191665" w:rsidR="00436608" w:rsidRPr="00436608" w:rsidRDefault="00436608" w:rsidP="004366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 w:rsidRPr="00436608">
        <w:rPr>
          <w:rFonts w:ascii="TimesNewRomanPSMT" w:eastAsia="TimesNewRomanPSMT" w:cs="TimesNewRomanPSMT"/>
          <w:sz w:val="30"/>
          <w:szCs w:val="30"/>
        </w:rPr>
        <w:t>A constructor that accepts the following values as arguments and assigns them to the appropriate fields: employee</w:t>
      </w:r>
      <w:r w:rsidRPr="00436608">
        <w:rPr>
          <w:rFonts w:ascii="TimesNewRomanPSMT" w:eastAsia="TimesNewRomanPSMT" w:cs="TimesNewRomanPSMT" w:hint="eastAsia"/>
          <w:sz w:val="30"/>
          <w:szCs w:val="30"/>
        </w:rPr>
        <w:t>’</w:t>
      </w:r>
      <w:r w:rsidRPr="00436608">
        <w:rPr>
          <w:rFonts w:ascii="TimesNewRomanPSMT" w:eastAsia="TimesNewRomanPSMT" w:cs="TimesNewRomanPSMT"/>
          <w:sz w:val="30"/>
          <w:szCs w:val="30"/>
        </w:rPr>
        <w:t>s name, employee</w:t>
      </w:r>
      <w:r w:rsidRPr="00436608">
        <w:rPr>
          <w:rFonts w:ascii="TimesNewRomanPSMT" w:eastAsia="TimesNewRomanPSMT" w:cs="TimesNewRomanPSMT" w:hint="eastAsia"/>
          <w:sz w:val="30"/>
          <w:szCs w:val="30"/>
        </w:rPr>
        <w:t>’</w:t>
      </w:r>
      <w:r w:rsidRPr="00436608">
        <w:rPr>
          <w:rFonts w:ascii="TimesNewRomanPSMT" w:eastAsia="TimesNewRomanPSMT" w:cs="TimesNewRomanPSMT"/>
          <w:sz w:val="30"/>
          <w:szCs w:val="30"/>
        </w:rPr>
        <w:t>s ID number, department, and position.</w:t>
      </w:r>
    </w:p>
    <w:p w14:paraId="1D5240ED" w14:textId="3FCEAAEA" w:rsidR="00436608" w:rsidRPr="00436608" w:rsidRDefault="00436608" w:rsidP="004366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 w:rsidRPr="00436608">
        <w:rPr>
          <w:rFonts w:ascii="TimesNewRomanPSMT" w:eastAsia="TimesNewRomanPSMT" w:cs="TimesNewRomanPSMT"/>
          <w:sz w:val="30"/>
          <w:szCs w:val="30"/>
        </w:rPr>
        <w:t>A constructor that accepts the following values as arguments and assigns them to the appropriate fields: employee</w:t>
      </w:r>
      <w:r w:rsidRPr="00436608">
        <w:rPr>
          <w:rFonts w:ascii="TimesNewRomanPSMT" w:eastAsia="TimesNewRomanPSMT" w:cs="TimesNewRomanPSMT" w:hint="eastAsia"/>
          <w:sz w:val="30"/>
          <w:szCs w:val="30"/>
        </w:rPr>
        <w:t>’</w:t>
      </w:r>
      <w:r w:rsidRPr="00436608">
        <w:rPr>
          <w:rFonts w:ascii="TimesNewRomanPSMT" w:eastAsia="TimesNewRomanPSMT" w:cs="TimesNewRomanPSMT"/>
          <w:sz w:val="30"/>
          <w:szCs w:val="30"/>
        </w:rPr>
        <w:t xml:space="preserve">s name and ID number. The </w:t>
      </w:r>
      <w:r w:rsidRPr="00436608">
        <w:rPr>
          <w:rFonts w:ascii="CourierNewPSMT" w:eastAsia="CourierNewPSMT" w:cs="CourierNewPSMT"/>
          <w:sz w:val="24"/>
          <w:szCs w:val="24"/>
        </w:rPr>
        <w:t xml:space="preserve">department </w:t>
      </w:r>
      <w:r w:rsidRPr="00436608">
        <w:rPr>
          <w:rFonts w:ascii="TimesNewRomanPSMT" w:eastAsia="TimesNewRomanPSMT" w:cs="TimesNewRomanPSMT"/>
          <w:sz w:val="30"/>
          <w:szCs w:val="30"/>
        </w:rPr>
        <w:t xml:space="preserve">and </w:t>
      </w:r>
      <w:r w:rsidRPr="00436608">
        <w:rPr>
          <w:rFonts w:ascii="CourierNewPSMT" w:eastAsia="CourierNewPSMT" w:cs="CourierNewPSMT"/>
          <w:sz w:val="24"/>
          <w:szCs w:val="24"/>
        </w:rPr>
        <w:t xml:space="preserve">position </w:t>
      </w:r>
      <w:r w:rsidRPr="00436608">
        <w:rPr>
          <w:rFonts w:ascii="TimesNewRomanPSMT" w:eastAsia="TimesNewRomanPSMT" w:cs="TimesNewRomanPSMT"/>
          <w:sz w:val="30"/>
          <w:szCs w:val="30"/>
        </w:rPr>
        <w:t>fields should be assigned an empty string (</w:t>
      </w:r>
      <w:r w:rsidRPr="00436608">
        <w:rPr>
          <w:rFonts w:ascii="CourierNewPSMT" w:eastAsia="CourierNewPSMT" w:cs="CourierNewPSMT"/>
          <w:sz w:val="24"/>
          <w:szCs w:val="24"/>
        </w:rPr>
        <w:t>""</w:t>
      </w:r>
      <w:r w:rsidRPr="00436608">
        <w:rPr>
          <w:rFonts w:ascii="TimesNewRomanPSMT" w:eastAsia="TimesNewRomanPSMT" w:cs="TimesNewRomanPSMT"/>
          <w:sz w:val="30"/>
          <w:szCs w:val="30"/>
        </w:rPr>
        <w:t>).</w:t>
      </w:r>
    </w:p>
    <w:p w14:paraId="23124F29" w14:textId="60B77D9E" w:rsidR="00436608" w:rsidRDefault="00436608" w:rsidP="004366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 w:rsidRPr="00436608">
        <w:rPr>
          <w:rFonts w:ascii="TimesNewRomanPSMT" w:eastAsia="TimesNewRomanPSMT" w:cs="TimesNewRomanPSMT"/>
          <w:sz w:val="30"/>
          <w:szCs w:val="30"/>
        </w:rPr>
        <w:t>A no-</w:t>
      </w:r>
      <w:proofErr w:type="spellStart"/>
      <w:r w:rsidRPr="00436608">
        <w:rPr>
          <w:rFonts w:ascii="TimesNewRomanPSMT" w:eastAsia="TimesNewRomanPSMT" w:cs="TimesNewRomanPSMT"/>
          <w:sz w:val="30"/>
          <w:szCs w:val="30"/>
        </w:rPr>
        <w:t>arg</w:t>
      </w:r>
      <w:proofErr w:type="spellEnd"/>
      <w:r w:rsidRPr="00436608">
        <w:rPr>
          <w:rFonts w:ascii="TimesNewRomanPSMT" w:eastAsia="TimesNewRomanPSMT" w:cs="TimesNewRomanPSMT"/>
          <w:sz w:val="30"/>
          <w:szCs w:val="30"/>
        </w:rPr>
        <w:t xml:space="preserve"> constructor that assigns empty strings (</w:t>
      </w:r>
      <w:r w:rsidRPr="00436608">
        <w:rPr>
          <w:rFonts w:ascii="CourierNewPSMT" w:eastAsia="CourierNewPSMT" w:cs="CourierNewPSMT"/>
          <w:sz w:val="24"/>
          <w:szCs w:val="24"/>
        </w:rPr>
        <w:t>""</w:t>
      </w:r>
      <w:r w:rsidRPr="00436608">
        <w:rPr>
          <w:rFonts w:ascii="TimesNewRomanPSMT" w:eastAsia="TimesNewRomanPSMT" w:cs="TimesNewRomanPSMT"/>
          <w:sz w:val="30"/>
          <w:szCs w:val="30"/>
        </w:rPr>
        <w:t xml:space="preserve">) to the </w:t>
      </w:r>
      <w:r w:rsidRPr="00436608">
        <w:rPr>
          <w:rFonts w:ascii="CourierNewPSMT" w:eastAsia="CourierNewPSMT" w:cs="CourierNewPSMT"/>
          <w:sz w:val="24"/>
          <w:szCs w:val="24"/>
        </w:rPr>
        <w:t>name</w:t>
      </w:r>
      <w:r w:rsidRPr="00436608">
        <w:rPr>
          <w:rFonts w:ascii="TimesNewRomanPSMT" w:eastAsia="TimesNewRomanPSMT" w:cs="TimesNewRomanPSMT"/>
          <w:sz w:val="30"/>
          <w:szCs w:val="30"/>
        </w:rPr>
        <w:t xml:space="preserve">, </w:t>
      </w:r>
      <w:r w:rsidRPr="00436608">
        <w:rPr>
          <w:rFonts w:ascii="CourierNewPSMT" w:eastAsia="CourierNewPSMT" w:cs="CourierNewPSMT"/>
          <w:sz w:val="24"/>
          <w:szCs w:val="24"/>
        </w:rPr>
        <w:t>department</w:t>
      </w:r>
      <w:r w:rsidRPr="00436608">
        <w:rPr>
          <w:rFonts w:ascii="TimesNewRomanPSMT" w:eastAsia="TimesNewRomanPSMT" w:cs="TimesNewRomanPSMT"/>
          <w:sz w:val="30"/>
          <w:szCs w:val="30"/>
        </w:rPr>
        <w:t xml:space="preserve">, and </w:t>
      </w:r>
      <w:r w:rsidRPr="00436608">
        <w:rPr>
          <w:rFonts w:ascii="CourierNewPSMT" w:eastAsia="CourierNewPSMT" w:cs="CourierNewPSMT"/>
          <w:sz w:val="24"/>
          <w:szCs w:val="24"/>
        </w:rPr>
        <w:t xml:space="preserve">position </w:t>
      </w:r>
      <w:r w:rsidRPr="00436608">
        <w:rPr>
          <w:rFonts w:ascii="TimesNewRomanPSMT" w:eastAsia="TimesNewRomanPSMT" w:cs="TimesNewRomanPSMT"/>
          <w:sz w:val="30"/>
          <w:szCs w:val="30"/>
        </w:rPr>
        <w:t xml:space="preserve">fields, and 0 to the </w:t>
      </w:r>
      <w:proofErr w:type="spellStart"/>
      <w:r w:rsidRPr="00436608">
        <w:rPr>
          <w:rFonts w:ascii="CourierNewPSMT" w:eastAsia="CourierNewPSMT" w:cs="CourierNewPSMT"/>
          <w:sz w:val="24"/>
          <w:szCs w:val="24"/>
        </w:rPr>
        <w:t>idNumber</w:t>
      </w:r>
      <w:proofErr w:type="spellEnd"/>
      <w:r w:rsidRPr="00436608">
        <w:rPr>
          <w:rFonts w:ascii="CourierNewPSMT" w:eastAsia="CourierNewPSMT" w:cs="CourierNewPSMT"/>
          <w:sz w:val="24"/>
          <w:szCs w:val="24"/>
        </w:rPr>
        <w:t xml:space="preserve"> </w:t>
      </w:r>
      <w:r w:rsidRPr="00436608">
        <w:rPr>
          <w:rFonts w:ascii="TimesNewRomanPSMT" w:eastAsia="TimesNewRomanPSMT" w:cs="TimesNewRomanPSMT"/>
          <w:sz w:val="30"/>
          <w:szCs w:val="30"/>
        </w:rPr>
        <w:t>field.</w:t>
      </w:r>
    </w:p>
    <w:p w14:paraId="7A5B0EE1" w14:textId="77777777" w:rsidR="00436608" w:rsidRPr="00436608" w:rsidRDefault="00436608" w:rsidP="0043660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</w:p>
    <w:p w14:paraId="44F30ABB" w14:textId="372E4949" w:rsidR="00436608" w:rsidRDefault="00436608" w:rsidP="0043660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 xml:space="preserve">Write appropriate mutator methods that store values in these fields and accessor methods that return the values in these fields. Once </w:t>
      </w:r>
      <w:r>
        <w:rPr>
          <w:rFonts w:ascii="TimesNewRomanPSMT" w:eastAsia="TimesNewRomanPSMT" w:cs="TimesNewRomanPSMT"/>
          <w:sz w:val="30"/>
          <w:szCs w:val="30"/>
        </w:rPr>
        <w:lastRenderedPageBreak/>
        <w:t xml:space="preserve">you have written the class, write a separate program that creates three </w:t>
      </w:r>
      <w:r>
        <w:rPr>
          <w:rFonts w:ascii="CourierNewPSMT" w:eastAsia="CourierNewPSMT" w:cs="CourierNewPSMT"/>
          <w:sz w:val="24"/>
          <w:szCs w:val="24"/>
        </w:rPr>
        <w:t xml:space="preserve">Employee </w:t>
      </w:r>
      <w:r>
        <w:rPr>
          <w:rFonts w:ascii="TimesNewRomanPSMT" w:eastAsia="TimesNewRomanPSMT" w:cs="TimesNewRomanPSMT"/>
          <w:sz w:val="30"/>
          <w:szCs w:val="30"/>
        </w:rPr>
        <w:t>objects to hold the following data:</w:t>
      </w:r>
    </w:p>
    <w:p w14:paraId="05BE5428" w14:textId="77777777" w:rsidR="00DA3652" w:rsidRDefault="00DA3652" w:rsidP="0043660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60"/>
        <w:gridCol w:w="2610"/>
        <w:gridCol w:w="2354"/>
      </w:tblGrid>
      <w:tr w:rsidR="00436608" w:rsidRPr="00436608" w14:paraId="6B6BF8E0" w14:textId="77777777" w:rsidTr="00436608">
        <w:trPr>
          <w:trHeight w:val="620"/>
        </w:trPr>
        <w:tc>
          <w:tcPr>
            <w:tcW w:w="2155" w:type="dxa"/>
            <w:shd w:val="clear" w:color="auto" w:fill="E7E6E6" w:themeFill="background2"/>
          </w:tcPr>
          <w:p w14:paraId="7CE70EA4" w14:textId="77777777" w:rsidR="00436608" w:rsidRPr="00436608" w:rsidRDefault="00436608" w:rsidP="007E39BB">
            <w:pPr>
              <w:autoSpaceDE w:val="0"/>
              <w:autoSpaceDN w:val="0"/>
              <w:adjustRightInd w:val="0"/>
              <w:rPr>
                <w:rFonts w:ascii="TimesNewRomanPS-BoldMT" w:eastAsia="TimesNewRomanPS-BoldMT" w:cs="TimesNewRomanPS-BoldMT"/>
                <w:b/>
                <w:bCs/>
                <w:sz w:val="30"/>
                <w:szCs w:val="30"/>
              </w:rPr>
            </w:pPr>
            <w:r w:rsidRPr="00436608">
              <w:rPr>
                <w:rFonts w:ascii="TimesNewRomanPS-BoldMT" w:eastAsia="TimesNewRomanPS-BoldMT" w:cs="TimesNewRomanPS-BoldMT"/>
                <w:b/>
                <w:bCs/>
                <w:sz w:val="30"/>
                <w:szCs w:val="30"/>
              </w:rPr>
              <w:t xml:space="preserve">Name </w:t>
            </w:r>
          </w:p>
        </w:tc>
        <w:tc>
          <w:tcPr>
            <w:tcW w:w="2160" w:type="dxa"/>
            <w:shd w:val="clear" w:color="auto" w:fill="E7E6E6" w:themeFill="background2"/>
          </w:tcPr>
          <w:p w14:paraId="24C20B10" w14:textId="2E9E058A" w:rsidR="00436608" w:rsidRPr="00436608" w:rsidRDefault="00436608" w:rsidP="007E39BB">
            <w:pPr>
              <w:autoSpaceDE w:val="0"/>
              <w:autoSpaceDN w:val="0"/>
              <w:adjustRightInd w:val="0"/>
              <w:rPr>
                <w:rFonts w:ascii="TimesNewRomanPS-BoldMT" w:eastAsia="TimesNewRomanPS-BoldMT" w:cs="TimesNewRomanPS-BoldMT"/>
                <w:b/>
                <w:bCs/>
                <w:sz w:val="30"/>
                <w:szCs w:val="30"/>
              </w:rPr>
            </w:pPr>
            <w:r w:rsidRPr="00436608">
              <w:rPr>
                <w:rFonts w:ascii="TimesNewRomanPS-BoldMT" w:eastAsia="TimesNewRomanPS-BoldMT" w:cs="TimesNewRomanPS-BoldMT"/>
                <w:b/>
                <w:bCs/>
                <w:sz w:val="30"/>
                <w:szCs w:val="30"/>
              </w:rPr>
              <w:t>ID Number</w:t>
            </w:r>
          </w:p>
        </w:tc>
        <w:tc>
          <w:tcPr>
            <w:tcW w:w="2610" w:type="dxa"/>
            <w:shd w:val="clear" w:color="auto" w:fill="E7E6E6" w:themeFill="background2"/>
          </w:tcPr>
          <w:p w14:paraId="03502334" w14:textId="77777777" w:rsidR="00436608" w:rsidRPr="00436608" w:rsidRDefault="00436608" w:rsidP="007E39BB">
            <w:pPr>
              <w:autoSpaceDE w:val="0"/>
              <w:autoSpaceDN w:val="0"/>
              <w:adjustRightInd w:val="0"/>
              <w:rPr>
                <w:rFonts w:ascii="TimesNewRomanPS-BoldMT" w:eastAsia="TimesNewRomanPS-BoldMT" w:cs="TimesNewRomanPS-BoldMT"/>
                <w:b/>
                <w:bCs/>
                <w:sz w:val="30"/>
                <w:szCs w:val="30"/>
              </w:rPr>
            </w:pPr>
            <w:r w:rsidRPr="00436608">
              <w:rPr>
                <w:rFonts w:ascii="TimesNewRomanPS-BoldMT" w:eastAsia="TimesNewRomanPS-BoldMT" w:cs="TimesNewRomanPS-BoldMT"/>
                <w:b/>
                <w:bCs/>
                <w:sz w:val="30"/>
                <w:szCs w:val="30"/>
              </w:rPr>
              <w:t xml:space="preserve">Department </w:t>
            </w:r>
          </w:p>
        </w:tc>
        <w:tc>
          <w:tcPr>
            <w:tcW w:w="2354" w:type="dxa"/>
            <w:shd w:val="clear" w:color="auto" w:fill="E7E6E6" w:themeFill="background2"/>
          </w:tcPr>
          <w:p w14:paraId="5ABBA313" w14:textId="77777777" w:rsidR="00436608" w:rsidRPr="00436608" w:rsidRDefault="00436608" w:rsidP="007E39BB">
            <w:pPr>
              <w:autoSpaceDE w:val="0"/>
              <w:autoSpaceDN w:val="0"/>
              <w:adjustRightInd w:val="0"/>
              <w:rPr>
                <w:rFonts w:ascii="TimesNewRomanPS-BoldMT" w:eastAsia="TimesNewRomanPS-BoldMT" w:cs="TimesNewRomanPS-BoldMT"/>
                <w:b/>
                <w:bCs/>
                <w:sz w:val="30"/>
                <w:szCs w:val="30"/>
              </w:rPr>
            </w:pPr>
            <w:r w:rsidRPr="00436608">
              <w:rPr>
                <w:rFonts w:ascii="TimesNewRomanPS-BoldMT" w:eastAsia="TimesNewRomanPS-BoldMT" w:cs="TimesNewRomanPS-BoldMT"/>
                <w:b/>
                <w:bCs/>
                <w:sz w:val="30"/>
                <w:szCs w:val="30"/>
              </w:rPr>
              <w:t>Position</w:t>
            </w:r>
          </w:p>
        </w:tc>
      </w:tr>
      <w:tr w:rsidR="00436608" w:rsidRPr="00436608" w14:paraId="15BE16D2" w14:textId="77777777" w:rsidTr="00436608">
        <w:trPr>
          <w:trHeight w:val="530"/>
        </w:trPr>
        <w:tc>
          <w:tcPr>
            <w:tcW w:w="2155" w:type="dxa"/>
          </w:tcPr>
          <w:p w14:paraId="28379593" w14:textId="77777777" w:rsidR="00436608" w:rsidRPr="00436608" w:rsidRDefault="00436608" w:rsidP="007E39BB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6"/>
                <w:szCs w:val="26"/>
              </w:rPr>
            </w:pPr>
            <w:r w:rsidRPr="00436608">
              <w:rPr>
                <w:rFonts w:ascii="TimesNewRomanPSMT" w:eastAsia="TimesNewRomanPSMT" w:cs="TimesNewRomanPSMT"/>
                <w:sz w:val="26"/>
                <w:szCs w:val="26"/>
              </w:rPr>
              <w:t xml:space="preserve">Susan Meyers </w:t>
            </w:r>
          </w:p>
        </w:tc>
        <w:tc>
          <w:tcPr>
            <w:tcW w:w="2160" w:type="dxa"/>
          </w:tcPr>
          <w:p w14:paraId="67B68545" w14:textId="77777777" w:rsidR="00436608" w:rsidRPr="00436608" w:rsidRDefault="00436608" w:rsidP="007E39BB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6"/>
                <w:szCs w:val="26"/>
              </w:rPr>
            </w:pPr>
            <w:r w:rsidRPr="00436608">
              <w:rPr>
                <w:rFonts w:ascii="TimesNewRomanPSMT" w:eastAsia="TimesNewRomanPSMT" w:cs="TimesNewRomanPSMT"/>
                <w:sz w:val="26"/>
                <w:szCs w:val="26"/>
              </w:rPr>
              <w:t xml:space="preserve">47899 </w:t>
            </w:r>
          </w:p>
        </w:tc>
        <w:tc>
          <w:tcPr>
            <w:tcW w:w="2610" w:type="dxa"/>
          </w:tcPr>
          <w:p w14:paraId="4DC56CBF" w14:textId="77777777" w:rsidR="00436608" w:rsidRPr="00436608" w:rsidRDefault="00436608" w:rsidP="007E39BB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6"/>
                <w:szCs w:val="26"/>
              </w:rPr>
            </w:pPr>
            <w:r w:rsidRPr="00436608">
              <w:rPr>
                <w:rFonts w:ascii="TimesNewRomanPSMT" w:eastAsia="TimesNewRomanPSMT" w:cs="TimesNewRomanPSMT"/>
                <w:sz w:val="26"/>
                <w:szCs w:val="26"/>
              </w:rPr>
              <w:t xml:space="preserve">Accounting </w:t>
            </w:r>
          </w:p>
        </w:tc>
        <w:tc>
          <w:tcPr>
            <w:tcW w:w="2354" w:type="dxa"/>
          </w:tcPr>
          <w:p w14:paraId="04E30EDE" w14:textId="77777777" w:rsidR="00436608" w:rsidRPr="00436608" w:rsidRDefault="00436608" w:rsidP="007E39BB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6"/>
                <w:szCs w:val="26"/>
              </w:rPr>
            </w:pPr>
            <w:r w:rsidRPr="00436608">
              <w:rPr>
                <w:rFonts w:ascii="TimesNewRomanPSMT" w:eastAsia="TimesNewRomanPSMT" w:cs="TimesNewRomanPSMT"/>
                <w:sz w:val="26"/>
                <w:szCs w:val="26"/>
              </w:rPr>
              <w:t>Vice President</w:t>
            </w:r>
          </w:p>
        </w:tc>
      </w:tr>
      <w:tr w:rsidR="00436608" w:rsidRPr="00436608" w14:paraId="49B4C719" w14:textId="77777777" w:rsidTr="00436608">
        <w:trPr>
          <w:trHeight w:val="530"/>
        </w:trPr>
        <w:tc>
          <w:tcPr>
            <w:tcW w:w="2155" w:type="dxa"/>
          </w:tcPr>
          <w:p w14:paraId="387E244C" w14:textId="77777777" w:rsidR="00436608" w:rsidRPr="00436608" w:rsidRDefault="00436608" w:rsidP="007E39BB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6"/>
                <w:szCs w:val="26"/>
              </w:rPr>
            </w:pPr>
            <w:r w:rsidRPr="00436608">
              <w:rPr>
                <w:rFonts w:ascii="TimesNewRomanPSMT" w:eastAsia="TimesNewRomanPSMT" w:cs="TimesNewRomanPSMT"/>
                <w:sz w:val="26"/>
                <w:szCs w:val="26"/>
              </w:rPr>
              <w:t xml:space="preserve">Mark Jones </w:t>
            </w:r>
          </w:p>
        </w:tc>
        <w:tc>
          <w:tcPr>
            <w:tcW w:w="2160" w:type="dxa"/>
          </w:tcPr>
          <w:p w14:paraId="60E0D9BF" w14:textId="77777777" w:rsidR="00436608" w:rsidRPr="00436608" w:rsidRDefault="00436608" w:rsidP="007E39BB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6"/>
                <w:szCs w:val="26"/>
              </w:rPr>
            </w:pPr>
            <w:r w:rsidRPr="00436608">
              <w:rPr>
                <w:rFonts w:ascii="TimesNewRomanPSMT" w:eastAsia="TimesNewRomanPSMT" w:cs="TimesNewRomanPSMT"/>
                <w:sz w:val="26"/>
                <w:szCs w:val="26"/>
              </w:rPr>
              <w:t xml:space="preserve">39119 </w:t>
            </w:r>
          </w:p>
        </w:tc>
        <w:tc>
          <w:tcPr>
            <w:tcW w:w="2610" w:type="dxa"/>
          </w:tcPr>
          <w:p w14:paraId="18C4D9C8" w14:textId="77777777" w:rsidR="00436608" w:rsidRPr="00436608" w:rsidRDefault="00436608" w:rsidP="007E39BB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6"/>
                <w:szCs w:val="26"/>
              </w:rPr>
            </w:pPr>
            <w:r w:rsidRPr="00436608">
              <w:rPr>
                <w:rFonts w:ascii="TimesNewRomanPSMT" w:eastAsia="TimesNewRomanPSMT" w:cs="TimesNewRomanPSMT"/>
                <w:sz w:val="26"/>
                <w:szCs w:val="26"/>
              </w:rPr>
              <w:t xml:space="preserve">IT </w:t>
            </w:r>
          </w:p>
        </w:tc>
        <w:tc>
          <w:tcPr>
            <w:tcW w:w="2354" w:type="dxa"/>
          </w:tcPr>
          <w:p w14:paraId="7BFD911C" w14:textId="77777777" w:rsidR="00436608" w:rsidRPr="00436608" w:rsidRDefault="00436608" w:rsidP="007E39BB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6"/>
                <w:szCs w:val="26"/>
              </w:rPr>
            </w:pPr>
            <w:r w:rsidRPr="00436608">
              <w:rPr>
                <w:rFonts w:ascii="TimesNewRomanPSMT" w:eastAsia="TimesNewRomanPSMT" w:cs="TimesNewRomanPSMT"/>
                <w:sz w:val="26"/>
                <w:szCs w:val="26"/>
              </w:rPr>
              <w:t>Programmer</w:t>
            </w:r>
          </w:p>
        </w:tc>
      </w:tr>
      <w:tr w:rsidR="00436608" w:rsidRPr="00436608" w14:paraId="2321163A" w14:textId="77777777" w:rsidTr="00436608">
        <w:trPr>
          <w:trHeight w:val="530"/>
        </w:trPr>
        <w:tc>
          <w:tcPr>
            <w:tcW w:w="2155" w:type="dxa"/>
          </w:tcPr>
          <w:p w14:paraId="3746E186" w14:textId="77777777" w:rsidR="00436608" w:rsidRPr="00436608" w:rsidRDefault="00436608" w:rsidP="007E39BB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6"/>
                <w:szCs w:val="26"/>
              </w:rPr>
            </w:pPr>
            <w:r w:rsidRPr="00436608">
              <w:rPr>
                <w:rFonts w:ascii="TimesNewRomanPSMT" w:eastAsia="TimesNewRomanPSMT" w:cs="TimesNewRomanPSMT"/>
                <w:sz w:val="26"/>
                <w:szCs w:val="26"/>
              </w:rPr>
              <w:t xml:space="preserve">Joy Rogers </w:t>
            </w:r>
          </w:p>
        </w:tc>
        <w:tc>
          <w:tcPr>
            <w:tcW w:w="2160" w:type="dxa"/>
          </w:tcPr>
          <w:p w14:paraId="730980AB" w14:textId="77777777" w:rsidR="00436608" w:rsidRPr="00436608" w:rsidRDefault="00436608" w:rsidP="007E39BB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6"/>
                <w:szCs w:val="26"/>
              </w:rPr>
            </w:pPr>
            <w:r w:rsidRPr="00436608">
              <w:rPr>
                <w:rFonts w:ascii="TimesNewRomanPSMT" w:eastAsia="TimesNewRomanPSMT" w:cs="TimesNewRomanPSMT"/>
                <w:sz w:val="26"/>
                <w:szCs w:val="26"/>
              </w:rPr>
              <w:t xml:space="preserve">81774 </w:t>
            </w:r>
          </w:p>
        </w:tc>
        <w:tc>
          <w:tcPr>
            <w:tcW w:w="2610" w:type="dxa"/>
          </w:tcPr>
          <w:p w14:paraId="064D6A91" w14:textId="77777777" w:rsidR="00436608" w:rsidRPr="00436608" w:rsidRDefault="00436608" w:rsidP="007E39BB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6"/>
                <w:szCs w:val="26"/>
              </w:rPr>
            </w:pPr>
            <w:r w:rsidRPr="00436608">
              <w:rPr>
                <w:rFonts w:ascii="TimesNewRomanPSMT" w:eastAsia="TimesNewRomanPSMT" w:cs="TimesNewRomanPSMT"/>
                <w:sz w:val="26"/>
                <w:szCs w:val="26"/>
              </w:rPr>
              <w:t xml:space="preserve">Manufacturing </w:t>
            </w:r>
          </w:p>
        </w:tc>
        <w:tc>
          <w:tcPr>
            <w:tcW w:w="2354" w:type="dxa"/>
          </w:tcPr>
          <w:p w14:paraId="41F3055A" w14:textId="77777777" w:rsidR="00436608" w:rsidRPr="00436608" w:rsidRDefault="00436608" w:rsidP="007E39BB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6"/>
                <w:szCs w:val="26"/>
              </w:rPr>
            </w:pPr>
            <w:r w:rsidRPr="00436608">
              <w:rPr>
                <w:rFonts w:ascii="TimesNewRomanPSMT" w:eastAsia="TimesNewRomanPSMT" w:cs="TimesNewRomanPSMT"/>
                <w:sz w:val="26"/>
                <w:szCs w:val="26"/>
              </w:rPr>
              <w:t>Engineer</w:t>
            </w:r>
          </w:p>
        </w:tc>
      </w:tr>
    </w:tbl>
    <w:p w14:paraId="23200DFB" w14:textId="77777777" w:rsidR="00436608" w:rsidRDefault="00436608" w:rsidP="00436608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</w:p>
    <w:p w14:paraId="4F4FDA80" w14:textId="1E942BBC" w:rsidR="00436608" w:rsidRDefault="00436608" w:rsidP="00FB5DD1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>The program should store this data in the three objects and then display the data for each employee on</w:t>
      </w:r>
      <w:r w:rsidR="00FB5DD1">
        <w:rPr>
          <w:rFonts w:ascii="TimesNewRomanPSMT" w:eastAsia="TimesNewRomanPSMT" w:cs="TimesNewRomanPSMT"/>
          <w:sz w:val="30"/>
          <w:szCs w:val="30"/>
        </w:rPr>
        <w:t xml:space="preserve"> </w:t>
      </w:r>
      <w:r>
        <w:rPr>
          <w:rFonts w:ascii="TimesNewRomanPSMT" w:eastAsia="TimesNewRomanPSMT" w:cs="TimesNewRomanPSMT"/>
          <w:sz w:val="30"/>
          <w:szCs w:val="30"/>
        </w:rPr>
        <w:t>the screen.</w:t>
      </w:r>
    </w:p>
    <w:p w14:paraId="355E8F68" w14:textId="07B066E5" w:rsidR="00FB5DD1" w:rsidRDefault="00FB5DD1" w:rsidP="00FB5DD1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</w:p>
    <w:p w14:paraId="15681811" w14:textId="4448320A" w:rsidR="00FB5DD1" w:rsidRDefault="00FB5DD1" w:rsidP="00FB5DD1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>Deliverables:</w:t>
      </w:r>
    </w:p>
    <w:p w14:paraId="20B48439" w14:textId="48414956" w:rsidR="00FB5DD1" w:rsidRDefault="00FB5DD1" w:rsidP="00FB5DD1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</w:p>
    <w:p w14:paraId="0BA73ECA" w14:textId="497FF30B" w:rsidR="00FB5DD1" w:rsidRPr="00DA3652" w:rsidRDefault="00DA3652" w:rsidP="00DA365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 w:rsidRPr="00DA3652">
        <w:rPr>
          <w:rFonts w:ascii="TimesNewRomanPSMT" w:eastAsia="TimesNewRomanPSMT" w:cs="TimesNewRomanPSMT"/>
          <w:sz w:val="30"/>
          <w:szCs w:val="30"/>
        </w:rPr>
        <w:t xml:space="preserve">UML diagram for the Employee </w:t>
      </w:r>
      <w:r w:rsidR="00BA4A91" w:rsidRPr="00DA3652">
        <w:rPr>
          <w:rFonts w:ascii="TimesNewRomanPSMT" w:eastAsia="TimesNewRomanPSMT" w:cs="TimesNewRomanPSMT"/>
          <w:sz w:val="30"/>
          <w:szCs w:val="30"/>
        </w:rPr>
        <w:t>class</w:t>
      </w:r>
      <w:r w:rsidR="00BA4A91">
        <w:rPr>
          <w:rFonts w:ascii="TimesNewRomanPSMT" w:eastAsia="TimesNewRomanPSMT" w:cs="TimesNewRomanPSMT"/>
          <w:sz w:val="30"/>
          <w:szCs w:val="30"/>
        </w:rPr>
        <w:t xml:space="preserve"> - </w:t>
      </w:r>
      <w:r w:rsidR="00BA4A91" w:rsidRPr="00BA4A91">
        <w:rPr>
          <w:rFonts w:ascii="TimesNewRomanPSMT" w:eastAsia="TimesNewRomanPSMT" w:cs="TimesNewRomanPSMT"/>
          <w:b/>
          <w:bCs/>
          <w:sz w:val="30"/>
          <w:szCs w:val="30"/>
        </w:rPr>
        <w:t>20%</w:t>
      </w:r>
    </w:p>
    <w:p w14:paraId="7B33850F" w14:textId="1D60A1E4" w:rsidR="00DA3652" w:rsidRPr="00BA4A91" w:rsidRDefault="00DA3652" w:rsidP="00DA365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b/>
          <w:bCs/>
          <w:sz w:val="30"/>
          <w:szCs w:val="30"/>
        </w:rPr>
      </w:pPr>
      <w:r w:rsidRPr="00DA3652">
        <w:rPr>
          <w:rFonts w:ascii="TimesNewRomanPSMT" w:eastAsia="TimesNewRomanPSMT" w:cs="TimesNewRomanPSMT"/>
          <w:sz w:val="30"/>
          <w:szCs w:val="30"/>
        </w:rPr>
        <w:t>Source codes (Employee.java &amp; EmployeeApp.java)</w:t>
      </w:r>
      <w:r w:rsidR="00BA4A91">
        <w:rPr>
          <w:rFonts w:ascii="TimesNewRomanPSMT" w:eastAsia="TimesNewRomanPSMT" w:cs="TimesNewRomanPSMT"/>
          <w:sz w:val="30"/>
          <w:szCs w:val="30"/>
        </w:rPr>
        <w:t xml:space="preserve"> </w:t>
      </w:r>
      <w:r w:rsidR="00BA4A91">
        <w:rPr>
          <w:rFonts w:ascii="TimesNewRomanPSMT" w:eastAsia="TimesNewRomanPSMT" w:cs="TimesNewRomanPSMT"/>
          <w:sz w:val="30"/>
          <w:szCs w:val="30"/>
        </w:rPr>
        <w:t>–</w:t>
      </w:r>
      <w:r w:rsidR="00BA4A91">
        <w:rPr>
          <w:rFonts w:ascii="TimesNewRomanPSMT" w:eastAsia="TimesNewRomanPSMT" w:cs="TimesNewRomanPSMT"/>
          <w:sz w:val="30"/>
          <w:szCs w:val="30"/>
        </w:rPr>
        <w:t xml:space="preserve"> </w:t>
      </w:r>
      <w:r w:rsidR="00BA4A91" w:rsidRPr="00BA4A91">
        <w:rPr>
          <w:rFonts w:ascii="TimesNewRomanPSMT" w:eastAsia="TimesNewRomanPSMT" w:cs="TimesNewRomanPSMT"/>
          <w:b/>
          <w:bCs/>
          <w:sz w:val="30"/>
          <w:szCs w:val="30"/>
        </w:rPr>
        <w:t>70%</w:t>
      </w:r>
    </w:p>
    <w:p w14:paraId="5FE823E2" w14:textId="1209042D" w:rsidR="00DA3652" w:rsidRDefault="00DA3652" w:rsidP="00DA365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 w:rsidRPr="00DA3652">
        <w:rPr>
          <w:rFonts w:ascii="TimesNewRomanPSMT" w:eastAsia="TimesNewRomanPSMT" w:cs="TimesNewRomanPSMT"/>
          <w:sz w:val="30"/>
          <w:szCs w:val="30"/>
        </w:rPr>
        <w:t>Screenshot of the program output.</w:t>
      </w:r>
      <w:r w:rsidR="00BA4A91">
        <w:rPr>
          <w:rFonts w:ascii="TimesNewRomanPSMT" w:eastAsia="TimesNewRomanPSMT" w:cs="TimesNewRomanPSMT"/>
          <w:sz w:val="30"/>
          <w:szCs w:val="30"/>
        </w:rPr>
        <w:t xml:space="preserve"> </w:t>
      </w:r>
      <w:r w:rsidR="00BA4A91">
        <w:rPr>
          <w:rFonts w:ascii="TimesNewRomanPSMT" w:eastAsia="TimesNewRomanPSMT" w:cs="TimesNewRomanPSMT"/>
          <w:sz w:val="30"/>
          <w:szCs w:val="30"/>
        </w:rPr>
        <w:t>–</w:t>
      </w:r>
      <w:r w:rsidR="00BA4A91">
        <w:rPr>
          <w:rFonts w:ascii="TimesNewRomanPSMT" w:eastAsia="TimesNewRomanPSMT" w:cs="TimesNewRomanPSMT"/>
          <w:sz w:val="30"/>
          <w:szCs w:val="30"/>
        </w:rPr>
        <w:t xml:space="preserve"> </w:t>
      </w:r>
      <w:r w:rsidR="00BA4A91" w:rsidRPr="00BA4A91">
        <w:rPr>
          <w:rFonts w:ascii="TimesNewRomanPSMT" w:eastAsia="TimesNewRomanPSMT" w:cs="TimesNewRomanPSMT"/>
          <w:b/>
          <w:bCs/>
          <w:sz w:val="30"/>
          <w:szCs w:val="30"/>
        </w:rPr>
        <w:t>10%</w:t>
      </w:r>
    </w:p>
    <w:p w14:paraId="3EECDA9F" w14:textId="7402BD53" w:rsidR="00341D72" w:rsidRDefault="00341D72" w:rsidP="00341D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</w:p>
    <w:p w14:paraId="28261490" w14:textId="7767FEA7" w:rsidR="00341D72" w:rsidRDefault="00341D72" w:rsidP="00341D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 xml:space="preserve">Note: </w:t>
      </w:r>
      <w:r w:rsidR="00283673">
        <w:rPr>
          <w:rFonts w:ascii="TimesNewRomanPSMT" w:eastAsia="TimesNewRomanPSMT" w:cs="TimesNewRomanPSMT"/>
          <w:sz w:val="30"/>
          <w:szCs w:val="30"/>
        </w:rPr>
        <w:t>Sparingly</w:t>
      </w:r>
      <w:r>
        <w:rPr>
          <w:rFonts w:ascii="TimesNewRomanPSMT" w:eastAsia="TimesNewRomanPSMT" w:cs="TimesNewRomanPSMT"/>
          <w:sz w:val="30"/>
          <w:szCs w:val="30"/>
        </w:rPr>
        <w:t xml:space="preserve"> comment your java source code</w:t>
      </w:r>
      <w:r w:rsidR="00283673">
        <w:rPr>
          <w:rFonts w:ascii="TimesNewRomanPSMT" w:eastAsia="TimesNewRomanPSMT" w:cs="TimesNewRomanPSMT"/>
          <w:sz w:val="30"/>
          <w:szCs w:val="30"/>
        </w:rPr>
        <w:t xml:space="preserve">, save all the files in </w:t>
      </w:r>
      <w:r w:rsidR="00CD152C" w:rsidRPr="00CD152C">
        <w:rPr>
          <w:rFonts w:ascii="TimesNewRomanPSMT" w:eastAsia="TimesNewRomanPSMT" w:cs="TimesNewRomanPSMT"/>
          <w:b/>
          <w:bCs/>
          <w:i/>
          <w:iCs/>
          <w:sz w:val="30"/>
          <w:szCs w:val="30"/>
          <w:highlight w:val="yellow"/>
        </w:rPr>
        <w:t>your_l</w:t>
      </w:r>
      <w:r w:rsidR="00283673" w:rsidRPr="00CD152C">
        <w:rPr>
          <w:rFonts w:ascii="TimesNewRomanPSMT" w:eastAsia="TimesNewRomanPSMT" w:cs="TimesNewRomanPSMT"/>
          <w:b/>
          <w:bCs/>
          <w:i/>
          <w:iCs/>
          <w:sz w:val="30"/>
          <w:szCs w:val="30"/>
          <w:highlight w:val="yellow"/>
        </w:rPr>
        <w:t>astname</w:t>
      </w:r>
      <w:r w:rsidR="00283673" w:rsidRPr="00283673">
        <w:rPr>
          <w:rFonts w:ascii="TimesNewRomanPSMT" w:eastAsia="TimesNewRomanPSMT" w:cs="TimesNewRomanPSMT"/>
          <w:b/>
          <w:bCs/>
          <w:i/>
          <w:iCs/>
          <w:sz w:val="30"/>
          <w:szCs w:val="30"/>
        </w:rPr>
        <w:t>_lab_1</w:t>
      </w:r>
      <w:r w:rsidR="00283673">
        <w:rPr>
          <w:rFonts w:ascii="TimesNewRomanPSMT" w:eastAsia="TimesNewRomanPSMT" w:cs="TimesNewRomanPSMT"/>
          <w:sz w:val="30"/>
          <w:szCs w:val="30"/>
        </w:rPr>
        <w:t xml:space="preserve"> folder, zip it, and upload for grading.</w:t>
      </w:r>
    </w:p>
    <w:p w14:paraId="6B3E15F7" w14:textId="47DD8E74" w:rsidR="00283673" w:rsidRDefault="00283673" w:rsidP="00341D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</w:p>
    <w:p w14:paraId="19AEDD5F" w14:textId="3A79D4FF" w:rsidR="00283673" w:rsidRPr="00341D72" w:rsidRDefault="00283673" w:rsidP="00341D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sz w:val="30"/>
          <w:szCs w:val="30"/>
        </w:rPr>
      </w:pPr>
      <w:r>
        <w:rPr>
          <w:rFonts w:ascii="TimesNewRomanPSMT" w:eastAsia="TimesNewRomanPSMT" w:cs="TimesNewRomanPSMT"/>
          <w:sz w:val="30"/>
          <w:szCs w:val="30"/>
        </w:rPr>
        <w:t>Thank you!</w:t>
      </w:r>
      <w:bookmarkStart w:id="0" w:name="_GoBack"/>
      <w:bookmarkEnd w:id="0"/>
    </w:p>
    <w:p w14:paraId="7FCBF4A6" w14:textId="77777777" w:rsidR="00436608" w:rsidRDefault="00436608" w:rsidP="00436608"/>
    <w:sectPr w:rsidR="00436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New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5023A"/>
    <w:multiLevelType w:val="hybridMultilevel"/>
    <w:tmpl w:val="54EEA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972F2"/>
    <w:multiLevelType w:val="hybridMultilevel"/>
    <w:tmpl w:val="ECFC3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5E551F"/>
    <w:multiLevelType w:val="hybridMultilevel"/>
    <w:tmpl w:val="0EF09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08"/>
    <w:rsid w:val="00283673"/>
    <w:rsid w:val="00341D72"/>
    <w:rsid w:val="004210F2"/>
    <w:rsid w:val="00436608"/>
    <w:rsid w:val="009C38FF"/>
    <w:rsid w:val="00BA4A91"/>
    <w:rsid w:val="00CC4459"/>
    <w:rsid w:val="00CD152C"/>
    <w:rsid w:val="00DA3652"/>
    <w:rsid w:val="00FB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F5678"/>
  <w15:chartTrackingRefBased/>
  <w15:docId w15:val="{1AF36DAF-E448-4564-9831-CCB4AB6E2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608"/>
    <w:pPr>
      <w:ind w:left="720"/>
      <w:contextualSpacing/>
    </w:pPr>
  </w:style>
  <w:style w:type="table" w:customStyle="1" w:styleId="Calendar2">
    <w:name w:val="Calendar 2"/>
    <w:basedOn w:val="TableNormal"/>
    <w:uiPriority w:val="99"/>
    <w:qFormat/>
    <w:rsid w:val="00436608"/>
    <w:pPr>
      <w:spacing w:after="0" w:line="240" w:lineRule="auto"/>
      <w:jc w:val="center"/>
    </w:pPr>
    <w:rPr>
      <w:rFonts w:eastAsiaTheme="minorEastAsia"/>
      <w:sz w:val="28"/>
      <w:szCs w:val="28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436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Vaidyan Joseph, Koshy</dc:creator>
  <cp:keywords/>
  <dc:description/>
  <cp:lastModifiedBy>Vaidyan Joseph, Koshy</cp:lastModifiedBy>
  <cp:revision>7</cp:revision>
  <dcterms:created xsi:type="dcterms:W3CDTF">2021-01-18T03:14:00Z</dcterms:created>
  <dcterms:modified xsi:type="dcterms:W3CDTF">2021-01-18T04:30:00Z</dcterms:modified>
</cp:coreProperties>
</file>