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ED" w:rsidRPr="00987F0C" w:rsidRDefault="009F68ED" w:rsidP="00581BC9">
      <w:pPr>
        <w:jc w:val="center"/>
      </w:pPr>
    </w:p>
    <w:p w:rsidR="00581BC9" w:rsidRPr="00987F0C" w:rsidRDefault="00581BC9" w:rsidP="00581BC9">
      <w:pPr>
        <w:jc w:val="center"/>
      </w:pPr>
    </w:p>
    <w:p w:rsidR="00581BC9" w:rsidRPr="00987F0C" w:rsidRDefault="00581BC9" w:rsidP="00581BC9">
      <w:pPr>
        <w:jc w:val="center"/>
      </w:pPr>
    </w:p>
    <w:p w:rsidR="00581BC9" w:rsidRPr="00987F0C" w:rsidRDefault="00581BC9" w:rsidP="00581BC9">
      <w:pPr>
        <w:jc w:val="center"/>
      </w:pPr>
    </w:p>
    <w:p w:rsidR="00581BC9" w:rsidRPr="00987F0C" w:rsidRDefault="00581BC9" w:rsidP="00581BC9">
      <w:pPr>
        <w:jc w:val="center"/>
      </w:pPr>
    </w:p>
    <w:p w:rsidR="00581BC9" w:rsidRPr="00987F0C" w:rsidRDefault="00581BC9" w:rsidP="00581BC9">
      <w:pPr>
        <w:jc w:val="center"/>
      </w:pPr>
    </w:p>
    <w:p w:rsidR="00581BC9" w:rsidRPr="00987F0C" w:rsidRDefault="00581BC9" w:rsidP="00581BC9">
      <w:pPr>
        <w:jc w:val="center"/>
      </w:pPr>
    </w:p>
    <w:p w:rsidR="00581BC9" w:rsidRPr="00987F0C" w:rsidRDefault="00581BC9" w:rsidP="00581BC9">
      <w:pPr>
        <w:jc w:val="center"/>
      </w:pPr>
    </w:p>
    <w:p w:rsidR="00581BC9" w:rsidRPr="00987F0C" w:rsidRDefault="00581BC9" w:rsidP="00581BC9">
      <w:pPr>
        <w:jc w:val="center"/>
      </w:pPr>
    </w:p>
    <w:p w:rsidR="00581BC9" w:rsidRPr="00987F0C" w:rsidRDefault="00581BC9" w:rsidP="00581BC9">
      <w:pPr>
        <w:jc w:val="center"/>
      </w:pPr>
    </w:p>
    <w:p w:rsidR="00581BC9" w:rsidRPr="00987F0C" w:rsidRDefault="00581BC9" w:rsidP="00581BC9">
      <w:pPr>
        <w:jc w:val="center"/>
      </w:pPr>
    </w:p>
    <w:p w:rsidR="00581BC9" w:rsidRPr="00987F0C" w:rsidRDefault="00581BC9" w:rsidP="00581BC9">
      <w:pPr>
        <w:jc w:val="center"/>
      </w:pPr>
    </w:p>
    <w:p w:rsidR="00581BC9" w:rsidRPr="00987F0C" w:rsidRDefault="00581BC9" w:rsidP="00581BC9">
      <w:pPr>
        <w:jc w:val="center"/>
      </w:pPr>
    </w:p>
    <w:p w:rsidR="00581BC9" w:rsidRPr="00987F0C" w:rsidRDefault="00581BC9" w:rsidP="00581BC9">
      <w:pPr>
        <w:jc w:val="center"/>
        <w:rPr>
          <w:sz w:val="28"/>
        </w:rPr>
      </w:pPr>
    </w:p>
    <w:p w:rsidR="00581BC9" w:rsidRPr="00987F0C" w:rsidRDefault="00581BC9" w:rsidP="00581BC9">
      <w:pPr>
        <w:jc w:val="center"/>
        <w:rPr>
          <w:sz w:val="28"/>
        </w:rPr>
      </w:pPr>
    </w:p>
    <w:p w:rsidR="00581BC9" w:rsidRPr="00987F0C" w:rsidRDefault="00581BC9" w:rsidP="00581BC9">
      <w:pPr>
        <w:jc w:val="center"/>
        <w:rPr>
          <w:sz w:val="28"/>
        </w:rPr>
      </w:pPr>
      <w:r w:rsidRPr="00987F0C">
        <w:rPr>
          <w:sz w:val="28"/>
        </w:rPr>
        <w:t>PROJETO 2017</w:t>
      </w:r>
    </w:p>
    <w:p w:rsidR="00581BC9" w:rsidRPr="00987F0C" w:rsidRDefault="00581BC9" w:rsidP="00581BC9">
      <w:pPr>
        <w:jc w:val="center"/>
        <w:rPr>
          <w:sz w:val="24"/>
        </w:rPr>
      </w:pPr>
      <w:r w:rsidRPr="00987F0C">
        <w:rPr>
          <w:sz w:val="24"/>
        </w:rPr>
        <w:t>(PCS3446 – Sistemas Operacionais)</w:t>
      </w:r>
    </w:p>
    <w:p w:rsidR="00581BC9" w:rsidRPr="00987F0C" w:rsidRDefault="00581BC9" w:rsidP="00581BC9">
      <w:pPr>
        <w:jc w:val="center"/>
        <w:rPr>
          <w:sz w:val="24"/>
        </w:rPr>
      </w:pPr>
    </w:p>
    <w:p w:rsidR="00581BC9" w:rsidRPr="00987F0C" w:rsidRDefault="00581BC9" w:rsidP="00581BC9">
      <w:pPr>
        <w:jc w:val="center"/>
        <w:rPr>
          <w:sz w:val="24"/>
        </w:rPr>
      </w:pPr>
    </w:p>
    <w:p w:rsidR="00581BC9" w:rsidRPr="00987F0C" w:rsidRDefault="00581BC9" w:rsidP="00581BC9">
      <w:pPr>
        <w:jc w:val="center"/>
        <w:rPr>
          <w:sz w:val="24"/>
        </w:rPr>
      </w:pPr>
    </w:p>
    <w:p w:rsidR="00581BC9" w:rsidRPr="00987F0C" w:rsidRDefault="00581BC9" w:rsidP="00581BC9">
      <w:pPr>
        <w:jc w:val="center"/>
        <w:rPr>
          <w:sz w:val="24"/>
        </w:rPr>
      </w:pPr>
    </w:p>
    <w:p w:rsidR="00581BC9" w:rsidRPr="00987F0C" w:rsidRDefault="00581BC9" w:rsidP="00581BC9">
      <w:pPr>
        <w:jc w:val="right"/>
        <w:rPr>
          <w:sz w:val="24"/>
        </w:rPr>
      </w:pPr>
      <w:r w:rsidRPr="00987F0C">
        <w:rPr>
          <w:sz w:val="24"/>
        </w:rPr>
        <w:t>Professor: João José Neto</w:t>
      </w:r>
    </w:p>
    <w:p w:rsidR="00581BC9" w:rsidRPr="00987F0C" w:rsidRDefault="00581BC9" w:rsidP="00581BC9">
      <w:pPr>
        <w:jc w:val="right"/>
        <w:rPr>
          <w:sz w:val="24"/>
        </w:rPr>
      </w:pPr>
      <w:r w:rsidRPr="00987F0C">
        <w:rPr>
          <w:sz w:val="24"/>
        </w:rPr>
        <w:t>Autor: Victor Funabashi</w:t>
      </w:r>
    </w:p>
    <w:p w:rsidR="00581BC9" w:rsidRPr="00987F0C" w:rsidRDefault="00581BC9" w:rsidP="00581BC9">
      <w:pPr>
        <w:jc w:val="right"/>
        <w:rPr>
          <w:sz w:val="24"/>
        </w:rPr>
      </w:pPr>
      <w:r w:rsidRPr="00987F0C">
        <w:rPr>
          <w:sz w:val="24"/>
        </w:rPr>
        <w:t>NUSP: 8992221</w:t>
      </w:r>
    </w:p>
    <w:p w:rsidR="00987F0C" w:rsidRPr="00987F0C" w:rsidRDefault="00581BC9">
      <w:pPr>
        <w:rPr>
          <w:sz w:val="24"/>
        </w:rPr>
        <w:sectPr w:rsidR="00987F0C" w:rsidRPr="00987F0C" w:rsidSect="00581BC9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 w:rsidRPr="00987F0C">
        <w:rPr>
          <w:sz w:val="24"/>
        </w:rPr>
        <w:br w:type="page"/>
      </w:r>
    </w:p>
    <w:sdt>
      <w:sdtPr>
        <w:rPr>
          <w:rFonts w:ascii="Arial" w:eastAsia="Calibri" w:hAnsi="Arial" w:cs="Calibri"/>
          <w:b w:val="0"/>
          <w:bCs w:val="0"/>
          <w:color w:val="000000"/>
          <w:sz w:val="22"/>
          <w:szCs w:val="22"/>
          <w:lang w:eastAsia="en-US"/>
        </w:rPr>
        <w:id w:val="-35981928"/>
        <w:docPartObj>
          <w:docPartGallery w:val="Table of Contents"/>
          <w:docPartUnique/>
        </w:docPartObj>
      </w:sdtPr>
      <w:sdtEndPr/>
      <w:sdtContent>
        <w:p w:rsidR="00987F0C" w:rsidRDefault="00987F0C">
          <w:pPr>
            <w:pStyle w:val="CabealhodoSumrio"/>
          </w:pPr>
          <w:r>
            <w:t>Sumário</w:t>
          </w:r>
        </w:p>
        <w:p w:rsidR="001106EA" w:rsidRDefault="00987F0C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91336" w:history="1">
            <w:r w:rsidR="001106EA" w:rsidRPr="0079530B">
              <w:rPr>
                <w:rStyle w:val="Hyperlink"/>
                <w:noProof/>
              </w:rPr>
              <w:t>1.</w:t>
            </w:r>
            <w:r w:rsidR="001106EA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1106EA" w:rsidRPr="0079530B">
              <w:rPr>
                <w:rStyle w:val="Hyperlink"/>
                <w:noProof/>
              </w:rPr>
              <w:t>Introdução</w:t>
            </w:r>
            <w:r w:rsidR="001106EA">
              <w:rPr>
                <w:noProof/>
                <w:webHidden/>
              </w:rPr>
              <w:tab/>
            </w:r>
            <w:r w:rsidR="001106EA">
              <w:rPr>
                <w:noProof/>
                <w:webHidden/>
              </w:rPr>
              <w:fldChar w:fldCharType="begin"/>
            </w:r>
            <w:r w:rsidR="001106EA">
              <w:rPr>
                <w:noProof/>
                <w:webHidden/>
              </w:rPr>
              <w:instrText xml:space="preserve"> PAGEREF _Toc500891336 \h </w:instrText>
            </w:r>
            <w:r w:rsidR="001106EA">
              <w:rPr>
                <w:noProof/>
                <w:webHidden/>
              </w:rPr>
            </w:r>
            <w:r w:rsidR="001106EA">
              <w:rPr>
                <w:noProof/>
                <w:webHidden/>
              </w:rPr>
              <w:fldChar w:fldCharType="separate"/>
            </w:r>
            <w:r w:rsidR="000052F1">
              <w:rPr>
                <w:noProof/>
                <w:webHidden/>
              </w:rPr>
              <w:t>2</w:t>
            </w:r>
            <w:r w:rsidR="001106EA">
              <w:rPr>
                <w:noProof/>
                <w:webHidden/>
              </w:rPr>
              <w:fldChar w:fldCharType="end"/>
            </w:r>
          </w:hyperlink>
        </w:p>
        <w:p w:rsidR="001106EA" w:rsidRDefault="00E6004A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0891337" w:history="1">
            <w:r w:rsidR="001106EA" w:rsidRPr="0079530B">
              <w:rPr>
                <w:rStyle w:val="Hyperlink"/>
                <w:noProof/>
              </w:rPr>
              <w:t>2.</w:t>
            </w:r>
            <w:r w:rsidR="001106EA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1106EA" w:rsidRPr="0079530B">
              <w:rPr>
                <w:rStyle w:val="Hyperlink"/>
                <w:noProof/>
              </w:rPr>
              <w:t>Inclusão do ponteiro de 16 bits</w:t>
            </w:r>
            <w:r w:rsidR="001106EA">
              <w:rPr>
                <w:noProof/>
                <w:webHidden/>
              </w:rPr>
              <w:tab/>
            </w:r>
            <w:r w:rsidR="001106EA">
              <w:rPr>
                <w:noProof/>
                <w:webHidden/>
              </w:rPr>
              <w:fldChar w:fldCharType="begin"/>
            </w:r>
            <w:r w:rsidR="001106EA">
              <w:rPr>
                <w:noProof/>
                <w:webHidden/>
              </w:rPr>
              <w:instrText xml:space="preserve"> PAGEREF _Toc500891337 \h </w:instrText>
            </w:r>
            <w:r w:rsidR="001106EA">
              <w:rPr>
                <w:noProof/>
                <w:webHidden/>
              </w:rPr>
            </w:r>
            <w:r w:rsidR="001106EA">
              <w:rPr>
                <w:noProof/>
                <w:webHidden/>
              </w:rPr>
              <w:fldChar w:fldCharType="separate"/>
            </w:r>
            <w:r w:rsidR="000052F1">
              <w:rPr>
                <w:noProof/>
                <w:webHidden/>
              </w:rPr>
              <w:t>2</w:t>
            </w:r>
            <w:r w:rsidR="001106EA">
              <w:rPr>
                <w:noProof/>
                <w:webHidden/>
              </w:rPr>
              <w:fldChar w:fldCharType="end"/>
            </w:r>
          </w:hyperlink>
        </w:p>
        <w:p w:rsidR="001106EA" w:rsidRDefault="00E6004A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0891338" w:history="1">
            <w:r w:rsidR="001106EA" w:rsidRPr="0079530B">
              <w:rPr>
                <w:rStyle w:val="Hyperlink"/>
                <w:noProof/>
              </w:rPr>
              <w:t>3.</w:t>
            </w:r>
            <w:r w:rsidR="001106EA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1106EA" w:rsidRPr="0079530B">
              <w:rPr>
                <w:rStyle w:val="Hyperlink"/>
                <w:noProof/>
              </w:rPr>
              <w:t>Modificação das instruções para abrigar endereçamento indireto</w:t>
            </w:r>
            <w:r w:rsidR="001106EA">
              <w:rPr>
                <w:noProof/>
                <w:webHidden/>
              </w:rPr>
              <w:tab/>
            </w:r>
            <w:r w:rsidR="001106EA">
              <w:rPr>
                <w:noProof/>
                <w:webHidden/>
              </w:rPr>
              <w:fldChar w:fldCharType="begin"/>
            </w:r>
            <w:r w:rsidR="001106EA">
              <w:rPr>
                <w:noProof/>
                <w:webHidden/>
              </w:rPr>
              <w:instrText xml:space="preserve"> PAGEREF _Toc500891338 \h </w:instrText>
            </w:r>
            <w:r w:rsidR="001106EA">
              <w:rPr>
                <w:noProof/>
                <w:webHidden/>
              </w:rPr>
            </w:r>
            <w:r w:rsidR="001106EA">
              <w:rPr>
                <w:noProof/>
                <w:webHidden/>
              </w:rPr>
              <w:fldChar w:fldCharType="separate"/>
            </w:r>
            <w:r w:rsidR="000052F1">
              <w:rPr>
                <w:noProof/>
                <w:webHidden/>
              </w:rPr>
              <w:t>3</w:t>
            </w:r>
            <w:r w:rsidR="001106EA">
              <w:rPr>
                <w:noProof/>
                <w:webHidden/>
              </w:rPr>
              <w:fldChar w:fldCharType="end"/>
            </w:r>
          </w:hyperlink>
        </w:p>
        <w:p w:rsidR="001106EA" w:rsidRDefault="00E6004A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0891339" w:history="1">
            <w:r w:rsidR="001106EA" w:rsidRPr="0079530B">
              <w:rPr>
                <w:rStyle w:val="Hyperlink"/>
                <w:noProof/>
              </w:rPr>
              <w:t>4.</w:t>
            </w:r>
            <w:r w:rsidR="001106EA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1106EA" w:rsidRPr="0079530B">
              <w:rPr>
                <w:rStyle w:val="Hyperlink"/>
                <w:noProof/>
              </w:rPr>
              <w:t>Multiprogramação e Extensão da Memória Física</w:t>
            </w:r>
            <w:r w:rsidR="001106EA">
              <w:rPr>
                <w:noProof/>
                <w:webHidden/>
              </w:rPr>
              <w:tab/>
            </w:r>
            <w:r w:rsidR="001106EA">
              <w:rPr>
                <w:noProof/>
                <w:webHidden/>
              </w:rPr>
              <w:fldChar w:fldCharType="begin"/>
            </w:r>
            <w:r w:rsidR="001106EA">
              <w:rPr>
                <w:noProof/>
                <w:webHidden/>
              </w:rPr>
              <w:instrText xml:space="preserve"> PAGEREF _Toc500891339 \h </w:instrText>
            </w:r>
            <w:r w:rsidR="001106EA">
              <w:rPr>
                <w:noProof/>
                <w:webHidden/>
              </w:rPr>
            </w:r>
            <w:r w:rsidR="001106EA">
              <w:rPr>
                <w:noProof/>
                <w:webHidden/>
              </w:rPr>
              <w:fldChar w:fldCharType="separate"/>
            </w:r>
            <w:r w:rsidR="000052F1">
              <w:rPr>
                <w:noProof/>
                <w:webHidden/>
              </w:rPr>
              <w:t>5</w:t>
            </w:r>
            <w:r w:rsidR="001106EA">
              <w:rPr>
                <w:noProof/>
                <w:webHidden/>
              </w:rPr>
              <w:fldChar w:fldCharType="end"/>
            </w:r>
          </w:hyperlink>
        </w:p>
        <w:p w:rsidR="00987F0C" w:rsidRDefault="00987F0C">
          <w:r>
            <w:rPr>
              <w:b/>
              <w:bCs/>
            </w:rPr>
            <w:fldChar w:fldCharType="end"/>
          </w:r>
        </w:p>
      </w:sdtContent>
    </w:sdt>
    <w:p w:rsidR="00581BC9" w:rsidRPr="00987F0C" w:rsidRDefault="00581BC9">
      <w:pPr>
        <w:rPr>
          <w:sz w:val="24"/>
        </w:rPr>
      </w:pPr>
    </w:p>
    <w:p w:rsidR="00581BC9" w:rsidRPr="00987F0C" w:rsidRDefault="00581BC9" w:rsidP="00987F0C">
      <w:pPr>
        <w:rPr>
          <w:sz w:val="24"/>
        </w:rPr>
      </w:pPr>
    </w:p>
    <w:p w:rsidR="00987F0C" w:rsidRPr="00987F0C" w:rsidRDefault="00987F0C" w:rsidP="00987F0C">
      <w:pPr>
        <w:rPr>
          <w:sz w:val="24"/>
        </w:rPr>
      </w:pPr>
    </w:p>
    <w:p w:rsidR="00987F0C" w:rsidRPr="00987F0C" w:rsidRDefault="00987F0C" w:rsidP="00987F0C">
      <w:pPr>
        <w:rPr>
          <w:sz w:val="24"/>
        </w:rPr>
      </w:pPr>
    </w:p>
    <w:p w:rsidR="00987F0C" w:rsidRPr="00987F0C" w:rsidRDefault="00987F0C" w:rsidP="00987F0C">
      <w:pPr>
        <w:rPr>
          <w:sz w:val="24"/>
        </w:rPr>
      </w:pPr>
    </w:p>
    <w:p w:rsidR="00987F0C" w:rsidRPr="00987F0C" w:rsidRDefault="00987F0C" w:rsidP="00987F0C">
      <w:pPr>
        <w:rPr>
          <w:sz w:val="24"/>
        </w:rPr>
      </w:pPr>
    </w:p>
    <w:p w:rsidR="00987F0C" w:rsidRPr="00987F0C" w:rsidRDefault="00987F0C" w:rsidP="00987F0C">
      <w:pPr>
        <w:rPr>
          <w:sz w:val="24"/>
        </w:rPr>
      </w:pPr>
    </w:p>
    <w:p w:rsidR="00987F0C" w:rsidRPr="00987F0C" w:rsidRDefault="00987F0C" w:rsidP="00987F0C">
      <w:pPr>
        <w:rPr>
          <w:sz w:val="24"/>
        </w:rPr>
      </w:pPr>
    </w:p>
    <w:p w:rsidR="00987F0C" w:rsidRDefault="00987F0C">
      <w:pPr>
        <w:rPr>
          <w:sz w:val="24"/>
        </w:rPr>
      </w:pPr>
      <w:r>
        <w:rPr>
          <w:sz w:val="24"/>
        </w:rPr>
        <w:br w:type="page"/>
      </w:r>
    </w:p>
    <w:p w:rsidR="00987F0C" w:rsidRDefault="00987F0C" w:rsidP="006612B1">
      <w:pPr>
        <w:pStyle w:val="Ttulo1"/>
        <w:numPr>
          <w:ilvl w:val="0"/>
          <w:numId w:val="1"/>
        </w:numPr>
      </w:pPr>
      <w:bookmarkStart w:id="0" w:name="_Toc500891336"/>
      <w:r w:rsidRPr="00987F0C">
        <w:lastRenderedPageBreak/>
        <w:t>Introdução</w:t>
      </w:r>
      <w:bookmarkEnd w:id="0"/>
    </w:p>
    <w:p w:rsidR="006612B1" w:rsidRDefault="006612B1" w:rsidP="006612B1">
      <w:r>
        <w:t xml:space="preserve">O objetivo deste projeto é </w:t>
      </w:r>
      <w:r w:rsidR="004C1F79">
        <w:t xml:space="preserve">a elaboração de uma simulação da operação de um sistema operacional </w:t>
      </w:r>
      <w:proofErr w:type="spellStart"/>
      <w:r w:rsidR="004C1F79">
        <w:t>multiprogramado</w:t>
      </w:r>
      <w:proofErr w:type="spellEnd"/>
      <w:r w:rsidR="004C1F79">
        <w:t xml:space="preserve"> em uma versão modificada da Máquina de von Neumann (MVN).</w:t>
      </w:r>
    </w:p>
    <w:p w:rsidR="004C1F79" w:rsidRDefault="0020313A" w:rsidP="006612B1">
      <w:r>
        <w:t>Para isso, utilizou-se a MVN projetada na disciplina PCS3216 – Sistemas de Programação na linguagem Java, modificando-a para aceitar as necessidades.</w:t>
      </w:r>
    </w:p>
    <w:p w:rsidR="004C1F79" w:rsidRDefault="004C1F79" w:rsidP="004C1F79">
      <w:pPr>
        <w:pStyle w:val="Ttulo1"/>
        <w:numPr>
          <w:ilvl w:val="0"/>
          <w:numId w:val="1"/>
        </w:numPr>
      </w:pPr>
      <w:bookmarkStart w:id="1" w:name="_Toc500891337"/>
      <w:r>
        <w:t>Inclusão do ponteiro de 16 bits</w:t>
      </w:r>
      <w:bookmarkEnd w:id="1"/>
    </w:p>
    <w:p w:rsidR="004C1F79" w:rsidRDefault="0020313A" w:rsidP="004C1F79">
      <w:r>
        <w:t xml:space="preserve">Para a inclusão do conceito do ponteiro de 16 bits, criou-se uma classe em Java que </w:t>
      </w:r>
      <w:r w:rsidR="00A0041B">
        <w:t>recebe os dois byes e já os separa nas duas características:</w:t>
      </w:r>
    </w:p>
    <w:p w:rsidR="00A0041B" w:rsidRDefault="00A0041B" w:rsidP="00A0041B">
      <w:pPr>
        <w:pStyle w:val="PargrafodaLista"/>
        <w:numPr>
          <w:ilvl w:val="0"/>
          <w:numId w:val="2"/>
        </w:numPr>
      </w:pPr>
      <w:r>
        <w:t>Processo: Os 4 bits mais significativos indica</w:t>
      </w:r>
      <w:r w:rsidR="0028225E">
        <w:t>m</w:t>
      </w:r>
      <w:r>
        <w:t xml:space="preserve"> um dos 16 possíveis processos do programa</w:t>
      </w:r>
    </w:p>
    <w:p w:rsidR="00A0041B" w:rsidRDefault="00A0041B" w:rsidP="00A0041B">
      <w:pPr>
        <w:pStyle w:val="PargrafodaLista"/>
        <w:numPr>
          <w:ilvl w:val="0"/>
          <w:numId w:val="2"/>
        </w:numPr>
      </w:pPr>
      <w:r>
        <w:t>Endereço: Os outros 12 bits (os menos significativos) representam a posição de memória em que se encontra o processo indicado</w:t>
      </w:r>
    </w:p>
    <w:p w:rsidR="00A0041B" w:rsidRDefault="00A0041B" w:rsidP="00A0041B">
      <w:r>
        <w:t>Realizou-se os seguintes testes para verificar o funcionamento correto do ponteiro:</w:t>
      </w:r>
    </w:p>
    <w:p w:rsidR="00A0041B" w:rsidRDefault="00A0041B" w:rsidP="00A0041B">
      <w:pPr>
        <w:pStyle w:val="PargrafodaLista"/>
        <w:numPr>
          <w:ilvl w:val="0"/>
          <w:numId w:val="4"/>
        </w:numPr>
      </w:pPr>
      <w:r>
        <w:t>Passagem correta: um número hexadecimal de 4 algarismos</w:t>
      </w:r>
    </w:p>
    <w:p w:rsidR="00A0041B" w:rsidRDefault="00A0041B" w:rsidP="00A0041B">
      <w:pPr>
        <w:pStyle w:val="PargrafodaLista"/>
        <w:numPr>
          <w:ilvl w:val="0"/>
          <w:numId w:val="4"/>
        </w:numPr>
      </w:pPr>
      <w:r>
        <w:t xml:space="preserve">Erro tipo 1: Processo inválido – </w:t>
      </w:r>
      <w:r w:rsidR="001D5CC6">
        <w:t>o primeiro caractere não corresponde a um valor hexadecimal</w:t>
      </w:r>
    </w:p>
    <w:p w:rsidR="001D5CC6" w:rsidRDefault="001D5CC6" w:rsidP="00A0041B">
      <w:pPr>
        <w:pStyle w:val="PargrafodaLista"/>
        <w:numPr>
          <w:ilvl w:val="0"/>
          <w:numId w:val="4"/>
        </w:numPr>
      </w:pPr>
      <w:r>
        <w:t>Erro tipo 2: Endereço inválido – os 3 últimos caracteres não correspondem a um número hexadecimal</w:t>
      </w:r>
    </w:p>
    <w:p w:rsidR="001D5CC6" w:rsidRDefault="001D5CC6" w:rsidP="00A0041B">
      <w:pPr>
        <w:pStyle w:val="PargrafodaLista"/>
        <w:numPr>
          <w:ilvl w:val="0"/>
          <w:numId w:val="4"/>
        </w:numPr>
      </w:pPr>
      <w:r>
        <w:t>Erro tipo 3: Passa-se um valor para o ponteiro que não contenha 2 bytes</w:t>
      </w:r>
    </w:p>
    <w:p w:rsidR="0020313A" w:rsidRDefault="001D5CC6" w:rsidP="004C1F79">
      <w:r>
        <w:t xml:space="preserve">A </w:t>
      </w:r>
      <w:r w:rsidR="002A4536">
        <w:fldChar w:fldCharType="begin"/>
      </w:r>
      <w:r w:rsidR="002A4536">
        <w:instrText xml:space="preserve"> REF _Ref500596179 \h </w:instrText>
      </w:r>
      <w:r w:rsidR="002A4536">
        <w:fldChar w:fldCharType="separate"/>
      </w:r>
      <w:r w:rsidR="000052F1">
        <w:t xml:space="preserve">Figura </w:t>
      </w:r>
      <w:r w:rsidR="000052F1">
        <w:rPr>
          <w:noProof/>
        </w:rPr>
        <w:t>1</w:t>
      </w:r>
      <w:r w:rsidR="002A4536">
        <w:fldChar w:fldCharType="end"/>
      </w:r>
      <w:r>
        <w:t xml:space="preserve"> contém os valores testados e os resultados. Ressalta-se que os erros aqui considerados muito provavelmente não ocorrerão, devido ao uso deste ponteiro. Contudo foram formas defensivas planejadas, principalmente pelo fato de se utilizar </w:t>
      </w:r>
      <w:proofErr w:type="spellStart"/>
      <w:r>
        <w:t>Strings</w:t>
      </w:r>
      <w:proofErr w:type="spellEnd"/>
      <w:r>
        <w:t xml:space="preserve"> para o número em hexadecimal (sendo simples separar em/concatenar bytes).</w:t>
      </w:r>
    </w:p>
    <w:p w:rsidR="002A4536" w:rsidRDefault="002A4536" w:rsidP="002A4536">
      <w:pPr>
        <w:keepNext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10F7298" wp14:editId="08ABFA5A">
            <wp:extent cx="3133725" cy="3295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C6" w:rsidRDefault="002A4536" w:rsidP="002A4536">
      <w:pPr>
        <w:pStyle w:val="Legenda"/>
        <w:ind w:firstLine="0"/>
        <w:jc w:val="center"/>
      </w:pPr>
      <w:bookmarkStart w:id="2" w:name="_Ref500596179"/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1</w:t>
      </w:r>
      <w:r w:rsidR="00E6004A">
        <w:rPr>
          <w:noProof/>
        </w:rPr>
        <w:fldChar w:fldCharType="end"/>
      </w:r>
      <w:bookmarkEnd w:id="2"/>
      <w:r>
        <w:t xml:space="preserve"> - Resultado do teste do ponteiro de 16 bits</w:t>
      </w:r>
    </w:p>
    <w:p w:rsidR="002A4536" w:rsidRDefault="001F0AA7" w:rsidP="001F0AA7">
      <w:pPr>
        <w:pStyle w:val="Ttulo1"/>
        <w:numPr>
          <w:ilvl w:val="0"/>
          <w:numId w:val="1"/>
        </w:numPr>
      </w:pPr>
      <w:bookmarkStart w:id="3" w:name="_Toc500891338"/>
      <w:r>
        <w:t>Modificação das instruções para abrigar endereçamento indireto</w:t>
      </w:r>
      <w:bookmarkEnd w:id="3"/>
    </w:p>
    <w:p w:rsidR="001F0AA7" w:rsidRDefault="001F0AA7" w:rsidP="001F0AA7">
      <w:r>
        <w:t>Como recomendado no enunciado do projeto, eliminou-se a instrução RS (código de instrução B), substituindo-a por IND.</w:t>
      </w:r>
    </w:p>
    <w:p w:rsidR="001F0AA7" w:rsidRDefault="001F0AA7" w:rsidP="001F0AA7">
      <w:r>
        <w:t>Essa nova instrução transforma a instrução seguinte em endereçamento indireto, por exemplo: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387"/>
        <w:gridCol w:w="957"/>
      </w:tblGrid>
      <w:tr w:rsidR="001F0AA7" w:rsidTr="000826A5">
        <w:tc>
          <w:tcPr>
            <w:tcW w:w="2376" w:type="dxa"/>
          </w:tcPr>
          <w:p w:rsidR="001F0AA7" w:rsidRPr="001F0AA7" w:rsidRDefault="001F0AA7" w:rsidP="001F0AA7">
            <w:pPr>
              <w:ind w:firstLine="0"/>
              <w:rPr>
                <w:sz w:val="20"/>
              </w:rPr>
            </w:pPr>
            <w:r w:rsidRPr="001F0AA7">
              <w:rPr>
                <w:sz w:val="20"/>
              </w:rPr>
              <w:t>Endereço de memória</w:t>
            </w:r>
          </w:p>
        </w:tc>
        <w:tc>
          <w:tcPr>
            <w:tcW w:w="5387" w:type="dxa"/>
          </w:tcPr>
          <w:p w:rsidR="001F0AA7" w:rsidRPr="001F0AA7" w:rsidRDefault="001F0AA7" w:rsidP="001F0AA7">
            <w:pPr>
              <w:ind w:firstLine="0"/>
              <w:rPr>
                <w:sz w:val="20"/>
              </w:rPr>
            </w:pPr>
            <w:r w:rsidRPr="001F0AA7">
              <w:rPr>
                <w:sz w:val="20"/>
              </w:rPr>
              <w:t>Instrução (memoria[endereço]+memoria[endereço+1])</w:t>
            </w:r>
          </w:p>
        </w:tc>
        <w:tc>
          <w:tcPr>
            <w:tcW w:w="957" w:type="dxa"/>
          </w:tcPr>
          <w:p w:rsidR="001F0AA7" w:rsidRPr="001F0AA7" w:rsidRDefault="001F0AA7" w:rsidP="001F0AA7">
            <w:pPr>
              <w:ind w:firstLine="0"/>
              <w:rPr>
                <w:sz w:val="20"/>
              </w:rPr>
            </w:pPr>
            <w:r w:rsidRPr="001F0AA7">
              <w:rPr>
                <w:sz w:val="20"/>
              </w:rPr>
              <w:t>PC</w:t>
            </w:r>
          </w:p>
        </w:tc>
      </w:tr>
      <w:tr w:rsidR="001F0AA7" w:rsidTr="000826A5">
        <w:tc>
          <w:tcPr>
            <w:tcW w:w="2376" w:type="dxa"/>
          </w:tcPr>
          <w:p w:rsidR="001F0AA7" w:rsidRPr="001F0AA7" w:rsidRDefault="001F0AA7" w:rsidP="001F0AA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1F0AA7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5387" w:type="dxa"/>
          </w:tcPr>
          <w:p w:rsidR="001F0AA7" w:rsidRPr="001F0AA7" w:rsidRDefault="00693465" w:rsidP="001F0AA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D000</w:t>
            </w:r>
          </w:p>
        </w:tc>
        <w:tc>
          <w:tcPr>
            <w:tcW w:w="957" w:type="dxa"/>
          </w:tcPr>
          <w:p w:rsidR="001F0AA7" w:rsidRPr="001F0AA7" w:rsidRDefault="001F0AA7" w:rsidP="001F0AA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012</w:t>
            </w:r>
          </w:p>
        </w:tc>
      </w:tr>
      <w:tr w:rsidR="001F0AA7" w:rsidTr="000826A5">
        <w:tc>
          <w:tcPr>
            <w:tcW w:w="2376" w:type="dxa"/>
          </w:tcPr>
          <w:p w:rsidR="001F0AA7" w:rsidRPr="001F0AA7" w:rsidRDefault="001F0AA7" w:rsidP="001F0AA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012</w:t>
            </w:r>
          </w:p>
        </w:tc>
        <w:tc>
          <w:tcPr>
            <w:tcW w:w="5387" w:type="dxa"/>
          </w:tcPr>
          <w:p w:rsidR="001F0AA7" w:rsidRPr="001F0AA7" w:rsidRDefault="001F0AA7" w:rsidP="001F0AA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B000</w:t>
            </w:r>
          </w:p>
        </w:tc>
        <w:tc>
          <w:tcPr>
            <w:tcW w:w="957" w:type="dxa"/>
          </w:tcPr>
          <w:p w:rsidR="001F0AA7" w:rsidRDefault="001F0AA7" w:rsidP="001F0AA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</w:tr>
      <w:tr w:rsidR="001F0AA7" w:rsidTr="000826A5">
        <w:tc>
          <w:tcPr>
            <w:tcW w:w="2376" w:type="dxa"/>
          </w:tcPr>
          <w:p w:rsidR="001F0AA7" w:rsidRDefault="001F0AA7" w:rsidP="001F0AA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5387" w:type="dxa"/>
          </w:tcPr>
          <w:p w:rsidR="001F0AA7" w:rsidRPr="001F0AA7" w:rsidRDefault="001F0AA7" w:rsidP="001F0AA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43A2</w:t>
            </w:r>
          </w:p>
        </w:tc>
        <w:tc>
          <w:tcPr>
            <w:tcW w:w="957" w:type="dxa"/>
          </w:tcPr>
          <w:p w:rsidR="001F0AA7" w:rsidRDefault="00693465" w:rsidP="001F0AA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3A2</w:t>
            </w:r>
          </w:p>
        </w:tc>
      </w:tr>
      <w:tr w:rsidR="001F0AA7" w:rsidTr="000826A5">
        <w:tc>
          <w:tcPr>
            <w:tcW w:w="2376" w:type="dxa"/>
          </w:tcPr>
          <w:p w:rsidR="001F0AA7" w:rsidRDefault="00693465" w:rsidP="001F0AA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016</w:t>
            </w:r>
          </w:p>
        </w:tc>
        <w:tc>
          <w:tcPr>
            <w:tcW w:w="5387" w:type="dxa"/>
          </w:tcPr>
          <w:p w:rsidR="001F0AA7" w:rsidRPr="001F0AA7" w:rsidRDefault="00693465" w:rsidP="001F0AA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3002</w:t>
            </w:r>
          </w:p>
        </w:tc>
        <w:tc>
          <w:tcPr>
            <w:tcW w:w="957" w:type="dxa"/>
          </w:tcPr>
          <w:p w:rsidR="001F0AA7" w:rsidRDefault="001F0AA7" w:rsidP="001F0AA7">
            <w:pPr>
              <w:ind w:firstLine="0"/>
              <w:rPr>
                <w:sz w:val="20"/>
              </w:rPr>
            </w:pPr>
          </w:p>
        </w:tc>
      </w:tr>
      <w:tr w:rsidR="001F0AA7" w:rsidTr="000826A5">
        <w:tc>
          <w:tcPr>
            <w:tcW w:w="2376" w:type="dxa"/>
          </w:tcPr>
          <w:p w:rsidR="001F0AA7" w:rsidRDefault="001F0AA7" w:rsidP="001F0AA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3A2</w:t>
            </w:r>
          </w:p>
        </w:tc>
        <w:tc>
          <w:tcPr>
            <w:tcW w:w="5387" w:type="dxa"/>
          </w:tcPr>
          <w:p w:rsidR="001F0AA7" w:rsidRPr="001F0AA7" w:rsidRDefault="00693465" w:rsidP="001F0AA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9066</w:t>
            </w:r>
          </w:p>
        </w:tc>
        <w:tc>
          <w:tcPr>
            <w:tcW w:w="957" w:type="dxa"/>
          </w:tcPr>
          <w:p w:rsidR="001F0AA7" w:rsidRDefault="00693465" w:rsidP="001F0AA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3A4</w:t>
            </w:r>
          </w:p>
        </w:tc>
      </w:tr>
    </w:tbl>
    <w:p w:rsidR="001F0AA7" w:rsidRDefault="001F0AA7" w:rsidP="001F0AA7"/>
    <w:p w:rsidR="000826A5" w:rsidRPr="001F0AA7" w:rsidRDefault="000826A5" w:rsidP="001F0AA7">
      <w:r>
        <w:t xml:space="preserve">A </w:t>
      </w:r>
      <w:r w:rsidR="00414C3E">
        <w:fldChar w:fldCharType="begin"/>
      </w:r>
      <w:r w:rsidR="00414C3E">
        <w:instrText xml:space="preserve"> REF _Ref500891586 \h </w:instrText>
      </w:r>
      <w:r w:rsidR="00414C3E">
        <w:fldChar w:fldCharType="separate"/>
      </w:r>
      <w:r w:rsidR="000052F1">
        <w:t xml:space="preserve">Figura </w:t>
      </w:r>
      <w:r w:rsidR="000052F1">
        <w:rPr>
          <w:noProof/>
        </w:rPr>
        <w:t>2</w:t>
      </w:r>
      <w:r w:rsidR="00414C3E">
        <w:fldChar w:fldCharType="end"/>
      </w:r>
      <w:r w:rsidR="00414C3E">
        <w:t xml:space="preserve"> </w:t>
      </w:r>
      <w:r>
        <w:t>apresenta o resultado dessa implementação. O programa (“sqrtN.txt”) se inicia no endereço 00E. Lá se tem a instrução B000. Isso implica que a instrução seguinte (contida no endereço 010) será agora um ponteiro de 16 bits para o operando. Exatamente o que ocorre, dado que ao fim do que se tem na figura, o endereço atual (PC) é justamente o conteúdo dos 12 bits menos significativos do conteúdo de memória em 010 (região destacada).</w:t>
      </w:r>
    </w:p>
    <w:p w:rsidR="000826A5" w:rsidRDefault="000826A5" w:rsidP="000826A5">
      <w:pPr>
        <w:keepNext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BA1AEF5" wp14:editId="54C19949">
            <wp:extent cx="4791075" cy="6924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A5" w:rsidRDefault="000826A5" w:rsidP="000826A5">
      <w:pPr>
        <w:pStyle w:val="Legenda"/>
        <w:ind w:firstLine="0"/>
        <w:jc w:val="center"/>
      </w:pPr>
      <w:bookmarkStart w:id="4" w:name="_Ref500891586"/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2</w:t>
      </w:r>
      <w:r w:rsidR="00E6004A">
        <w:rPr>
          <w:noProof/>
        </w:rPr>
        <w:fldChar w:fldCharType="end"/>
      </w:r>
      <w:bookmarkEnd w:id="4"/>
      <w:r>
        <w:t xml:space="preserve"> - </w:t>
      </w:r>
      <w:r w:rsidRPr="00E16602">
        <w:t>Resultado do teste de instrução de endereçamento indireto</w:t>
      </w:r>
    </w:p>
    <w:p w:rsidR="00E030DC" w:rsidRPr="00E030DC" w:rsidRDefault="00E030DC" w:rsidP="00E030DC">
      <w:r>
        <w:t xml:space="preserve">Para se verificar isso, carregou-se a lista inicial de eventos (opção 0), ligou-se o modo passo-a-passo (opção 2), iniciou-se a simulação (opção 4). Em seguida foi-se seguindo os passos (digitando qualquer número que não fosse 4 ou 5), carregou-se, no meio do processo, o programa “sqrtN.txt” (digitou-se o conteúdo entre as aspas) até chegar no instante da </w:t>
      </w:r>
      <w:r>
        <w:fldChar w:fldCharType="begin"/>
      </w:r>
      <w:r>
        <w:instrText xml:space="preserve"> REF _Ref500891586 \h </w:instrText>
      </w:r>
      <w:r>
        <w:fldChar w:fldCharType="separate"/>
      </w:r>
      <w:r w:rsidR="000052F1">
        <w:t xml:space="preserve">Figura </w:t>
      </w:r>
      <w:r w:rsidR="000052F1">
        <w:rPr>
          <w:noProof/>
        </w:rPr>
        <w:t>2</w:t>
      </w:r>
      <w:r>
        <w:fldChar w:fldCharType="end"/>
      </w:r>
      <w:r>
        <w:t>.</w:t>
      </w:r>
    </w:p>
    <w:p w:rsidR="000826A5" w:rsidRDefault="00F368D8" w:rsidP="00F368D8">
      <w:pPr>
        <w:pStyle w:val="Ttulo1"/>
        <w:numPr>
          <w:ilvl w:val="0"/>
          <w:numId w:val="1"/>
        </w:numPr>
      </w:pPr>
      <w:bookmarkStart w:id="5" w:name="_Toc500891339"/>
      <w:bookmarkStart w:id="6" w:name="_Ref506497584"/>
      <w:r>
        <w:lastRenderedPageBreak/>
        <w:t>Multiprogramação e Extensão da Memória Física</w:t>
      </w:r>
      <w:bookmarkEnd w:id="5"/>
      <w:bookmarkEnd w:id="6"/>
    </w:p>
    <w:p w:rsidR="00F368D8" w:rsidRPr="00F368D8" w:rsidRDefault="00F368D8" w:rsidP="00F368D8">
      <w:r>
        <w:t>Para essa seção faz-se duas ações: partição (lógica) da memória em 16 bancos (cada banco com 256 espaços cada); tabelas, uma para cada programa alocado, que realizam o mapeamento entre a posição lógica (definida no programa) com a física (posição absoluta) de memória de cada instrução.</w:t>
      </w:r>
    </w:p>
    <w:p w:rsidR="004E00E8" w:rsidRDefault="004E00E8" w:rsidP="001F0AA7">
      <w:r>
        <w:t xml:space="preserve">Para tal, para cada programa, tem-se um endereço base a partir do qual ele será alocado (000, 100, 200, assim por diante). Assim, caso um programa ultrapasse 256 instruções ele alocará outro banco. </w:t>
      </w:r>
    </w:p>
    <w:p w:rsidR="000826A5" w:rsidRDefault="004E00E8" w:rsidP="001F0AA7">
      <w:r>
        <w:t>Uma desvantagem desse método é que, caso ele não tenha um número de instruções superior a 256 e próximo de um múltiplo (por exemplo, 512) ter-se-á desperdício de espaço de memória. Em contrapartida, é possível alocar mais de um programa que estivesse com os mesmos endereços lógicos, tendo-se assim, uma memória física aparente maior.</w:t>
      </w:r>
    </w:p>
    <w:p w:rsidR="007F589A" w:rsidRDefault="007F589A" w:rsidP="001F0AA7">
      <w:r>
        <w:t xml:space="preserve">Para se testar este módulo carregou-se dois programas (apresentados na </w:t>
      </w:r>
      <w:r w:rsidR="008631A6">
        <w:fldChar w:fldCharType="begin"/>
      </w:r>
      <w:r w:rsidR="008631A6">
        <w:instrText xml:space="preserve"> REF _Ref500889586 \h </w:instrText>
      </w:r>
      <w:r w:rsidR="008631A6">
        <w:fldChar w:fldCharType="separate"/>
      </w:r>
      <w:r w:rsidR="000052F1">
        <w:t xml:space="preserve">Figura </w:t>
      </w:r>
      <w:r w:rsidR="000052F1">
        <w:rPr>
          <w:noProof/>
        </w:rPr>
        <w:t>3</w:t>
      </w:r>
      <w:r w:rsidR="008631A6">
        <w:fldChar w:fldCharType="end"/>
      </w:r>
      <w:r w:rsidR="008631A6">
        <w:t>).</w:t>
      </w:r>
    </w:p>
    <w:p w:rsidR="007F589A" w:rsidRDefault="007F589A" w:rsidP="001F0AA7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F589A" w:rsidTr="007F589A">
        <w:tc>
          <w:tcPr>
            <w:tcW w:w="4322" w:type="dxa"/>
          </w:tcPr>
          <w:p w:rsidR="007F589A" w:rsidRDefault="007F589A" w:rsidP="007F589A">
            <w:pPr>
              <w:keepNext/>
              <w:ind w:firstLine="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2502F16" wp14:editId="492B25CD">
                  <wp:extent cx="723900" cy="39814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589A" w:rsidRDefault="00E6004A" w:rsidP="007F589A">
            <w:pPr>
              <w:pStyle w:val="Legenda"/>
              <w:ind w:firstLine="0"/>
              <w:jc w:val="center"/>
            </w:pPr>
            <w:r>
              <w:fldChar w:fldCharType="begin"/>
            </w:r>
            <w:r>
              <w:instrText xml:space="preserve"> SEQ Figure \* alphabetic </w:instrText>
            </w:r>
            <w:r>
              <w:fldChar w:fldCharType="separate"/>
            </w:r>
            <w:r w:rsidR="000052F1">
              <w:rPr>
                <w:noProof/>
              </w:rPr>
              <w:t>a</w:t>
            </w:r>
            <w:r>
              <w:rPr>
                <w:noProof/>
              </w:rPr>
              <w:fldChar w:fldCharType="end"/>
            </w:r>
            <w:r w:rsidR="007F589A">
              <w:t xml:space="preserve"> - </w:t>
            </w:r>
            <w:proofErr w:type="spellStart"/>
            <w:r w:rsidR="007F589A">
              <w:t>Raíz</w:t>
            </w:r>
            <w:proofErr w:type="spellEnd"/>
            <w:r w:rsidR="007F589A">
              <w:t xml:space="preserve"> de n</w:t>
            </w:r>
          </w:p>
        </w:tc>
        <w:tc>
          <w:tcPr>
            <w:tcW w:w="4322" w:type="dxa"/>
          </w:tcPr>
          <w:p w:rsidR="007F589A" w:rsidRDefault="007F589A" w:rsidP="007F589A">
            <w:pPr>
              <w:keepNext/>
              <w:ind w:firstLine="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755F5E7" wp14:editId="57C75CE2">
                  <wp:extent cx="762000" cy="39814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589A" w:rsidRDefault="00E6004A" w:rsidP="007F589A">
            <w:pPr>
              <w:pStyle w:val="Legenda"/>
              <w:ind w:firstLine="0"/>
              <w:jc w:val="center"/>
            </w:pPr>
            <w:r>
              <w:fldChar w:fldCharType="begin"/>
            </w:r>
            <w:r>
              <w:instrText xml:space="preserve"> SEQ Figure \* alphabetic </w:instrText>
            </w:r>
            <w:r>
              <w:fldChar w:fldCharType="separate"/>
            </w:r>
            <w:r w:rsidR="000052F1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  <w:r w:rsidR="007F589A">
              <w:t xml:space="preserve"> - n²</w:t>
            </w:r>
          </w:p>
        </w:tc>
      </w:tr>
    </w:tbl>
    <w:p w:rsidR="007F589A" w:rsidRDefault="007F589A" w:rsidP="007F589A">
      <w:pPr>
        <w:pStyle w:val="Legenda"/>
        <w:ind w:firstLine="0"/>
        <w:jc w:val="center"/>
      </w:pPr>
      <w:bookmarkStart w:id="7" w:name="_Ref500889586"/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3</w:t>
      </w:r>
      <w:r w:rsidR="00E6004A">
        <w:rPr>
          <w:noProof/>
        </w:rPr>
        <w:fldChar w:fldCharType="end"/>
      </w:r>
      <w:bookmarkEnd w:id="7"/>
      <w:r>
        <w:t xml:space="preserve"> - Códigos-fonte carregados na MVN</w:t>
      </w:r>
    </w:p>
    <w:p w:rsidR="007F589A" w:rsidRDefault="007F589A" w:rsidP="007F589A">
      <w:r>
        <w:tab/>
        <w:t>O resultado da carga desses programas na mem</w:t>
      </w:r>
      <w:r w:rsidR="008631A6">
        <w:t xml:space="preserve">ória deu nas tabelas de mapeamento mostradas na </w:t>
      </w:r>
      <w:r w:rsidR="008631A6">
        <w:fldChar w:fldCharType="begin"/>
      </w:r>
      <w:r w:rsidR="008631A6">
        <w:instrText xml:space="preserve"> REF _Ref500889875 \h </w:instrText>
      </w:r>
      <w:r w:rsidR="008631A6">
        <w:fldChar w:fldCharType="separate"/>
      </w:r>
      <w:r w:rsidR="000052F1">
        <w:t xml:space="preserve">Figura </w:t>
      </w:r>
      <w:r w:rsidR="000052F1">
        <w:rPr>
          <w:noProof/>
        </w:rPr>
        <w:t>4</w:t>
      </w:r>
      <w:r w:rsidR="008631A6">
        <w:fldChar w:fldCharType="end"/>
      </w:r>
      <w:r w:rsidR="008631A6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631A6" w:rsidTr="008631A6">
        <w:tc>
          <w:tcPr>
            <w:tcW w:w="4322" w:type="dxa"/>
          </w:tcPr>
          <w:p w:rsidR="008631A6" w:rsidRDefault="008631A6" w:rsidP="008631A6">
            <w:pPr>
              <w:keepNext/>
              <w:ind w:firstLine="0"/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24F10C3" wp14:editId="4E42CE4D">
                  <wp:extent cx="1704975" cy="32766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1A6" w:rsidRDefault="00E6004A" w:rsidP="008631A6">
            <w:pPr>
              <w:pStyle w:val="Legenda"/>
              <w:ind w:firstLine="0"/>
              <w:jc w:val="center"/>
            </w:pPr>
            <w:r>
              <w:fldChar w:fldCharType="begin"/>
            </w:r>
            <w:r>
              <w:instrText xml:space="preserve"> SEQ fig. \* alphabetic </w:instrText>
            </w:r>
            <w:r>
              <w:fldChar w:fldCharType="separate"/>
            </w:r>
            <w:r w:rsidR="000052F1">
              <w:rPr>
                <w:noProof/>
              </w:rPr>
              <w:t>a</w:t>
            </w:r>
            <w:r>
              <w:rPr>
                <w:noProof/>
              </w:rPr>
              <w:fldChar w:fldCharType="end"/>
            </w:r>
            <w:r w:rsidR="008631A6">
              <w:t xml:space="preserve"> - </w:t>
            </w:r>
            <w:r w:rsidR="008631A6">
              <w:rPr>
                <w:noProof/>
              </w:rPr>
              <w:t>mapa de raíz de N</w:t>
            </w:r>
          </w:p>
        </w:tc>
        <w:tc>
          <w:tcPr>
            <w:tcW w:w="4322" w:type="dxa"/>
          </w:tcPr>
          <w:p w:rsidR="008631A6" w:rsidRDefault="008631A6" w:rsidP="008631A6">
            <w:pPr>
              <w:keepNext/>
              <w:ind w:firstLine="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3F12D8F" wp14:editId="066DB758">
                  <wp:extent cx="1676400" cy="32766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1A6" w:rsidRDefault="00E6004A" w:rsidP="008631A6">
            <w:pPr>
              <w:pStyle w:val="Legenda"/>
              <w:keepNext/>
              <w:ind w:firstLine="0"/>
              <w:jc w:val="center"/>
            </w:pPr>
            <w:r>
              <w:fldChar w:fldCharType="begin"/>
            </w:r>
            <w:r>
              <w:instrText xml:space="preserve"> SEQ fig. \* alphabetic </w:instrText>
            </w:r>
            <w:r>
              <w:fldChar w:fldCharType="separate"/>
            </w:r>
            <w:r w:rsidR="000052F1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  <w:r w:rsidR="008631A6">
              <w:t xml:space="preserve"> - mapa de n²</w:t>
            </w:r>
          </w:p>
        </w:tc>
      </w:tr>
    </w:tbl>
    <w:p w:rsidR="008631A6" w:rsidRPr="008631A6" w:rsidRDefault="008631A6" w:rsidP="008631A6">
      <w:pPr>
        <w:pStyle w:val="Legenda"/>
        <w:ind w:firstLine="0"/>
        <w:jc w:val="center"/>
      </w:pPr>
      <w:bookmarkStart w:id="8" w:name="_Ref500889875"/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4</w:t>
      </w:r>
      <w:r w:rsidR="00E6004A">
        <w:rPr>
          <w:noProof/>
        </w:rPr>
        <w:fldChar w:fldCharType="end"/>
      </w:r>
      <w:bookmarkEnd w:id="8"/>
      <w:r>
        <w:t xml:space="preserve"> - Mapas de memória (por programa)</w:t>
      </w:r>
    </w:p>
    <w:p w:rsidR="003235E4" w:rsidRDefault="008631A6" w:rsidP="001F0AA7">
      <w:r>
        <w:t xml:space="preserve">Para se testar esse mapeamento, executou-se os dois programas. Dessa forma já se implementou uma forma de </w:t>
      </w:r>
      <w:proofErr w:type="spellStart"/>
      <w:r w:rsidRPr="008631A6">
        <w:rPr>
          <w:i/>
        </w:rPr>
        <w:t>Multithreading</w:t>
      </w:r>
      <w:proofErr w:type="spellEnd"/>
      <w:r>
        <w:t xml:space="preserve">: </w:t>
      </w:r>
      <w:proofErr w:type="spellStart"/>
      <w:r>
        <w:rPr>
          <w:i/>
        </w:rPr>
        <w:t>Multithreading</w:t>
      </w:r>
      <w:proofErr w:type="spellEnd"/>
      <w:r>
        <w:t xml:space="preserve"> com Granularidade Grossa (CGMT), que opera da forma apresentada na  </w:t>
      </w:r>
      <w:r w:rsidR="00575850">
        <w:fldChar w:fldCharType="begin"/>
      </w:r>
      <w:r w:rsidR="00575850">
        <w:instrText xml:space="preserve"> REF _Ref500890159 \h </w:instrText>
      </w:r>
      <w:r w:rsidR="00575850">
        <w:fldChar w:fldCharType="separate"/>
      </w:r>
      <w:r w:rsidR="000052F1">
        <w:t xml:space="preserve">Figura </w:t>
      </w:r>
      <w:r w:rsidR="000052F1">
        <w:rPr>
          <w:noProof/>
        </w:rPr>
        <w:t>5</w:t>
      </w:r>
      <w:r w:rsidR="00575850">
        <w:fldChar w:fldCharType="end"/>
      </w:r>
      <w:r>
        <w:t>.</w:t>
      </w:r>
    </w:p>
    <w:p w:rsidR="008631A6" w:rsidRDefault="008631A6" w:rsidP="00575850">
      <w:pPr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204F1792" wp14:editId="15480519">
            <wp:extent cx="5400040" cy="105581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A6" w:rsidRDefault="008631A6" w:rsidP="00575850">
      <w:pPr>
        <w:pStyle w:val="Legenda"/>
        <w:ind w:firstLine="0"/>
        <w:jc w:val="center"/>
      </w:pPr>
      <w:bookmarkStart w:id="9" w:name="_Ref500890159"/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5</w:t>
      </w:r>
      <w:r w:rsidR="00E6004A">
        <w:rPr>
          <w:noProof/>
        </w:rPr>
        <w:fldChar w:fldCharType="end"/>
      </w:r>
      <w:bookmarkEnd w:id="9"/>
      <w:r>
        <w:t xml:space="preserve"> - CGMT (Fonte: Slide de aula de PCS3422 - Organização e Arquitetura de Computadores II)</w:t>
      </w:r>
    </w:p>
    <w:p w:rsidR="008631A6" w:rsidRDefault="005377FE" w:rsidP="001F0AA7">
      <w:r>
        <w:t xml:space="preserve">A </w:t>
      </w:r>
      <w:r>
        <w:fldChar w:fldCharType="begin"/>
      </w:r>
      <w:r>
        <w:instrText xml:space="preserve"> REF _Ref500890354 \h </w:instrText>
      </w:r>
      <w:r>
        <w:fldChar w:fldCharType="separate"/>
      </w:r>
      <w:r w:rsidR="000052F1">
        <w:t xml:space="preserve">Figura </w:t>
      </w:r>
      <w:r w:rsidR="000052F1">
        <w:rPr>
          <w:noProof/>
        </w:rPr>
        <w:t>6</w:t>
      </w:r>
      <w:r>
        <w:fldChar w:fldCharType="end"/>
      </w:r>
      <w:r>
        <w:t xml:space="preserve"> apresenta a memória com os dois programas devidamente carregados, um em cada banco. Na Figura 6.</w:t>
      </w:r>
      <w:r>
        <w:fldChar w:fldCharType="begin"/>
      </w:r>
      <w:r>
        <w:instrText xml:space="preserve"> REF _Ref500890506 \h </w:instrText>
      </w:r>
      <w:r>
        <w:fldChar w:fldCharType="separate"/>
      </w:r>
      <w:r w:rsidR="000052F1">
        <w:rPr>
          <w:noProof/>
        </w:rPr>
        <w:t>a</w:t>
      </w:r>
      <w:r>
        <w:fldChar w:fldCharType="end"/>
      </w:r>
      <w:r>
        <w:t xml:space="preserve"> tem-se apenas os dois programas carregados.</w:t>
      </w:r>
    </w:p>
    <w:p w:rsidR="005377FE" w:rsidRDefault="005377FE" w:rsidP="001F0AA7">
      <w:pPr>
        <w:rPr>
          <w:color w:val="auto"/>
        </w:rPr>
      </w:pPr>
      <w:r>
        <w:t>Por outro lado, a Figura 6.</w:t>
      </w:r>
      <w:r>
        <w:fldChar w:fldCharType="begin"/>
      </w:r>
      <w:r>
        <w:instrText xml:space="preserve"> REF _Ref500890560 \h </w:instrText>
      </w:r>
      <w:r>
        <w:fldChar w:fldCharType="separate"/>
      </w:r>
      <w:r w:rsidR="000052F1">
        <w:rPr>
          <w:noProof/>
        </w:rPr>
        <w:t>b</w:t>
      </w:r>
      <w:r>
        <w:fldChar w:fldCharType="end"/>
      </w:r>
      <w:r>
        <w:t xml:space="preserve"> tem-se após a execução, a qual foi devidamente encerrada. Os dois bytes destacados em (</w:t>
      </w:r>
      <w:r>
        <w:rPr>
          <w:b/>
          <w:color w:val="FF6B99"/>
        </w:rPr>
        <w:t>–</w:t>
      </w:r>
      <w:r>
        <w:rPr>
          <w:color w:val="auto"/>
        </w:rPr>
        <w:t>) tem-se o resultado de “</w:t>
      </w:r>
      <w:proofErr w:type="spellStart"/>
      <w:r>
        <w:rPr>
          <w:color w:val="auto"/>
        </w:rPr>
        <w:t>raíz</w:t>
      </w:r>
      <w:proofErr w:type="spellEnd"/>
      <w:r>
        <w:rPr>
          <w:color w:val="auto"/>
        </w:rPr>
        <w:t xml:space="preserve"> de n”, sendo que o byte à esquerda contém o dado fornecido e </w:t>
      </w:r>
      <w:proofErr w:type="gramStart"/>
      <w:r>
        <w:rPr>
          <w:color w:val="auto"/>
        </w:rPr>
        <w:t>o à direita</w:t>
      </w:r>
      <w:proofErr w:type="gramEnd"/>
      <w:r>
        <w:rPr>
          <w:color w:val="auto"/>
        </w:rPr>
        <w:t>, o resultado.</w:t>
      </w:r>
    </w:p>
    <w:p w:rsidR="005377FE" w:rsidRPr="005377FE" w:rsidRDefault="005377FE" w:rsidP="001F0AA7">
      <w:pPr>
        <w:rPr>
          <w:color w:val="auto"/>
        </w:rPr>
      </w:pPr>
      <w:r>
        <w:rPr>
          <w:color w:val="auto"/>
        </w:rPr>
        <w:t>Já os bytes destacados em (</w:t>
      </w:r>
      <w:r w:rsidR="004A23DF">
        <w:rPr>
          <w:b/>
          <w:color w:val="009466"/>
        </w:rPr>
        <w:t>–</w:t>
      </w:r>
      <w:r>
        <w:rPr>
          <w:color w:val="auto"/>
        </w:rPr>
        <w:t xml:space="preserve">), </w:t>
      </w:r>
      <w:r w:rsidR="00301833">
        <w:rPr>
          <w:color w:val="auto"/>
        </w:rPr>
        <w:t xml:space="preserve">o byte à direita </w:t>
      </w:r>
      <w:proofErr w:type="spellStart"/>
      <w:r w:rsidR="00301833">
        <w:rPr>
          <w:color w:val="auto"/>
        </w:rPr>
        <w:t>conte</w:t>
      </w:r>
      <w:r>
        <w:rPr>
          <w:color w:val="auto"/>
        </w:rPr>
        <w:t>m</w:t>
      </w:r>
      <w:proofErr w:type="spellEnd"/>
      <w:r>
        <w:rPr>
          <w:color w:val="auto"/>
        </w:rPr>
        <w:t xml:space="preserve"> o dado fornecido e o à esquerda, o resultado</w:t>
      </w:r>
      <w:r w:rsidR="002C6D78">
        <w:rPr>
          <w:color w:val="auto"/>
        </w:rPr>
        <w:t xml:space="preserve"> (n² </w:t>
      </w:r>
      <w:r w:rsidR="004A23DF">
        <w:rPr>
          <w:color w:val="auto"/>
        </w:rPr>
        <w:t>em hexadecimal)</w:t>
      </w:r>
      <w:r w:rsidR="002C6D78">
        <w:rPr>
          <w:color w:val="auto"/>
        </w:rPr>
        <w:t>.</w:t>
      </w:r>
    </w:p>
    <w:p w:rsidR="005377FE" w:rsidRDefault="00E030DC" w:rsidP="001F0AA7">
      <w:r>
        <w:t>A visibilidade, tanto do mapa quanto da memória ocorreu por carregar a lista inicial de eventos (0), iniciar a simulação (4), carregar os dois programas (“sqrtN.txt” e “n2.txt”) e colocar os dados, no caso “9” para o primeiro programa e “4” para o segundo.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5377FE" w:rsidTr="005377FE">
        <w:tc>
          <w:tcPr>
            <w:tcW w:w="8644" w:type="dxa"/>
          </w:tcPr>
          <w:p w:rsidR="005377FE" w:rsidRDefault="005377FE" w:rsidP="005377FE">
            <w:pPr>
              <w:keepNext/>
              <w:ind w:firstLine="0"/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F8CE9D3" wp14:editId="3BF322A9">
                  <wp:extent cx="4023716" cy="389572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16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bookmarkStart w:id="10" w:name="_Ref500890501"/>
          <w:p w:rsidR="005377FE" w:rsidRDefault="005377FE" w:rsidP="005377FE">
            <w:pPr>
              <w:pStyle w:val="Legenda"/>
              <w:ind w:firstLine="0"/>
              <w:jc w:val="center"/>
            </w:pPr>
            <w:r>
              <w:fldChar w:fldCharType="begin"/>
            </w:r>
            <w:r>
              <w:instrText xml:space="preserve"> SEQ ds \* alphabetic </w:instrText>
            </w:r>
            <w:r>
              <w:fldChar w:fldCharType="separate"/>
            </w:r>
            <w:bookmarkStart w:id="11" w:name="_Ref500890506"/>
            <w:r w:rsidR="000052F1">
              <w:rPr>
                <w:noProof/>
              </w:rPr>
              <w:t>a</w:t>
            </w:r>
            <w:bookmarkEnd w:id="11"/>
            <w:r>
              <w:fldChar w:fldCharType="end"/>
            </w:r>
            <w:r>
              <w:t xml:space="preserve">. Memória </w:t>
            </w:r>
            <w:proofErr w:type="spellStart"/>
            <w:r>
              <w:t>pré</w:t>
            </w:r>
            <w:proofErr w:type="spellEnd"/>
            <w:r>
              <w:t>-execução</w:t>
            </w:r>
            <w:bookmarkEnd w:id="10"/>
          </w:p>
        </w:tc>
      </w:tr>
      <w:tr w:rsidR="005377FE" w:rsidTr="005377FE">
        <w:tc>
          <w:tcPr>
            <w:tcW w:w="8644" w:type="dxa"/>
          </w:tcPr>
          <w:p w:rsidR="005377FE" w:rsidRDefault="005377FE" w:rsidP="005377FE">
            <w:pPr>
              <w:keepNext/>
              <w:ind w:firstLine="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9859385" wp14:editId="14794543">
                  <wp:extent cx="4305455" cy="41529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922" cy="4163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77FE" w:rsidRDefault="00E6004A" w:rsidP="005377FE">
            <w:pPr>
              <w:pStyle w:val="Legenda"/>
              <w:keepNext/>
              <w:ind w:firstLine="0"/>
              <w:jc w:val="center"/>
            </w:pPr>
            <w:r>
              <w:fldChar w:fldCharType="begin"/>
            </w:r>
            <w:r>
              <w:instrText xml:space="preserve"> SEQ ds \* alphabetic </w:instrText>
            </w:r>
            <w:r>
              <w:fldChar w:fldCharType="separate"/>
            </w:r>
            <w:bookmarkStart w:id="12" w:name="_Ref500890560"/>
            <w:r w:rsidR="000052F1">
              <w:rPr>
                <w:noProof/>
              </w:rPr>
              <w:t>b</w:t>
            </w:r>
            <w:bookmarkEnd w:id="12"/>
            <w:r>
              <w:rPr>
                <w:noProof/>
              </w:rPr>
              <w:fldChar w:fldCharType="end"/>
            </w:r>
            <w:r w:rsidR="005377FE">
              <w:t>. Memória pós-execução</w:t>
            </w:r>
          </w:p>
        </w:tc>
      </w:tr>
    </w:tbl>
    <w:p w:rsidR="007F589A" w:rsidRDefault="005377FE" w:rsidP="005377FE">
      <w:pPr>
        <w:pStyle w:val="Legenda"/>
        <w:ind w:firstLine="0"/>
        <w:jc w:val="center"/>
      </w:pPr>
      <w:bookmarkStart w:id="13" w:name="_Ref500890354"/>
      <w:r>
        <w:t xml:space="preserve">Figura </w:t>
      </w:r>
      <w:r w:rsidR="00E6004A">
        <w:fldChar w:fldCharType="begin"/>
      </w:r>
      <w:r w:rsidR="00E6004A">
        <w:instrText xml:space="preserve"> SEQ Fi</w:instrText>
      </w:r>
      <w:r w:rsidR="00E6004A">
        <w:instrText xml:space="preserve">gura \* ARABIC </w:instrText>
      </w:r>
      <w:r w:rsidR="00E6004A">
        <w:fldChar w:fldCharType="separate"/>
      </w:r>
      <w:r w:rsidR="000052F1">
        <w:rPr>
          <w:noProof/>
        </w:rPr>
        <w:t>6</w:t>
      </w:r>
      <w:r w:rsidR="00E6004A">
        <w:rPr>
          <w:noProof/>
        </w:rPr>
        <w:fldChar w:fldCharType="end"/>
      </w:r>
      <w:bookmarkEnd w:id="13"/>
      <w:r>
        <w:t xml:space="preserve"> - Memória com os dois programas testados</w:t>
      </w:r>
    </w:p>
    <w:p w:rsidR="007F589A" w:rsidRDefault="007F589A" w:rsidP="001F0AA7"/>
    <w:p w:rsidR="00676447" w:rsidRDefault="00676447" w:rsidP="00676447">
      <w:pPr>
        <w:pStyle w:val="Ttulo2"/>
        <w:numPr>
          <w:ilvl w:val="1"/>
          <w:numId w:val="1"/>
        </w:numPr>
      </w:pPr>
      <w:bookmarkStart w:id="14" w:name="_GoBack"/>
      <w:bookmarkEnd w:id="14"/>
      <w:r>
        <w:t>Alocação paginada</w:t>
      </w:r>
    </w:p>
    <w:p w:rsidR="00676447" w:rsidRDefault="00676447" w:rsidP="00676447">
      <w:r>
        <w:t xml:space="preserve">Para melhor testar-se essa função de extensão da memória, utilizou-se dos mesmos programas, contudo com algumas modificações, de modo que o programa de cálculo de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 ocupe duas páginas de memória lógica e n², 3 páginas (</w:t>
      </w:r>
      <w:r>
        <w:fldChar w:fldCharType="begin"/>
      </w:r>
      <w:r>
        <w:instrText xml:space="preserve"> REF _Ref506372559 \h </w:instrText>
      </w:r>
      <w:r>
        <w:fldChar w:fldCharType="separate"/>
      </w:r>
      <w:r w:rsidR="000052F1">
        <w:t xml:space="preserve">Figura </w:t>
      </w:r>
      <w:r w:rsidR="000052F1">
        <w:rPr>
          <w:noProof/>
        </w:rPr>
        <w:t>7</w:t>
      </w:r>
      <w:r>
        <w:fldChar w:fldCharType="end"/>
      </w:r>
      <w:r>
        <w:t>).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676447" w:rsidTr="009F68ED">
        <w:tc>
          <w:tcPr>
            <w:tcW w:w="4322" w:type="dxa"/>
          </w:tcPr>
          <w:p w:rsidR="00676447" w:rsidRDefault="007866DD" w:rsidP="009F68ED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B1E0497" wp14:editId="6C176FD9">
                  <wp:extent cx="535954" cy="3028950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01" cy="3064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6447" w:rsidRDefault="00E6004A" w:rsidP="009F68ED">
            <w:pPr>
              <w:pStyle w:val="Legenda"/>
              <w:ind w:firstLine="0"/>
              <w:jc w:val="center"/>
            </w:pPr>
            <w:r>
              <w:fldChar w:fldCharType="begin"/>
            </w:r>
            <w:r>
              <w:instrText xml:space="preserve"> SEQ Figure \* alphabetic </w:instrText>
            </w:r>
            <w:r>
              <w:fldChar w:fldCharType="separate"/>
            </w:r>
            <w:r w:rsidR="000052F1">
              <w:rPr>
                <w:noProof/>
              </w:rPr>
              <w:t>c</w:t>
            </w:r>
            <w:r>
              <w:rPr>
                <w:noProof/>
              </w:rPr>
              <w:fldChar w:fldCharType="end"/>
            </w:r>
            <w:r w:rsidR="00676447">
              <w:t xml:space="preserve"> - </w:t>
            </w:r>
            <w:proofErr w:type="spellStart"/>
            <w:r w:rsidR="00676447">
              <w:t>Raíz</w:t>
            </w:r>
            <w:proofErr w:type="spellEnd"/>
            <w:r w:rsidR="00676447">
              <w:t xml:space="preserve"> de n</w:t>
            </w:r>
          </w:p>
        </w:tc>
        <w:tc>
          <w:tcPr>
            <w:tcW w:w="4322" w:type="dxa"/>
          </w:tcPr>
          <w:p w:rsidR="00676447" w:rsidRDefault="007866DD" w:rsidP="009F68ED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48A06A" wp14:editId="13AE27C4">
                  <wp:extent cx="605790" cy="3028950"/>
                  <wp:effectExtent l="0" t="0" r="381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6447" w:rsidRDefault="00E6004A" w:rsidP="00676447">
            <w:pPr>
              <w:pStyle w:val="Legenda"/>
              <w:keepNext/>
              <w:ind w:firstLine="0"/>
              <w:jc w:val="center"/>
            </w:pPr>
            <w:r>
              <w:fldChar w:fldCharType="begin"/>
            </w:r>
            <w:r>
              <w:instrText xml:space="preserve"> SEQ Figure \* alphabetic </w:instrText>
            </w:r>
            <w:r>
              <w:fldChar w:fldCharType="separate"/>
            </w:r>
            <w:r w:rsidR="000052F1">
              <w:rPr>
                <w:noProof/>
              </w:rPr>
              <w:t>d</w:t>
            </w:r>
            <w:r>
              <w:rPr>
                <w:noProof/>
              </w:rPr>
              <w:fldChar w:fldCharType="end"/>
            </w:r>
            <w:r w:rsidR="00676447">
              <w:t xml:space="preserve"> - n²</w:t>
            </w:r>
          </w:p>
        </w:tc>
      </w:tr>
    </w:tbl>
    <w:p w:rsidR="00676447" w:rsidRDefault="00676447" w:rsidP="00676447">
      <w:pPr>
        <w:pStyle w:val="Legenda"/>
        <w:ind w:firstLine="0"/>
        <w:jc w:val="center"/>
      </w:pPr>
      <w:bookmarkStart w:id="15" w:name="_Ref506372559"/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7</w:t>
      </w:r>
      <w:r w:rsidR="00E6004A">
        <w:rPr>
          <w:noProof/>
        </w:rPr>
        <w:fldChar w:fldCharType="end"/>
      </w:r>
      <w:bookmarkEnd w:id="15"/>
      <w:r>
        <w:t xml:space="preserve"> - </w:t>
      </w:r>
      <w:r w:rsidRPr="0023382B">
        <w:t>Códigos-fonte carregados na MVN</w:t>
      </w:r>
    </w:p>
    <w:p w:rsidR="00BE5C15" w:rsidRPr="009F68ED" w:rsidRDefault="00BE5C15" w:rsidP="00BE5C15">
      <w:r>
        <w:t>A verificação da carga desses programas foi feita analisando suas tabelas de mapeamento (</w:t>
      </w:r>
      <w:r>
        <w:fldChar w:fldCharType="begin"/>
      </w:r>
      <w:r>
        <w:instrText xml:space="preserve"> REF _Ref506373045 \h </w:instrText>
      </w:r>
      <w:r>
        <w:fldChar w:fldCharType="separate"/>
      </w:r>
      <w:r w:rsidR="000052F1">
        <w:t xml:space="preserve">Figura </w:t>
      </w:r>
      <w:r w:rsidR="000052F1">
        <w:rPr>
          <w:noProof/>
        </w:rPr>
        <w:t>8</w:t>
      </w:r>
      <w:r>
        <w:fldChar w:fldCharType="end"/>
      </w:r>
      <w:r>
        <w:t xml:space="preserve">). Essas, a menos dos endereços lógicos, são idênticas às contidas na </w:t>
      </w:r>
      <w:r>
        <w:fldChar w:fldCharType="begin"/>
      </w:r>
      <w:r>
        <w:instrText xml:space="preserve"> REF _Ref500889875 \h </w:instrText>
      </w:r>
      <w:r>
        <w:fldChar w:fldCharType="separate"/>
      </w:r>
      <w:r w:rsidR="000052F1">
        <w:t xml:space="preserve">Figura </w:t>
      </w:r>
      <w:r w:rsidR="000052F1">
        <w:rPr>
          <w:noProof/>
        </w:rPr>
        <w:t>4</w:t>
      </w:r>
      <w:r>
        <w:fldChar w:fldCharType="end"/>
      </w:r>
      <w:r>
        <w:t>. Esse fato era esperado pois a mudança neste teste é para o comportamento de diversas páginas em um mesmo programa.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F68ED" w:rsidTr="009F68ED">
        <w:tc>
          <w:tcPr>
            <w:tcW w:w="4322" w:type="dxa"/>
          </w:tcPr>
          <w:p w:rsidR="009F68ED" w:rsidRDefault="007866DD" w:rsidP="009F68ED">
            <w:pPr>
              <w:keepNext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5DE674B" wp14:editId="5342B544">
                  <wp:extent cx="1257606" cy="2743200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107" cy="274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68ED" w:rsidRDefault="00E6004A" w:rsidP="009F68ED">
            <w:pPr>
              <w:pStyle w:val="Legenda"/>
              <w:ind w:firstLine="0"/>
              <w:jc w:val="center"/>
            </w:pPr>
            <w:r>
              <w:fldChar w:fldCharType="begin"/>
            </w:r>
            <w:r>
              <w:instrText xml:space="preserve"> SEQ fig. \* alphabetic </w:instrText>
            </w:r>
            <w:r>
              <w:fldChar w:fldCharType="separate"/>
            </w:r>
            <w:r w:rsidR="000052F1">
              <w:rPr>
                <w:noProof/>
              </w:rPr>
              <w:t>c</w:t>
            </w:r>
            <w:r>
              <w:rPr>
                <w:noProof/>
              </w:rPr>
              <w:fldChar w:fldCharType="end"/>
            </w:r>
            <w:r w:rsidR="009F68ED">
              <w:t xml:space="preserve"> - </w:t>
            </w:r>
            <w:r w:rsidR="009F68ED">
              <w:rPr>
                <w:noProof/>
              </w:rPr>
              <w:t>mapa de raíz de N</w:t>
            </w:r>
          </w:p>
        </w:tc>
        <w:tc>
          <w:tcPr>
            <w:tcW w:w="4322" w:type="dxa"/>
          </w:tcPr>
          <w:p w:rsidR="009F68ED" w:rsidRDefault="007866DD" w:rsidP="009F68ED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515060E" wp14:editId="31385B46">
                  <wp:extent cx="1358844" cy="2733675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94" cy="274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68ED" w:rsidRDefault="00E6004A" w:rsidP="00BE5C15">
            <w:pPr>
              <w:pStyle w:val="Legenda"/>
              <w:keepNext/>
              <w:ind w:firstLine="0"/>
              <w:jc w:val="center"/>
            </w:pPr>
            <w:r>
              <w:fldChar w:fldCharType="begin"/>
            </w:r>
            <w:r>
              <w:instrText xml:space="preserve"> SEQ fig. \* alphabetic </w:instrText>
            </w:r>
            <w:r>
              <w:fldChar w:fldCharType="separate"/>
            </w:r>
            <w:r w:rsidR="000052F1">
              <w:rPr>
                <w:noProof/>
              </w:rPr>
              <w:t>d</w:t>
            </w:r>
            <w:r>
              <w:rPr>
                <w:noProof/>
              </w:rPr>
              <w:fldChar w:fldCharType="end"/>
            </w:r>
            <w:r w:rsidR="009F68ED">
              <w:t xml:space="preserve"> - mapa de n²</w:t>
            </w:r>
          </w:p>
        </w:tc>
      </w:tr>
    </w:tbl>
    <w:p w:rsidR="009F68ED" w:rsidRDefault="00BE5C15" w:rsidP="00BE5C15">
      <w:pPr>
        <w:pStyle w:val="Legenda"/>
        <w:ind w:firstLine="0"/>
        <w:jc w:val="center"/>
      </w:pPr>
      <w:bookmarkStart w:id="16" w:name="_Ref506373045"/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8</w:t>
      </w:r>
      <w:r w:rsidR="00E6004A">
        <w:rPr>
          <w:noProof/>
        </w:rPr>
        <w:fldChar w:fldCharType="end"/>
      </w:r>
      <w:bookmarkEnd w:id="16"/>
      <w:r>
        <w:t xml:space="preserve"> - </w:t>
      </w:r>
      <w:r w:rsidRPr="00EF0136">
        <w:t>Mapas de memória (por programa)</w:t>
      </w:r>
    </w:p>
    <w:p w:rsidR="00BE5C15" w:rsidRDefault="00895D1E" w:rsidP="00BE5C15">
      <w:r>
        <w:t xml:space="preserve">Por fim, averiguou-se o resultado obtido da execução desses programas, do mesmo modo descrito anteriormente, obtendo-se o resultado da </w:t>
      </w:r>
      <w:r>
        <w:fldChar w:fldCharType="begin"/>
      </w:r>
      <w:r>
        <w:instrText xml:space="preserve"> REF _Ref506373295 \h </w:instrText>
      </w:r>
      <w:r>
        <w:fldChar w:fldCharType="separate"/>
      </w:r>
      <w:r w:rsidR="000052F1">
        <w:t xml:space="preserve">Figura </w:t>
      </w:r>
      <w:r w:rsidR="000052F1">
        <w:rPr>
          <w:noProof/>
        </w:rPr>
        <w:t>9</w:t>
      </w:r>
      <w:r>
        <w:fldChar w:fldCharType="end"/>
      </w:r>
      <w:r>
        <w:t>. Como pode-se reparar, não apenas teve-se os resultados corretos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</m:e>
        </m:rad>
        <m:r>
          <w:rPr>
            <w:rFonts w:ascii="Cambria Math" w:hAnsi="Cambria Math"/>
          </w:rPr>
          <m:t>= 3</m:t>
        </m:r>
      </m:oMath>
      <w:r>
        <w:t xml:space="preserve"> 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como a carga foi feita de modo sequencial, como implementado, independente da página em que a instrução se encontra. Isso implica que a alocação foi correta, bem como sua tradução de endereços.</w:t>
      </w:r>
    </w:p>
    <w:p w:rsidR="00895D1E" w:rsidRDefault="007866DD" w:rsidP="00895D1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059A68" wp14:editId="4222E676">
            <wp:extent cx="4705350" cy="450157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7569" cy="45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1E" w:rsidRPr="007065A2" w:rsidRDefault="00895D1E" w:rsidP="00895D1E">
      <w:pPr>
        <w:pStyle w:val="Legenda"/>
        <w:jc w:val="center"/>
      </w:pPr>
      <w:bookmarkStart w:id="17" w:name="_Ref506373295"/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9</w:t>
      </w:r>
      <w:r w:rsidR="00E6004A">
        <w:rPr>
          <w:noProof/>
        </w:rPr>
        <w:fldChar w:fldCharType="end"/>
      </w:r>
      <w:bookmarkEnd w:id="17"/>
      <w:r>
        <w:t xml:space="preserve"> - Memória pós-execução dos programas</w:t>
      </w:r>
    </w:p>
    <w:p w:rsidR="0028225E" w:rsidRDefault="0028225E" w:rsidP="0028225E">
      <w:pPr>
        <w:pStyle w:val="Ttulo1"/>
        <w:numPr>
          <w:ilvl w:val="0"/>
          <w:numId w:val="1"/>
        </w:numPr>
      </w:pPr>
      <w:r>
        <w:t>Memória Virtual e suas Interrupções</w:t>
      </w:r>
    </w:p>
    <w:p w:rsidR="0028225E" w:rsidRDefault="0028225E" w:rsidP="0028225E">
      <w:r>
        <w:t>O primeiro passo para se realizar a memória virtual foi implementar uma estrutura de dados que corresponda ao disco. Segundo o enunciado seu tamanho deve ser tal que comporte 16 programas (16 bancos físicos disponíveis), cada um podendo endereçar 16 bancos lógicos de 4kB. Assim que a memória deve ter um tamanho de 1MB, que, para se assimilar à memória, simulou-a como sendo uma matriz de 64kB x 16B</w:t>
      </w:r>
    </w:p>
    <w:p w:rsidR="0028225E" w:rsidRDefault="0028225E" w:rsidP="007045F0">
      <w:pPr>
        <w:ind w:firstLine="0"/>
        <w:jc w:val="center"/>
      </w:pPr>
      <w:r>
        <w:rPr>
          <w:noProof/>
        </w:rPr>
        <w:drawing>
          <wp:inline distT="0" distB="0" distL="0" distR="0" wp14:anchorId="2D923789" wp14:editId="001564EF">
            <wp:extent cx="3781425" cy="3429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F0" w:rsidRDefault="000F6CC3" w:rsidP="0028225E">
      <w:r>
        <w:t>O passo seguinte foi simular uma memória parcialmente cheia, isto é, um caso em que determinada página do programa não pode ser alocada</w:t>
      </w:r>
      <w:r w:rsidR="00682530">
        <w:t>. Isto foi necessário pois até o momento a carga de programa era feita completa. E a simulação se deve por estar carregando poucos programas de uma memória recém iniciada, logo vazia.</w:t>
      </w:r>
    </w:p>
    <w:p w:rsidR="00682530" w:rsidRDefault="00682530" w:rsidP="0028225E">
      <w:r>
        <w:t>Para um dos programas anteriores (“sqrtN.txt”)</w:t>
      </w:r>
      <w:r w:rsidR="00911C3A">
        <w:t xml:space="preserve"> foi-se testada essa nova funcionalidade, o resultado (</w:t>
      </w:r>
      <w:r w:rsidR="005553C6">
        <w:fldChar w:fldCharType="begin"/>
      </w:r>
      <w:r w:rsidR="005553C6">
        <w:instrText xml:space="preserve"> REF _Ref506497539 \h </w:instrText>
      </w:r>
      <w:r w:rsidR="005553C6">
        <w:fldChar w:fldCharType="separate"/>
      </w:r>
      <w:r w:rsidR="000052F1">
        <w:t xml:space="preserve">Figura </w:t>
      </w:r>
      <w:r w:rsidR="000052F1">
        <w:rPr>
          <w:noProof/>
        </w:rPr>
        <w:t>10</w:t>
      </w:r>
      <w:r w:rsidR="005553C6">
        <w:fldChar w:fldCharType="end"/>
      </w:r>
      <w:r w:rsidR="005553C6">
        <w:t xml:space="preserve">) está conforme esperado, o qual, se comparado </w:t>
      </w:r>
      <w:r w:rsidR="005553C6">
        <w:lastRenderedPageBreak/>
        <w:t xml:space="preserve">com o obtido na seção </w:t>
      </w:r>
      <w:r w:rsidR="005553C6">
        <w:fldChar w:fldCharType="begin"/>
      </w:r>
      <w:r w:rsidR="005553C6">
        <w:instrText xml:space="preserve"> REF _Ref506497584 \r \h </w:instrText>
      </w:r>
      <w:r w:rsidR="005553C6">
        <w:fldChar w:fldCharType="separate"/>
      </w:r>
      <w:r w:rsidR="000052F1">
        <w:t>4</w:t>
      </w:r>
      <w:r w:rsidR="005553C6">
        <w:fldChar w:fldCharType="end"/>
      </w:r>
      <w:r w:rsidR="005553C6">
        <w:t>, possui diferenças nas instruções contidas em diferentes páginas (do endereço lógico).</w:t>
      </w:r>
    </w:p>
    <w:p w:rsidR="007065A2" w:rsidRDefault="007065A2" w:rsidP="0028225E"/>
    <w:p w:rsidR="005553C6" w:rsidRDefault="00911C3A" w:rsidP="005553C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495EFD2" wp14:editId="431A68DE">
            <wp:extent cx="4067175" cy="4228252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1951" cy="42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C6" w:rsidRDefault="005553C6" w:rsidP="005553C6">
      <w:pPr>
        <w:pStyle w:val="Legenda"/>
        <w:ind w:firstLine="0"/>
        <w:jc w:val="center"/>
      </w:pPr>
      <w:bookmarkStart w:id="18" w:name="_Ref506497539"/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10</w:t>
      </w:r>
      <w:r w:rsidR="00E6004A">
        <w:rPr>
          <w:noProof/>
        </w:rPr>
        <w:fldChar w:fldCharType="end"/>
      </w:r>
      <w:bookmarkEnd w:id="18"/>
      <w:r>
        <w:t xml:space="preserve"> - Carga de apenas uma página de um programa</w:t>
      </w:r>
    </w:p>
    <w:p w:rsidR="005553C6" w:rsidRDefault="005553C6" w:rsidP="005553C6">
      <w:r>
        <w:tab/>
      </w:r>
      <w:r w:rsidR="002A5E94">
        <w:t>Conforme informado no enunciado do projeto, a memória virtual (o disco) opera sobre blocos de 4kB, ou seja, o tamanho equivalente a uma memória. Logo, caso uma página não esteja presente, será necessário substituir todo o conteúdo da memória para executar a instrução.</w:t>
      </w:r>
    </w:p>
    <w:p w:rsidR="000B3B45" w:rsidRDefault="00AA22F0" w:rsidP="000B3B45">
      <w:r>
        <w:t xml:space="preserve">Para isso, o primeiro passo é realizar a carga, no disco, de diferentes páginas do programa em diferentes blocos do disco. A fim de se identificar o bloco que aquela instrução se encontra, será adicionada essa característica à PMT (Page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Table</w:t>
      </w:r>
      <w:proofErr w:type="spellEnd"/>
      <w:r>
        <w:t>).</w:t>
      </w:r>
    </w:p>
    <w:p w:rsidR="00E305B7" w:rsidRDefault="000B3B45" w:rsidP="00291677">
      <w:r>
        <w:t>A verificação foi feita</w:t>
      </w:r>
      <w:r w:rsidR="008E799C">
        <w:t xml:space="preserve"> em duas etapas: escrita de um programa e escrita de mais de um programa (no caso dois programas)</w:t>
      </w:r>
      <w:r w:rsidR="00291677">
        <w:t xml:space="preserve">. </w:t>
      </w:r>
    </w:p>
    <w:p w:rsidR="00E305B7" w:rsidRDefault="00291677" w:rsidP="00E305B7">
      <w:r>
        <w:t>Para ambos os casos, visando ter melhor visibilidade, apresenta-se apenas os blocos dos discos que são preenchidos e as posições vazias possuem “..”, dado que podem haver blocos preenchidos apenas com “00” (o que impossibilitaria distinguir).</w:t>
      </w:r>
    </w:p>
    <w:p w:rsidR="00E305B7" w:rsidRDefault="00E305B7" w:rsidP="00E305B7">
      <w:r>
        <w:t>Também para simplificação fez-se que o bloco do disco ao qual a página é alocada é definido pelo algarismo hexadecimal (4 bits) mais significativo da posição lógica de memória.</w:t>
      </w:r>
    </w:p>
    <w:p w:rsidR="0040368E" w:rsidRDefault="0040368E" w:rsidP="00E305B7">
      <w:r>
        <w:lastRenderedPageBreak/>
        <w:t>No primeiro caso, o resultado obtido</w:t>
      </w:r>
      <w:r w:rsidR="00B6264E">
        <w:t xml:space="preserve"> é apresentado na </w:t>
      </w:r>
      <w:r w:rsidR="00B6264E">
        <w:fldChar w:fldCharType="begin"/>
      </w:r>
      <w:r w:rsidR="00B6264E">
        <w:instrText xml:space="preserve"> REF _Ref506503981 \h </w:instrText>
      </w:r>
      <w:r w:rsidR="00B6264E">
        <w:fldChar w:fldCharType="separate"/>
      </w:r>
      <w:r w:rsidR="000052F1">
        <w:t xml:space="preserve">Figura </w:t>
      </w:r>
      <w:r w:rsidR="000052F1">
        <w:rPr>
          <w:noProof/>
        </w:rPr>
        <w:t>11</w:t>
      </w:r>
      <w:r w:rsidR="00B6264E">
        <w:fldChar w:fldCharType="end"/>
      </w:r>
      <w:r w:rsidR="00B6264E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0368E" w:rsidTr="00681C49">
        <w:tc>
          <w:tcPr>
            <w:tcW w:w="8644" w:type="dxa"/>
          </w:tcPr>
          <w:p w:rsidR="00681C49" w:rsidRDefault="001E3E70" w:rsidP="00681C49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15BDB26" wp14:editId="35C4FA5B">
                  <wp:extent cx="2015164" cy="3209925"/>
                  <wp:effectExtent l="0" t="0" r="444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202" cy="322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68E" w:rsidRDefault="00E6004A" w:rsidP="00681C49">
            <w:pPr>
              <w:pStyle w:val="Legenda"/>
              <w:jc w:val="center"/>
            </w:pPr>
            <w:r>
              <w:fldChar w:fldCharType="begin"/>
            </w:r>
            <w:r>
              <w:instrText xml:space="preserve"> SEQ jj \* alphabetic </w:instrText>
            </w:r>
            <w:r>
              <w:fldChar w:fldCharType="separate"/>
            </w:r>
            <w:r w:rsidR="000052F1">
              <w:rPr>
                <w:noProof/>
              </w:rPr>
              <w:t>a</w:t>
            </w:r>
            <w:r>
              <w:rPr>
                <w:noProof/>
              </w:rPr>
              <w:fldChar w:fldCharType="end"/>
            </w:r>
            <w:r w:rsidR="00681C49">
              <w:t xml:space="preserve"> - PMT</w:t>
            </w:r>
          </w:p>
        </w:tc>
      </w:tr>
      <w:tr w:rsidR="0040368E" w:rsidTr="00681C49">
        <w:tc>
          <w:tcPr>
            <w:tcW w:w="8644" w:type="dxa"/>
          </w:tcPr>
          <w:p w:rsidR="00681C49" w:rsidRDefault="001E3E70" w:rsidP="00681C49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1748F25" wp14:editId="69B932D9">
                  <wp:extent cx="4376349" cy="971550"/>
                  <wp:effectExtent l="0" t="0" r="5715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297" cy="97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68E" w:rsidRDefault="00E6004A" w:rsidP="00681C49">
            <w:pPr>
              <w:pStyle w:val="Legenda"/>
              <w:jc w:val="center"/>
            </w:pPr>
            <w:r>
              <w:fldChar w:fldCharType="begin"/>
            </w:r>
            <w:r>
              <w:instrText xml:space="preserve"> SEQ jj \* alphabetic </w:instrText>
            </w:r>
            <w:r>
              <w:fldChar w:fldCharType="separate"/>
            </w:r>
            <w:r w:rsidR="000052F1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  <w:r w:rsidR="00681C49">
              <w:t xml:space="preserve"> - Memória Principal</w:t>
            </w:r>
          </w:p>
        </w:tc>
      </w:tr>
      <w:tr w:rsidR="0040368E" w:rsidTr="00681C49">
        <w:tc>
          <w:tcPr>
            <w:tcW w:w="8644" w:type="dxa"/>
          </w:tcPr>
          <w:p w:rsidR="0040368E" w:rsidRDefault="001E3E70" w:rsidP="001E3E7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4C22A34" wp14:editId="775E6B08">
                  <wp:extent cx="4374355" cy="942975"/>
                  <wp:effectExtent l="0" t="0" r="762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074" cy="94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1C49" w:rsidRDefault="001E3E70" w:rsidP="00681C49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084B159" wp14:editId="4D0C348A">
                  <wp:extent cx="4354280" cy="914400"/>
                  <wp:effectExtent l="0" t="0" r="8255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146" cy="92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E70" w:rsidRDefault="00E6004A" w:rsidP="00681C49">
            <w:pPr>
              <w:pStyle w:val="Legenda"/>
              <w:jc w:val="center"/>
            </w:pPr>
            <w:r>
              <w:fldChar w:fldCharType="begin"/>
            </w:r>
            <w:r>
              <w:instrText xml:space="preserve"> SEQ jj \* alphabetic </w:instrText>
            </w:r>
            <w:r>
              <w:fldChar w:fldCharType="separate"/>
            </w:r>
            <w:r w:rsidR="000052F1">
              <w:rPr>
                <w:noProof/>
              </w:rPr>
              <w:t>c</w:t>
            </w:r>
            <w:r>
              <w:rPr>
                <w:noProof/>
              </w:rPr>
              <w:fldChar w:fldCharType="end"/>
            </w:r>
            <w:r w:rsidR="00681C49">
              <w:t xml:space="preserve"> - Memória Virtual (Disco)</w:t>
            </w:r>
          </w:p>
        </w:tc>
      </w:tr>
    </w:tbl>
    <w:p w:rsidR="0040368E" w:rsidRDefault="001E3E70" w:rsidP="001E3E70">
      <w:pPr>
        <w:pStyle w:val="Legenda"/>
        <w:jc w:val="center"/>
      </w:pPr>
      <w:bookmarkStart w:id="19" w:name="_Ref506503981"/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11</w:t>
      </w:r>
      <w:r w:rsidR="00E6004A">
        <w:rPr>
          <w:noProof/>
        </w:rPr>
        <w:fldChar w:fldCharType="end"/>
      </w:r>
      <w:bookmarkEnd w:id="19"/>
      <w:r>
        <w:t xml:space="preserve"> - Carga de um programa em memória e disco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4358B" w:rsidTr="0075741A">
        <w:tc>
          <w:tcPr>
            <w:tcW w:w="8644" w:type="dxa"/>
          </w:tcPr>
          <w:p w:rsidR="008E7B6C" w:rsidRDefault="0094358B" w:rsidP="008E7B6C">
            <w:pPr>
              <w:keepNext/>
              <w:ind w:firstLine="0"/>
              <w:jc w:val="center"/>
            </w:pPr>
            <w:r>
              <w:object w:dxaOrig="7725" w:dyaOrig="5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6.25pt;height:294pt" o:ole="">
                  <v:imagedata r:id="rId30" o:title=""/>
                </v:shape>
                <o:OLEObject Type="Embed" ProgID="PBrush" ShapeID="_x0000_i1025" DrawAspect="Content" ObjectID="_1580928553" r:id="rId31"/>
              </w:object>
            </w:r>
          </w:p>
          <w:p w:rsidR="0094358B" w:rsidRDefault="00E6004A" w:rsidP="008E7B6C">
            <w:pPr>
              <w:pStyle w:val="Legenda"/>
              <w:jc w:val="center"/>
            </w:pPr>
            <w:r>
              <w:fldChar w:fldCharType="begin"/>
            </w:r>
            <w:r>
              <w:instrText xml:space="preserve"> SEQ lala \* alphabetic </w:instrText>
            </w:r>
            <w:r>
              <w:fldChar w:fldCharType="separate"/>
            </w:r>
            <w:r w:rsidR="000052F1">
              <w:rPr>
                <w:noProof/>
              </w:rPr>
              <w:t>a</w:t>
            </w:r>
            <w:r>
              <w:rPr>
                <w:noProof/>
              </w:rPr>
              <w:fldChar w:fldCharType="end"/>
            </w:r>
            <w:r w:rsidR="008E7B6C">
              <w:t xml:space="preserve"> - PMT (</w:t>
            </w:r>
            <w:proofErr w:type="spellStart"/>
            <w:r w:rsidR="008E7B6C">
              <w:t>sqrtN</w:t>
            </w:r>
            <w:proofErr w:type="spellEnd"/>
            <w:r w:rsidR="008E7B6C">
              <w:t xml:space="preserve"> à esquerda | n² à direita)</w:t>
            </w:r>
          </w:p>
        </w:tc>
      </w:tr>
      <w:tr w:rsidR="0094358B" w:rsidTr="0075741A">
        <w:tc>
          <w:tcPr>
            <w:tcW w:w="8644" w:type="dxa"/>
          </w:tcPr>
          <w:p w:rsidR="008E7B6C" w:rsidRDefault="0052105A" w:rsidP="008E7B6C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172720C" wp14:editId="08616D13">
                  <wp:extent cx="4743450" cy="2886075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58B" w:rsidRDefault="00E6004A" w:rsidP="008E7B6C">
            <w:pPr>
              <w:pStyle w:val="Legenda"/>
              <w:jc w:val="center"/>
            </w:pPr>
            <w:r>
              <w:fldChar w:fldCharType="begin"/>
            </w:r>
            <w:r>
              <w:instrText xml:space="preserve"> SEQ lala \* alphabetic </w:instrText>
            </w:r>
            <w:r>
              <w:fldChar w:fldCharType="separate"/>
            </w:r>
            <w:r w:rsidR="000052F1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  <w:r w:rsidR="008E7B6C">
              <w:t xml:space="preserve"> - Memória Principal</w:t>
            </w:r>
          </w:p>
        </w:tc>
      </w:tr>
      <w:tr w:rsidR="0094358B" w:rsidTr="0075741A">
        <w:tc>
          <w:tcPr>
            <w:tcW w:w="8644" w:type="dxa"/>
          </w:tcPr>
          <w:p w:rsidR="0094358B" w:rsidRDefault="0052105A" w:rsidP="0052105A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2E3F9A6" wp14:editId="6109AE62">
                  <wp:extent cx="4591050" cy="2734708"/>
                  <wp:effectExtent l="0" t="0" r="0" b="889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588" cy="275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105A" w:rsidRDefault="0052105A" w:rsidP="0052105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F1FFFF" wp14:editId="2B0E89D0">
                  <wp:extent cx="4600575" cy="2740382"/>
                  <wp:effectExtent l="0" t="0" r="0" b="317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079" cy="27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B6C" w:rsidRDefault="0052105A" w:rsidP="008E7B6C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615DE7" wp14:editId="6601C118">
                  <wp:extent cx="4610100" cy="2746056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928" cy="274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105A" w:rsidRDefault="00E6004A" w:rsidP="008E7B6C">
            <w:pPr>
              <w:pStyle w:val="Legenda"/>
              <w:jc w:val="center"/>
            </w:pPr>
            <w:r>
              <w:fldChar w:fldCharType="begin"/>
            </w:r>
            <w:r>
              <w:instrText xml:space="preserve"> SEQ lala \* alphabetic </w:instrText>
            </w:r>
            <w:r>
              <w:fldChar w:fldCharType="separate"/>
            </w:r>
            <w:r w:rsidR="000052F1">
              <w:rPr>
                <w:noProof/>
              </w:rPr>
              <w:t>c</w:t>
            </w:r>
            <w:r>
              <w:rPr>
                <w:noProof/>
              </w:rPr>
              <w:fldChar w:fldCharType="end"/>
            </w:r>
            <w:r w:rsidR="008E7B6C">
              <w:t xml:space="preserve"> - Memória virtual (disco)</w:t>
            </w:r>
          </w:p>
        </w:tc>
      </w:tr>
    </w:tbl>
    <w:p w:rsidR="0094358B" w:rsidRDefault="008E7B6C" w:rsidP="008E7B6C">
      <w:pPr>
        <w:pStyle w:val="Legenda"/>
        <w:ind w:firstLine="0"/>
        <w:jc w:val="center"/>
      </w:pPr>
      <w:bookmarkStart w:id="20" w:name="_Ref506504644"/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12</w:t>
      </w:r>
      <w:r w:rsidR="00E6004A">
        <w:rPr>
          <w:noProof/>
        </w:rPr>
        <w:fldChar w:fldCharType="end"/>
      </w:r>
      <w:bookmarkEnd w:id="20"/>
      <w:r>
        <w:t xml:space="preserve"> - Carga de dois programas em memória e disco</w:t>
      </w:r>
    </w:p>
    <w:p w:rsidR="008E7B6C" w:rsidRDefault="00EC2AB8" w:rsidP="008E7B6C">
      <w:r>
        <w:lastRenderedPageBreak/>
        <w:t xml:space="preserve">Já o segundo caso, foi feito para verificar a integridade do que estava feito, ou seja, sem sobrescrever conteúdo de memória que poderiam se sobrepor e manter mais de um programa na memória (e no disco). O resultado, como esperado e desejado, pode ser visto na </w:t>
      </w:r>
      <w:r>
        <w:fldChar w:fldCharType="begin"/>
      </w:r>
      <w:r>
        <w:instrText xml:space="preserve"> REF _Ref506504644 \h </w:instrText>
      </w:r>
      <w:r>
        <w:fldChar w:fldCharType="separate"/>
      </w:r>
      <w:r w:rsidR="000052F1">
        <w:t xml:space="preserve">Figura </w:t>
      </w:r>
      <w:r w:rsidR="000052F1">
        <w:rPr>
          <w:noProof/>
        </w:rPr>
        <w:t>12</w:t>
      </w:r>
      <w:r>
        <w:fldChar w:fldCharType="end"/>
      </w:r>
      <w:r>
        <w:t>.</w:t>
      </w:r>
    </w:p>
    <w:p w:rsidR="0070730C" w:rsidRDefault="009C647E" w:rsidP="008E7B6C">
      <w:r>
        <w:t xml:space="preserve">O passo seguinte foi criar um tratamento para o caso </w:t>
      </w:r>
      <w:r w:rsidR="00CF3216">
        <w:t>de o</w:t>
      </w:r>
      <w:r>
        <w:t xml:space="preserve"> bloco necessário não ser o contido na memória</w:t>
      </w:r>
      <w:r w:rsidR="00CF3216">
        <w:t>. Para isso criou-se uma variável “</w:t>
      </w:r>
      <w:proofErr w:type="spellStart"/>
      <w:r w:rsidR="00CF3216">
        <w:t>blocoAtual</w:t>
      </w:r>
      <w:proofErr w:type="spellEnd"/>
      <w:r w:rsidR="00CF3216">
        <w:t xml:space="preserve">” que indica a qual bloco do disco corresponde o conteúdo da memória. </w:t>
      </w:r>
    </w:p>
    <w:p w:rsidR="00CF3216" w:rsidRDefault="00CF3216" w:rsidP="008E7B6C">
      <w:r>
        <w:t>Então fez-se os seguintes passos:</w:t>
      </w:r>
    </w:p>
    <w:p w:rsidR="00CF3216" w:rsidRDefault="00CF3216" w:rsidP="00CF3216">
      <w:pPr>
        <w:pStyle w:val="PargrafodaLista"/>
        <w:numPr>
          <w:ilvl w:val="0"/>
          <w:numId w:val="5"/>
        </w:numPr>
      </w:pPr>
      <w:r>
        <w:t>Armazenar o conteúdo da memória no bloco correspondente do disco;</w:t>
      </w:r>
    </w:p>
    <w:p w:rsidR="00CF3216" w:rsidRDefault="00CF3216" w:rsidP="00CF3216">
      <w:pPr>
        <w:pStyle w:val="PargrafodaLista"/>
        <w:numPr>
          <w:ilvl w:val="0"/>
          <w:numId w:val="5"/>
        </w:numPr>
      </w:pPr>
      <w:r>
        <w:t>Puxar o conteúdo do bloco desejado do disco para a memória;</w:t>
      </w:r>
    </w:p>
    <w:p w:rsidR="00CF3216" w:rsidRDefault="00CF3216" w:rsidP="00CF3216">
      <w:r>
        <w:t>Como o objetivo desta etapa era apenas o tratamento, fez-se como condições iniciais (anteriores à substituição dos blocos):</w:t>
      </w:r>
    </w:p>
    <w:p w:rsidR="00CF3216" w:rsidRDefault="00CF3216" w:rsidP="00CF3216">
      <w:pPr>
        <w:pStyle w:val="PargrafodaLista"/>
        <w:numPr>
          <w:ilvl w:val="0"/>
          <w:numId w:val="6"/>
        </w:numPr>
      </w:pPr>
      <w:r>
        <w:t>Conteúdo da memória vazio (todas as posições com “00”);</w:t>
      </w:r>
    </w:p>
    <w:p w:rsidR="00CF3216" w:rsidRDefault="00CF3216" w:rsidP="00CF3216">
      <w:pPr>
        <w:pStyle w:val="PargrafodaLista"/>
        <w:numPr>
          <w:ilvl w:val="0"/>
          <w:numId w:val="6"/>
        </w:numPr>
      </w:pPr>
      <w:r>
        <w:t>Conteúdo do disco vazio, para visualização se fez</w:t>
      </w:r>
    </w:p>
    <w:p w:rsidR="00CF3216" w:rsidRDefault="00CF3216" w:rsidP="00CF3216">
      <w:pPr>
        <w:pStyle w:val="PargrafodaLista"/>
        <w:numPr>
          <w:ilvl w:val="1"/>
          <w:numId w:val="6"/>
        </w:numPr>
      </w:pPr>
      <w:r>
        <w:t>Bloco ‘</w:t>
      </w:r>
      <w:r w:rsidR="006B3B2A">
        <w:t>1</w:t>
      </w:r>
      <w:r>
        <w:t>’ com “</w:t>
      </w:r>
      <w:r w:rsidR="006B3B2A">
        <w:t>**</w:t>
      </w:r>
      <w:r>
        <w:t>”</w:t>
      </w:r>
    </w:p>
    <w:p w:rsidR="00CF3216" w:rsidRDefault="00CF3216" w:rsidP="006B3B2A">
      <w:pPr>
        <w:pStyle w:val="PargrafodaLista"/>
        <w:numPr>
          <w:ilvl w:val="1"/>
          <w:numId w:val="6"/>
        </w:numPr>
      </w:pPr>
      <w:r>
        <w:t>Bloco</w:t>
      </w:r>
      <w:r w:rsidR="006B3B2A">
        <w:t>s</w:t>
      </w:r>
      <w:r>
        <w:t xml:space="preserve"> </w:t>
      </w:r>
      <w:r w:rsidR="006B3B2A">
        <w:t xml:space="preserve">restantes </w:t>
      </w:r>
      <w:r>
        <w:t>com “</w:t>
      </w:r>
      <w:r w:rsidR="006B3B2A">
        <w:t>..</w:t>
      </w:r>
      <w:r>
        <w:t>”</w:t>
      </w:r>
      <w:r w:rsidR="006B3B2A">
        <w:t xml:space="preserve"> (mas mostrar-se-á somente o bloco ‘0’ pelo uso no teste)</w:t>
      </w:r>
    </w:p>
    <w:p w:rsidR="00CF3216" w:rsidRDefault="00CF3216" w:rsidP="00CF3216">
      <w:pPr>
        <w:pStyle w:val="PargrafodaLista"/>
        <w:numPr>
          <w:ilvl w:val="0"/>
          <w:numId w:val="6"/>
        </w:numPr>
      </w:pPr>
      <w:proofErr w:type="spellStart"/>
      <w:r>
        <w:t>blocoAtual</w:t>
      </w:r>
      <w:proofErr w:type="spellEnd"/>
      <w:r>
        <w:t xml:space="preserve"> = 0 e </w:t>
      </w:r>
      <w:r w:rsidR="00A85C63">
        <w:t>‘</w:t>
      </w:r>
      <w:proofErr w:type="spellStart"/>
      <w:r>
        <w:t>bloco</w:t>
      </w:r>
      <w:r w:rsidR="00A85C63">
        <w:t>Desejado</w:t>
      </w:r>
      <w:proofErr w:type="spellEnd"/>
      <w:r w:rsidR="00A85C63">
        <w:t>’ = 1</w:t>
      </w:r>
    </w:p>
    <w:p w:rsidR="00A85C63" w:rsidRPr="00A85C63" w:rsidRDefault="00A85C63" w:rsidP="00A85C63">
      <w:r>
        <w:t>Ao executar o tratamento, repara-se que foi executado corretamente, pois o conteúdo da memória foi devidamente armazenado no disco, enquanto o conteúdo desejado do disco foi colocado na memória.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D50D43" w:rsidTr="006E50D6">
        <w:tc>
          <w:tcPr>
            <w:tcW w:w="8644" w:type="dxa"/>
          </w:tcPr>
          <w:p w:rsidR="006B3B2A" w:rsidRDefault="006B3B2A" w:rsidP="006B3B2A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1D28D98" wp14:editId="7D7DB641">
                  <wp:extent cx="3438525" cy="3321616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068" cy="3327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0D43" w:rsidRDefault="00E6004A" w:rsidP="006B3B2A">
            <w:pPr>
              <w:pStyle w:val="Legenda"/>
              <w:jc w:val="center"/>
            </w:pPr>
            <w:r>
              <w:fldChar w:fldCharType="begin"/>
            </w:r>
            <w:r>
              <w:instrText xml:space="preserve"> SEQ bloom \* alphabetic </w:instrText>
            </w:r>
            <w:r>
              <w:fldChar w:fldCharType="separate"/>
            </w:r>
            <w:r w:rsidR="000052F1">
              <w:rPr>
                <w:noProof/>
              </w:rPr>
              <w:t>a</w:t>
            </w:r>
            <w:r>
              <w:rPr>
                <w:noProof/>
              </w:rPr>
              <w:fldChar w:fldCharType="end"/>
            </w:r>
            <w:r w:rsidR="006B3B2A">
              <w:t xml:space="preserve"> – Memória</w:t>
            </w:r>
          </w:p>
        </w:tc>
      </w:tr>
      <w:tr w:rsidR="00D50D43" w:rsidTr="006E50D6">
        <w:tc>
          <w:tcPr>
            <w:tcW w:w="8644" w:type="dxa"/>
          </w:tcPr>
          <w:p w:rsidR="00D50D43" w:rsidRDefault="00D50D43" w:rsidP="006B3B2A">
            <w:pPr>
              <w:ind w:firstLine="0"/>
              <w:jc w:val="center"/>
            </w:pPr>
          </w:p>
        </w:tc>
      </w:tr>
      <w:tr w:rsidR="00D50D43" w:rsidTr="006E50D6">
        <w:tc>
          <w:tcPr>
            <w:tcW w:w="8644" w:type="dxa"/>
          </w:tcPr>
          <w:p w:rsidR="006B3B2A" w:rsidRDefault="006E50D6" w:rsidP="006B3B2A">
            <w:pPr>
              <w:keepNext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88F3E5D" wp14:editId="6A5850D2">
                  <wp:extent cx="3905250" cy="3735121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761" cy="37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3B2A">
              <w:rPr>
                <w:noProof/>
              </w:rPr>
              <w:drawing>
                <wp:inline distT="0" distB="0" distL="0" distR="0" wp14:anchorId="5C8032FA" wp14:editId="2D0FCF05">
                  <wp:extent cx="3906411" cy="3743325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638" cy="38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0D43" w:rsidRDefault="00E6004A" w:rsidP="006B3B2A">
            <w:pPr>
              <w:pStyle w:val="Legenda"/>
              <w:jc w:val="center"/>
            </w:pPr>
            <w:r>
              <w:fldChar w:fldCharType="begin"/>
            </w:r>
            <w:r>
              <w:instrText xml:space="preserve"> SEQ bloom \* alphabetic </w:instrText>
            </w:r>
            <w:r>
              <w:fldChar w:fldCharType="separate"/>
            </w:r>
            <w:r w:rsidR="000052F1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  <w:r w:rsidR="006B3B2A">
              <w:t xml:space="preserve"> – Disco</w:t>
            </w:r>
          </w:p>
        </w:tc>
      </w:tr>
    </w:tbl>
    <w:p w:rsidR="00D50D43" w:rsidRDefault="00D50D43" w:rsidP="00D50D43">
      <w:pPr>
        <w:pStyle w:val="Legenda"/>
        <w:ind w:firstLine="0"/>
        <w:jc w:val="center"/>
      </w:pPr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13</w:t>
      </w:r>
      <w:r w:rsidR="00E6004A">
        <w:rPr>
          <w:noProof/>
        </w:rPr>
        <w:fldChar w:fldCharType="end"/>
      </w:r>
      <w:r>
        <w:t xml:space="preserve"> - Estado das Estruturas de Armazenamento priori à substituição de conteúdo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D50D43" w:rsidTr="00133BF9">
        <w:tc>
          <w:tcPr>
            <w:tcW w:w="8644" w:type="dxa"/>
          </w:tcPr>
          <w:p w:rsidR="00F131B8" w:rsidRDefault="00F131B8" w:rsidP="00F131B8">
            <w:pPr>
              <w:keepNext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9A1C1C3" wp14:editId="3D93203E">
                  <wp:extent cx="3912711" cy="3733800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899" cy="374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48D286" wp14:editId="14C13D04">
                  <wp:extent cx="3914775" cy="3751335"/>
                  <wp:effectExtent l="0" t="0" r="0" b="1905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477" cy="376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1B8" w:rsidRDefault="00E6004A" w:rsidP="00F131B8">
            <w:pPr>
              <w:pStyle w:val="Legenda"/>
              <w:jc w:val="center"/>
            </w:pPr>
            <w:r>
              <w:fldChar w:fldCharType="begin"/>
            </w:r>
            <w:r>
              <w:instrText xml:space="preserve"> SEQ ok \* alphabetic </w:instrText>
            </w:r>
            <w:r>
              <w:fldChar w:fldCharType="separate"/>
            </w:r>
            <w:r w:rsidR="000052F1">
              <w:rPr>
                <w:noProof/>
              </w:rPr>
              <w:t>a</w:t>
            </w:r>
            <w:r>
              <w:rPr>
                <w:noProof/>
              </w:rPr>
              <w:fldChar w:fldCharType="end"/>
            </w:r>
            <w:r w:rsidR="00F131B8">
              <w:t xml:space="preserve">  - Disco</w:t>
            </w:r>
          </w:p>
          <w:p w:rsidR="00D50D43" w:rsidRDefault="00D50D43" w:rsidP="00F131B8">
            <w:pPr>
              <w:keepNext/>
              <w:ind w:firstLine="0"/>
              <w:jc w:val="center"/>
            </w:pPr>
          </w:p>
        </w:tc>
      </w:tr>
      <w:tr w:rsidR="00D50D43" w:rsidTr="00133BF9">
        <w:tc>
          <w:tcPr>
            <w:tcW w:w="8644" w:type="dxa"/>
          </w:tcPr>
          <w:p w:rsidR="00D50D43" w:rsidRDefault="00D50D43" w:rsidP="005A5D88">
            <w:pPr>
              <w:ind w:firstLine="0"/>
            </w:pPr>
          </w:p>
        </w:tc>
      </w:tr>
      <w:tr w:rsidR="00D50D43" w:rsidTr="00133BF9">
        <w:tc>
          <w:tcPr>
            <w:tcW w:w="8644" w:type="dxa"/>
          </w:tcPr>
          <w:p w:rsidR="00F131B8" w:rsidRDefault="00F131B8" w:rsidP="00F131B8">
            <w:pPr>
              <w:keepNext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8A3706C" wp14:editId="211CA286">
                  <wp:extent cx="3695700" cy="3562389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553" cy="356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0D43" w:rsidRDefault="00E6004A" w:rsidP="00F131B8">
            <w:pPr>
              <w:pStyle w:val="Legenda"/>
              <w:jc w:val="center"/>
            </w:pPr>
            <w:r>
              <w:fldChar w:fldCharType="begin"/>
            </w:r>
            <w:r>
              <w:instrText xml:space="preserve"> SEQ ok \* alphabetic </w:instrText>
            </w:r>
            <w:r>
              <w:fldChar w:fldCharType="separate"/>
            </w:r>
            <w:r w:rsidR="000052F1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  <w:r w:rsidR="00F131B8">
              <w:t xml:space="preserve"> </w:t>
            </w:r>
            <w:r w:rsidR="00497CC3">
              <w:t>–</w:t>
            </w:r>
            <w:r w:rsidR="00F131B8">
              <w:t xml:space="preserve"> Memória</w:t>
            </w:r>
          </w:p>
        </w:tc>
      </w:tr>
    </w:tbl>
    <w:p w:rsidR="00D50D43" w:rsidRDefault="00D50D43" w:rsidP="00D50D43">
      <w:pPr>
        <w:pStyle w:val="Legenda"/>
        <w:ind w:firstLine="0"/>
        <w:jc w:val="center"/>
      </w:pPr>
      <w:bookmarkStart w:id="21" w:name="_Ref507004591"/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14</w:t>
      </w:r>
      <w:r w:rsidR="00E6004A">
        <w:rPr>
          <w:noProof/>
        </w:rPr>
        <w:fldChar w:fldCharType="end"/>
      </w:r>
      <w:bookmarkEnd w:id="21"/>
      <w:r>
        <w:t xml:space="preserve"> - Estado das Estruturas de Armazenamento posteriori à substituição de conteúdo</w:t>
      </w:r>
    </w:p>
    <w:p w:rsidR="00011F8B" w:rsidRDefault="00F131B8" w:rsidP="00011F8B">
      <w:r>
        <w:t>Então</w:t>
      </w:r>
      <w:r w:rsidR="00E4284B">
        <w:t>, para utilizar essa troca de blocos criou-se um evento de código “C”</w:t>
      </w:r>
      <w:r w:rsidR="00D64785">
        <w:t>. Para testá-lo fez-se que a lista inicial de eventos teria três eventos: “Início”; “Troca”; “Fim”</w:t>
      </w:r>
      <w:r w:rsidR="00CD3AF1">
        <w:t>.</w:t>
      </w:r>
      <w:r w:rsidR="00124CE5">
        <w:t xml:space="preserve"> Ao executar a simulação obteve-se o resultado da</w:t>
      </w:r>
      <w:r w:rsidR="0053596F">
        <w:t xml:space="preserve"> </w:t>
      </w:r>
      <w:r w:rsidR="0053596F">
        <w:fldChar w:fldCharType="begin"/>
      </w:r>
      <w:r w:rsidR="0053596F">
        <w:instrText xml:space="preserve"> REF _Ref507181716 \h </w:instrText>
      </w:r>
      <w:r w:rsidR="0053596F">
        <w:fldChar w:fldCharType="separate"/>
      </w:r>
      <w:r w:rsidR="000052F1">
        <w:t xml:space="preserve">Figura </w:t>
      </w:r>
      <w:r w:rsidR="000052F1">
        <w:rPr>
          <w:noProof/>
        </w:rPr>
        <w:t>16</w:t>
      </w:r>
      <w:r w:rsidR="0053596F">
        <w:fldChar w:fldCharType="end"/>
      </w:r>
      <w:r w:rsidR="00124CE5">
        <w:t xml:space="preserve">. Se comparado com o da </w:t>
      </w:r>
      <w:r w:rsidR="00124CE5">
        <w:fldChar w:fldCharType="begin"/>
      </w:r>
      <w:r w:rsidR="00124CE5">
        <w:instrText xml:space="preserve"> REF _Ref507004591 \h </w:instrText>
      </w:r>
      <w:r w:rsidR="00124CE5">
        <w:fldChar w:fldCharType="separate"/>
      </w:r>
      <w:r w:rsidR="000052F1">
        <w:t xml:space="preserve">Figura </w:t>
      </w:r>
      <w:r w:rsidR="000052F1">
        <w:rPr>
          <w:noProof/>
        </w:rPr>
        <w:t>14</w:t>
      </w:r>
      <w:r w:rsidR="00124CE5">
        <w:fldChar w:fldCharType="end"/>
      </w:r>
      <w:r w:rsidR="00124CE5">
        <w:t>, pode-se reparar que são idênticos, o que já era esperado.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C038F" w:rsidTr="00D9580E">
        <w:tc>
          <w:tcPr>
            <w:tcW w:w="8644" w:type="dxa"/>
          </w:tcPr>
          <w:p w:rsidR="00CC038F" w:rsidRDefault="00CC038F" w:rsidP="00D9580E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D8D462" wp14:editId="0B588341">
                  <wp:extent cx="3438525" cy="3321616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068" cy="3327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038F" w:rsidRDefault="00E6004A" w:rsidP="00D9580E">
            <w:pPr>
              <w:pStyle w:val="Legenda"/>
              <w:jc w:val="center"/>
            </w:pPr>
            <w:r>
              <w:fldChar w:fldCharType="begin"/>
            </w:r>
            <w:r>
              <w:instrText xml:space="preserve"> SEQ bloom \* alphabetic </w:instrText>
            </w:r>
            <w:r>
              <w:fldChar w:fldCharType="separate"/>
            </w:r>
            <w:r w:rsidR="000052F1">
              <w:rPr>
                <w:noProof/>
              </w:rPr>
              <w:t>c</w:t>
            </w:r>
            <w:r>
              <w:rPr>
                <w:noProof/>
              </w:rPr>
              <w:fldChar w:fldCharType="end"/>
            </w:r>
            <w:r w:rsidR="00CC038F">
              <w:t xml:space="preserve"> – Memória</w:t>
            </w:r>
          </w:p>
        </w:tc>
      </w:tr>
      <w:tr w:rsidR="00CC038F" w:rsidTr="00D9580E">
        <w:tc>
          <w:tcPr>
            <w:tcW w:w="8644" w:type="dxa"/>
          </w:tcPr>
          <w:p w:rsidR="00CC038F" w:rsidRDefault="00CC038F" w:rsidP="00D9580E">
            <w:pPr>
              <w:ind w:firstLine="0"/>
              <w:jc w:val="center"/>
            </w:pPr>
          </w:p>
        </w:tc>
      </w:tr>
      <w:tr w:rsidR="00CC038F" w:rsidTr="00D9580E">
        <w:tc>
          <w:tcPr>
            <w:tcW w:w="8644" w:type="dxa"/>
          </w:tcPr>
          <w:p w:rsidR="00CC038F" w:rsidRDefault="00CC038F" w:rsidP="00D9580E">
            <w:pPr>
              <w:keepNext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DB00B4F" wp14:editId="45AEC677">
                  <wp:extent cx="3905250" cy="3735121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761" cy="37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00AB3B" wp14:editId="7DB5D4C4">
                  <wp:extent cx="3906411" cy="3743325"/>
                  <wp:effectExtent l="0" t="0" r="0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638" cy="38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038F" w:rsidRDefault="00E6004A" w:rsidP="00CC038F">
            <w:pPr>
              <w:pStyle w:val="Legenda"/>
              <w:keepNext/>
              <w:jc w:val="center"/>
            </w:pPr>
            <w:r>
              <w:fldChar w:fldCharType="begin"/>
            </w:r>
            <w:r>
              <w:instrText xml:space="preserve"> SEQ bloom \* alphabetic </w:instrText>
            </w:r>
            <w:r>
              <w:fldChar w:fldCharType="separate"/>
            </w:r>
            <w:r w:rsidR="000052F1">
              <w:rPr>
                <w:noProof/>
              </w:rPr>
              <w:t>d</w:t>
            </w:r>
            <w:r>
              <w:rPr>
                <w:noProof/>
              </w:rPr>
              <w:fldChar w:fldCharType="end"/>
            </w:r>
            <w:r w:rsidR="00CC038F">
              <w:t xml:space="preserve"> – Disco</w:t>
            </w:r>
          </w:p>
        </w:tc>
      </w:tr>
    </w:tbl>
    <w:p w:rsidR="00CC038F" w:rsidRDefault="00CC038F" w:rsidP="00CC038F">
      <w:pPr>
        <w:pStyle w:val="Legenda"/>
      </w:pPr>
      <w:bookmarkStart w:id="22" w:name="_Ref507181672"/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15</w:t>
      </w:r>
      <w:r w:rsidR="00E6004A">
        <w:rPr>
          <w:noProof/>
        </w:rPr>
        <w:fldChar w:fldCharType="end"/>
      </w:r>
      <w:bookmarkEnd w:id="22"/>
      <w:r>
        <w:t xml:space="preserve"> - </w:t>
      </w:r>
      <w:r w:rsidRPr="003A0C84">
        <w:t>Estado das Estruturas de Armazenamento priori à substituição de conteúdo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C038F" w:rsidTr="00D9580E">
        <w:tc>
          <w:tcPr>
            <w:tcW w:w="8644" w:type="dxa"/>
          </w:tcPr>
          <w:p w:rsidR="00CC038F" w:rsidRDefault="00CC038F" w:rsidP="00D9580E">
            <w:pPr>
              <w:keepNext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3B05758" wp14:editId="5F13936C">
                  <wp:extent cx="3912711" cy="3733800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899" cy="374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0B88E1" wp14:editId="0E8ECFC5">
                  <wp:extent cx="3914775" cy="3751335"/>
                  <wp:effectExtent l="0" t="0" r="0" b="1905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477" cy="376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038F" w:rsidRDefault="00E6004A" w:rsidP="00D9580E">
            <w:pPr>
              <w:pStyle w:val="Legenda"/>
              <w:jc w:val="center"/>
            </w:pPr>
            <w:r>
              <w:fldChar w:fldCharType="begin"/>
            </w:r>
            <w:r>
              <w:instrText xml:space="preserve"> SEQ ok \* alphabetic </w:instrText>
            </w:r>
            <w:r>
              <w:fldChar w:fldCharType="separate"/>
            </w:r>
            <w:r w:rsidR="000052F1">
              <w:rPr>
                <w:noProof/>
              </w:rPr>
              <w:t>c</w:t>
            </w:r>
            <w:r>
              <w:rPr>
                <w:noProof/>
              </w:rPr>
              <w:fldChar w:fldCharType="end"/>
            </w:r>
            <w:r w:rsidR="00CC038F">
              <w:t xml:space="preserve">  - Disco</w:t>
            </w:r>
          </w:p>
          <w:p w:rsidR="00CC038F" w:rsidRDefault="00CC038F" w:rsidP="00D9580E">
            <w:pPr>
              <w:keepNext/>
              <w:ind w:firstLine="0"/>
              <w:jc w:val="center"/>
            </w:pPr>
          </w:p>
        </w:tc>
      </w:tr>
      <w:tr w:rsidR="00CC038F" w:rsidTr="00D9580E">
        <w:tc>
          <w:tcPr>
            <w:tcW w:w="8644" w:type="dxa"/>
          </w:tcPr>
          <w:p w:rsidR="00CC038F" w:rsidRDefault="00CC038F" w:rsidP="00D9580E">
            <w:pPr>
              <w:ind w:firstLine="0"/>
            </w:pPr>
          </w:p>
        </w:tc>
      </w:tr>
      <w:tr w:rsidR="00CC038F" w:rsidTr="00D9580E">
        <w:tc>
          <w:tcPr>
            <w:tcW w:w="8644" w:type="dxa"/>
          </w:tcPr>
          <w:p w:rsidR="00CC038F" w:rsidRDefault="00CC038F" w:rsidP="00D9580E">
            <w:pPr>
              <w:keepNext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C57C9B" wp14:editId="0E49F717">
                  <wp:extent cx="3695700" cy="3562389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553" cy="356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038F" w:rsidRDefault="00E6004A" w:rsidP="00CC038F">
            <w:pPr>
              <w:pStyle w:val="Legenda"/>
              <w:keepNext/>
              <w:jc w:val="center"/>
            </w:pPr>
            <w:r>
              <w:fldChar w:fldCharType="begin"/>
            </w:r>
            <w:r>
              <w:instrText xml:space="preserve"> SEQ ok \* alphabetic </w:instrText>
            </w:r>
            <w:r>
              <w:fldChar w:fldCharType="separate"/>
            </w:r>
            <w:r w:rsidR="000052F1">
              <w:rPr>
                <w:noProof/>
              </w:rPr>
              <w:t>d</w:t>
            </w:r>
            <w:r>
              <w:rPr>
                <w:noProof/>
              </w:rPr>
              <w:fldChar w:fldCharType="end"/>
            </w:r>
            <w:r w:rsidR="00CC038F">
              <w:t xml:space="preserve"> – Memória</w:t>
            </w:r>
          </w:p>
        </w:tc>
      </w:tr>
    </w:tbl>
    <w:p w:rsidR="00CC038F" w:rsidRDefault="00CC038F" w:rsidP="00CC038F">
      <w:pPr>
        <w:pStyle w:val="Legenda"/>
      </w:pPr>
      <w:bookmarkStart w:id="23" w:name="_Ref507181716"/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16</w:t>
      </w:r>
      <w:r w:rsidR="00E6004A">
        <w:rPr>
          <w:noProof/>
        </w:rPr>
        <w:fldChar w:fldCharType="end"/>
      </w:r>
      <w:bookmarkEnd w:id="23"/>
      <w:r>
        <w:t xml:space="preserve"> </w:t>
      </w:r>
      <w:r w:rsidRPr="002441EE">
        <w:t>- Estado das Estruturas de Armazenamento posteriori à substituição de conteúdo</w:t>
      </w:r>
    </w:p>
    <w:p w:rsidR="00CC038F" w:rsidRDefault="00D9580E" w:rsidP="00CC038F">
      <w:r>
        <w:t xml:space="preserve">Com o sistema de execução </w:t>
      </w:r>
      <w:proofErr w:type="spellStart"/>
      <w:r>
        <w:t>multipaginado</w:t>
      </w:r>
      <w:proofErr w:type="spellEnd"/>
      <w:r>
        <w:t xml:space="preserve"> foi necessário salvar em uma variável qual a instrução atual, pois para casos de instrução de acesso à memória em que o endereço a ser acessado está em bloco diferente da instrução lida, ainda é necessário saber a ação. Assim colocou-se também uma variável booleana que indica esse estado, para que não se leia uma outra instrução (totalmente não relacionada, lixo).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1658C" w:rsidTr="002640B8">
        <w:tc>
          <w:tcPr>
            <w:tcW w:w="8644" w:type="dxa"/>
          </w:tcPr>
          <w:p w:rsidR="00E1658C" w:rsidRDefault="00E1658C" w:rsidP="002640B8">
            <w:pPr>
              <w:keepNext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76522E9" wp14:editId="79FFDD4A">
                  <wp:extent cx="4905375" cy="3876675"/>
                  <wp:effectExtent l="0" t="0" r="9525" b="9525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58C" w:rsidRDefault="00E1658C" w:rsidP="002640B8">
            <w:pPr>
              <w:pStyle w:val="Legenda"/>
              <w:jc w:val="center"/>
            </w:pPr>
            <w:fldSimple w:instr=" SEQ lala \* alphabetic ">
              <w:r w:rsidR="000052F1">
                <w:rPr>
                  <w:noProof/>
                </w:rPr>
                <w:t>d</w:t>
              </w:r>
            </w:fldSimple>
            <w:r>
              <w:t xml:space="preserve"> - PMT (</w:t>
            </w:r>
            <w:proofErr w:type="spellStart"/>
            <w:r>
              <w:t>sqrtN</w:t>
            </w:r>
            <w:proofErr w:type="spellEnd"/>
            <w:r>
              <w:t xml:space="preserve"> à esquerda | n² à direita)</w:t>
            </w:r>
          </w:p>
        </w:tc>
      </w:tr>
      <w:tr w:rsidR="00E1658C" w:rsidTr="002640B8">
        <w:tc>
          <w:tcPr>
            <w:tcW w:w="8644" w:type="dxa"/>
          </w:tcPr>
          <w:p w:rsidR="00E1658C" w:rsidRDefault="00E1658C" w:rsidP="002640B8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FD36AFD" wp14:editId="2CBC4DC5">
                  <wp:extent cx="4743450" cy="2886075"/>
                  <wp:effectExtent l="0" t="0" r="0" b="9525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58C" w:rsidRDefault="00E1658C" w:rsidP="002640B8">
            <w:pPr>
              <w:pStyle w:val="Legenda"/>
              <w:jc w:val="center"/>
            </w:pPr>
            <w:fldSimple w:instr=" SEQ lala \* alphabetic ">
              <w:r w:rsidR="000052F1">
                <w:rPr>
                  <w:noProof/>
                </w:rPr>
                <w:t>e</w:t>
              </w:r>
            </w:fldSimple>
            <w:r>
              <w:t xml:space="preserve"> - Memória Principal</w:t>
            </w:r>
          </w:p>
        </w:tc>
      </w:tr>
      <w:tr w:rsidR="00E1658C" w:rsidTr="002640B8">
        <w:tc>
          <w:tcPr>
            <w:tcW w:w="8644" w:type="dxa"/>
          </w:tcPr>
          <w:p w:rsidR="00E1658C" w:rsidRDefault="00E1658C" w:rsidP="002640B8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F003A95" wp14:editId="56D452EC">
                  <wp:extent cx="4591050" cy="2734708"/>
                  <wp:effectExtent l="0" t="0" r="0" b="8890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588" cy="275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58C" w:rsidRDefault="00E1658C" w:rsidP="002640B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82CAD45" wp14:editId="4E873341">
                  <wp:extent cx="4619625" cy="2752725"/>
                  <wp:effectExtent l="0" t="0" r="9525" b="9525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58C" w:rsidRDefault="00E1658C" w:rsidP="002640B8">
            <w:pPr>
              <w:keepNext/>
              <w:ind w:firstLine="0"/>
              <w:jc w:val="center"/>
            </w:pPr>
            <w:r>
              <w:object w:dxaOrig="7245" w:dyaOrig="4350">
                <v:shape id="_x0000_i1026" type="#_x0000_t75" style="width:362.25pt;height:217.5pt" o:ole="">
                  <v:imagedata r:id="rId43" o:title=""/>
                </v:shape>
                <o:OLEObject Type="Embed" ProgID="PBrush" ShapeID="_x0000_i1026" DrawAspect="Content" ObjectID="_1580928554" r:id="rId44"/>
              </w:object>
            </w:r>
          </w:p>
          <w:p w:rsidR="00E1658C" w:rsidRDefault="00E1658C" w:rsidP="001E3FC3">
            <w:pPr>
              <w:pStyle w:val="Legenda"/>
              <w:keepNext/>
              <w:jc w:val="center"/>
            </w:pPr>
            <w:fldSimple w:instr=" SEQ lala \* alphabetic ">
              <w:r w:rsidR="000052F1">
                <w:rPr>
                  <w:noProof/>
                </w:rPr>
                <w:t>f</w:t>
              </w:r>
            </w:fldSimple>
            <w:r>
              <w:t xml:space="preserve"> - Memória virtual (disco)</w:t>
            </w:r>
          </w:p>
        </w:tc>
      </w:tr>
    </w:tbl>
    <w:p w:rsidR="00E1658C" w:rsidRPr="00CC038F" w:rsidRDefault="001E3FC3" w:rsidP="001E3FC3">
      <w:pPr>
        <w:pStyle w:val="Legenda"/>
        <w:jc w:val="center"/>
      </w:pPr>
      <w:r>
        <w:t xml:space="preserve">Figura </w:t>
      </w:r>
      <w:r w:rsidR="00E6004A">
        <w:fldChar w:fldCharType="begin"/>
      </w:r>
      <w:r w:rsidR="00E6004A">
        <w:instrText xml:space="preserve"> SEQ Figura \* ARABIC </w:instrText>
      </w:r>
      <w:r w:rsidR="00E6004A">
        <w:fldChar w:fldCharType="separate"/>
      </w:r>
      <w:r w:rsidR="000052F1">
        <w:rPr>
          <w:noProof/>
        </w:rPr>
        <w:t>17</w:t>
      </w:r>
      <w:r w:rsidR="00E6004A">
        <w:rPr>
          <w:noProof/>
        </w:rPr>
        <w:fldChar w:fldCharType="end"/>
      </w:r>
      <w:r w:rsidRPr="00EE7237">
        <w:t xml:space="preserve"> - </w:t>
      </w:r>
      <w:r>
        <w:t xml:space="preserve">Execução </w:t>
      </w:r>
      <w:r w:rsidRPr="00EE7237">
        <w:t>de dois programas em memória e disco</w:t>
      </w:r>
    </w:p>
    <w:p w:rsidR="0070730C" w:rsidRDefault="00DB220A" w:rsidP="00DB220A">
      <w:pPr>
        <w:pStyle w:val="Ttulo1"/>
        <w:numPr>
          <w:ilvl w:val="0"/>
          <w:numId w:val="1"/>
        </w:numPr>
      </w:pPr>
      <w:r>
        <w:lastRenderedPageBreak/>
        <w:t>Sistema de Interrupção</w:t>
      </w:r>
    </w:p>
    <w:p w:rsidR="00DB220A" w:rsidRDefault="00DB220A" w:rsidP="00DB220A">
      <w:r>
        <w:rPr>
          <w:noProof/>
        </w:rPr>
        <w:drawing>
          <wp:inline distT="0" distB="0" distL="0" distR="0" wp14:anchorId="2EBA6E29" wp14:editId="4994F2A0">
            <wp:extent cx="5200650" cy="43910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0A" w:rsidRDefault="00DB220A" w:rsidP="00DB220A">
      <w:pPr>
        <w:pStyle w:val="Ttulo1"/>
        <w:numPr>
          <w:ilvl w:val="0"/>
          <w:numId w:val="1"/>
        </w:numPr>
      </w:pPr>
      <w:r>
        <w:lastRenderedPageBreak/>
        <w:t>Entrada e Saída e Suas Interrupções</w:t>
      </w:r>
    </w:p>
    <w:p w:rsidR="00DB220A" w:rsidRDefault="00DB220A" w:rsidP="00DB220A">
      <w:r>
        <w:rPr>
          <w:noProof/>
        </w:rPr>
        <w:drawing>
          <wp:inline distT="0" distB="0" distL="0" distR="0" wp14:anchorId="605DCD4B" wp14:editId="63E73B37">
            <wp:extent cx="5267325" cy="61245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0A" w:rsidRDefault="00DB220A" w:rsidP="00DB220A">
      <w:pPr>
        <w:pStyle w:val="Ttulo1"/>
        <w:numPr>
          <w:ilvl w:val="0"/>
          <w:numId w:val="1"/>
        </w:numPr>
      </w:pPr>
      <w:r>
        <w:lastRenderedPageBreak/>
        <w:t>Chamada de Supervisor e a Interrupção Correspondente</w:t>
      </w:r>
    </w:p>
    <w:p w:rsidR="00DB220A" w:rsidRPr="00DB220A" w:rsidRDefault="00DB220A" w:rsidP="00DB220A">
      <w:r>
        <w:rPr>
          <w:noProof/>
        </w:rPr>
        <w:drawing>
          <wp:inline distT="0" distB="0" distL="0" distR="0" wp14:anchorId="62CD1D9C" wp14:editId="22DADBE3">
            <wp:extent cx="5229225" cy="27717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20A" w:rsidRPr="00DB220A" w:rsidSect="00581BC9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4A" w:rsidRDefault="00E6004A" w:rsidP="00581BC9">
      <w:pPr>
        <w:spacing w:line="240" w:lineRule="auto"/>
      </w:pPr>
      <w:r>
        <w:separator/>
      </w:r>
    </w:p>
  </w:endnote>
  <w:endnote w:type="continuationSeparator" w:id="0">
    <w:p w:rsidR="00E6004A" w:rsidRDefault="00E6004A" w:rsidP="00581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gicode">
    <w:altName w:val="Calibri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6986360"/>
      <w:docPartObj>
        <w:docPartGallery w:val="Page Numbers (Bottom of Page)"/>
        <w:docPartUnique/>
      </w:docPartObj>
    </w:sdtPr>
    <w:sdtEndPr/>
    <w:sdtContent>
      <w:p w:rsidR="00D9580E" w:rsidRDefault="00D9580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2F1">
          <w:rPr>
            <w:noProof/>
          </w:rPr>
          <w:t>8</w:t>
        </w:r>
        <w:r>
          <w:fldChar w:fldCharType="end"/>
        </w:r>
      </w:p>
    </w:sdtContent>
  </w:sdt>
  <w:p w:rsidR="00D9580E" w:rsidRDefault="00D9580E" w:rsidP="006612B1">
    <w:pPr>
      <w:pStyle w:val="Rodap"/>
      <w:ind w:firstLine="0"/>
      <w:jc w:val="center"/>
    </w:pPr>
    <w:r>
      <w:t>São Paulo</w:t>
    </w:r>
  </w:p>
  <w:p w:rsidR="00D9580E" w:rsidRDefault="00D9580E" w:rsidP="006612B1">
    <w:pPr>
      <w:pStyle w:val="Rodap"/>
      <w:ind w:firstLine="0"/>
      <w:jc w:val="center"/>
    </w:pPr>
    <w:r>
      <w:t>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80E" w:rsidRDefault="00D9580E" w:rsidP="00581BC9">
    <w:pPr>
      <w:pStyle w:val="Rodap"/>
      <w:ind w:firstLine="0"/>
      <w:jc w:val="center"/>
      <w:rPr>
        <w:lang w:val="en-CA"/>
      </w:rPr>
    </w:pPr>
    <w:r>
      <w:rPr>
        <w:lang w:val="en-CA"/>
      </w:rPr>
      <w:t>São Paulo</w:t>
    </w:r>
  </w:p>
  <w:p w:rsidR="00D9580E" w:rsidRPr="00581BC9" w:rsidRDefault="00D9580E" w:rsidP="00581BC9">
    <w:pPr>
      <w:pStyle w:val="Rodap"/>
      <w:ind w:firstLine="0"/>
      <w:jc w:val="center"/>
      <w:rPr>
        <w:lang w:val="en-CA"/>
      </w:rPr>
    </w:pPr>
    <w:r>
      <w:rPr>
        <w:lang w:val="en-CA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4A" w:rsidRDefault="00E6004A" w:rsidP="00581BC9">
      <w:pPr>
        <w:spacing w:line="240" w:lineRule="auto"/>
      </w:pPr>
      <w:r>
        <w:separator/>
      </w:r>
    </w:p>
  </w:footnote>
  <w:footnote w:type="continuationSeparator" w:id="0">
    <w:p w:rsidR="00E6004A" w:rsidRDefault="00E6004A" w:rsidP="00581B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64BC"/>
    <w:multiLevelType w:val="multilevel"/>
    <w:tmpl w:val="1528EA5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" w15:restartNumberingAfterBreak="0">
    <w:nsid w:val="07C25001"/>
    <w:multiLevelType w:val="hybridMultilevel"/>
    <w:tmpl w:val="1E82BBAA"/>
    <w:lvl w:ilvl="0" w:tplc="D316A6A6">
      <w:start w:val="1"/>
      <w:numFmt w:val="bullet"/>
      <w:lvlText w:val="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7108C9"/>
    <w:multiLevelType w:val="hybridMultilevel"/>
    <w:tmpl w:val="8C4CCDBA"/>
    <w:lvl w:ilvl="0" w:tplc="E53CAD62">
      <w:start w:val="1"/>
      <w:numFmt w:val="bullet"/>
      <w:lvlText w:val="z"/>
      <w:lvlJc w:val="left"/>
      <w:pPr>
        <w:ind w:left="1287" w:hanging="360"/>
      </w:pPr>
      <w:rPr>
        <w:rFonts w:ascii="Digicode" w:hAnsi="Digicod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01BC"/>
    <w:multiLevelType w:val="hybridMultilevel"/>
    <w:tmpl w:val="90AEF1F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5825DBF"/>
    <w:multiLevelType w:val="hybridMultilevel"/>
    <w:tmpl w:val="6F92BED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1B3A48"/>
    <w:multiLevelType w:val="hybridMultilevel"/>
    <w:tmpl w:val="5A98123C"/>
    <w:lvl w:ilvl="0" w:tplc="D316A6A6">
      <w:start w:val="1"/>
      <w:numFmt w:val="bullet"/>
      <w:lvlText w:val="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BC9"/>
    <w:rsid w:val="000052F1"/>
    <w:rsid w:val="00011F8B"/>
    <w:rsid w:val="000826A5"/>
    <w:rsid w:val="000A0CA4"/>
    <w:rsid w:val="000B3B45"/>
    <w:rsid w:val="000F6CC3"/>
    <w:rsid w:val="001106EA"/>
    <w:rsid w:val="00124CE5"/>
    <w:rsid w:val="00133BF9"/>
    <w:rsid w:val="001D5CC6"/>
    <w:rsid w:val="001E3E70"/>
    <w:rsid w:val="001E3FC3"/>
    <w:rsid w:val="001F0AA7"/>
    <w:rsid w:val="0020313A"/>
    <w:rsid w:val="0028225E"/>
    <w:rsid w:val="00290DCC"/>
    <w:rsid w:val="00291677"/>
    <w:rsid w:val="002A4536"/>
    <w:rsid w:val="002A5E94"/>
    <w:rsid w:val="002C6D78"/>
    <w:rsid w:val="00301833"/>
    <w:rsid w:val="00312B4A"/>
    <w:rsid w:val="003235E4"/>
    <w:rsid w:val="0040368E"/>
    <w:rsid w:val="00414C3E"/>
    <w:rsid w:val="00497CC3"/>
    <w:rsid w:val="004A23DF"/>
    <w:rsid w:val="004C1F79"/>
    <w:rsid w:val="004D36FB"/>
    <w:rsid w:val="004E00E8"/>
    <w:rsid w:val="005027FC"/>
    <w:rsid w:val="0052105A"/>
    <w:rsid w:val="0053596F"/>
    <w:rsid w:val="005377FE"/>
    <w:rsid w:val="005553C6"/>
    <w:rsid w:val="005660F3"/>
    <w:rsid w:val="00575850"/>
    <w:rsid w:val="00581BC9"/>
    <w:rsid w:val="005A5D88"/>
    <w:rsid w:val="005D10D2"/>
    <w:rsid w:val="005D6A24"/>
    <w:rsid w:val="005E28EB"/>
    <w:rsid w:val="0062361B"/>
    <w:rsid w:val="006612B1"/>
    <w:rsid w:val="00666A6A"/>
    <w:rsid w:val="00666BF1"/>
    <w:rsid w:val="00676447"/>
    <w:rsid w:val="00681C49"/>
    <w:rsid w:val="00682530"/>
    <w:rsid w:val="00690280"/>
    <w:rsid w:val="00693465"/>
    <w:rsid w:val="006B3B2A"/>
    <w:rsid w:val="006E50D6"/>
    <w:rsid w:val="006E59E7"/>
    <w:rsid w:val="007045F0"/>
    <w:rsid w:val="007065A2"/>
    <w:rsid w:val="0070730C"/>
    <w:rsid w:val="00741B21"/>
    <w:rsid w:val="0075741A"/>
    <w:rsid w:val="007866DD"/>
    <w:rsid w:val="00790AF2"/>
    <w:rsid w:val="00793061"/>
    <w:rsid w:val="007F589A"/>
    <w:rsid w:val="008631A6"/>
    <w:rsid w:val="00895D1E"/>
    <w:rsid w:val="008C4A00"/>
    <w:rsid w:val="008E799C"/>
    <w:rsid w:val="008E7B6C"/>
    <w:rsid w:val="00911C3A"/>
    <w:rsid w:val="0094358B"/>
    <w:rsid w:val="00987F0C"/>
    <w:rsid w:val="009B2EDF"/>
    <w:rsid w:val="009C43CE"/>
    <w:rsid w:val="009C647E"/>
    <w:rsid w:val="009F68ED"/>
    <w:rsid w:val="00A0041B"/>
    <w:rsid w:val="00A44A19"/>
    <w:rsid w:val="00A83A50"/>
    <w:rsid w:val="00A85C63"/>
    <w:rsid w:val="00A94CCB"/>
    <w:rsid w:val="00AA22F0"/>
    <w:rsid w:val="00B21F4D"/>
    <w:rsid w:val="00B30D18"/>
    <w:rsid w:val="00B4705C"/>
    <w:rsid w:val="00B56CD6"/>
    <w:rsid w:val="00B6264E"/>
    <w:rsid w:val="00BA2784"/>
    <w:rsid w:val="00BE5C15"/>
    <w:rsid w:val="00C54420"/>
    <w:rsid w:val="00CC038F"/>
    <w:rsid w:val="00CD3AF1"/>
    <w:rsid w:val="00CF3216"/>
    <w:rsid w:val="00D013EB"/>
    <w:rsid w:val="00D50D43"/>
    <w:rsid w:val="00D605AE"/>
    <w:rsid w:val="00D64785"/>
    <w:rsid w:val="00D9580E"/>
    <w:rsid w:val="00DA4F89"/>
    <w:rsid w:val="00DB220A"/>
    <w:rsid w:val="00DD405D"/>
    <w:rsid w:val="00DE167E"/>
    <w:rsid w:val="00E030DC"/>
    <w:rsid w:val="00E050D3"/>
    <w:rsid w:val="00E1658C"/>
    <w:rsid w:val="00E305B7"/>
    <w:rsid w:val="00E4284B"/>
    <w:rsid w:val="00E53920"/>
    <w:rsid w:val="00E6004A"/>
    <w:rsid w:val="00E9402E"/>
    <w:rsid w:val="00EB1E70"/>
    <w:rsid w:val="00EC2AB8"/>
    <w:rsid w:val="00F131B8"/>
    <w:rsid w:val="00F368D8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F6F89C-35F2-4B2B-9B12-24AB898F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color w:val="000000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F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6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1BC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1BC9"/>
  </w:style>
  <w:style w:type="paragraph" w:styleId="Rodap">
    <w:name w:val="footer"/>
    <w:basedOn w:val="Normal"/>
    <w:link w:val="RodapChar"/>
    <w:uiPriority w:val="99"/>
    <w:unhideWhenUsed/>
    <w:rsid w:val="00581BC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1BC9"/>
  </w:style>
  <w:style w:type="paragraph" w:styleId="Textodebalo">
    <w:name w:val="Balloon Text"/>
    <w:basedOn w:val="Normal"/>
    <w:link w:val="TextodebaloChar"/>
    <w:uiPriority w:val="99"/>
    <w:semiHidden/>
    <w:unhideWhenUsed/>
    <w:rsid w:val="00581B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BC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7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987F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7F0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7F0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7F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7F0C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7F0C"/>
    <w:pPr>
      <w:spacing w:line="276" w:lineRule="auto"/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F0C"/>
    <w:pPr>
      <w:spacing w:after="100"/>
    </w:pPr>
  </w:style>
  <w:style w:type="character" w:styleId="Hyperlink">
    <w:name w:val="Hyperlink"/>
    <w:basedOn w:val="Fontepargpadro"/>
    <w:uiPriority w:val="99"/>
    <w:unhideWhenUsed/>
    <w:rsid w:val="00987F0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0041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A453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1F0A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6764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6764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oleObject" Target="embeddings/oleObject1.bin"/><Relationship Id="rId44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B0E14-4BF5-4D37-AC30-CC736D62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1</Pages>
  <Words>2165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Vic-Funa</dc:creator>
  <cp:lastModifiedBy>Victor Funabashi</cp:lastModifiedBy>
  <cp:revision>59</cp:revision>
  <cp:lastPrinted>2018-02-24T01:01:00Z</cp:lastPrinted>
  <dcterms:created xsi:type="dcterms:W3CDTF">2017-12-08T16:38:00Z</dcterms:created>
  <dcterms:modified xsi:type="dcterms:W3CDTF">2018-02-24T01:03:00Z</dcterms:modified>
</cp:coreProperties>
</file>