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53D8" w14:textId="434476D7" w:rsidR="00062A75" w:rsidRPr="00062A75" w:rsidRDefault="00062A75" w:rsidP="00062A75">
      <w:pPr>
        <w:rPr>
          <w:b/>
          <w:bCs/>
          <w:color w:val="002060"/>
        </w:rPr>
      </w:pPr>
      <w:r w:rsidRPr="00062A75">
        <w:rPr>
          <w:b/>
          <w:bCs/>
          <w:color w:val="002060"/>
        </w:rPr>
        <w:t>VIDEO GUIDELINES</w:t>
      </w:r>
    </w:p>
    <w:p w14:paraId="348FDC2A" w14:textId="497D91BB" w:rsidR="00062A75" w:rsidRDefault="00062A75" w:rsidP="00062A75">
      <w:r w:rsidRPr="00062A75">
        <w:t>Please use the guidelines below to help you determine if your video meets the spe</w:t>
      </w:r>
      <w:r>
        <w:t>cifi</w:t>
      </w:r>
      <w:r w:rsidRPr="00062A75">
        <w:t xml:space="preserve">cations to play at </w:t>
      </w:r>
      <w:r>
        <w:t xml:space="preserve">our </w:t>
      </w:r>
      <w:r w:rsidRPr="00062A75">
        <w:t>Elevator</w:t>
      </w:r>
      <w:r>
        <w:t xml:space="preserve"> Lobby</w:t>
      </w:r>
      <w:r w:rsidRPr="00062A75">
        <w:t xml:space="preserve"> </w:t>
      </w:r>
      <w:r>
        <w:t>Locations</w:t>
      </w:r>
      <w:r w:rsidRPr="00062A75">
        <w:t>.</w:t>
      </w:r>
    </w:p>
    <w:p w14:paraId="70615759" w14:textId="46D3FF12" w:rsidR="00062A75" w:rsidRPr="00062A75" w:rsidRDefault="00062A75" w:rsidP="00062A75">
      <w:pPr>
        <w:rPr>
          <w:b/>
          <w:bCs/>
          <w:color w:val="002060"/>
        </w:rPr>
      </w:pPr>
      <w:r w:rsidRPr="00062A75">
        <w:rPr>
          <w:b/>
          <w:bCs/>
          <w:color w:val="002060"/>
        </w:rPr>
        <w:t xml:space="preserve">What </w:t>
      </w:r>
      <w:r w:rsidRPr="00062A75">
        <w:rPr>
          <w:b/>
          <w:bCs/>
          <w:color w:val="002060"/>
        </w:rPr>
        <w:t>FI</w:t>
      </w:r>
      <w:r w:rsidRPr="00062A75">
        <w:rPr>
          <w:b/>
          <w:bCs/>
          <w:color w:val="002060"/>
        </w:rPr>
        <w:softHyphen/>
        <w:t>le types are accepted?</w:t>
      </w:r>
    </w:p>
    <w:p w14:paraId="6160E1B9" w14:textId="77777777" w:rsidR="00062A75" w:rsidRDefault="00062A75" w:rsidP="00062A75">
      <w:r>
        <w:t>AVI, MOV, SWF</w:t>
      </w:r>
    </w:p>
    <w:p w14:paraId="5CC061BA" w14:textId="68530AE6" w:rsidR="00062A75" w:rsidRPr="00062A75" w:rsidRDefault="00062A75" w:rsidP="00062A75">
      <w:pPr>
        <w:rPr>
          <w:b/>
          <w:bCs/>
          <w:color w:val="002060"/>
        </w:rPr>
      </w:pPr>
      <w:r w:rsidRPr="00062A75">
        <w:rPr>
          <w:b/>
          <w:bCs/>
          <w:color w:val="002060"/>
        </w:rPr>
        <w:t>What other speci</w:t>
      </w:r>
      <w:r>
        <w:rPr>
          <w:b/>
          <w:bCs/>
          <w:color w:val="002060"/>
        </w:rPr>
        <w:t>fi</w:t>
      </w:r>
      <w:r w:rsidRPr="00062A75">
        <w:rPr>
          <w:b/>
          <w:bCs/>
          <w:color w:val="002060"/>
        </w:rPr>
        <w:softHyphen/>
        <w:t>cations do I need to meet?</w:t>
      </w:r>
    </w:p>
    <w:p w14:paraId="5B720F82" w14:textId="77777777" w:rsidR="00062A75" w:rsidRDefault="00062A75" w:rsidP="00062A75">
      <w:r w:rsidRPr="00062A75">
        <w:rPr>
          <w:b/>
          <w:bCs/>
        </w:rPr>
        <w:t>Size:</w:t>
      </w:r>
      <w:r>
        <w:t xml:space="preserve"> 448W x 252H</w:t>
      </w:r>
    </w:p>
    <w:p w14:paraId="41C9E07E" w14:textId="55633E73" w:rsidR="00062A75" w:rsidRDefault="00062A75" w:rsidP="00062A75">
      <w:r w:rsidRPr="00062A75">
        <w:rPr>
          <w:b/>
          <w:bCs/>
        </w:rPr>
        <w:t>Duration:</w:t>
      </w:r>
      <w:r>
        <w:t xml:space="preserve"> 15 or 30 seconds</w:t>
      </w:r>
      <w:r>
        <w:t xml:space="preserve"> (Standard)</w:t>
      </w:r>
    </w:p>
    <w:p w14:paraId="78B61BAF" w14:textId="77777777" w:rsidR="00062A75" w:rsidRDefault="00062A75" w:rsidP="00062A75">
      <w:r w:rsidRPr="00062A75">
        <w:rPr>
          <w:b/>
          <w:bCs/>
        </w:rPr>
        <w:t>File size:</w:t>
      </w:r>
      <w:r>
        <w:t xml:space="preserve"> 1mb or less</w:t>
      </w:r>
    </w:p>
    <w:p w14:paraId="7D510793" w14:textId="77777777" w:rsidR="00062A75" w:rsidRPr="00062A75" w:rsidRDefault="00062A75" w:rsidP="00062A75">
      <w:pPr>
        <w:rPr>
          <w:b/>
          <w:bCs/>
          <w:color w:val="002060"/>
        </w:rPr>
      </w:pPr>
      <w:r w:rsidRPr="00062A75">
        <w:rPr>
          <w:b/>
          <w:bCs/>
          <w:color w:val="002060"/>
        </w:rPr>
        <w:t>Best Practices:</w:t>
      </w:r>
    </w:p>
    <w:p w14:paraId="19049DD1" w14:textId="3CD85082" w:rsidR="00062A75" w:rsidRDefault="00062A75" w:rsidP="00062A75">
      <w:r>
        <w:t xml:space="preserve">Please use the helpful suggestions below to create a successful commercial for your </w:t>
      </w:r>
      <w:r>
        <w:t>location-based</w:t>
      </w:r>
      <w:r>
        <w:t xml:space="preserve"> TV advertising</w:t>
      </w:r>
      <w:r>
        <w:t xml:space="preserve"> </w:t>
      </w:r>
      <w:r>
        <w:t>campaign:</w:t>
      </w:r>
    </w:p>
    <w:p w14:paraId="61272601" w14:textId="51E653FE" w:rsidR="00062A75" w:rsidRDefault="00062A75" w:rsidP="00062A75">
      <w:r>
        <w:t>• High quality photography and videography</w:t>
      </w:r>
      <w:r>
        <w:t>.</w:t>
      </w:r>
    </w:p>
    <w:p w14:paraId="35E9CE5A" w14:textId="579EA12A" w:rsidR="00062A75" w:rsidRDefault="00062A75" w:rsidP="00062A75">
      <w:r>
        <w:t xml:space="preserve">• The commercials playing on the </w:t>
      </w:r>
      <w:r>
        <w:t>Target Space</w:t>
      </w:r>
      <w:r>
        <w:t xml:space="preserve"> Elevator Network DOES NOT play audio. Please</w:t>
      </w:r>
    </w:p>
    <w:p w14:paraId="659E324D" w14:textId="77777777" w:rsidR="00062A75" w:rsidRDefault="00062A75" w:rsidP="00062A75">
      <w:r>
        <w:t>place important information in text on screen.</w:t>
      </w:r>
    </w:p>
    <w:p w14:paraId="00FCAB7D" w14:textId="7B99AF48" w:rsidR="00062A75" w:rsidRDefault="00062A75" w:rsidP="00062A75">
      <w:r>
        <w:t>• Keep any call-to-action on the screen for at least 3-5 seconds (or even the entire length of the ad)</w:t>
      </w:r>
      <w:r>
        <w:t>.</w:t>
      </w:r>
    </w:p>
    <w:p w14:paraId="784B8305" w14:textId="77777777" w:rsidR="00062A75" w:rsidRDefault="00062A75" w:rsidP="00062A75">
      <w:r>
        <w:t>• Include a promotion or incentive with your commercial. For example, $40 off your first town car trip if</w:t>
      </w:r>
    </w:p>
    <w:p w14:paraId="03EE41E5" w14:textId="77777777" w:rsidR="00062A75" w:rsidRDefault="00062A75" w:rsidP="00062A75">
      <w:r>
        <w:t>you mention this ad.</w:t>
      </w:r>
    </w:p>
    <w:p w14:paraId="701D7796" w14:textId="1281B7E8" w:rsidR="00062A75" w:rsidRDefault="00062A75" w:rsidP="00062A75">
      <w:r>
        <w:t>• Make sure to include relevant contact information such as phone number, website, and location of your</w:t>
      </w:r>
      <w:r>
        <w:t xml:space="preserve"> </w:t>
      </w:r>
      <w:r>
        <w:t>busine</w:t>
      </w:r>
      <w:r>
        <w:t>ss</w:t>
      </w:r>
      <w:r>
        <w:t>.</w:t>
      </w:r>
    </w:p>
    <w:p w14:paraId="35819A92" w14:textId="77777777" w:rsidR="00062A75" w:rsidRPr="00062A75" w:rsidRDefault="00062A75" w:rsidP="00062A75">
      <w:pPr>
        <w:rPr>
          <w:b/>
          <w:bCs/>
          <w:color w:val="002060"/>
        </w:rPr>
      </w:pPr>
      <w:r w:rsidRPr="00062A75">
        <w:rPr>
          <w:b/>
          <w:bCs/>
          <w:color w:val="002060"/>
        </w:rPr>
        <w:t>Unacceptable Content:</w:t>
      </w:r>
    </w:p>
    <w:p w14:paraId="360FC315" w14:textId="5E1BB5F9" w:rsidR="00062A75" w:rsidRDefault="00062A75" w:rsidP="00062A75">
      <w:r>
        <w:t xml:space="preserve">Certain content is prohibited at </w:t>
      </w:r>
      <w:r>
        <w:t>our</w:t>
      </w:r>
      <w:r>
        <w:t xml:space="preserve"> locations. By not adhering to these standards, your commercial may be</w:t>
      </w:r>
      <w:r>
        <w:t xml:space="preserve"> </w:t>
      </w:r>
      <w:r>
        <w:t>rejected by the network and unable to air at your desired location. The following content is prohibited:</w:t>
      </w:r>
    </w:p>
    <w:p w14:paraId="15BBD892" w14:textId="77777777" w:rsidR="00062A75" w:rsidRDefault="00062A75" w:rsidP="00062A75">
      <w:r>
        <w:t>- RELIGION</w:t>
      </w:r>
    </w:p>
    <w:p w14:paraId="627007A5" w14:textId="77777777" w:rsidR="00062A75" w:rsidRDefault="00062A75" w:rsidP="00062A75">
      <w:r>
        <w:t>- POLITICAL</w:t>
      </w:r>
    </w:p>
    <w:p w14:paraId="76903CFF" w14:textId="238668D5" w:rsidR="00062A75" w:rsidRDefault="00062A75" w:rsidP="00062A75">
      <w:r>
        <w:t>- SEXUAL</w:t>
      </w:r>
    </w:p>
    <w:p w14:paraId="2B9DBC64" w14:textId="55512140" w:rsidR="00B041B9" w:rsidRDefault="00B041B9" w:rsidP="00062A75"/>
    <w:p w14:paraId="24757356" w14:textId="48D670F9" w:rsidR="00062A75" w:rsidRDefault="00062A75" w:rsidP="00062A75"/>
    <w:p w14:paraId="525D1A4E" w14:textId="58C70F35" w:rsidR="00062A75" w:rsidRDefault="00062A75" w:rsidP="00062A75"/>
    <w:p w14:paraId="5B3077C4" w14:textId="77777777" w:rsidR="00062A75" w:rsidRPr="00062A75" w:rsidRDefault="00062A75" w:rsidP="00062A75">
      <w:pPr>
        <w:rPr>
          <w:b/>
          <w:bCs/>
          <w:color w:val="002060"/>
        </w:rPr>
      </w:pPr>
      <w:r w:rsidRPr="00062A75">
        <w:rPr>
          <w:b/>
          <w:bCs/>
          <w:color w:val="002060"/>
        </w:rPr>
        <w:lastRenderedPageBreak/>
        <w:t xml:space="preserve">IMAGE GUIDELINES </w:t>
      </w:r>
    </w:p>
    <w:p w14:paraId="679F3B2B" w14:textId="408F4388" w:rsidR="00062A75" w:rsidRDefault="00062A75" w:rsidP="00062A75">
      <w:r w:rsidRPr="00062A75">
        <w:t>Please use the guidelines below to help you determine which photos and images to provide to the</w:t>
      </w:r>
      <w:r>
        <w:t xml:space="preserve"> Target Space</w:t>
      </w:r>
      <w:r w:rsidRPr="00062A75">
        <w:t xml:space="preserve"> Creative Department.</w:t>
      </w:r>
    </w:p>
    <w:p w14:paraId="2CEA7581" w14:textId="1326ED11" w:rsidR="00F007F6" w:rsidRPr="00F007F6" w:rsidRDefault="00F007F6" w:rsidP="00F007F6">
      <w:pPr>
        <w:rPr>
          <w:b/>
          <w:bCs/>
          <w:color w:val="002060"/>
        </w:rPr>
      </w:pPr>
      <w:r w:rsidRPr="00F007F6">
        <w:rPr>
          <w:b/>
          <w:bCs/>
          <w:color w:val="002060"/>
        </w:rPr>
        <w:t xml:space="preserve">What </w:t>
      </w:r>
      <w:r w:rsidRPr="00F007F6">
        <w:rPr>
          <w:b/>
          <w:bCs/>
          <w:color w:val="002060"/>
        </w:rPr>
        <w:softHyphen/>
      </w:r>
      <w:r>
        <w:rPr>
          <w:b/>
          <w:bCs/>
          <w:color w:val="002060"/>
        </w:rPr>
        <w:t>fi</w:t>
      </w:r>
      <w:r w:rsidRPr="00F007F6">
        <w:rPr>
          <w:b/>
          <w:bCs/>
          <w:color w:val="002060"/>
        </w:rPr>
        <w:t>le types are accepted?</w:t>
      </w:r>
    </w:p>
    <w:p w14:paraId="39AA9A20" w14:textId="77777777" w:rsidR="00F007F6" w:rsidRDefault="00F007F6" w:rsidP="00F007F6">
      <w:r>
        <w:t xml:space="preserve">We will accept the following </w:t>
      </w:r>
      <w:r>
        <w:softHyphen/>
        <w:t>le types</w:t>
      </w:r>
      <w:r w:rsidRPr="00F007F6">
        <w:rPr>
          <w:b/>
          <w:bCs/>
        </w:rPr>
        <w:t>: JPG JPEG PNG GIF</w:t>
      </w:r>
    </w:p>
    <w:p w14:paraId="60E7834E" w14:textId="77777777" w:rsidR="00F007F6" w:rsidRPr="00F007F6" w:rsidRDefault="00F007F6" w:rsidP="00F007F6">
      <w:pPr>
        <w:rPr>
          <w:b/>
          <w:bCs/>
          <w:color w:val="002060"/>
        </w:rPr>
      </w:pPr>
      <w:r w:rsidRPr="00F007F6">
        <w:rPr>
          <w:b/>
          <w:bCs/>
          <w:color w:val="002060"/>
        </w:rPr>
        <w:t>What about my logo?</w:t>
      </w:r>
    </w:p>
    <w:p w14:paraId="1CECE262" w14:textId="40EBD830" w:rsidR="00F007F6" w:rsidRDefault="00F007F6" w:rsidP="00F007F6">
      <w:r>
        <w:t xml:space="preserve">If you will be providing logo of your business, we ask that it is provided in the .png </w:t>
      </w:r>
      <w:r>
        <w:softHyphen/>
      </w:r>
      <w:r>
        <w:t>fi</w:t>
      </w:r>
      <w:r>
        <w:t>le format with</w:t>
      </w:r>
      <w:r>
        <w:t xml:space="preserve"> </w:t>
      </w:r>
      <w:r>
        <w:t>a transparent background. Logos with a white or black background can be di</w:t>
      </w:r>
      <w:r>
        <w:t>ffi</w:t>
      </w:r>
      <w:r>
        <w:t>cult to work with</w:t>
      </w:r>
      <w:r>
        <w:t xml:space="preserve"> </w:t>
      </w:r>
      <w:r>
        <w:t>when producing the commercial.</w:t>
      </w:r>
    </w:p>
    <w:p w14:paraId="46B58997" w14:textId="77777777" w:rsidR="00F007F6" w:rsidRPr="00F007F6" w:rsidRDefault="00F007F6" w:rsidP="00F007F6">
      <w:pPr>
        <w:rPr>
          <w:b/>
          <w:bCs/>
          <w:color w:val="002060"/>
        </w:rPr>
      </w:pPr>
      <w:r w:rsidRPr="00F007F6">
        <w:rPr>
          <w:b/>
          <w:bCs/>
          <w:color w:val="002060"/>
        </w:rPr>
        <w:t>What kinds of images are we looking for?</w:t>
      </w:r>
    </w:p>
    <w:p w14:paraId="7D869950" w14:textId="5C275BC5" w:rsidR="00F007F6" w:rsidRDefault="00F007F6" w:rsidP="00F007F6">
      <w:r>
        <w:t>We are looking for images that will help give the audience a sense of your business products and</w:t>
      </w:r>
      <w:r>
        <w:t xml:space="preserve"> </w:t>
      </w:r>
      <w:r>
        <w:t>services. For an e</w:t>
      </w:r>
      <w:r>
        <w:t>ffective</w:t>
      </w:r>
      <w:r>
        <w:t xml:space="preserve"> commercial, we are looking for photos of:</w:t>
      </w:r>
    </w:p>
    <w:p w14:paraId="3F3EF6B9" w14:textId="12966A1D" w:rsidR="00F007F6" w:rsidRDefault="00F007F6" w:rsidP="00F007F6">
      <w:r>
        <w:t>• Your place of business - outside (preferably the outside of the building with your</w:t>
      </w:r>
      <w:r>
        <w:t xml:space="preserve"> </w:t>
      </w:r>
      <w:r>
        <w:t>business name prominently displayed)</w:t>
      </w:r>
    </w:p>
    <w:p w14:paraId="2D6042E3" w14:textId="334D9028" w:rsidR="00F007F6" w:rsidRDefault="00F007F6" w:rsidP="00F007F6">
      <w:r>
        <w:t>• Your place of business – inside (this is particularly important if you are emphasizing</w:t>
      </w:r>
      <w:r>
        <w:t xml:space="preserve"> </w:t>
      </w:r>
      <w:r>
        <w:t>the atmosphere of your business in your commercial)</w:t>
      </w:r>
    </w:p>
    <w:p w14:paraId="60F2BA7B" w14:textId="77777777" w:rsidR="00F007F6" w:rsidRDefault="00F007F6" w:rsidP="00F007F6">
      <w:r>
        <w:t>• Your products</w:t>
      </w:r>
    </w:p>
    <w:p w14:paraId="34EB57A2" w14:textId="39420A49" w:rsidR="00F007F6" w:rsidRDefault="00F007F6" w:rsidP="00F007F6">
      <w:r>
        <w:t>• Your staff and employees (this is particularly important of you are a service based</w:t>
      </w:r>
      <w:r>
        <w:t xml:space="preserve"> </w:t>
      </w:r>
      <w:r>
        <w:t>business)</w:t>
      </w:r>
    </w:p>
    <w:p w14:paraId="438DB46C" w14:textId="77777777" w:rsidR="00F007F6" w:rsidRPr="00F007F6" w:rsidRDefault="00F007F6" w:rsidP="00F007F6">
      <w:pPr>
        <w:rPr>
          <w:b/>
          <w:bCs/>
        </w:rPr>
      </w:pPr>
      <w:r w:rsidRPr="00F007F6">
        <w:rPr>
          <w:b/>
          <w:bCs/>
          <w:color w:val="002060"/>
        </w:rPr>
        <w:t>What size should the photos be?</w:t>
      </w:r>
    </w:p>
    <w:p w14:paraId="2E4F7385" w14:textId="77777777" w:rsidR="00F007F6" w:rsidRDefault="00F007F6" w:rsidP="00F007F6">
      <w:r>
        <w:t>The photo should be a minimum of 1280 x 720.</w:t>
      </w:r>
    </w:p>
    <w:p w14:paraId="531E8C2D" w14:textId="5D68A158" w:rsidR="00F007F6" w:rsidRDefault="00F007F6" w:rsidP="00F007F6">
      <w:r>
        <w:t xml:space="preserve">It is </w:t>
      </w:r>
      <w:r>
        <w:t xml:space="preserve">somehow </w:t>
      </w:r>
      <w:r>
        <w:t>not advisable to use photos taken on a camera phone</w:t>
      </w:r>
      <w:r>
        <w:t xml:space="preserve"> </w:t>
      </w:r>
      <w:r>
        <w:t>as they do not produce the size and resolution needed for</w:t>
      </w:r>
      <w:r>
        <w:t xml:space="preserve"> </w:t>
      </w:r>
      <w:r>
        <w:t xml:space="preserve">a commercial that will be played on a </w:t>
      </w:r>
      <w:r>
        <w:t xml:space="preserve">digital display </w:t>
      </w:r>
      <w:r>
        <w:t>screen.</w:t>
      </w:r>
      <w:r>
        <w:cr/>
      </w:r>
    </w:p>
    <w:p w14:paraId="1202A1EF" w14:textId="0A0B160F" w:rsidR="008A7770" w:rsidRDefault="008A7770" w:rsidP="00F007F6"/>
    <w:p w14:paraId="6659F4D2" w14:textId="2411FF0C" w:rsidR="008A7770" w:rsidRDefault="008A7770" w:rsidP="00F007F6"/>
    <w:p w14:paraId="61723245" w14:textId="74FF62C5" w:rsidR="008A7770" w:rsidRDefault="008A7770" w:rsidP="00F007F6"/>
    <w:p w14:paraId="047D1A61" w14:textId="4E69A3A0" w:rsidR="008A7770" w:rsidRDefault="008A7770" w:rsidP="00F007F6"/>
    <w:p w14:paraId="45B7074B" w14:textId="199F9DBE" w:rsidR="008A7770" w:rsidRDefault="008A7770" w:rsidP="00F007F6"/>
    <w:p w14:paraId="1B733F2B" w14:textId="2F4B107D" w:rsidR="008A7770" w:rsidRDefault="008A7770" w:rsidP="00F007F6"/>
    <w:p w14:paraId="6DC46A44" w14:textId="232DB142" w:rsidR="008A7770" w:rsidRDefault="008A7770" w:rsidP="00F007F6"/>
    <w:p w14:paraId="2AF602E0" w14:textId="3AD9134F" w:rsidR="008A7770" w:rsidRDefault="008A7770" w:rsidP="00F007F6"/>
    <w:p w14:paraId="7AA15648" w14:textId="1A77F5B4" w:rsidR="008A7770" w:rsidRDefault="008A7770" w:rsidP="00F007F6"/>
    <w:p w14:paraId="23F2F5DD" w14:textId="77777777" w:rsidR="008A7770" w:rsidRPr="008A7770" w:rsidRDefault="008A7770" w:rsidP="008A7770">
      <w:pPr>
        <w:rPr>
          <w:b/>
          <w:bCs/>
          <w:lang w:val="en-KE"/>
        </w:rPr>
      </w:pPr>
      <w:r w:rsidRPr="008A7770">
        <w:rPr>
          <w:b/>
          <w:bCs/>
          <w:lang w:val="en-KE"/>
        </w:rPr>
        <w:lastRenderedPageBreak/>
        <w:t>TERMS AND CONDITIONS (MEDIA INSERTION ORDER)</w:t>
      </w:r>
    </w:p>
    <w:p w14:paraId="3ACEDFF3" w14:textId="46F570E9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Media insertion orders must be duly signed and endorsed; and submitted at least fourteen (</w:t>
      </w:r>
      <w:r>
        <w:t>7</w:t>
      </w:r>
      <w:r w:rsidRPr="008A7770">
        <w:rPr>
          <w:lang w:val="en-KE"/>
        </w:rPr>
        <w:t>) days before the campaign start date.</w:t>
      </w:r>
    </w:p>
    <w:p w14:paraId="2D723DC0" w14:textId="77777777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Confirmation of media inventory (15-sec spot / 30-sec spot) is based on a first-come basis, subject to availability at the time of booking.</w:t>
      </w:r>
    </w:p>
    <w:p w14:paraId="12B7CBBD" w14:textId="69D987D1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15% agency commission applicable to all media packages. </w:t>
      </w:r>
    </w:p>
    <w:p w14:paraId="300FD519" w14:textId="4B365A7E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 xml:space="preserve">All advertising-related materials are to be provided by the advertisers / agencies at least 7 working days prior to the start of campaign and subject to approval by Target </w:t>
      </w:r>
      <w:r w:rsidR="007F54D3">
        <w:t>Space</w:t>
      </w:r>
      <w:r w:rsidRPr="008A7770">
        <w:rPr>
          <w:lang w:val="en-KE"/>
        </w:rPr>
        <w:t xml:space="preserve"> </w:t>
      </w:r>
      <w:r w:rsidR="007F54D3">
        <w:t>C</w:t>
      </w:r>
      <w:r w:rsidR="001A4387">
        <w:t>reative</w:t>
      </w:r>
      <w:r w:rsidR="007F54D3">
        <w:t xml:space="preserve"> Team</w:t>
      </w:r>
      <w:r w:rsidRPr="008A7770">
        <w:rPr>
          <w:lang w:val="en-KE"/>
        </w:rPr>
        <w:t xml:space="preserve"> (T</w:t>
      </w:r>
      <w:r w:rsidR="007F54D3">
        <w:t>S</w:t>
      </w:r>
      <w:r w:rsidRPr="008A7770">
        <w:rPr>
          <w:lang w:val="en-KE"/>
        </w:rPr>
        <w:t>C</w:t>
      </w:r>
      <w:r w:rsidR="007F54D3">
        <w:t>T</w:t>
      </w:r>
      <w:r w:rsidRPr="008A7770">
        <w:rPr>
          <w:lang w:val="en-KE"/>
        </w:rPr>
        <w:t>) and/or the relevant authorities where necessary. </w:t>
      </w:r>
    </w:p>
    <w:p w14:paraId="6A6EE5D7" w14:textId="296BAE0D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In the absence of compliant commercial materials, T</w:t>
      </w:r>
      <w:r w:rsidR="007F54D3">
        <w:t>SCT</w:t>
      </w:r>
      <w:r w:rsidRPr="008A7770">
        <w:rPr>
          <w:lang w:val="en-KE"/>
        </w:rPr>
        <w:t xml:space="preserve"> will not be held responsible for delayed or erroneous campaigns.</w:t>
      </w:r>
    </w:p>
    <w:p w14:paraId="3B744711" w14:textId="6A9BDE80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Bookings shall be final and binding on the advertiser / agency upon submission and may not be cancelled or rescheduled, unless otherwise agreed by T</w:t>
      </w:r>
      <w:r w:rsidR="007F54D3">
        <w:t>SCT</w:t>
      </w:r>
      <w:r w:rsidRPr="008A7770">
        <w:rPr>
          <w:lang w:val="en-KE"/>
        </w:rPr>
        <w:t xml:space="preserve"> in writing.</w:t>
      </w:r>
    </w:p>
    <w:p w14:paraId="76D72878" w14:textId="77777777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100% upfront payment required for direct advertisers</w:t>
      </w:r>
    </w:p>
    <w:p w14:paraId="373886DE" w14:textId="77777777" w:rsidR="008A7770" w:rsidRP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If any value-add is extended, it is exclusive to the stated campaign in this proposal only and not to be used as precedent for future campaign negotiations.</w:t>
      </w:r>
    </w:p>
    <w:p w14:paraId="0E9AD57B" w14:textId="0727F714" w:rsidR="008A7770" w:rsidRDefault="008A7770" w:rsidP="008A7770">
      <w:pPr>
        <w:numPr>
          <w:ilvl w:val="0"/>
          <w:numId w:val="1"/>
        </w:numPr>
        <w:rPr>
          <w:lang w:val="en-KE"/>
        </w:rPr>
      </w:pPr>
      <w:r w:rsidRPr="008A7770">
        <w:rPr>
          <w:lang w:val="en-KE"/>
        </w:rPr>
        <w:t>Package prices are subject to prevailing Government and Services Taxes (</w:t>
      </w:r>
      <w:r w:rsidR="007F54D3">
        <w:t>16</w:t>
      </w:r>
      <w:r w:rsidRPr="008A7770">
        <w:rPr>
          <w:lang w:val="en-KE"/>
        </w:rPr>
        <w:t>%). </w:t>
      </w:r>
    </w:p>
    <w:p w14:paraId="233E7A2E" w14:textId="2A8F8874" w:rsidR="007F54D3" w:rsidRPr="008A7770" w:rsidRDefault="007F54D3" w:rsidP="008A7770">
      <w:pPr>
        <w:numPr>
          <w:ilvl w:val="0"/>
          <w:numId w:val="1"/>
        </w:numPr>
        <w:rPr>
          <w:lang w:val="en-KE"/>
        </w:rPr>
      </w:pPr>
      <w:r w:rsidRPr="007F54D3">
        <w:t xml:space="preserve">In addition to the general </w:t>
      </w:r>
      <w:r>
        <w:t xml:space="preserve">15/30 seconds length </w:t>
      </w:r>
      <w:r w:rsidRPr="007F54D3">
        <w:t>specified in the relevant rate card</w:t>
      </w:r>
      <w:r>
        <w:t>, any additional second will attract extra payment.</w:t>
      </w:r>
    </w:p>
    <w:p w14:paraId="64FC9990" w14:textId="77777777" w:rsidR="008A7770" w:rsidRPr="008A7770" w:rsidRDefault="008A7770" w:rsidP="008A7770">
      <w:pPr>
        <w:rPr>
          <w:lang w:val="en-KE"/>
        </w:rPr>
      </w:pPr>
      <w:r w:rsidRPr="008A7770">
        <w:rPr>
          <w:lang w:val="en-KE"/>
        </w:rPr>
        <w:t> </w:t>
      </w:r>
    </w:p>
    <w:p w14:paraId="0719C373" w14:textId="77777777" w:rsidR="008A7770" w:rsidRDefault="008A7770" w:rsidP="00F007F6"/>
    <w:sectPr w:rsidR="008A7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058C"/>
    <w:multiLevelType w:val="multilevel"/>
    <w:tmpl w:val="D99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75"/>
    <w:rsid w:val="00001527"/>
    <w:rsid w:val="00062A75"/>
    <w:rsid w:val="001A4387"/>
    <w:rsid w:val="007F54D3"/>
    <w:rsid w:val="008A7770"/>
    <w:rsid w:val="00B041B9"/>
    <w:rsid w:val="00CF1E4A"/>
    <w:rsid w:val="00F0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1BB0"/>
  <w15:chartTrackingRefBased/>
  <w15:docId w15:val="{9896360D-886A-41A6-B322-4FB1BF50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larizajoe2020@outlook.com</dc:creator>
  <cp:keywords/>
  <dc:description/>
  <cp:lastModifiedBy>larizajoe2020@outlook.com</cp:lastModifiedBy>
  <cp:revision>3</cp:revision>
  <dcterms:created xsi:type="dcterms:W3CDTF">2021-01-15T11:09:00Z</dcterms:created>
  <dcterms:modified xsi:type="dcterms:W3CDTF">2021-01-15T11:36:00Z</dcterms:modified>
</cp:coreProperties>
</file>