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1657350" cy="438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SERVIÇO NACIONAL DE APRENDIZAGEM INDUSTRIAL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SENAI “GASPAR RICARDO JUNIOR”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</w:t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TÉCNICO EM DESENVOLVIMENTO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 SISTEMAS</w:t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360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360" w:lineRule="auto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after="0" w:line="360" w:lineRule="auto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0" w:line="360" w:lineRule="auto"/>
        <w:jc w:val="center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360" w:lineRule="auto"/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Métodos equals e hashCode em Java e o uso de Lombok para otimizar código em ambientes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36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0" w:line="36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spacing w:after="0" w:line="36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Victoria de Mattos Ferreira</w:t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spacing w:after="0" w:lin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Sorocaba</w:t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Novembro-2024</w:t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657350" cy="438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SERVIÇO NACIONAL DE APRENDIZAGEM INDUSTRIAL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SENAI “GASPAR RICARDO JUNIOR”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spacing w:after="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0"/>
        <w:keepLines w:val="0"/>
        <w:spacing w:after="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0"/>
        <w:keepLines w:val="0"/>
        <w:spacing w:after="0" w:line="360" w:lineRule="auto"/>
        <w:jc w:val="center"/>
        <w:rPr>
          <w:i w:val="1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Victoria de Mattos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spacing w:after="0" w:line="360" w:lineRule="auto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spacing w:after="0" w:line="360" w:lineRule="auto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spacing w:after="0" w:line="36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Métodos equals e hashCode em Java e o uso de Lombok para otimizar código em ambientes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keepNext w:val="0"/>
        <w:keepLines w:val="0"/>
        <w:spacing w:after="0" w:line="360" w:lineRule="auto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spacing w:after="0" w:line="360" w:lineRule="auto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keepNext w:val="0"/>
        <w:keepLines w:val="0"/>
        <w:spacing w:after="0" w:line="360" w:lineRule="auto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spacing w:after="0" w:line="360" w:lineRule="auto"/>
        <w:ind w:left="4248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a importância e o funcionamento dos métodos equals e hashCode em Java, analisando como eles influenciam o comportamento de coleções que utilizam hashing e como são usados para gerenciar entidades em frameworks como o Spring. Além disso, investigar como a biblioteca Lombok pode simplificar a implementação desses métodos e otimizar 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– Emerson</w:t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spacing w:after="0" w:line="360" w:lineRule="auto"/>
        <w:jc w:val="righ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keepNext w:val="0"/>
        <w:keepLines w:val="0"/>
        <w:spacing w:after="0" w:line="360" w:lineRule="auto"/>
        <w:jc w:val="righ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spacing w:after="0" w:line="360" w:lineRule="auto"/>
        <w:jc w:val="righ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spacing w:after="0" w:line="360" w:lineRule="auto"/>
        <w:jc w:val="righ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Cidade</w:t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Mês – Ano</w:t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HISTÓRICO DE VERSÕES</w:t>
      </w:r>
    </w:p>
    <w:p w:rsidR="00000000" w:rsidDel="00000000" w:rsidP="00000000" w:rsidRDefault="00000000" w:rsidRPr="00000000" w14:paraId="00000031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/11/2024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Explorar a importância e o funcionamento dos métodos equals e hashCode em Java, e o Lombok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Victoria de Mattos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spacing w:after="60" w:before="6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Fundamentos Teóricos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Explicação do contrato e regras entre equals e hashCode: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Como o contrato entre equals e hashCode afeta o comportamento das coleções (ex.: HashMap, HashSet).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j9vb2vf0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Importância da implementação correta de equals e hashCode em entidades de aplicações Java.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Lombok: Simplificação do Código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Vantagens de usar Lombok em projetos Java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Como o Lombok pode gerar automaticamente os métodos equals e hashCode.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Vantagens e Desvantagens de Usar Lombok para equals e hashCode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 dos benefícios e desafios de usar equals, hashCode e Lombok.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ti09bnqh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Relevância dos conceitos aprendidos para o desenvolvimento de aplicações eficientes e escaláveis.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tfct9qtw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Perguntas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2.3.1. SUBTOPICO 2 – NÍVEL 2 - TEMA 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FIGURAS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TABELAS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Lines w:val="0"/>
        <w:spacing w:after="60" w:before="240" w:line="360" w:lineRule="auto"/>
        <w:ind w:left="360"/>
        <w:jc w:val="both"/>
        <w:rPr>
          <w:b w:val="1"/>
          <w:sz w:val="32"/>
          <w:szCs w:val="32"/>
          <w:highlight w:val="lightGray"/>
        </w:rPr>
        <w:sectPr>
          <w:type w:val="nextPage"/>
          <w:pgSz w:h="16834" w:w="11909" w:orient="portrait"/>
          <w:pgMar w:bottom="1417" w:top="1417" w:left="1701" w:right="1701" w:header="708" w:footer="708"/>
          <w:pgNumType w:start="1"/>
        </w:sect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highlight w:val="lightGray"/>
          <w:rtl w:val="0"/>
        </w:rPr>
        <w:tab/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Métodos equals e hashCode em Java e o uso de Lombok para otimizar código em ambientes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Lines w:val="0"/>
        <w:spacing w:after="60" w:before="240" w:line="240" w:lineRule="auto"/>
        <w:ind w:left="360" w:firstLine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RESUMO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a importância e o funcionamento dos métodos equals e hashCode em Java, analisando como eles influenciam o comportamento de coleções que utilizam hashing e como são usados para gerenciar entidades em frameworks como o Spring. Além disso, investigar como a biblioteca Lombok pode simplificar a implementação desses métodos e otimizar 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Lines w:val="0"/>
        <w:spacing w:after="60" w:before="240" w:line="240" w:lineRule="auto"/>
        <w:ind w:left="36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Lines w:val="0"/>
        <w:spacing w:after="60" w:before="240" w:line="240" w:lineRule="auto"/>
        <w:ind w:left="360" w:firstLine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Equals: Define a noção de igualdade entre objetos. Ao sobrescrever esse método, você determina quais atributos são relevantes para a comparação e garante que objetos com valores iguais sejam considerados iguais.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HashCode: Calcula um valor hash para o objeto, utilizado em estruturas de dados como HashMap e HashSet. Se dois objetos são considerados iguais por equals, seus valores hash devem ser iguais. Isso garante que objetos iguais sejam armazenados na mesma posição dessas estruturas.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correta implementação de equals() e hashCode() é crucial para garantir que os objetos funcionem adequadamente em coleções baseadas em hash e no Spring Framework. Ao garantir que os objetos tenham uma comparação lógica precisa e uma distribuição eficiente de hash, você ajuda a evitar problemas de desempenho e inconsistências nas aplicações.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Lombok é uma poderosa ferramenta para desenvolvedores Java, permitindo a criação de código mais limpo e de fácil manutenção, ao mesmo tempo em que reduz a quantidade de código repetitivo. Ele é particularmente útil em projetos com muitas classes simples,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POJOs</w:t>
      </w:r>
      <w:r w:rsidDel="00000000" w:rsidR="00000000" w:rsidRPr="00000000">
        <w:rPr>
          <w:sz w:val="24"/>
          <w:szCs w:val="24"/>
          <w:rtl w:val="0"/>
        </w:rPr>
        <w:t xml:space="preserve"> (Plain Old Java Objects), onde a geração automática de métodos pode economizar tempo e esforço. No entanto, é importante ter cuidado com sua adoção, considerando os prós e contras e garantindo que a equipe esteja familiarizada com seu uso.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Lines w:val="0"/>
        <w:spacing w:after="60" w:before="240" w:lin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360"/>
        <w:rPr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Fundamentos Teóricos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792" w:hanging="432"/>
        <w:rPr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Explicação do contrato e regras entre equals e hashCode: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spacing w:before="280"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Se dois objetos são iguais segundo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color w:val="000000"/>
          <w:rtl w:val="0"/>
        </w:rPr>
        <w:t xml:space="preserve">, eles devem ter o mesmo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se a comparação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obj1.equals(obj2)</w:t>
      </w:r>
      <w:r w:rsidDel="00000000" w:rsidR="00000000" w:rsidRPr="00000000">
        <w:rPr>
          <w:sz w:val="24"/>
          <w:szCs w:val="24"/>
          <w:rtl w:val="0"/>
        </w:rPr>
        <w:t xml:space="preserve"> retorna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, então a comparação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obj1.hashCode() == obj2.hashCode()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 ser verdadeira</w:t>
      </w:r>
    </w:p>
    <w:p w:rsidR="00000000" w:rsidDel="00000000" w:rsidP="00000000" w:rsidRDefault="00000000" w:rsidRPr="00000000" w14:paraId="00000093">
      <w:pPr>
        <w:keepNext w:val="0"/>
        <w:keepLines w:val="0"/>
        <w:spacing w:before="280"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Se dois objetos têm valores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</w:t>
      </w:r>
      <w:r w:rsidDel="00000000" w:rsidR="00000000" w:rsidRPr="00000000">
        <w:rPr>
          <w:color w:val="000000"/>
          <w:rtl w:val="0"/>
        </w:rPr>
        <w:t xml:space="preserve"> diferentes, então eles são considerados diferentes 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parte do contrato é implicada, mas não explicitamente declarada. Se dois objetos têm valores diferentes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, então eles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podem</w:t>
      </w:r>
      <w:r w:rsidDel="00000000" w:rsidR="00000000" w:rsidRPr="00000000">
        <w:rPr>
          <w:sz w:val="24"/>
          <w:szCs w:val="24"/>
          <w:rtl w:val="0"/>
        </w:rPr>
        <w:t xml:space="preserve"> ser considerados iguais pelo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. Ou seja, se dois objetos têm códigos de hash diferentes, você pode ter certeza de que eles são distintos.</w:t>
      </w:r>
    </w:p>
    <w:p w:rsidR="00000000" w:rsidDel="00000000" w:rsidP="00000000" w:rsidRDefault="00000000" w:rsidRPr="00000000" w14:paraId="00000095">
      <w:pPr>
        <w:keepNext w:val="0"/>
        <w:keepLines w:val="0"/>
        <w:spacing w:before="280"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color w:val="000000"/>
          <w:rtl w:val="0"/>
        </w:rPr>
        <w:t xml:space="preserve"> retorna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color w:val="000000"/>
          <w:rtl w:val="0"/>
        </w:rPr>
        <w:t xml:space="preserve">, isso não implica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</w:t>
      </w:r>
      <w:r w:rsidDel="00000000" w:rsidR="00000000" w:rsidRPr="00000000">
        <w:rPr>
          <w:color w:val="000000"/>
          <w:rtl w:val="0"/>
        </w:rPr>
        <w:t xml:space="preserve"> deva ser diferente.</w:t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contrato entre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 não exige que dois objetos diferentes em termos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(ou seja, quando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retorna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) tenham valores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 diferentes. Objetos diferentes podem ter o mesmo valor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, o que é conhecido como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colisão de hash</w:t>
      </w:r>
      <w:r w:rsidDel="00000000" w:rsidR="00000000" w:rsidRPr="00000000">
        <w:rPr>
          <w:sz w:val="24"/>
          <w:szCs w:val="24"/>
          <w:rtl w:val="0"/>
        </w:rPr>
        <w:t xml:space="preserve">. No entanto, se dois objetos são considerados iguais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equals()</w:t>
      </w:r>
      <w:r w:rsidDel="00000000" w:rsidR="00000000" w:rsidRPr="00000000">
        <w:rPr>
          <w:sz w:val="24"/>
          <w:szCs w:val="24"/>
          <w:rtl w:val="0"/>
        </w:rPr>
        <w:t xml:space="preserve"> retorna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), seus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 devem ser iguais.</w:t>
      </w:r>
    </w:p>
    <w:p w:rsidR="00000000" w:rsidDel="00000000" w:rsidP="00000000" w:rsidRDefault="00000000" w:rsidRPr="00000000" w14:paraId="00000097">
      <w:pPr>
        <w:keepNext w:val="0"/>
        <w:keepLines w:val="0"/>
        <w:spacing w:before="280" w:line="360" w:lineRule="auto"/>
        <w:ind w:firstLine="709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000000"/>
          <w:rtl w:val="0"/>
        </w:rPr>
        <w:t xml:space="preserve">4. Imutabilidade e Consistência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</w:t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retornado por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 deve ser consistente durante a vida de um objeto. Ou seja, enquanto o objeto não for modificado, o valor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hashCode()</w:t>
      </w:r>
      <w:r w:rsidDel="00000000" w:rsidR="00000000" w:rsidRPr="00000000">
        <w:rPr>
          <w:sz w:val="24"/>
          <w:szCs w:val="24"/>
          <w:rtl w:val="0"/>
        </w:rPr>
        <w:t xml:space="preserve"> não deve mudar. Se um objeto é alterado (por exemplo, se um campo relevante para a comparação de igualdade for alterado), isso pode fazer com que o objeto se comporte de maneira inesperada em coleções baseadas em hash.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792" w:hanging="432"/>
        <w:rPr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Como o contrato entre equals e hashCode afeta o comportamento das coleções (ex.: HashMap, HashSet).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contrato entre equals() e hashCode() tem um impacto direto e fundamental no comportamento das coleções baseadas em hash em Java, como HashMap, HashSet, Hashtable e LinkedHashMap, entre outras. Essas coleções usam o valor do hashCode() para organizar os objetos internamente e o método equals() para comparar objetos. Se o contrato não for seguido corretamente, isso pode causar problemas sérios, como falhas na busca de objetos, inserções incorretas e inconsistências nas coleções.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Como o Contrato Afeta o Comportamento: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 em HashSet: Se equals() não for consistente com hashCode(), o HashSet pode falhar ao identificar objetos como duplicatas, inserindo objetos que deveriam ser considerados iguais.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 em HashMap: O HashMap pode ter dificuldades para encontrar um objeto corretamente durante a busca ou substituição de valores, se o contrato entre equals() e hashCode() não for seguido.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de hashCode(): Mesmo com a mesma chave de hash (colisão), o método equals() precisa ser corretamente implementado para garantir que objetos diferentes com o mesmo hashCode() sejam comparados corretamente.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 e Eficiência: Um bom hashCode() reduz as colisões e melhora o desempenho das coleções baseadas em hash, enquanto um hashCode() mal implementado pode levar a uma alta taxa de colisões, afetando a eficiência da coleção.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spacing w:line="360" w:lineRule="auto"/>
        <w:ind w:firstLine="709"/>
        <w:jc w:val="both"/>
        <w:rPr>
          <w:color w:val="000000"/>
        </w:rPr>
      </w:pPr>
      <w:bookmarkStart w:colFirst="0" w:colLast="0" w:name="_9vj9vb2vf0vd" w:id="8"/>
      <w:bookmarkEnd w:id="8"/>
      <w:r w:rsidDel="00000000" w:rsidR="00000000" w:rsidRPr="00000000">
        <w:rPr>
          <w:color w:val="000000"/>
          <w:rtl w:val="0"/>
        </w:rPr>
        <w:t xml:space="preserve">1.3 Importância da implementação correta de equals e hashCode em entidades de aplicações Java.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 implementação correta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hashCode()</w:t>
      </w:r>
      <w:r w:rsidDel="00000000" w:rsidR="00000000" w:rsidRPr="00000000">
        <w:rPr>
          <w:rtl w:val="0"/>
        </w:rPr>
        <w:t xml:space="preserve"> em entidades de aplicações Java é </w:t>
      </w:r>
      <w:r w:rsidDel="00000000" w:rsidR="00000000" w:rsidRPr="00000000">
        <w:rPr>
          <w:b w:val="1"/>
          <w:rtl w:val="0"/>
        </w:rPr>
        <w:t xml:space="preserve">crucial</w:t>
      </w:r>
      <w:r w:rsidDel="00000000" w:rsidR="00000000" w:rsidRPr="00000000">
        <w:rPr>
          <w:rtl w:val="0"/>
        </w:rPr>
        <w:t xml:space="preserve"> para o comportamento esperado da aplicação em diversas situações, especialmente quando as entidades são manipuladas em coleções baseadas em hash ou em frameworks de persistência. Garantir que esses métodos sejam consistentes e sigam o contrato de Java previne problemas como duplicatas em coleções, falhas de comparação, erros de cache e inconsistências nos dados persistidos. Além disso, garante que o sistema seja robusto, eficiente e fácil de manter.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Exemplo 1: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Set&lt;Produto&gt; produtos = new HashSet&lt;&gt;();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Produto p1 = new Produto("ProdutoA", 100);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Produto p2 = new Produto("ProdutoA", 100);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produtos.add(p1);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produtos.add(p2);  // Se hashCode() não for consistente, pode inserir dois itens ao invés de um.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Exemplo 2: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Map&lt;Produto, String&gt; mapa = new HashMap&lt;&gt;();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mapa.put(p1, "Item1");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System.out.println(mapa.get(p2));  // Se hashCode() for errado, pode retornar null, mesmo sendo iguais.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Exemplo 3: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java.util.Objects;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class Produto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private double preco;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Construtores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Produto() {}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Produto(Long id, String nome, double preco)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Getters e Setters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Long getId()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void setId(Long id)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double getPreco()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 preco;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void setPreco(double preco)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 Implementação do equals() - baseado no id, pois ele é único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boolean equals(Object o)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(this == o) return true;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(o == null || getClass() != o.getClass()) return false;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Produto produto = (Produto) o;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return Objects.equals(id, produto.id);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Implementação do hashCode() - baseado no id, para garantir consistência com equals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public int hashCode()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return Objects.hash(id);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"Produto{id=" + id + ", nome='" + nome + "', preco=" + preco + "}";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Subtitle"/>
        <w:spacing w:line="360" w:lineRule="auto"/>
        <w:ind w:firstLine="709"/>
        <w:jc w:val="both"/>
        <w:rPr/>
      </w:pPr>
      <w:bookmarkStart w:colFirst="0" w:colLast="0" w:name="_3b0352v6etj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Subtitle"/>
        <w:spacing w:line="360" w:lineRule="auto"/>
        <w:ind w:firstLine="709"/>
        <w:jc w:val="both"/>
        <w:rPr/>
      </w:pPr>
      <w:bookmarkStart w:colFirst="0" w:colLast="0" w:name="_9vj9vb2vf0v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360"/>
        <w:rPr>
          <w:b w:val="1"/>
          <w:sz w:val="32"/>
          <w:szCs w:val="32"/>
        </w:rPr>
      </w:pPr>
      <w:bookmarkStart w:colFirst="0" w:colLast="0" w:name="_4d34og8" w:id="10"/>
      <w:bookmarkEnd w:id="10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Lombok: Simplificação do Código</w:t>
      </w:r>
    </w:p>
    <w:p w:rsidR="00000000" w:rsidDel="00000000" w:rsidP="00000000" w:rsidRDefault="00000000" w:rsidRPr="00000000" w14:paraId="00000107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792" w:hanging="432"/>
        <w:rPr>
          <w:b w:val="1"/>
          <w:sz w:val="28"/>
          <w:szCs w:val="28"/>
        </w:rPr>
      </w:pPr>
      <w:bookmarkStart w:colFirst="0" w:colLast="0" w:name="_2s8eyo1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Vantagens de usar Lombok em projetos Java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Lombok oferece várias vantagens em projetos Java, como redução de código boilerplate, aumento de legibilidade, facilidade de implementação de métodos comuns (como equals() e hashCode()), e criação de classes imutáveis. É uma ferramenta poderosa que pode melhorar significativamente a produtividade e a qualidade do código em projetos Java, especialmente em sistemas grandes e complexos.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é importante usar Lombok com cautela, levando em consideração a equipe envolvida, o tipo de projeto e a compatibilidade com ferramentas de depuração e análise de código.</w:t>
      </w:r>
    </w:p>
    <w:p w:rsidR="00000000" w:rsidDel="00000000" w:rsidP="00000000" w:rsidRDefault="00000000" w:rsidRPr="00000000" w14:paraId="0000010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792" w:hanging="432"/>
        <w:rPr>
          <w:b w:val="1"/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Como o Lombok pode gerar automaticamente os métodos equals e hashCode.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o Lombok Faz?</w:t>
      </w:r>
    </w:p>
    <w:p w:rsidR="00000000" w:rsidDel="00000000" w:rsidP="00000000" w:rsidRDefault="00000000" w:rsidRPr="00000000" w14:paraId="0000011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Lombok é uma biblioteca que ajuda a reduzir o código repetitivo em Java. Ele pode gerar automaticamente os métodos equals() e hashCode(), que são essenciais para comparar objetos e funcionar corretamente em coleções baseadas em hash (como HashSet e HashMap).</w:t>
      </w:r>
    </w:p>
    <w:p w:rsidR="00000000" w:rsidDel="00000000" w:rsidP="00000000" w:rsidRDefault="00000000" w:rsidRPr="00000000" w14:paraId="0000011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Sem:</w:t>
      </w:r>
    </w:p>
    <w:p w:rsidR="00000000" w:rsidDel="00000000" w:rsidP="00000000" w:rsidRDefault="00000000" w:rsidRPr="00000000" w14:paraId="0000011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Produto {</w:t>
      </w:r>
    </w:p>
    <w:p w:rsidR="00000000" w:rsidDel="00000000" w:rsidP="00000000" w:rsidRDefault="00000000" w:rsidRPr="00000000" w14:paraId="0000011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11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double preco;</w:t>
      </w:r>
    </w:p>
    <w:p w:rsidR="00000000" w:rsidDel="00000000" w:rsidP="00000000" w:rsidRDefault="00000000" w:rsidRPr="00000000" w14:paraId="0000011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Construtor, getters e setters</w:t>
      </w:r>
    </w:p>
    <w:p w:rsidR="00000000" w:rsidDel="00000000" w:rsidP="00000000" w:rsidRDefault="00000000" w:rsidRPr="00000000" w14:paraId="0000011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1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equals(Object o) {</w:t>
      </w:r>
    </w:p>
    <w:p w:rsidR="00000000" w:rsidDel="00000000" w:rsidP="00000000" w:rsidRDefault="00000000" w:rsidRPr="00000000" w14:paraId="0000011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 == o) return true;</w:t>
      </w:r>
    </w:p>
    <w:p w:rsidR="00000000" w:rsidDel="00000000" w:rsidP="00000000" w:rsidRDefault="00000000" w:rsidRPr="00000000" w14:paraId="0000011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(o == null || getClass() != o.getClass()) return false;</w:t>
      </w:r>
    </w:p>
    <w:p w:rsidR="00000000" w:rsidDel="00000000" w:rsidP="00000000" w:rsidRDefault="00000000" w:rsidRPr="00000000" w14:paraId="0000011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Produto produto = (Produto) o;</w:t>
      </w:r>
    </w:p>
    <w:p w:rsidR="00000000" w:rsidDel="00000000" w:rsidP="00000000" w:rsidRDefault="00000000" w:rsidRPr="00000000" w14:paraId="0000011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Double.compare(produto.preco, preco) == 0 &amp;&amp; nome.equals(produto.nome);</w:t>
      </w:r>
    </w:p>
    <w:p w:rsidR="00000000" w:rsidDel="00000000" w:rsidP="00000000" w:rsidRDefault="00000000" w:rsidRPr="00000000" w14:paraId="0000011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2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hashCode() {</w:t>
      </w:r>
    </w:p>
    <w:p w:rsidR="00000000" w:rsidDel="00000000" w:rsidP="00000000" w:rsidRDefault="00000000" w:rsidRPr="00000000" w14:paraId="0000012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Objects.hash(nome, preco);</w:t>
      </w:r>
    </w:p>
    <w:p w:rsidR="00000000" w:rsidDel="00000000" w:rsidP="00000000" w:rsidRDefault="00000000" w:rsidRPr="00000000" w14:paraId="0000012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Com:</w:t>
      </w:r>
    </w:p>
    <w:p w:rsidR="00000000" w:rsidDel="00000000" w:rsidP="00000000" w:rsidRDefault="00000000" w:rsidRPr="00000000" w14:paraId="0000012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lombok.EqualsAndHashCode;</w:t>
      </w:r>
    </w:p>
    <w:p w:rsidR="00000000" w:rsidDel="00000000" w:rsidP="00000000" w:rsidRDefault="00000000" w:rsidRPr="00000000" w14:paraId="0000012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@EqualsAndHashCode</w:t>
      </w:r>
    </w:p>
    <w:p w:rsidR="00000000" w:rsidDel="00000000" w:rsidP="00000000" w:rsidRDefault="00000000" w:rsidRPr="00000000" w14:paraId="0000012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Produto {</w:t>
      </w:r>
    </w:p>
    <w:p w:rsidR="00000000" w:rsidDel="00000000" w:rsidP="00000000" w:rsidRDefault="00000000" w:rsidRPr="00000000" w14:paraId="0000012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12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double preco;</w:t>
      </w:r>
    </w:p>
    <w:p w:rsidR="00000000" w:rsidDel="00000000" w:rsidP="00000000" w:rsidRDefault="00000000" w:rsidRPr="00000000" w14:paraId="0000012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Lombok vai gerar os métodos equals() e hashCode() automaticamente, usando os campos nome e preco.</w:t>
      </w:r>
    </w:p>
    <w:p w:rsidR="00000000" w:rsidDel="00000000" w:rsidP="00000000" w:rsidRDefault="00000000" w:rsidRPr="00000000" w14:paraId="0000013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792" w:hanging="432"/>
        <w:rPr>
          <w:b w:val="1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Vantagens e Desvantagens de Usar Lombok para equals e hashCode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Redução de Código: Lombok gera automaticamente os métodos, evitando código repetitivo.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Consistência: Garante que equals() e hashCode() sigam as boas práticas e o contrato entre eles.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Menos Erros: Reduz a chance de erros como esquecer campos ou criar implementações inconsistentes.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Facilidade de Manutenção: Atualiza automaticamente os métodos quando você altera os campos da classe.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Produtividade: Economiza tempo e permite focar em outras partes da aplicação.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Dependência Externa: Introduz a dependência de uma biblioteca adicional no projeto.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Dificuldade de Depuração: O código gerado não é visível, o que pode complicar a depuração.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Menos Controle: Você perde flexibilidade para personalizar completamente os métodos.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Ocultação de Comportamento: Desenvolvedores podem não entender que os métodos são gerados automaticamente.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Incompatibilidade com Ferramentas de Análise: Algumas ferramentas podem não entender o código gerado pelo Lombok.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Desempenho: Pode impactar o desempenho em casos muito específicos (grandes classes ou coleções).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Lines w:val="0"/>
        <w:spacing w:after="60" w:before="240" w:line="240" w:lineRule="auto"/>
        <w:ind w:left="1224" w:firstLine="0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 Resumo dos benefícios e desafios de usar equals, hashCode e Lombok.</w:t>
      </w:r>
    </w:p>
    <w:p w:rsidR="00000000" w:rsidDel="00000000" w:rsidP="00000000" w:rsidRDefault="00000000" w:rsidRPr="00000000" w14:paraId="00000143">
      <w:pPr>
        <w:ind w:left="792" w:firstLine="0"/>
        <w:rPr/>
      </w:pPr>
      <w:r w:rsidDel="00000000" w:rsidR="00000000" w:rsidRPr="00000000">
        <w:rPr>
          <w:rtl w:val="0"/>
        </w:rPr>
        <w:t xml:space="preserve">Redução de Código: Lombok gera automaticamente os métodos, economizando tempo e evitando código repetitivo.</w:t>
      </w:r>
    </w:p>
    <w:p w:rsidR="00000000" w:rsidDel="00000000" w:rsidP="00000000" w:rsidRDefault="00000000" w:rsidRPr="00000000" w14:paraId="00000144">
      <w:pPr>
        <w:ind w:left="792" w:firstLine="0"/>
        <w:rPr/>
      </w:pPr>
      <w:r w:rsidDel="00000000" w:rsidR="00000000" w:rsidRPr="00000000">
        <w:rPr>
          <w:rtl w:val="0"/>
        </w:rPr>
        <w:t xml:space="preserve">Consistência: Garante que os métodos sejam implementados de maneira correta e consistente.</w:t>
      </w:r>
    </w:p>
    <w:p w:rsidR="00000000" w:rsidDel="00000000" w:rsidP="00000000" w:rsidRDefault="00000000" w:rsidRPr="00000000" w14:paraId="00000145">
      <w:pPr>
        <w:ind w:left="792" w:firstLine="0"/>
        <w:rPr/>
      </w:pPr>
      <w:r w:rsidDel="00000000" w:rsidR="00000000" w:rsidRPr="00000000">
        <w:rPr>
          <w:rtl w:val="0"/>
        </w:rPr>
        <w:t xml:space="preserve">Facilidade de Manutenção: Atualiza automaticamente os métodos quando os campos da classe mudam, facilitando a manutenção do código.</w:t>
      </w:r>
    </w:p>
    <w:p w:rsidR="00000000" w:rsidDel="00000000" w:rsidP="00000000" w:rsidRDefault="00000000" w:rsidRPr="00000000" w14:paraId="00000146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92" w:firstLine="0"/>
        <w:rPr/>
      </w:pPr>
      <w:r w:rsidDel="00000000" w:rsidR="00000000" w:rsidRPr="00000000">
        <w:rPr>
          <w:rtl w:val="0"/>
        </w:rPr>
        <w:t xml:space="preserve">Desafios ao Usar Lombok para equals() e hashCode()</w:t>
      </w:r>
    </w:p>
    <w:p w:rsidR="00000000" w:rsidDel="00000000" w:rsidP="00000000" w:rsidRDefault="00000000" w:rsidRPr="00000000" w14:paraId="00000148">
      <w:pPr>
        <w:ind w:left="792" w:firstLine="0"/>
        <w:rPr/>
      </w:pPr>
      <w:r w:rsidDel="00000000" w:rsidR="00000000" w:rsidRPr="00000000">
        <w:rPr>
          <w:rtl w:val="0"/>
        </w:rPr>
        <w:t xml:space="preserve">Dependência Externa: Adiciona uma dependência no projeto, o que pode não ser desejável em alguns contextos.</w:t>
      </w:r>
    </w:p>
    <w:p w:rsidR="00000000" w:rsidDel="00000000" w:rsidP="00000000" w:rsidRDefault="00000000" w:rsidRPr="00000000" w14:paraId="00000149">
      <w:pPr>
        <w:ind w:left="792" w:firstLine="0"/>
        <w:rPr/>
      </w:pPr>
      <w:r w:rsidDel="00000000" w:rsidR="00000000" w:rsidRPr="00000000">
        <w:rPr>
          <w:rtl w:val="0"/>
        </w:rPr>
        <w:t xml:space="preserve">Menos Controle: Pode não ser adequado quando é necessário personalizar profundamente a lógica de equals() e hashCode().</w:t>
      </w:r>
    </w:p>
    <w:p w:rsidR="00000000" w:rsidDel="00000000" w:rsidP="00000000" w:rsidRDefault="00000000" w:rsidRPr="00000000" w14:paraId="0000014A">
      <w:pPr>
        <w:ind w:left="792" w:firstLine="0"/>
        <w:rPr/>
      </w:pPr>
      <w:r w:rsidDel="00000000" w:rsidR="00000000" w:rsidRPr="00000000">
        <w:rPr>
          <w:rtl w:val="0"/>
        </w:rPr>
        <w:t xml:space="preserve">Dificuldade de Depuração: O código gerado pelo Lombok não é visível, o que pode dificultar a depuração e a análise do comportamento do código.</w:t>
      </w:r>
    </w:p>
    <w:p w:rsidR="00000000" w:rsidDel="00000000" w:rsidP="00000000" w:rsidRDefault="00000000" w:rsidRPr="00000000" w14:paraId="0000014B">
      <w:pPr>
        <w:ind w:left="792" w:firstLine="0"/>
        <w:rPr/>
      </w:pPr>
      <w:r w:rsidDel="00000000" w:rsidR="00000000" w:rsidRPr="00000000">
        <w:rPr>
          <w:rtl w:val="0"/>
        </w:rPr>
        <w:t xml:space="preserve">Incompatibilidade com Ferramentas: Algumas ferramentas de análise de código podem não entender o código gerado pelo Lombok.</w:t>
      </w:r>
    </w:p>
    <w:p w:rsidR="00000000" w:rsidDel="00000000" w:rsidP="00000000" w:rsidRDefault="00000000" w:rsidRPr="00000000" w14:paraId="0000014C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ind w:left="792" w:firstLine="0"/>
        <w:rPr/>
      </w:pPr>
      <w:bookmarkStart w:colFirst="0" w:colLast="0" w:name="_3hti09bnqh8c" w:id="15"/>
      <w:bookmarkEnd w:id="15"/>
      <w:r w:rsidDel="00000000" w:rsidR="00000000" w:rsidRPr="00000000">
        <w:rPr>
          <w:rtl w:val="0"/>
        </w:rPr>
        <w:t xml:space="preserve">Relevância dos conceitos aprendidos para o desenvolvimento de aplicações eficientes e escaláveis.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92" w:firstLine="0"/>
        <w:rPr/>
      </w:pPr>
      <w:r w:rsidDel="00000000" w:rsidR="00000000" w:rsidRPr="00000000">
        <w:rPr>
          <w:rtl w:val="0"/>
        </w:rPr>
        <w:t xml:space="preserve">A correta implementação de equals() e hashCode() é crucial para garantir a eficiência e escalabilidade de coleções em Java, como HashMap e HashSet, otimizando operações de busca e inserção.</w:t>
      </w:r>
    </w:p>
    <w:p w:rsidR="00000000" w:rsidDel="00000000" w:rsidP="00000000" w:rsidRDefault="00000000" w:rsidRPr="00000000" w14:paraId="00000151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92" w:firstLine="0"/>
        <w:rPr/>
      </w:pPr>
      <w:r w:rsidDel="00000000" w:rsidR="00000000" w:rsidRPr="00000000">
        <w:rPr>
          <w:rtl w:val="0"/>
        </w:rPr>
        <w:t xml:space="preserve">Lombok facilita esse processo, gerando automaticamente esses métodos, o que reduz código repetitivo, aumenta a produtividade, e garante consistência. No entanto, ele introduz dependências externas e pode dificultar a depuração e o controle personalizado da lógica.</w:t>
      </w:r>
    </w:p>
    <w:p w:rsidR="00000000" w:rsidDel="00000000" w:rsidP="00000000" w:rsidRDefault="00000000" w:rsidRPr="00000000" w14:paraId="00000153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ind w:left="792" w:firstLine="0"/>
        <w:rPr/>
      </w:pPr>
      <w:bookmarkStart w:colFirst="0" w:colLast="0" w:name="_dttfct9qtwx7" w:id="16"/>
      <w:bookmarkEnd w:id="16"/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Por que é importante implementar corretamente equals e hashCode em uma classe Java?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 implementação correta de equals() e hashCode() é fundamental para garantir que objetos possam ser comparados de maneira consistente e eficiente, especialmente quando são usados em coleções como </w:t>
      </w: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, e outras coleções baseadas em hash. As principais razões para implementá-los corretamente são: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HashMap&lt;K, V&gt;</w:t>
      </w:r>
      <w:r w:rsidDel="00000000" w:rsidR="00000000" w:rsidRPr="00000000">
        <w:rPr>
          <w:rtl w:val="0"/>
        </w:rPr>
        <w:t xml:space="preserve"> utiliza generics, onde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representa o tipo da chave e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o tipo do valor. Isso permite que você defina de forma segura e clara os tipos de dados que serão armazenados no mapa, garantindo que as chaves e os valores sigam o tipo especificado. Isso ajuda a evitar erros em tempo de execução e melhora a legibilidade e manutenção do código.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 é uma implementação da interface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, que faz parte da coleção de dados em Java. Ele armazena elementos de forma que </w:t>
      </w:r>
      <w:r w:rsidDel="00000000" w:rsidR="00000000" w:rsidRPr="00000000">
        <w:rPr>
          <w:b w:val="1"/>
          <w:rtl w:val="0"/>
        </w:rPr>
        <w:t xml:space="preserve">não permite elementos duplicados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não é indexado</w:t>
      </w:r>
      <w:r w:rsidDel="00000000" w:rsidR="00000000" w:rsidRPr="00000000">
        <w:rPr>
          <w:rtl w:val="0"/>
        </w:rPr>
        <w:t xml:space="preserve">. Vamos explicar isso com mais detalhes: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Consistência e Integridade: O contrato entre equals() e hashCode() especifica que se dois objetos são considerados iguais (equals() retorna true), então eles devem ter o mesmo valor de hashCode(). Isso é crucial para garantir que objetos iguais sejam tratados corretamente em coleções baseadas em hash.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Funcionamento de Coleções: Em coleções como HashMap e HashSet, o hashCode() determina como os objetos são armazenados e distribuídos internamente. Se equals() e hashCode() não forem implementados corretamente, o comportamento das coleções pode ser inesperado (por exemplo, objetos iguais podem ser armazenados ou buscados incorretamente).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Como o uso de equals e hashCode impacta o comportamento de coleções como HashSet e HashMap?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As coleções como HashSet e HashMap dependem dos métodos equals() e hashCode() para armazenar e recuperar objetos de maneira eficiente: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HashMap: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 hashCode() é usado para determinar a posição (bucket) onde o objeto será armazenado na tabela interna do mapa.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Quando você tenta acessar um valor usando uma chave, o hashCode() é usado para localizar rapidamente o bucket. Dentro do bucket, o método equals() é chamado para comparar a chave e garantir que o valor correto seja retornado.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 equals() e hashCode() não forem consistentes (por exemplo, se dois objetos iguais tiverem valores de hashCode() diferentes), o HashMap pode não conseguir encontrar o valor correto associado à chave, resultando em inconsistências e falhas de recuperação.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HashSet: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Funciona de forma semelhante ao HashMap, mas armazena objetos ao invés de pares chave-valor. O hashCode() é usado para determinar a localização do objeto, e equals() é usado para verificar se o objeto já está presente no conjunto.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 os métodos não forem implementados corretamente, objetos iguais podem ser tratados como diferentes, resultando em duplicatas indesejadas ou na impossibilidade de encontrar elementos.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Como o Lombok simplifica a criação dos métodos equals e hashCode? Existem desvantagens no uso do Lombok?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Como Lombok simplifica: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Geração Automática: O Lombok usa as anotações @EqualsAndHashCode e @Data (que inclui equals() e hashCode()) para gerar automaticamente esses métodos de maneira consistente e sem erros.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Redução de Código Boilerplate: Evita a necessidade de escrever manualmente a lógica de comparação e cálculo de hash para cada classe, o que reduz o código repetitivo e melhora a legibilidade.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Consistência: O Lombok segue boas práticas na geração dos métodos, garantindo que os campos corretos sejam usados e que o contrato entre equals() e hashCode() seja mantido corretamente.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Desvantagens do Lombok: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Dependência Externa: O uso do Lombok adiciona uma dependência extra no projeto, o que pode ser indesejável em projetos que exigem menos dependências ou onde o Lombok não é suportado.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Opacidade na Depuração: Como o código é gerado automaticamente, ele não aparece no código-fonte, o que pode dificultar a depuração e o entendimento do comportamento de equals() e hashCode().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Menos Controle: Lombok pode não fornecer flexibilidade para casos em que é necessário um comportamento personalizado, como lógica condicional complexa nos métodos.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Em quais situações específicas o uso de Lombok seria preferível em relação à implementação manual de equals e hashCode?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92" w:firstLine="0"/>
        <w:rPr/>
      </w:pPr>
      <w:r w:rsidDel="00000000" w:rsidR="00000000" w:rsidRPr="00000000">
        <w:rPr>
          <w:rtl w:val="0"/>
        </w:rPr>
        <w:t xml:space="preserve">Situações em que Lombok é preferível:</w:t>
      </w:r>
    </w:p>
    <w:p w:rsidR="00000000" w:rsidDel="00000000" w:rsidP="00000000" w:rsidRDefault="00000000" w:rsidRPr="00000000" w14:paraId="00000180">
      <w:pPr>
        <w:ind w:left="792" w:firstLine="0"/>
        <w:rPr/>
      </w:pPr>
      <w:r w:rsidDel="00000000" w:rsidR="00000000" w:rsidRPr="00000000">
        <w:rPr>
          <w:rtl w:val="0"/>
        </w:rPr>
        <w:t xml:space="preserve">Classes Simples: Para classes simples, onde os campos envolvidos em equals() e hashCode() são diretos e não há necessidade de lógica complexa, o Lombok é uma escolha excelente para reduzir a verbosidade e evitar erros comuns.</w:t>
      </w:r>
    </w:p>
    <w:p w:rsidR="00000000" w:rsidDel="00000000" w:rsidP="00000000" w:rsidRDefault="00000000" w:rsidRPr="00000000" w14:paraId="00000181">
      <w:pPr>
        <w:ind w:left="792" w:firstLine="0"/>
        <w:rPr/>
      </w:pPr>
      <w:r w:rsidDel="00000000" w:rsidR="00000000" w:rsidRPr="00000000">
        <w:rPr>
          <w:rtl w:val="0"/>
        </w:rPr>
        <w:t xml:space="preserve">Manutenção em Grande Escala: Em projetos grandes, onde as classes frequentemente mudam (adicionando ou removendo campos), o Lombok ajuda a manter equals() e hashCode() atualizados automaticamente sem exigir modificação manual constante.</w:t>
      </w:r>
    </w:p>
    <w:p w:rsidR="00000000" w:rsidDel="00000000" w:rsidP="00000000" w:rsidRDefault="00000000" w:rsidRPr="00000000" w14:paraId="00000182">
      <w:pPr>
        <w:ind w:left="792" w:firstLine="0"/>
        <w:rPr/>
      </w:pPr>
      <w:r w:rsidDel="00000000" w:rsidR="00000000" w:rsidRPr="00000000">
        <w:rPr>
          <w:rtl w:val="0"/>
        </w:rPr>
        <w:t xml:space="preserve">Projetos com Múltiplos Desenvolvedores: Em equipes grandes, o uso de Lombok ajuda a garantir que todos sigam o mesmo padrão para esses métodos, garantindo consistência e reduzindo a chance de erros humanos.</w:t>
      </w:r>
    </w:p>
    <w:p w:rsidR="00000000" w:rsidDel="00000000" w:rsidP="00000000" w:rsidRDefault="00000000" w:rsidRPr="00000000" w14:paraId="00000183">
      <w:pPr>
        <w:ind w:left="792" w:firstLine="0"/>
        <w:rPr/>
      </w:pPr>
      <w:r w:rsidDel="00000000" w:rsidR="00000000" w:rsidRPr="00000000">
        <w:rPr>
          <w:rtl w:val="0"/>
        </w:rPr>
        <w:t xml:space="preserve">Produtividade: Em projetos onde agilidade e produtividade são prioritárias, e onde a personalização dos métodos não é uma exigência, Lombok é uma boa solução para automatizar a geração desses métodos.</w:t>
      </w:r>
    </w:p>
    <w:p w:rsidR="00000000" w:rsidDel="00000000" w:rsidP="00000000" w:rsidRDefault="00000000" w:rsidRPr="00000000" w14:paraId="00000184">
      <w:pPr>
        <w:ind w:left="792" w:firstLine="0"/>
        <w:rPr/>
      </w:pPr>
      <w:r w:rsidDel="00000000" w:rsidR="00000000" w:rsidRPr="00000000">
        <w:rPr>
          <w:rtl w:val="0"/>
        </w:rPr>
        <w:t xml:space="preserve">Situações onde a implementação manual é preferível:</w:t>
      </w:r>
    </w:p>
    <w:p w:rsidR="00000000" w:rsidDel="00000000" w:rsidP="00000000" w:rsidRDefault="00000000" w:rsidRPr="00000000" w14:paraId="00000185">
      <w:pPr>
        <w:ind w:left="792" w:firstLine="0"/>
        <w:rPr/>
      </w:pPr>
      <w:r w:rsidDel="00000000" w:rsidR="00000000" w:rsidRPr="00000000">
        <w:rPr>
          <w:rtl w:val="0"/>
        </w:rPr>
        <w:t xml:space="preserve">Lógica Complexa: Quando é necessário personalizar a lógica de comparação (por exemplo, incluindo ou excluindo campos com base em condições específicas) ou otimizar a geração do hashCode() para casos de alto desempenho, a implementação manual é preferível.</w:t>
      </w:r>
    </w:p>
    <w:p w:rsidR="00000000" w:rsidDel="00000000" w:rsidP="00000000" w:rsidRDefault="00000000" w:rsidRPr="00000000" w14:paraId="00000186">
      <w:pPr>
        <w:ind w:left="792" w:firstLine="0"/>
        <w:rPr/>
      </w:pPr>
      <w:r w:rsidDel="00000000" w:rsidR="00000000" w:rsidRPr="00000000">
        <w:rPr>
          <w:rtl w:val="0"/>
        </w:rPr>
        <w:t xml:space="preserve">Controle Fino: Se você precisa de controle total sobre a implementação de equals() e hashCode(), como garantir um comportamento específico com base em alguns campos (como tratar campos nulos ou mutáveis), a implementação manual é mais adequada.</w:t>
      </w:r>
    </w:p>
    <w:p w:rsidR="00000000" w:rsidDel="00000000" w:rsidP="00000000" w:rsidRDefault="00000000" w:rsidRPr="00000000" w14:paraId="00000187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keepLines w:val="0"/>
        <w:spacing w:after="60" w:before="240" w:line="240" w:lineRule="auto"/>
        <w:ind w:left="360" w:firstLine="0"/>
        <w:rPr>
          <w:b w:val="1"/>
          <w:sz w:val="32"/>
          <w:szCs w:val="32"/>
        </w:rPr>
      </w:pPr>
      <w:bookmarkStart w:colFirst="0" w:colLast="0" w:name="_35nkun2" w:id="17"/>
      <w:bookmarkEnd w:id="17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1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vídeo fornece uma maneira poderosa de ajudá-lo a provar seu argumento. Ao clicar em Vídeo Online, você pode colar o código de inserção do vídeo que deseja adicionar.</w:t>
      </w:r>
    </w:p>
    <w:p w:rsidR="00000000" w:rsidDel="00000000" w:rsidP="00000000" w:rsidRDefault="00000000" w:rsidRPr="00000000" w14:paraId="0000018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000000" w:rsidDel="00000000" w:rsidP="00000000" w:rsidRDefault="00000000" w:rsidRPr="00000000" w14:paraId="0000019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keepLines w:val="0"/>
        <w:spacing w:after="60" w:before="240" w:line="240" w:lineRule="auto"/>
        <w:ind w:left="360"/>
        <w:rPr>
          <w:b w:val="1"/>
          <w:sz w:val="32"/>
          <w:szCs w:val="32"/>
        </w:rPr>
      </w:pPr>
      <w:bookmarkStart w:colFirst="0" w:colLast="0" w:name="_1ksv4uv" w:id="18"/>
      <w:bookmarkEnd w:id="18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BIBLIOGRAFIA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https://medium.com/@angeliski/equals-e-hashcode-o-que-%C3%A9-porque-usar-e-como-implementar-1ee70fa67396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https://www.devmedia.com.br/sobrescrevendo-o-metodo-equals-em-java/26484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https://www.devmedia.com.br/sobrescrevendo-o-metodo-hashcode-em-java/26488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https://www.devmedia.com.br/uma-visao-sobre-o-projeto-lombok/28321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keepLines w:val="0"/>
        <w:spacing w:after="60" w:before="240" w:line="240" w:lineRule="auto"/>
        <w:ind w:left="360"/>
        <w:rPr>
          <w:b w:val="1"/>
          <w:sz w:val="32"/>
          <w:szCs w:val="32"/>
        </w:rPr>
      </w:pPr>
      <w:bookmarkStart w:colFirst="0" w:colLast="0" w:name="_44sinio" w:id="19"/>
      <w:bookmarkEnd w:id="19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LISTA DE FIGURAS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57525" cy="385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Lombok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99730" cy="435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Equals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67325" cy="2143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hashcode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113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lombok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" w:top="1417" w:left="1701" w:right="1701" w:header="708" w:footer="708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devmedia.com.br/uma-visao-sobre-o-projeto-lombok/28321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media.com.br/sobrescrevendo-o-metodo-hashcode-em-java/26488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medium.com/@angeliski/equals-e-hashcode-o-que-%C3%A9-porque-usar-e-como-implementar-1ee70fa67396" TargetMode="External"/><Relationship Id="rId8" Type="http://schemas.openxmlformats.org/officeDocument/2006/relationships/hyperlink" Target="https://www.devmedia.com.br/sobrescrevendo-o-metodo-equals-em-java/2648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