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3936808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733128">
              <w:rPr>
                <w:rFonts w:ascii="Verdana" w:hAnsi="Verdana" w:cs="Verdana"/>
                <w:color w:val="000000"/>
                <w:sz w:val="16"/>
                <w:szCs w:val="18"/>
              </w:rPr>
              <w:t>33</w:t>
            </w:r>
            <w:r w:rsidR="003D5AB2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B5176AA" w:rsidR="00723DAC" w:rsidRPr="00580065" w:rsidRDefault="008672CC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86CF02E" w:rsidR="00723DAC" w:rsidRPr="00580065" w:rsidRDefault="0073312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18-09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5B21807" w:rsidR="0097781D" w:rsidRPr="00580065" w:rsidRDefault="00733128" w:rsidP="007C578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2FA1BBBD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D9ED53F" w:rsidR="00FA21C1" w:rsidRPr="00580065" w:rsidRDefault="00733128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DRY DOCK REQUISITION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141390E7" w:rsidR="00FA21C1" w:rsidRPr="00580065" w:rsidRDefault="003D5AB2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MISCELLENOUS</w:t>
            </w:r>
          </w:p>
        </w:tc>
        <w:tc>
          <w:tcPr>
            <w:tcW w:w="1980" w:type="dxa"/>
          </w:tcPr>
          <w:p w14:paraId="634A7AE0" w14:textId="3B61A4E8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5899F5AC" w:rsidR="00C85FD9" w:rsidRPr="00580065" w:rsidRDefault="00C85FD9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578E">
        <w:trPr>
          <w:trHeight w:val="422"/>
        </w:trPr>
        <w:tc>
          <w:tcPr>
            <w:tcW w:w="2340" w:type="dxa"/>
          </w:tcPr>
          <w:p w14:paraId="42F54E2B" w14:textId="0902C6BF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03BC372" w:rsidR="00FA21C1" w:rsidRPr="00580065" w:rsidRDefault="00A537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</w:t>
            </w:r>
          </w:p>
        </w:tc>
        <w:tc>
          <w:tcPr>
            <w:tcW w:w="5760" w:type="dxa"/>
          </w:tcPr>
          <w:p w14:paraId="43734204" w14:textId="2862AB4E" w:rsidR="008C7B0B" w:rsidRPr="00580065" w:rsidRDefault="008C7B0B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756B5DC7" w:rsidR="00FA21C1" w:rsidRPr="00580065" w:rsidRDefault="00FA21C1" w:rsidP="00DE7553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DE755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bookmarkStart w:id="0" w:name="_GoBack"/>
            <w:bookmarkEnd w:id="0"/>
            <w:r w:rsidR="00DE755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DEFECT</w:t>
            </w:r>
            <w:r w:rsidR="008672C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REPORT RECOMMENDATION </w:t>
            </w:r>
            <w:r w:rsidR="00010E3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REQUISITION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39944139" w:rsidR="00A10BE0" w:rsidRPr="00580065" w:rsidRDefault="003D5AB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REPAIR OF OILY WATER SEPARATOR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F8CF38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28D8B2DE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E6A7F1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0AEB2F16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1957241A" w:rsidR="006D6E54" w:rsidRPr="00580065" w:rsidRDefault="00CB01A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1PCS</w:t>
            </w:r>
          </w:p>
        </w:tc>
        <w:tc>
          <w:tcPr>
            <w:tcW w:w="1170" w:type="dxa"/>
          </w:tcPr>
          <w:p w14:paraId="04DF4445" w14:textId="12B9CCEA" w:rsidR="006D6E54" w:rsidRPr="00580065" w:rsidRDefault="008B44BB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6F8A93E6" w14:textId="7D0C5D22" w:rsidR="00A53775" w:rsidRDefault="008B44BB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 for replacement of oily water separator indicator.</w:t>
            </w:r>
          </w:p>
          <w:p w14:paraId="1BDC976D" w14:textId="68603FC9" w:rsidR="00E618AF" w:rsidRPr="00580065" w:rsidRDefault="00E618A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E7E01" w:rsidRPr="00580065" w14:paraId="44DD5D69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3258CBCD" w:rsidR="00EE7E01" w:rsidRDefault="008672CC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76307441" w:rsidR="00EE7E01" w:rsidRDefault="003D5AB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REPAIR/ REPLACEMENT OF QUICK CLOSE VALVES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3C64483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3F10C26D" w:rsidR="00EE7E01" w:rsidRDefault="00CB01A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17PCS </w:t>
            </w:r>
          </w:p>
        </w:tc>
        <w:tc>
          <w:tcPr>
            <w:tcW w:w="1170" w:type="dxa"/>
          </w:tcPr>
          <w:p w14:paraId="455C3404" w14:textId="56C27835" w:rsidR="00EE7E01" w:rsidRPr="00580065" w:rsidRDefault="00CB01A5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17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6FA45326" w:rsidR="00EE7E01" w:rsidRPr="00580065" w:rsidRDefault="00CB01A5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To be serviced for all the fuel lines.</w:t>
            </w:r>
          </w:p>
        </w:tc>
      </w:tr>
      <w:tr w:rsidR="00E13B2A" w:rsidRPr="00580065" w14:paraId="63FDA1F8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6BECF03F" w14:textId="5F269698" w:rsidR="00E13B2A" w:rsidRDefault="00E13B2A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BC98A75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DD1A828" w14:textId="00BCBAE0" w:rsidR="00E13B2A" w:rsidRDefault="003D5AB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REPLACEMENT OF SEA WATER HYDROPHONE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F2CF7E5" w14:textId="77777777" w:rsidR="00E13B2A" w:rsidRPr="00580065" w:rsidRDefault="00E13B2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2B2F05A7" w14:textId="77777777" w:rsidR="00E13B2A" w:rsidRDefault="00E13B2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5F89C14" w14:textId="77777777" w:rsidR="00E13B2A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D887EE2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28789937" w14:textId="00FFA64B" w:rsidR="00E13B2A" w:rsidRDefault="00CB01A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PCS</w:t>
            </w:r>
          </w:p>
        </w:tc>
        <w:tc>
          <w:tcPr>
            <w:tcW w:w="1170" w:type="dxa"/>
          </w:tcPr>
          <w:p w14:paraId="359AA939" w14:textId="52216A80" w:rsidR="00E13B2A" w:rsidRPr="00580065" w:rsidRDefault="002F2A4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95ACC2C" w14:textId="77777777" w:rsidR="00E13B2A" w:rsidRPr="00580065" w:rsidRDefault="00E13B2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7B576D00" w14:textId="05CFDBB5" w:rsidR="00E13B2A" w:rsidRPr="00580065" w:rsidRDefault="002F2A4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 xml:space="preserve">Corroded and leaking, approved for replacement. </w:t>
            </w:r>
          </w:p>
        </w:tc>
      </w:tr>
      <w:tr w:rsidR="00E13B2A" w:rsidRPr="00580065" w14:paraId="232BB760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B295D65" w14:textId="6D0836DF" w:rsidR="00E13B2A" w:rsidRDefault="003D5AB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CF0BB1E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7A47360D" w14:textId="6359CF0E" w:rsidR="00E13B2A" w:rsidRDefault="003D5AB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REPLACEMENT OF EMERGENCY FIRE PUMP STARTER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F18DDB" w14:textId="77777777" w:rsidR="00E13B2A" w:rsidRPr="00580065" w:rsidRDefault="00E13B2A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05DBCB3A" w14:textId="77777777" w:rsidR="00E13B2A" w:rsidRDefault="00E13B2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C101A2E" w14:textId="77777777" w:rsidR="00E13B2A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70C933B2" w14:textId="77777777" w:rsidR="00E13B2A" w:rsidRPr="00580065" w:rsidRDefault="00E13B2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71D11D76" w14:textId="6A9B44CA" w:rsidR="00E13B2A" w:rsidRDefault="00CB01A5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PCS</w:t>
            </w:r>
          </w:p>
        </w:tc>
        <w:tc>
          <w:tcPr>
            <w:tcW w:w="1170" w:type="dxa"/>
          </w:tcPr>
          <w:p w14:paraId="7E6423FC" w14:textId="61AAE667" w:rsidR="00E13B2A" w:rsidRPr="00580065" w:rsidRDefault="00CB01A5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2C57EF2" w14:textId="77777777" w:rsidR="00E13B2A" w:rsidRPr="00580065" w:rsidRDefault="00E13B2A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DA3E241" w14:textId="3999A7AD" w:rsidR="00E13B2A" w:rsidRPr="00580065" w:rsidRDefault="0015527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Kick Starter</w:t>
            </w:r>
            <w:r w:rsidR="00CB01A5">
              <w:rPr>
                <w:rFonts w:ascii="Verdana" w:hAnsi="Verdana" w:cs="Verdana"/>
                <w:color w:val="000000"/>
                <w:sz w:val="14"/>
                <w:szCs w:val="16"/>
              </w:rPr>
              <w:t xml:space="preserve"> failing, Replacement required while the defective can be repaired as spare.</w:t>
            </w:r>
          </w:p>
        </w:tc>
      </w:tr>
      <w:tr w:rsidR="000E113F" w:rsidRPr="00580065" w14:paraId="0FCBCA14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2A5967BC" w14:textId="1814114C" w:rsidR="000E113F" w:rsidRDefault="000E113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2ED70D6" w14:textId="77777777" w:rsidR="000E113F" w:rsidRPr="00580065" w:rsidRDefault="000E113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A0E9DE8" w14:textId="65C5877C" w:rsidR="000E113F" w:rsidRDefault="000E113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FUEL</w:t>
            </w:r>
            <w:r w:rsidR="00990C34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OIL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PURIFIER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DCC90CC" w14:textId="77777777" w:rsidR="000E113F" w:rsidRPr="00580065" w:rsidRDefault="000E113F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7BDB8878" w14:textId="15D7E853" w:rsidR="000E113F" w:rsidRDefault="00990C3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ALFA-LAVA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0F63CC" w14:textId="77777777" w:rsidR="000E113F" w:rsidRDefault="000E113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59745ADB" w14:textId="77777777" w:rsidR="000E113F" w:rsidRPr="00580065" w:rsidRDefault="000E113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FCE63EA" w14:textId="70041515" w:rsidR="000E113F" w:rsidRDefault="000E113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1PICS</w:t>
            </w:r>
          </w:p>
        </w:tc>
        <w:tc>
          <w:tcPr>
            <w:tcW w:w="1170" w:type="dxa"/>
          </w:tcPr>
          <w:p w14:paraId="0BDBF87B" w14:textId="0E16BCD6" w:rsidR="000E113F" w:rsidRPr="00580065" w:rsidRDefault="00CB01A5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PCS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0D82C73" w14:textId="77777777" w:rsidR="000E113F" w:rsidRPr="00580065" w:rsidRDefault="000E113F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502E003B" w14:textId="1F8E29DA" w:rsidR="000E113F" w:rsidRPr="00580065" w:rsidRDefault="00CB01A5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  <w:tr w:rsidR="00990C34" w:rsidRPr="00580065" w14:paraId="57832DBA" w14:textId="77777777" w:rsidTr="00E13B2A">
        <w:trPr>
          <w:cantSplit/>
          <w:trHeight w:val="2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01DDED3E" w14:textId="5E7E103C" w:rsidR="00990C34" w:rsidRDefault="00990C3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9E305C4" w14:textId="77777777" w:rsidR="00990C34" w:rsidRPr="00580065" w:rsidRDefault="00990C3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55610A6B" w14:textId="65EB89C5" w:rsidR="00990C34" w:rsidRDefault="00990C34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DENSO TAPE ( GREASE TYPE)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6D99007" w14:textId="77777777" w:rsidR="00990C34" w:rsidRPr="00580065" w:rsidRDefault="00990C3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3771842" w14:textId="77777777" w:rsidR="00990C34" w:rsidRDefault="00990C34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AEA9343" w14:textId="77777777" w:rsidR="00990C34" w:rsidRDefault="00990C3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442051C6" w14:textId="77777777" w:rsidR="00990C34" w:rsidRPr="00580065" w:rsidRDefault="00990C3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26EDEA14" w14:textId="06AF8041" w:rsidR="00990C34" w:rsidRDefault="00990C3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2ROLL</w:t>
            </w:r>
          </w:p>
        </w:tc>
        <w:tc>
          <w:tcPr>
            <w:tcW w:w="1170" w:type="dxa"/>
          </w:tcPr>
          <w:p w14:paraId="1039D03E" w14:textId="7455EDBC" w:rsidR="00990C34" w:rsidRPr="00580065" w:rsidRDefault="00CB01A5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 ROLL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4F69F3C" w14:textId="77777777" w:rsidR="00990C34" w:rsidRPr="00580065" w:rsidRDefault="00990C3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544789ED" w14:textId="2BE8610B" w:rsidR="00990C34" w:rsidRPr="00580065" w:rsidRDefault="00CB01A5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</w:p>
        </w:tc>
      </w:tr>
    </w:tbl>
    <w:p w14:paraId="37EB9B47" w14:textId="2A50026F" w:rsidR="002D0A28" w:rsidRPr="00580065" w:rsidRDefault="000E113F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  <w:r>
        <w:rPr>
          <w:rFonts w:ascii="Verdana" w:hAnsi="Verdana" w:cs="Verdana"/>
          <w:b/>
          <w:bCs/>
          <w:noProof/>
          <w:sz w:val="16"/>
          <w:szCs w:val="18"/>
        </w:rPr>
        <w:t xml:space="preserve"> </w:t>
      </w: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BEE9A" w14:textId="77777777" w:rsidR="00543446" w:rsidRDefault="00543446">
      <w:r>
        <w:separator/>
      </w:r>
    </w:p>
  </w:endnote>
  <w:endnote w:type="continuationSeparator" w:id="0">
    <w:p w14:paraId="73C70DF8" w14:textId="77777777" w:rsidR="00543446" w:rsidRDefault="00543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DE7553">
      <w:rPr>
        <w:rFonts w:ascii="Arial" w:hAnsi="Arial" w:cs="Arial"/>
        <w:noProof/>
        <w:sz w:val="18"/>
        <w:szCs w:val="18"/>
      </w:rPr>
      <w:t>29/09/21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DE7553">
      <w:rPr>
        <w:rFonts w:ascii="Arial" w:hAnsi="Arial" w:cs="Arial"/>
        <w:noProof/>
        <w:sz w:val="18"/>
        <w:szCs w:val="18"/>
        <w:lang w:val="en-US"/>
      </w:rPr>
      <w:t>10:02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DE7553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32152E">
      <w:rPr>
        <w:rStyle w:val="PageNumber"/>
        <w:noProof/>
        <w:sz w:val="20"/>
        <w:szCs w:val="20"/>
      </w:rPr>
      <w:fldChar w:fldCharType="begin"/>
    </w:r>
    <w:r w:rsidR="0032152E">
      <w:rPr>
        <w:rStyle w:val="PageNumber"/>
        <w:noProof/>
        <w:sz w:val="20"/>
        <w:szCs w:val="20"/>
      </w:rPr>
      <w:instrText xml:space="preserve"> SECTIONPAGES  \* MERGEFORMAT </w:instrText>
    </w:r>
    <w:r w:rsidR="0032152E">
      <w:rPr>
        <w:rStyle w:val="PageNumber"/>
        <w:noProof/>
        <w:sz w:val="20"/>
        <w:szCs w:val="20"/>
      </w:rPr>
      <w:fldChar w:fldCharType="separate"/>
    </w:r>
    <w:r w:rsidR="00DE7553">
      <w:rPr>
        <w:rStyle w:val="PageNumber"/>
        <w:noProof/>
        <w:sz w:val="20"/>
        <w:szCs w:val="20"/>
      </w:rPr>
      <w:t>1</w:t>
    </w:r>
    <w:r w:rsidR="0032152E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8CFC5A" w14:textId="77777777" w:rsidR="00543446" w:rsidRDefault="00543446">
      <w:r>
        <w:separator/>
      </w:r>
    </w:p>
  </w:footnote>
  <w:footnote w:type="continuationSeparator" w:id="0">
    <w:p w14:paraId="01743321" w14:textId="77777777" w:rsidR="00543446" w:rsidRDefault="005434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0E36"/>
    <w:rsid w:val="0001149D"/>
    <w:rsid w:val="00011B87"/>
    <w:rsid w:val="000140FF"/>
    <w:rsid w:val="0001693C"/>
    <w:rsid w:val="000234CE"/>
    <w:rsid w:val="0003311A"/>
    <w:rsid w:val="0003369C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97445"/>
    <w:rsid w:val="000A2B81"/>
    <w:rsid w:val="000A620D"/>
    <w:rsid w:val="000A780D"/>
    <w:rsid w:val="000B0EE7"/>
    <w:rsid w:val="000B5BD0"/>
    <w:rsid w:val="000C2EB1"/>
    <w:rsid w:val="000C734C"/>
    <w:rsid w:val="000D25EF"/>
    <w:rsid w:val="000D4960"/>
    <w:rsid w:val="000E113F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5271"/>
    <w:rsid w:val="00156BF0"/>
    <w:rsid w:val="00157060"/>
    <w:rsid w:val="00160B8B"/>
    <w:rsid w:val="00162739"/>
    <w:rsid w:val="00163966"/>
    <w:rsid w:val="00165A99"/>
    <w:rsid w:val="00165CDD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6D38"/>
    <w:rsid w:val="001B7186"/>
    <w:rsid w:val="001B71B7"/>
    <w:rsid w:val="001C0C5D"/>
    <w:rsid w:val="001D333D"/>
    <w:rsid w:val="001D4F85"/>
    <w:rsid w:val="001D6E37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1CF4"/>
    <w:rsid w:val="002E6114"/>
    <w:rsid w:val="002E656D"/>
    <w:rsid w:val="002F2663"/>
    <w:rsid w:val="002F2A47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152E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1643"/>
    <w:rsid w:val="003743A6"/>
    <w:rsid w:val="00374628"/>
    <w:rsid w:val="00376BAA"/>
    <w:rsid w:val="00384954"/>
    <w:rsid w:val="00384A64"/>
    <w:rsid w:val="00394D77"/>
    <w:rsid w:val="00394F5B"/>
    <w:rsid w:val="003A2473"/>
    <w:rsid w:val="003A4E8A"/>
    <w:rsid w:val="003A66F2"/>
    <w:rsid w:val="003A6801"/>
    <w:rsid w:val="003A7989"/>
    <w:rsid w:val="003B0A93"/>
    <w:rsid w:val="003B2033"/>
    <w:rsid w:val="003C1038"/>
    <w:rsid w:val="003C2B1D"/>
    <w:rsid w:val="003C45FE"/>
    <w:rsid w:val="003D2C44"/>
    <w:rsid w:val="003D5917"/>
    <w:rsid w:val="003D5AB2"/>
    <w:rsid w:val="003D6CA4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3446"/>
    <w:rsid w:val="00546CB2"/>
    <w:rsid w:val="00553E16"/>
    <w:rsid w:val="00560161"/>
    <w:rsid w:val="00561E3F"/>
    <w:rsid w:val="005704B2"/>
    <w:rsid w:val="0057442A"/>
    <w:rsid w:val="00577205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4BE9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3128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376"/>
    <w:rsid w:val="007705F1"/>
    <w:rsid w:val="00772BB9"/>
    <w:rsid w:val="00773BE3"/>
    <w:rsid w:val="00776E72"/>
    <w:rsid w:val="00776FC0"/>
    <w:rsid w:val="00777F3A"/>
    <w:rsid w:val="0078245D"/>
    <w:rsid w:val="007858D3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578E"/>
    <w:rsid w:val="007C6CAC"/>
    <w:rsid w:val="007E0B71"/>
    <w:rsid w:val="007E46E8"/>
    <w:rsid w:val="007E547B"/>
    <w:rsid w:val="007E6167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672CC"/>
    <w:rsid w:val="00880470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055B"/>
    <w:rsid w:val="008B0661"/>
    <w:rsid w:val="008B178B"/>
    <w:rsid w:val="008B19E9"/>
    <w:rsid w:val="008B44BB"/>
    <w:rsid w:val="008B52B9"/>
    <w:rsid w:val="008B5DD6"/>
    <w:rsid w:val="008B6483"/>
    <w:rsid w:val="008C040D"/>
    <w:rsid w:val="008C1147"/>
    <w:rsid w:val="008C14ED"/>
    <w:rsid w:val="008C67E6"/>
    <w:rsid w:val="008C7B0B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4FF3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5C9E"/>
    <w:rsid w:val="00936271"/>
    <w:rsid w:val="0094070C"/>
    <w:rsid w:val="00943B99"/>
    <w:rsid w:val="0094749A"/>
    <w:rsid w:val="009570AB"/>
    <w:rsid w:val="00957C23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0C34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3775"/>
    <w:rsid w:val="00A558A7"/>
    <w:rsid w:val="00A56B98"/>
    <w:rsid w:val="00A56BE2"/>
    <w:rsid w:val="00A56E0B"/>
    <w:rsid w:val="00A57608"/>
    <w:rsid w:val="00A627F1"/>
    <w:rsid w:val="00A6354C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25DC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222B"/>
    <w:rsid w:val="00C73DD4"/>
    <w:rsid w:val="00C751B3"/>
    <w:rsid w:val="00C80B1B"/>
    <w:rsid w:val="00C80FC5"/>
    <w:rsid w:val="00C82809"/>
    <w:rsid w:val="00C85FD9"/>
    <w:rsid w:val="00C87861"/>
    <w:rsid w:val="00C91444"/>
    <w:rsid w:val="00C92E36"/>
    <w:rsid w:val="00CA549D"/>
    <w:rsid w:val="00CB01A5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B53E7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E7553"/>
    <w:rsid w:val="00DF1299"/>
    <w:rsid w:val="00DF3B55"/>
    <w:rsid w:val="00E00B7F"/>
    <w:rsid w:val="00E00ED8"/>
    <w:rsid w:val="00E011F0"/>
    <w:rsid w:val="00E02988"/>
    <w:rsid w:val="00E07DB9"/>
    <w:rsid w:val="00E1107F"/>
    <w:rsid w:val="00E13B2A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5D2C"/>
    <w:rsid w:val="00E664DE"/>
    <w:rsid w:val="00E66AAE"/>
    <w:rsid w:val="00E70D81"/>
    <w:rsid w:val="00E72C39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64F4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1E08"/>
    <w:rsid w:val="00F6412C"/>
    <w:rsid w:val="00F71A8C"/>
    <w:rsid w:val="00F737F9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1AA"/>
    <w:rsid w:val="00FE781C"/>
    <w:rsid w:val="00FF3BA6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F9F4F278-6F74-43DC-A588-EF75B21E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D7E2C-FA1B-4A81-A4E8-500B24B53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5</cp:revision>
  <cp:lastPrinted>2021-08-28T15:55:00Z</cp:lastPrinted>
  <dcterms:created xsi:type="dcterms:W3CDTF">2021-09-22T13:14:00Z</dcterms:created>
  <dcterms:modified xsi:type="dcterms:W3CDTF">2021-09-29T10:42:00Z</dcterms:modified>
</cp:coreProperties>
</file>