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976" w:rsidRDefault="00461B01">
      <w:pPr>
        <w:spacing w:after="0" w:line="240" w:lineRule="auto"/>
        <w:jc w:val="center"/>
        <w:rPr>
          <w:rFonts w:ascii="Bookman Old Style" w:hAnsi="Bookman Old Style"/>
          <w:sz w:val="24"/>
        </w:rPr>
      </w:pPr>
      <w:bookmarkStart w:id="0" w:name="_GoBack"/>
      <w:bookmarkEnd w:id="0"/>
      <w:r>
        <w:rPr>
          <w:rFonts w:ascii="Bookman Old Style" w:hAnsi="Bookman Old Style"/>
          <w:noProof/>
          <w:sz w:val="28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118110</wp:posOffset>
                </wp:positionV>
                <wp:extent cx="1134745" cy="295910"/>
                <wp:effectExtent l="2540" t="0" r="0" b="0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976" w:rsidRDefault="00461B01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RC: 1381950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361.7pt;margin-top:9.3pt;width:89.35pt;height:23.3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" filled="f" stroked="f">
                <v:textbox>
                  <w:txbxContent>
                    <w:p w:rsidR="002F3976" w:rsidRDefault="00461B01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RC: 1381950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margin">
                  <wp:posOffset>1160780</wp:posOffset>
                </wp:positionH>
                <wp:positionV relativeFrom="paragraph">
                  <wp:posOffset>-110490</wp:posOffset>
                </wp:positionV>
                <wp:extent cx="3409950" cy="505460"/>
                <wp:effectExtent l="0" t="0" r="1270" b="0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976" w:rsidRDefault="00461B01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Mgboba Port Harcourt</w:t>
                            </w:r>
                          </w:p>
                          <w:p w:rsidR="002F3976" w:rsidRDefault="00461B01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 xml:space="preserve">Tel: 07037106503 </w:t>
                            </w:r>
                          </w:p>
                          <w:p w:rsidR="002F3976" w:rsidRDefault="002F397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7" type="#_x0000_t202" style="position:absolute;left:0;text-align:left;margin-left:91.4pt;margin-top:-8.7pt;width:268.5pt;height:39.8pt;z-index:2516608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" filled="f" stroked="f">
                <v:textbox>
                  <w:txbxContent>
                    <w:p w:rsidR="002F3976" w:rsidRDefault="00461B01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Mgboba Port Harcourt</w:t>
                      </w:r>
                    </w:p>
                    <w:p w:rsidR="002F3976" w:rsidRDefault="00461B01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 xml:space="preserve">Tel: 07037106503 </w:t>
                      </w:r>
                    </w:p>
                    <w:p w:rsidR="002F3976" w:rsidRDefault="002F397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-261620</wp:posOffset>
                </wp:positionV>
                <wp:extent cx="5724525" cy="504825"/>
                <wp:effectExtent l="13335" t="10160" r="5715" b="8890"/>
                <wp:wrapTight wrapText="bothSides">
                  <wp:wrapPolygon edited="0">
                    <wp:start x="-36" y="0"/>
                    <wp:lineTo x="-36" y="21192"/>
                    <wp:lineTo x="21205" y="21192"/>
                    <wp:lineTo x="21277" y="21192"/>
                    <wp:lineTo x="21492" y="19562"/>
                    <wp:lineTo x="21636" y="13042"/>
                    <wp:lineTo x="21636" y="4483"/>
                    <wp:lineTo x="21384" y="408"/>
                    <wp:lineTo x="21205" y="0"/>
                    <wp:lineTo x="-36" y="0"/>
                  </wp:wrapPolygon>
                </wp:wrapTight>
                <wp:docPr id="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24525" cy="5048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61B01" w:rsidRDefault="00461B01" w:rsidP="00461B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ENTREATY MEGA LINKS LTD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o:spid="_x0000_s1028" type="#_x0000_t202" style="position:absolute;left:0;text-align:left;margin-left:0;margin-top:-20.6pt;width:450.75pt;height:39.75pt;z-index:-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" filled="f" stroked="f">
                <o:lock v:ext="edit" shapetype="t"/>
                <v:textbox style="mso-fit-shape-to-text:t">
                  <w:txbxContent>
                    <w:p w:rsidR="00461B01" w:rsidRDefault="00461B01" w:rsidP="00461B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ENTREATY MEGA LINKS LTD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F3976" w:rsidRDefault="002F3976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2F3976" w:rsidRDefault="002F3976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2F3976" w:rsidRDefault="00461B01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2D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rFonts w:ascii="Bookman Old Style" w:hAnsi="Bookman Old Style"/>
          <w:noProof/>
          <w:color w:val="002060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116205</wp:posOffset>
                </wp:positionV>
                <wp:extent cx="7569200" cy="0"/>
                <wp:effectExtent l="10795" t="10795" r="11430" b="8255"/>
                <wp:wrapNone/>
                <wp:docPr id="2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92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486" id="1032" o:spid="_x0000_s1026" type="#_x0000_t32" style="position:absolute;margin-left:-66.65pt;margin-top:9.15pt;width:596pt;height:0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" strokecolor="#002060" strokeweight=".5pt"/>
            </w:pict>
          </mc:Fallback>
        </mc:AlternateContent>
      </w:r>
      <w:r>
        <w:rPr>
          <w:rFonts w:ascii="Bookman Old Style" w:hAnsi="Bookman Old Style"/>
          <w:noProof/>
          <w:color w:val="002060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65405</wp:posOffset>
                </wp:positionV>
                <wp:extent cx="7569200" cy="0"/>
                <wp:effectExtent l="20320" t="17145" r="20955" b="20955"/>
                <wp:wrapNone/>
                <wp:docPr id="1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92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CB79" id="1033" o:spid="_x0000_s1026" type="#_x0000_t32" style="position:absolute;margin-left:-66.65pt;margin-top:5.15pt;width:596pt;height:0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" strokeweight="2.25pt"/>
            </w:pict>
          </mc:Fallback>
        </mc:AlternateContent>
      </w:r>
    </w:p>
    <w:p w:rsidR="002F3976" w:rsidRDefault="00461B01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2F3976" w:rsidRDefault="002F3976">
      <w:pPr>
        <w:spacing w:after="0"/>
        <w:jc w:val="center"/>
        <w:rPr>
          <w:rFonts w:ascii="Bookman Old Style" w:hAnsi="Bookman Old Style"/>
        </w:rPr>
      </w:pPr>
    </w:p>
    <w:p w:rsidR="002F3976" w:rsidRDefault="00461B01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PROFOMA INVOICE</w:t>
      </w:r>
    </w:p>
    <w:p w:rsidR="002F3976" w:rsidRDefault="002F3976">
      <w:pPr>
        <w:spacing w:after="0"/>
        <w:jc w:val="center"/>
        <w:rPr>
          <w:rFonts w:ascii="Bookman Old Style" w:hAnsi="Bookman Old Style"/>
        </w:rPr>
      </w:pPr>
    </w:p>
    <w:p w:rsidR="002F3976" w:rsidRDefault="00461B01">
      <w:pPr>
        <w:spacing w:after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Quality Assurance Manager,</w:t>
      </w:r>
    </w:p>
    <w:p w:rsidR="002F3976" w:rsidRDefault="00461B01">
      <w:pPr>
        <w:spacing w:after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Elshcon Nigeria Ltd,</w:t>
      </w:r>
    </w:p>
    <w:p w:rsidR="002F3976" w:rsidRDefault="00461B01">
      <w:pPr>
        <w:spacing w:after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Port Harcourt, </w:t>
      </w:r>
    </w:p>
    <w:p w:rsidR="002F3976" w:rsidRDefault="00461B01">
      <w:p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Rivers State.</w:t>
      </w:r>
    </w:p>
    <w:p w:rsidR="002F3976" w:rsidRDefault="00461B01">
      <w:pPr>
        <w:rPr>
          <w:rFonts w:ascii="Bookman Old Style" w:hAnsi="Bookman Old Style"/>
          <w:sz w:val="27"/>
          <w:szCs w:val="27"/>
        </w:rPr>
      </w:pPr>
      <w:r>
        <w:rPr>
          <w:rFonts w:hAnsi="Bookman Old Style"/>
          <w:sz w:val="27"/>
          <w:szCs w:val="27"/>
        </w:rPr>
        <w:t>This is the price for cash on delivery</w:t>
      </w:r>
    </w:p>
    <w:tbl>
      <w:tblPr>
        <w:tblStyle w:val="TableGrid"/>
        <w:tblW w:w="0" w:type="auto"/>
        <w:tblInd w:w="-342" w:type="dxa"/>
        <w:tblLayout w:type="fixed"/>
        <w:tblLook w:val="04A0" w:firstRow="1" w:lastRow="0" w:firstColumn="1" w:lastColumn="0" w:noHBand="0" w:noVBand="1"/>
      </w:tblPr>
      <w:tblGrid>
        <w:gridCol w:w="485"/>
        <w:gridCol w:w="2323"/>
        <w:gridCol w:w="1025"/>
        <w:gridCol w:w="756"/>
        <w:gridCol w:w="1160"/>
        <w:gridCol w:w="1160"/>
        <w:gridCol w:w="1160"/>
      </w:tblGrid>
      <w:tr w:rsidR="002F3976">
        <w:tc>
          <w:tcPr>
            <w:tcW w:w="485" w:type="dxa"/>
          </w:tcPr>
          <w:p w:rsidR="002F3976" w:rsidRDefault="00461B01">
            <w:pPr>
              <w:spacing w:before="240" w:line="276" w:lineRule="auto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Dear Sir,</w:t>
            </w:r>
            <w:r>
              <w:rPr>
                <w:rFonts w:ascii="Bookman Old Style" w:hAnsi="Bookman Old Style"/>
                <w:b/>
                <w:sz w:val="27"/>
                <w:szCs w:val="27"/>
              </w:rPr>
              <w:t>S/N</w:t>
            </w:r>
          </w:p>
        </w:tc>
        <w:tc>
          <w:tcPr>
            <w:tcW w:w="2323" w:type="dxa"/>
          </w:tcPr>
          <w:p w:rsidR="002F3976" w:rsidRDefault="00461B01">
            <w:pPr>
              <w:spacing w:before="240" w:line="276" w:lineRule="auto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>
              <w:rPr>
                <w:rFonts w:ascii="Bookman Old Style" w:hAnsi="Bookman Old Style"/>
                <w:b/>
                <w:sz w:val="27"/>
                <w:szCs w:val="27"/>
              </w:rPr>
              <w:t>DESCRIPTION</w:t>
            </w:r>
          </w:p>
        </w:tc>
        <w:tc>
          <w:tcPr>
            <w:tcW w:w="1025" w:type="dxa"/>
            <w:tcBorders>
              <w:right w:val="single" w:sz="4" w:space="0" w:color="auto"/>
            </w:tcBorders>
          </w:tcPr>
          <w:p w:rsidR="002F3976" w:rsidRDefault="00461B01">
            <w:pPr>
              <w:spacing w:before="240" w:line="276" w:lineRule="auto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>
              <w:rPr>
                <w:rFonts w:ascii="Bookman Old Style" w:hAnsi="Bookman Old Style"/>
                <w:b/>
                <w:sz w:val="27"/>
                <w:szCs w:val="27"/>
              </w:rPr>
              <w:t>QTY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2F3976" w:rsidRDefault="00461B01">
            <w:pPr>
              <w:spacing w:before="240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>
              <w:rPr>
                <w:rFonts w:ascii="Bookman Old Style" w:hAnsi="Bookman Old Style"/>
                <w:b/>
                <w:sz w:val="27"/>
                <w:szCs w:val="27"/>
              </w:rPr>
              <w:t>RATE</w:t>
            </w:r>
          </w:p>
        </w:tc>
        <w:tc>
          <w:tcPr>
            <w:tcW w:w="1160" w:type="dxa"/>
          </w:tcPr>
          <w:p w:rsidR="002F3976" w:rsidRDefault="00461B01">
            <w:pPr>
              <w:spacing w:before="240" w:line="276" w:lineRule="auto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>
              <w:rPr>
                <w:rFonts w:hAnsi="Bookman Old Style"/>
                <w:b/>
                <w:sz w:val="27"/>
                <w:szCs w:val="27"/>
              </w:rPr>
              <w:t xml:space="preserve">Product </w:t>
            </w:r>
            <w:r>
              <w:rPr>
                <w:rFonts w:hAnsi="Bookman Old Style"/>
                <w:b/>
                <w:sz w:val="27"/>
                <w:szCs w:val="27"/>
              </w:rPr>
              <w:t>price per liter</w:t>
            </w:r>
          </w:p>
        </w:tc>
        <w:tc>
          <w:tcPr>
            <w:tcW w:w="1160" w:type="dxa"/>
          </w:tcPr>
          <w:p w:rsidR="002F3976" w:rsidRDefault="00461B01">
            <w:pPr>
              <w:spacing w:before="240" w:line="276" w:lineRule="auto"/>
              <w:jc w:val="center"/>
              <w:rPr>
                <w:rFonts w:hAnsi="Bookman Old Style"/>
                <w:b/>
                <w:sz w:val="27"/>
                <w:szCs w:val="27"/>
              </w:rPr>
            </w:pPr>
            <w:r>
              <w:rPr>
                <w:rFonts w:hAnsi="Bookman Old Style"/>
                <w:b/>
                <w:sz w:val="27"/>
                <w:szCs w:val="27"/>
              </w:rPr>
              <w:t>Profit/VAT</w:t>
            </w:r>
          </w:p>
        </w:tc>
        <w:tc>
          <w:tcPr>
            <w:tcW w:w="1160" w:type="dxa"/>
          </w:tcPr>
          <w:p w:rsidR="002F3976" w:rsidRDefault="00461B01">
            <w:pPr>
              <w:spacing w:before="240" w:line="276" w:lineRule="auto"/>
              <w:jc w:val="center"/>
              <w:rPr>
                <w:rFonts w:hAnsi="Bookman Old Style"/>
                <w:b/>
                <w:sz w:val="27"/>
                <w:szCs w:val="27"/>
              </w:rPr>
            </w:pPr>
            <w:r>
              <w:rPr>
                <w:rFonts w:hAnsi="Bookman Old Style"/>
                <w:b/>
                <w:sz w:val="27"/>
                <w:szCs w:val="27"/>
              </w:rPr>
              <w:t>Total Price</w:t>
            </w:r>
          </w:p>
        </w:tc>
      </w:tr>
      <w:tr w:rsidR="002F3976">
        <w:trPr>
          <w:trHeight w:val="1401"/>
        </w:trPr>
        <w:tc>
          <w:tcPr>
            <w:tcW w:w="485" w:type="dxa"/>
          </w:tcPr>
          <w:p w:rsidR="002F3976" w:rsidRDefault="00461B01">
            <w:pPr>
              <w:spacing w:before="240" w:line="276" w:lineRule="auto"/>
              <w:jc w:val="center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1.</w:t>
            </w:r>
          </w:p>
        </w:tc>
        <w:tc>
          <w:tcPr>
            <w:tcW w:w="2323" w:type="dxa"/>
          </w:tcPr>
          <w:p w:rsidR="002F3976" w:rsidRDefault="00461B01">
            <w:pPr>
              <w:spacing w:before="240" w:line="276" w:lineRule="auto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Diesel (AGO)</w:t>
            </w:r>
          </w:p>
        </w:tc>
        <w:tc>
          <w:tcPr>
            <w:tcW w:w="1025" w:type="dxa"/>
            <w:tcBorders>
              <w:right w:val="single" w:sz="4" w:space="0" w:color="auto"/>
            </w:tcBorders>
          </w:tcPr>
          <w:p w:rsidR="002F3976" w:rsidRDefault="00461B01">
            <w:pPr>
              <w:spacing w:before="240" w:line="276" w:lineRule="auto"/>
              <w:jc w:val="center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20000</w:t>
            </w:r>
            <w:r>
              <w:rPr>
                <w:rFonts w:ascii="Bookman Old Style" w:hAnsi="Bookman Old Style"/>
                <w:sz w:val="27"/>
                <w:szCs w:val="27"/>
              </w:rPr>
              <w:t xml:space="preserve">L 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2F3976" w:rsidRDefault="00461B01">
            <w:pPr>
              <w:spacing w:before="240"/>
              <w:jc w:val="center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550</w:t>
            </w:r>
          </w:p>
        </w:tc>
        <w:tc>
          <w:tcPr>
            <w:tcW w:w="1160" w:type="dxa"/>
          </w:tcPr>
          <w:p w:rsidR="002F3976" w:rsidRDefault="00461B01">
            <w:pPr>
              <w:spacing w:before="240" w:line="276" w:lineRule="auto"/>
              <w:jc w:val="right"/>
              <w:rPr>
                <w:rFonts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540</w:t>
            </w:r>
          </w:p>
        </w:tc>
        <w:tc>
          <w:tcPr>
            <w:tcW w:w="1160" w:type="dxa"/>
          </w:tcPr>
          <w:p w:rsidR="002F3976" w:rsidRDefault="00461B01">
            <w:pPr>
              <w:spacing w:before="240" w:line="276" w:lineRule="auto"/>
              <w:jc w:val="right"/>
              <w:rPr>
                <w:rFonts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10</w:t>
            </w:r>
          </w:p>
        </w:tc>
        <w:tc>
          <w:tcPr>
            <w:tcW w:w="1160" w:type="dxa"/>
          </w:tcPr>
          <w:p w:rsidR="002F3976" w:rsidRDefault="002F3976">
            <w:pPr>
              <w:spacing w:before="240" w:line="276" w:lineRule="auto"/>
              <w:jc w:val="right"/>
              <w:rPr>
                <w:rFonts w:hAnsi="Bookman Old Style"/>
                <w:sz w:val="27"/>
                <w:szCs w:val="27"/>
              </w:rPr>
            </w:pPr>
          </w:p>
        </w:tc>
      </w:tr>
      <w:tr w:rsidR="002F3976">
        <w:tc>
          <w:tcPr>
            <w:tcW w:w="485" w:type="dxa"/>
          </w:tcPr>
          <w:p w:rsidR="002F3976" w:rsidRDefault="002F3976">
            <w:pPr>
              <w:spacing w:before="240" w:line="276" w:lineRule="auto"/>
              <w:jc w:val="center"/>
              <w:rPr>
                <w:rFonts w:ascii="Bookman Old Style" w:hAnsi="Bookman Old Style"/>
                <w:sz w:val="27"/>
                <w:szCs w:val="27"/>
              </w:rPr>
            </w:pPr>
          </w:p>
        </w:tc>
        <w:tc>
          <w:tcPr>
            <w:tcW w:w="2323" w:type="dxa"/>
          </w:tcPr>
          <w:p w:rsidR="002F3976" w:rsidRDefault="002F3976">
            <w:pPr>
              <w:spacing w:before="240" w:line="276" w:lineRule="auto"/>
              <w:rPr>
                <w:rFonts w:hAnsi="Bookman Old Style"/>
                <w:sz w:val="27"/>
                <w:szCs w:val="27"/>
              </w:rPr>
            </w:pPr>
          </w:p>
        </w:tc>
        <w:tc>
          <w:tcPr>
            <w:tcW w:w="1025" w:type="dxa"/>
            <w:tcBorders>
              <w:right w:val="single" w:sz="4" w:space="0" w:color="auto"/>
            </w:tcBorders>
          </w:tcPr>
          <w:p w:rsidR="002F3976" w:rsidRDefault="002F3976">
            <w:pPr>
              <w:spacing w:before="240" w:line="276" w:lineRule="auto"/>
              <w:jc w:val="center"/>
              <w:rPr>
                <w:rFonts w:hAnsi="Bookman Old Style"/>
                <w:sz w:val="27"/>
                <w:szCs w:val="27"/>
              </w:rPr>
            </w:pP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2F3976" w:rsidRDefault="00461B01">
            <w:pPr>
              <w:spacing w:before="240"/>
              <w:jc w:val="center"/>
              <w:rPr>
                <w:rFonts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11,000,000</w:t>
            </w:r>
          </w:p>
        </w:tc>
        <w:tc>
          <w:tcPr>
            <w:tcW w:w="1160" w:type="dxa"/>
          </w:tcPr>
          <w:p w:rsidR="002F3976" w:rsidRDefault="00461B01">
            <w:pPr>
              <w:spacing w:before="240" w:line="276" w:lineRule="auto"/>
              <w:jc w:val="right"/>
              <w:rPr>
                <w:rFonts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10,800000</w:t>
            </w:r>
          </w:p>
        </w:tc>
        <w:tc>
          <w:tcPr>
            <w:tcW w:w="1160" w:type="dxa"/>
          </w:tcPr>
          <w:p w:rsidR="002F3976" w:rsidRDefault="00461B01">
            <w:pPr>
              <w:spacing w:before="240" w:line="276" w:lineRule="auto"/>
              <w:jc w:val="right"/>
              <w:rPr>
                <w:rFonts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185,000</w:t>
            </w:r>
          </w:p>
        </w:tc>
        <w:tc>
          <w:tcPr>
            <w:tcW w:w="1160" w:type="dxa"/>
          </w:tcPr>
          <w:p w:rsidR="002F3976" w:rsidRDefault="00461B01">
            <w:pPr>
              <w:spacing w:before="240" w:line="276" w:lineRule="auto"/>
              <w:jc w:val="right"/>
              <w:rPr>
                <w:rFonts w:hAnsi="Bookman Old Style"/>
                <w:sz w:val="27"/>
                <w:szCs w:val="27"/>
              </w:rPr>
            </w:pPr>
            <w:r>
              <w:rPr>
                <w:rFonts w:hAnsi="Bookman Old Style"/>
                <w:sz w:val="27"/>
                <w:szCs w:val="27"/>
              </w:rPr>
              <w:t>10,985,000</w:t>
            </w:r>
          </w:p>
        </w:tc>
      </w:tr>
    </w:tbl>
    <w:p w:rsidR="002F3976" w:rsidRDefault="002F3976">
      <w:pPr>
        <w:spacing w:after="0"/>
        <w:rPr>
          <w:rFonts w:ascii="Bookman Old Style" w:hAnsi="Bookman Old Style"/>
          <w:b/>
          <w:sz w:val="29"/>
          <w:szCs w:val="27"/>
        </w:rPr>
      </w:pPr>
    </w:p>
    <w:p w:rsidR="002F3976" w:rsidRDefault="00461B01">
      <w:pPr>
        <w:spacing w:after="0"/>
        <w:rPr>
          <w:rFonts w:ascii="Bookman Old Style" w:hAnsi="Bookman Old Style"/>
          <w:b/>
          <w:sz w:val="29"/>
          <w:szCs w:val="27"/>
        </w:rPr>
      </w:pPr>
      <w:r>
        <w:rPr>
          <w:rFonts w:ascii="Bookman Old Style" w:hAnsi="Bookman Old Style"/>
          <w:b/>
          <w:sz w:val="29"/>
          <w:szCs w:val="27"/>
        </w:rPr>
        <w:t>ACCOUNT DETAILS:</w:t>
      </w:r>
    </w:p>
    <w:p w:rsidR="002F3976" w:rsidRDefault="00461B01">
      <w:pPr>
        <w:spacing w:after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Entreaty Mega Links</w:t>
      </w:r>
    </w:p>
    <w:p w:rsidR="002F3976" w:rsidRDefault="00461B01">
      <w:p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1020772768</w:t>
      </w:r>
    </w:p>
    <w:p w:rsidR="002F3976" w:rsidRDefault="00461B01">
      <w:p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noProof/>
          <w:sz w:val="27"/>
          <w:szCs w:val="27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215900</wp:posOffset>
            </wp:positionV>
            <wp:extent cx="1438275" cy="809625"/>
            <wp:effectExtent l="19050" t="0" r="9525" b="0"/>
            <wp:wrapNone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7"/>
          <w:szCs w:val="27"/>
        </w:rPr>
        <w:t>UBA</w:t>
      </w:r>
    </w:p>
    <w:p w:rsidR="002F3976" w:rsidRDefault="002F3976">
      <w:pPr>
        <w:rPr>
          <w:rFonts w:ascii="Bookman Old Style" w:hAnsi="Bookman Old Style"/>
          <w:sz w:val="27"/>
          <w:szCs w:val="27"/>
        </w:rPr>
      </w:pPr>
    </w:p>
    <w:p w:rsidR="002F3976" w:rsidRDefault="00461B01">
      <w:pPr>
        <w:spacing w:after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>…………………………</w:t>
      </w:r>
    </w:p>
    <w:p w:rsidR="002F3976" w:rsidRDefault="00461B01">
      <w:pPr>
        <w:spacing w:after="0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Amaka Evans</w:t>
      </w:r>
    </w:p>
    <w:p w:rsidR="002F3976" w:rsidRDefault="00461B01">
      <w:pPr>
        <w:spacing w:after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Marketing Manager</w:t>
      </w:r>
    </w:p>
    <w:p w:rsidR="002F3976" w:rsidRDefault="002F3976">
      <w:pPr>
        <w:rPr>
          <w:rFonts w:ascii="Bookman Old Style" w:hAnsi="Bookman Old Style"/>
          <w:sz w:val="28"/>
        </w:rPr>
      </w:pPr>
    </w:p>
    <w:sectPr w:rsidR="002F3976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76"/>
    <w:rsid w:val="002F3976"/>
    <w:rsid w:val="0046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79C9E-0166-4A03-B8CA-2966F735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B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SPAIN BOY</dc:creator>
  <cp:lastModifiedBy>PROCUREMENT</cp:lastModifiedBy>
  <cp:revision>2</cp:revision>
  <dcterms:created xsi:type="dcterms:W3CDTF">2022-06-20T12:55:00Z</dcterms:created>
  <dcterms:modified xsi:type="dcterms:W3CDTF">2022-06-20T12:55:00Z</dcterms:modified>
</cp:coreProperties>
</file>