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E17304" w:rsidTr="00E17304">
        <w:tc>
          <w:tcPr>
            <w:tcW w:w="9350" w:type="dxa"/>
            <w:gridSpan w:val="4"/>
          </w:tcPr>
          <w:p w:rsidR="00E17304" w:rsidRPr="00E17304" w:rsidRDefault="00E17304" w:rsidP="00E17304">
            <w:pPr>
              <w:jc w:val="center"/>
              <w:rPr>
                <w:b/>
                <w:sz w:val="32"/>
                <w:szCs w:val="32"/>
              </w:rPr>
            </w:pPr>
            <w:r w:rsidRPr="00E17304">
              <w:rPr>
                <w:b/>
                <w:sz w:val="32"/>
                <w:szCs w:val="32"/>
              </w:rPr>
              <w:t>MARKET SURVEY PRICE LISTED BELOW</w:t>
            </w:r>
            <w:r>
              <w:rPr>
                <w:b/>
                <w:sz w:val="32"/>
                <w:szCs w:val="32"/>
              </w:rPr>
              <w:t xml:space="preserve"> FOR ENL FAITH MAINTENANCE MATERIALS</w:t>
            </w:r>
          </w:p>
        </w:tc>
      </w:tr>
      <w:tr w:rsidR="00E17304" w:rsidTr="00E17304">
        <w:tc>
          <w:tcPr>
            <w:tcW w:w="1075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S/NO.</w:t>
            </w:r>
          </w:p>
        </w:tc>
        <w:tc>
          <w:tcPr>
            <w:tcW w:w="3599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DESCIPTION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AMOUNT</w:t>
            </w:r>
            <w:r w:rsidR="00EC4069">
              <w:rPr>
                <w:b/>
              </w:rPr>
              <w:t xml:space="preserve"> PER UNIT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QUANTITY</w:t>
            </w:r>
          </w:p>
        </w:tc>
      </w:tr>
      <w:tr w:rsidR="00E17304" w:rsidTr="00E17304">
        <w:tc>
          <w:tcPr>
            <w:tcW w:w="1075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9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5TONS WINCH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600,000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2PCS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99" w:type="dxa"/>
          </w:tcPr>
          <w:p w:rsidR="00E17304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8’’ </w:t>
            </w:r>
            <w:r w:rsidR="00E17304">
              <w:rPr>
                <w:b/>
              </w:rPr>
              <w:t>SNATCH BLOCK (ROLLER)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70,000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8’’ PULLEY 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26,000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SLING WIRE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4,800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100M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SHACKLE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7,000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93F11" w:rsidTr="00E17304">
        <w:tc>
          <w:tcPr>
            <w:tcW w:w="1075" w:type="dxa"/>
          </w:tcPr>
          <w:p w:rsidR="00593F11" w:rsidRDefault="00593F11" w:rsidP="00E1730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99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HALF INCH BULLDOG CLIP</w:t>
            </w:r>
          </w:p>
        </w:tc>
        <w:tc>
          <w:tcPr>
            <w:tcW w:w="2338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2338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8’’ SCH 40X6M PIPE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280,000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5’’X20’’X8MM STEEL PLATE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430,000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1’’X6M ROUGH ROD 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23,000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4’’X4’’X20MM PLATE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210,000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STEEL CHAIN</w:t>
            </w:r>
          </w:p>
        </w:tc>
        <w:tc>
          <w:tcPr>
            <w:tcW w:w="2338" w:type="dxa"/>
          </w:tcPr>
          <w:p w:rsidR="00EC4069" w:rsidRDefault="00146FED" w:rsidP="00E17304">
            <w:pPr>
              <w:jc w:val="center"/>
              <w:rPr>
                <w:b/>
              </w:rPr>
            </w:pPr>
            <w:r>
              <w:rPr>
                <w:b/>
              </w:rPr>
              <w:t>14,000</w:t>
            </w:r>
          </w:p>
        </w:tc>
        <w:tc>
          <w:tcPr>
            <w:tcW w:w="2338" w:type="dxa"/>
          </w:tcPr>
          <w:p w:rsidR="00EC4069" w:rsidRDefault="00146FED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E17304" w:rsidRDefault="00E17304"/>
    <w:p w:rsidR="00146FED" w:rsidRDefault="00146FED">
      <w:r>
        <w:t>KINDLY SEE FOR YOUR PERUSAL AND DECISION.</w:t>
      </w:r>
      <w:bookmarkStart w:id="0" w:name="_GoBack"/>
      <w:bookmarkEnd w:id="0"/>
    </w:p>
    <w:p w:rsidR="00146FED" w:rsidRDefault="00146FED">
      <w:r>
        <w:t>JOSEPH O. NWEKE</w:t>
      </w:r>
    </w:p>
    <w:sectPr w:rsidR="0014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04"/>
    <w:rsid w:val="00146FED"/>
    <w:rsid w:val="00463427"/>
    <w:rsid w:val="00593F11"/>
    <w:rsid w:val="009826E2"/>
    <w:rsid w:val="00DA19D4"/>
    <w:rsid w:val="00E17304"/>
    <w:rsid w:val="00E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9BB8-3237-406F-A8BE-79311469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ELSHCONCP</dc:creator>
  <cp:keywords/>
  <dc:description/>
  <cp:lastModifiedBy>ELSHCONCP</cp:lastModifiedBy>
  <cp:revision>3</cp:revision>
  <dcterms:created xsi:type="dcterms:W3CDTF">2023-03-03T10:01:00Z</dcterms:created>
  <dcterms:modified xsi:type="dcterms:W3CDTF">2023-03-03T11:06:00Z</dcterms:modified>
</cp:coreProperties>
</file>