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30/10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8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4284"/>
        <w:gridCol w:w="1993"/>
        <w:gridCol w:w="976"/>
        <w:gridCol w:w="906"/>
      </w:tblGrid>
      <w:tr w:rsidR="00EF7473" w:rsidRPr="003F624D" w:rsidTr="00041070">
        <w:trPr>
          <w:trHeight w:val="489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</w:tr>
      <w:tr w:rsidR="00EF7473" w:rsidRPr="003F624D" w:rsidTr="00041070">
        <w:trPr>
          <w:trHeight w:val="55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(30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920D7B" w:rsidRPr="003F624D" w:rsidTr="00041070">
        <w:trPr>
          <w:trHeight w:val="55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041070">
        <w:trPr>
          <w:trHeight w:val="55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 w:rsidR="0049317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041070">
        <w:trPr>
          <w:trHeight w:val="55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PCS)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041070">
        <w:trPr>
          <w:trHeight w:val="55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041070">
        <w:trPr>
          <w:trHeight w:val="24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bookmarkStart w:id="0" w:name="_GoBack"/>
      <w:bookmarkEnd w:id="0"/>
      <w:r w:rsidR="00C816AF">
        <w:rPr>
          <w:rFonts w:ascii="Maiandra GD" w:hAnsi="Maiandra GD"/>
          <w:b/>
          <w:i/>
        </w:rPr>
        <w:t xml:space="preserve">EIGHTY ONE THOUSAND </w:t>
      </w:r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C816AF">
        <w:rPr>
          <w:rFonts w:ascii="Maiandra GD" w:hAnsi="Maiandra GD"/>
          <w:b/>
          <w:i/>
        </w:rPr>
        <w:t>N81</w:t>
      </w:r>
      <w:proofErr w:type="gramStart"/>
      <w:r w:rsidR="00C816AF">
        <w:rPr>
          <w:rFonts w:ascii="Maiandra GD" w:hAnsi="Maiandra GD"/>
          <w:b/>
          <w:i/>
        </w:rPr>
        <w:t>,0</w:t>
      </w:r>
      <w:r w:rsidR="007458E7">
        <w:rPr>
          <w:rFonts w:ascii="Maiandra GD" w:hAnsi="Maiandra GD"/>
          <w:b/>
          <w:i/>
        </w:rPr>
        <w:t>00</w:t>
      </w:r>
      <w:proofErr w:type="gramEnd"/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04107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41070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493174"/>
    <w:rsid w:val="00537AB0"/>
    <w:rsid w:val="00545A0D"/>
    <w:rsid w:val="00597DB5"/>
    <w:rsid w:val="006C26C5"/>
    <w:rsid w:val="007458E7"/>
    <w:rsid w:val="007E6D18"/>
    <w:rsid w:val="00830464"/>
    <w:rsid w:val="008D15DF"/>
    <w:rsid w:val="00920D7B"/>
    <w:rsid w:val="00A47A6F"/>
    <w:rsid w:val="00B56E25"/>
    <w:rsid w:val="00BC7BAF"/>
    <w:rsid w:val="00C816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ELSHCONCP</cp:lastModifiedBy>
  <cp:revision>6</cp:revision>
  <dcterms:created xsi:type="dcterms:W3CDTF">2023-09-06T13:26:00Z</dcterms:created>
  <dcterms:modified xsi:type="dcterms:W3CDTF">2023-11-09T17:19:00Z</dcterms:modified>
</cp:coreProperties>
</file>