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00" w:type="dxa"/>
        <w:tblLayout w:type="fixed"/>
        <w:tblCellMar>
          <w:left w:w="0" w:type="dxa"/>
          <w:right w:w="115" w:type="dxa"/>
        </w:tblCellMar>
        <w:tblLook w:val="0000"/>
      </w:tblPr>
      <w:tblGrid>
        <w:gridCol w:w="2250"/>
        <w:gridCol w:w="3060"/>
        <w:gridCol w:w="3330"/>
        <w:gridCol w:w="2160"/>
      </w:tblGrid>
      <w:tr w:rsidR="003B377D" w:rsidRPr="00C42EB8" w:rsidTr="00FA2C95">
        <w:tc>
          <w:tcPr>
            <w:tcW w:w="2250" w:type="dxa"/>
          </w:tcPr>
          <w:p w:rsidR="00827963" w:rsidRPr="00055A4B" w:rsidRDefault="00827963" w:rsidP="00762D45">
            <w:pPr>
              <w:rPr>
                <w:rFonts w:asciiTheme="minorHAnsi" w:hAnsiTheme="minorHAnsi"/>
                <w:b/>
                <w:szCs w:val="24"/>
              </w:rPr>
            </w:pPr>
            <w:r>
              <w:rPr>
                <w:rFonts w:asciiTheme="minorHAnsi" w:hAnsiTheme="minorHAnsi"/>
                <w:b/>
                <w:szCs w:val="24"/>
              </w:rPr>
              <w:t>PROCESS NAME</w:t>
            </w:r>
            <w:r w:rsidRPr="00055A4B">
              <w:rPr>
                <w:rFonts w:asciiTheme="minorHAnsi" w:hAnsiTheme="minorHAnsi"/>
                <w:b/>
                <w:szCs w:val="24"/>
              </w:rPr>
              <w:t>:</w:t>
            </w:r>
          </w:p>
        </w:tc>
        <w:tc>
          <w:tcPr>
            <w:tcW w:w="3060" w:type="dxa"/>
          </w:tcPr>
          <w:sdt>
            <w:sdtPr>
              <w:rPr>
                <w:rFonts w:asciiTheme="minorHAnsi" w:hAnsiTheme="minorHAnsi"/>
                <w:sz w:val="22"/>
              </w:rPr>
              <w:id w:val="13653395"/>
              <w:placeholder>
                <w:docPart w:val="E36A4EBF83A649B899EC047C4DB4FBEB"/>
              </w:placeholder>
            </w:sdtPr>
            <w:sdtContent>
              <w:p w:rsidR="00827963" w:rsidRPr="00C42EB8" w:rsidRDefault="00827963" w:rsidP="00827963">
                <w:pPr>
                  <w:ind w:left="-90" w:firstLine="108"/>
                  <w:rPr>
                    <w:rFonts w:asciiTheme="minorHAnsi" w:hAnsiTheme="minorHAnsi"/>
                    <w:sz w:val="22"/>
                  </w:rPr>
                </w:pPr>
                <w:r w:rsidRPr="00C42EB8">
                  <w:rPr>
                    <w:rFonts w:asciiTheme="minorHAnsi" w:hAnsiTheme="minorHAnsi"/>
                    <w:sz w:val="22"/>
                  </w:rPr>
                  <w:t xml:space="preserve">&lt; Process Name&gt; </w:t>
                </w:r>
              </w:p>
            </w:sdtContent>
          </w:sdt>
        </w:tc>
        <w:tc>
          <w:tcPr>
            <w:tcW w:w="3330" w:type="dxa"/>
          </w:tcPr>
          <w:p w:rsidR="00827963" w:rsidRPr="00055A4B" w:rsidRDefault="00FA2C95" w:rsidP="00FA2C95">
            <w:pPr>
              <w:ind w:left="180" w:right="-475"/>
              <w:rPr>
                <w:rFonts w:asciiTheme="minorHAnsi" w:hAnsiTheme="minorHAnsi"/>
                <w:b/>
                <w:szCs w:val="24"/>
              </w:rPr>
            </w:pPr>
            <w:r>
              <w:rPr>
                <w:rFonts w:asciiTheme="minorHAnsi" w:hAnsiTheme="minorHAnsi"/>
                <w:b/>
                <w:szCs w:val="24"/>
              </w:rPr>
              <w:t>ORIGINAL DOCUMENT DATE</w:t>
            </w:r>
            <w:r w:rsidR="00827963" w:rsidRPr="00055A4B">
              <w:rPr>
                <w:rFonts w:asciiTheme="minorHAnsi" w:hAnsiTheme="minorHAnsi"/>
                <w:b/>
                <w:szCs w:val="24"/>
              </w:rPr>
              <w:t>:</w:t>
            </w:r>
          </w:p>
        </w:tc>
        <w:sdt>
          <w:sdtPr>
            <w:rPr>
              <w:rFonts w:asciiTheme="minorHAnsi" w:hAnsiTheme="minorHAnsi"/>
              <w:sz w:val="22"/>
            </w:rPr>
            <w:id w:val="1303897"/>
            <w:placeholder>
              <w:docPart w:val="8DBAAC2B53B34442BB0889DC22BE6DCB"/>
            </w:placeholder>
            <w:showingPlcHdr/>
            <w:date>
              <w:dateFormat w:val="M/d/yyyy"/>
              <w:lid w:val="en-US"/>
              <w:storeMappedDataAs w:val="dateTime"/>
              <w:calendar w:val="gregorian"/>
            </w:date>
          </w:sdtPr>
          <w:sdtContent>
            <w:tc>
              <w:tcPr>
                <w:tcW w:w="2160" w:type="dxa"/>
              </w:tcPr>
              <w:p w:rsidR="00827963" w:rsidRPr="00C42EB8" w:rsidRDefault="00827963" w:rsidP="00EA3662">
                <w:pPr>
                  <w:rPr>
                    <w:rFonts w:asciiTheme="minorHAnsi" w:hAnsiTheme="minorHAnsi"/>
                    <w:sz w:val="22"/>
                  </w:rPr>
                </w:pPr>
                <w:r w:rsidRPr="000120BE">
                  <w:rPr>
                    <w:rStyle w:val="PlaceholderText"/>
                    <w:rFonts w:asciiTheme="minorHAnsi" w:hAnsiTheme="minorHAnsi"/>
                    <w:sz w:val="20"/>
                  </w:rPr>
                  <w:t>Click here to enter a date.</w:t>
                </w:r>
              </w:p>
            </w:tc>
          </w:sdtContent>
        </w:sdt>
      </w:tr>
      <w:tr w:rsidR="003B377D" w:rsidRPr="00C42EB8" w:rsidTr="00FA2C95">
        <w:tc>
          <w:tcPr>
            <w:tcW w:w="2250" w:type="dxa"/>
          </w:tcPr>
          <w:p w:rsidR="002405B0" w:rsidRPr="00055A4B" w:rsidRDefault="002405B0" w:rsidP="00EA3662">
            <w:pPr>
              <w:rPr>
                <w:rFonts w:asciiTheme="minorHAnsi" w:hAnsiTheme="minorHAnsi"/>
                <w:b/>
                <w:szCs w:val="24"/>
              </w:rPr>
            </w:pPr>
            <w:r>
              <w:rPr>
                <w:rFonts w:asciiTheme="minorHAnsi" w:hAnsiTheme="minorHAnsi"/>
                <w:b/>
                <w:szCs w:val="24"/>
              </w:rPr>
              <w:t>PROCESS MANAGER</w:t>
            </w:r>
            <w:r w:rsidRPr="00055A4B">
              <w:rPr>
                <w:rFonts w:asciiTheme="minorHAnsi" w:hAnsiTheme="minorHAnsi"/>
                <w:b/>
                <w:szCs w:val="24"/>
              </w:rPr>
              <w:t>:</w:t>
            </w:r>
          </w:p>
        </w:tc>
        <w:tc>
          <w:tcPr>
            <w:tcW w:w="3060" w:type="dxa"/>
          </w:tcPr>
          <w:p w:rsidR="002405B0" w:rsidRPr="00C42EB8" w:rsidRDefault="00D853E9" w:rsidP="00EA3662">
            <w:pPr>
              <w:ind w:left="-90" w:firstLine="108"/>
              <w:rPr>
                <w:rFonts w:asciiTheme="minorHAnsi" w:hAnsiTheme="minorHAnsi"/>
                <w:sz w:val="22"/>
              </w:rPr>
            </w:pPr>
            <w:sdt>
              <w:sdtPr>
                <w:rPr>
                  <w:rFonts w:asciiTheme="minorHAnsi" w:hAnsiTheme="minorHAnsi"/>
                  <w:sz w:val="22"/>
                </w:rPr>
                <w:id w:val="1303892"/>
                <w:placeholder>
                  <w:docPart w:val="E71A7C36B6944C1CA558ED074930E867"/>
                </w:placeholder>
              </w:sdtPr>
              <w:sdtContent>
                <w:r w:rsidR="002405B0">
                  <w:rPr>
                    <w:rFonts w:asciiTheme="minorHAnsi" w:hAnsiTheme="minorHAnsi"/>
                    <w:sz w:val="22"/>
                  </w:rPr>
                  <w:t>&lt;Process Manager</w:t>
                </w:r>
                <w:r w:rsidR="002405B0" w:rsidRPr="00C42EB8">
                  <w:rPr>
                    <w:rFonts w:asciiTheme="minorHAnsi" w:hAnsiTheme="minorHAnsi"/>
                    <w:sz w:val="22"/>
                  </w:rPr>
                  <w:t>&gt;</w:t>
                </w:r>
              </w:sdtContent>
            </w:sdt>
            <w:r w:rsidR="002405B0" w:rsidRPr="00C42EB8">
              <w:rPr>
                <w:rFonts w:asciiTheme="minorHAnsi" w:hAnsiTheme="minorHAnsi"/>
                <w:sz w:val="22"/>
              </w:rPr>
              <w:t xml:space="preserve"> </w:t>
            </w:r>
          </w:p>
        </w:tc>
        <w:tc>
          <w:tcPr>
            <w:tcW w:w="3330" w:type="dxa"/>
          </w:tcPr>
          <w:p w:rsidR="002405B0" w:rsidRPr="00055A4B" w:rsidRDefault="002405B0" w:rsidP="008E366A">
            <w:pPr>
              <w:ind w:left="180" w:right="-475"/>
              <w:rPr>
                <w:rFonts w:asciiTheme="minorHAnsi" w:hAnsiTheme="minorHAnsi"/>
                <w:b/>
                <w:szCs w:val="24"/>
              </w:rPr>
            </w:pPr>
            <w:r>
              <w:rPr>
                <w:rFonts w:asciiTheme="minorHAnsi" w:hAnsiTheme="minorHAnsi"/>
                <w:b/>
                <w:szCs w:val="24"/>
              </w:rPr>
              <w:t>LAST REVISION</w:t>
            </w:r>
            <w:r w:rsidRPr="00055A4B">
              <w:rPr>
                <w:rFonts w:asciiTheme="minorHAnsi" w:hAnsiTheme="minorHAnsi"/>
                <w:b/>
                <w:szCs w:val="24"/>
              </w:rPr>
              <w:t>:</w:t>
            </w:r>
          </w:p>
        </w:tc>
        <w:sdt>
          <w:sdtPr>
            <w:rPr>
              <w:rFonts w:asciiTheme="minorHAnsi" w:hAnsiTheme="minorHAnsi"/>
              <w:sz w:val="22"/>
            </w:rPr>
            <w:id w:val="1303903"/>
            <w:placeholder>
              <w:docPart w:val="B22A9C7674D146DAA59B64678463EE1B"/>
            </w:placeholder>
            <w:showingPlcHdr/>
            <w:date>
              <w:dateFormat w:val="M/d/yyyy"/>
              <w:lid w:val="en-US"/>
              <w:storeMappedDataAs w:val="dateTime"/>
              <w:calendar w:val="gregorian"/>
            </w:date>
          </w:sdtPr>
          <w:sdtContent>
            <w:tc>
              <w:tcPr>
                <w:tcW w:w="2160" w:type="dxa"/>
              </w:tcPr>
              <w:p w:rsidR="002405B0" w:rsidRPr="00C42EB8" w:rsidRDefault="002405B0" w:rsidP="008E366A">
                <w:pPr>
                  <w:rPr>
                    <w:rFonts w:asciiTheme="minorHAnsi" w:hAnsiTheme="minorHAnsi"/>
                    <w:sz w:val="22"/>
                  </w:rPr>
                </w:pPr>
                <w:r w:rsidRPr="000120BE">
                  <w:rPr>
                    <w:rStyle w:val="PlaceholderText"/>
                    <w:rFonts w:asciiTheme="minorHAnsi" w:hAnsiTheme="minorHAnsi"/>
                    <w:sz w:val="20"/>
                  </w:rPr>
                  <w:t>Click here to enter a date.</w:t>
                </w:r>
              </w:p>
            </w:tc>
          </w:sdtContent>
        </w:sdt>
      </w:tr>
      <w:tr w:rsidR="003B377D" w:rsidRPr="00C42EB8" w:rsidTr="00FA2C95">
        <w:tc>
          <w:tcPr>
            <w:tcW w:w="2250" w:type="dxa"/>
          </w:tcPr>
          <w:p w:rsidR="00827963" w:rsidRPr="00055A4B" w:rsidRDefault="00827963" w:rsidP="00EA3662">
            <w:pPr>
              <w:rPr>
                <w:rFonts w:asciiTheme="minorHAnsi" w:hAnsiTheme="minorHAnsi"/>
                <w:b/>
                <w:szCs w:val="24"/>
              </w:rPr>
            </w:pPr>
            <w:r w:rsidRPr="00055A4B">
              <w:rPr>
                <w:rFonts w:asciiTheme="minorHAnsi" w:hAnsiTheme="minorHAnsi"/>
                <w:b/>
                <w:szCs w:val="24"/>
              </w:rPr>
              <w:t>APPLIES TO:</w:t>
            </w:r>
          </w:p>
        </w:tc>
        <w:tc>
          <w:tcPr>
            <w:tcW w:w="3060" w:type="dxa"/>
          </w:tcPr>
          <w:sdt>
            <w:sdtPr>
              <w:rPr>
                <w:rFonts w:asciiTheme="minorHAnsi" w:hAnsiTheme="minorHAnsi"/>
                <w:sz w:val="22"/>
              </w:rPr>
              <w:id w:val="1303889"/>
              <w:placeholder>
                <w:docPart w:val="ED3AE621D08F4AA485ABBEAEFA9109B9"/>
              </w:placeholder>
            </w:sdtPr>
            <w:sdtContent>
              <w:p w:rsidR="00827963" w:rsidRPr="00C42EB8" w:rsidRDefault="00827963" w:rsidP="00EA3662">
                <w:pPr>
                  <w:ind w:left="-90" w:firstLine="108"/>
                  <w:rPr>
                    <w:rFonts w:asciiTheme="minorHAnsi" w:hAnsiTheme="minorHAnsi"/>
                    <w:sz w:val="22"/>
                  </w:rPr>
                </w:pPr>
                <w:r>
                  <w:rPr>
                    <w:rFonts w:asciiTheme="minorHAnsi" w:hAnsiTheme="minorHAnsi"/>
                    <w:sz w:val="22"/>
                  </w:rPr>
                  <w:t>&lt;Department(s)—</w:t>
                </w:r>
                <w:r w:rsidRPr="00C42EB8">
                  <w:rPr>
                    <w:rFonts w:asciiTheme="minorHAnsi" w:hAnsiTheme="minorHAnsi"/>
                    <w:sz w:val="22"/>
                  </w:rPr>
                  <w:t xml:space="preserve">Example: </w:t>
                </w:r>
                <w:r>
                  <w:rPr>
                    <w:rFonts w:asciiTheme="minorHAnsi" w:hAnsiTheme="minorHAnsi"/>
                    <w:sz w:val="22"/>
                  </w:rPr>
                  <w:t>IS</w:t>
                </w:r>
                <w:r w:rsidRPr="00C42EB8">
                  <w:rPr>
                    <w:rFonts w:asciiTheme="minorHAnsi" w:hAnsiTheme="minorHAnsi"/>
                    <w:sz w:val="22"/>
                  </w:rPr>
                  <w:t>&gt;</w:t>
                </w:r>
              </w:p>
            </w:sdtContent>
          </w:sdt>
        </w:tc>
        <w:tc>
          <w:tcPr>
            <w:tcW w:w="3330" w:type="dxa"/>
          </w:tcPr>
          <w:p w:rsidR="00827963" w:rsidRPr="00055A4B" w:rsidRDefault="00827963" w:rsidP="00EA3662">
            <w:pPr>
              <w:ind w:left="180" w:right="-475"/>
              <w:rPr>
                <w:rFonts w:asciiTheme="minorHAnsi" w:hAnsiTheme="minorHAnsi"/>
                <w:b/>
                <w:szCs w:val="24"/>
              </w:rPr>
            </w:pPr>
            <w:r w:rsidRPr="00055A4B">
              <w:rPr>
                <w:rFonts w:asciiTheme="minorHAnsi" w:hAnsiTheme="minorHAnsi"/>
                <w:b/>
                <w:szCs w:val="24"/>
              </w:rPr>
              <w:t>ATTACHMENT(S):</w:t>
            </w:r>
          </w:p>
        </w:tc>
        <w:tc>
          <w:tcPr>
            <w:tcW w:w="2160" w:type="dxa"/>
          </w:tcPr>
          <w:sdt>
            <w:sdtPr>
              <w:rPr>
                <w:rFonts w:asciiTheme="minorHAnsi" w:hAnsiTheme="minorHAnsi"/>
                <w:sz w:val="22"/>
              </w:rPr>
              <w:id w:val="1303901"/>
              <w:placeholder>
                <w:docPart w:val="5D31B85266EC4396A4B4028A21E86783"/>
              </w:placeholder>
            </w:sdtPr>
            <w:sdtContent>
              <w:p w:rsidR="00827963" w:rsidRPr="00C42EB8" w:rsidRDefault="00827963" w:rsidP="00EA3662">
                <w:pPr>
                  <w:rPr>
                    <w:rFonts w:asciiTheme="minorHAnsi" w:hAnsiTheme="minorHAnsi"/>
                    <w:sz w:val="22"/>
                  </w:rPr>
                </w:pPr>
                <w:r w:rsidRPr="00C42EB8">
                  <w:rPr>
                    <w:rFonts w:asciiTheme="minorHAnsi" w:hAnsiTheme="minorHAnsi"/>
                    <w:sz w:val="22"/>
                  </w:rPr>
                  <w:t>&lt;N/A&gt;</w:t>
                </w:r>
              </w:p>
            </w:sdtContent>
          </w:sdt>
        </w:tc>
      </w:tr>
    </w:tbl>
    <w:p w:rsidR="00944D68" w:rsidRDefault="00944D68" w:rsidP="00200E7F">
      <w:pPr>
        <w:spacing w:before="0" w:line="240" w:lineRule="auto"/>
        <w:rPr>
          <w:rFonts w:asciiTheme="minorHAnsi" w:hAnsiTheme="minorHAnsi"/>
          <w:sz w:val="20"/>
          <w:szCs w:val="22"/>
        </w:rPr>
      </w:pPr>
    </w:p>
    <w:p w:rsidR="00200E7F" w:rsidRDefault="00D853E9" w:rsidP="00200E7F">
      <w:pPr>
        <w:spacing w:before="0" w:line="240" w:lineRule="auto"/>
        <w:rPr>
          <w:rFonts w:asciiTheme="minorHAnsi" w:hAnsiTheme="minorHAnsi"/>
          <w:sz w:val="20"/>
          <w:szCs w:val="22"/>
        </w:rPr>
      </w:pPr>
      <w:r>
        <w:rPr>
          <w:rFonts w:asciiTheme="minorHAnsi" w:hAnsiTheme="minorHAnsi"/>
          <w:sz w:val="20"/>
          <w:szCs w:val="22"/>
        </w:rPr>
      </w:r>
      <w:r w:rsidR="002D324A">
        <w:rPr>
          <w:rFonts w:asciiTheme="minorHAnsi" w:hAnsiTheme="minorHAnsi"/>
          <w:sz w:val="20"/>
          <w:szCs w:val="22"/>
        </w:rPr>
        <w:pict>
          <v:shapetype id="_x0000_t202" coordsize="21600,21600" o:spt="202" path="m,l,21600r21600,l21600,xe">
            <v:stroke joinstyle="miter"/>
            <v:path gradientshapeok="t" o:connecttype="rect"/>
          </v:shapetype>
          <v:shape id="_x0000_s1026" type="#_x0000_t202" style="width:531.05pt;height:322.9pt;mso-left-percent:-10001;mso-top-percent:-10001;mso-position-horizontal:absolute;mso-position-horizontal-relative:char;mso-position-vertical:absolute;mso-position-vertical-relative:line;mso-left-percent:-10001;mso-top-percent:-10001;v-text-anchor:middle" strokeweight="1.5pt">
            <v:textbox style="mso-next-textbox:#_x0000_s1026;mso-fit-shape-to-text:t">
              <w:txbxContent>
                <w:p w:rsidR="00DD43ED" w:rsidRPr="00E31446" w:rsidRDefault="00DD43ED" w:rsidP="00EF6A69">
                  <w:pPr>
                    <w:pStyle w:val="Heading2"/>
                    <w:numPr>
                      <w:ilvl w:val="0"/>
                      <w:numId w:val="0"/>
                    </w:numPr>
                    <w:ind w:left="-90" w:right="-75"/>
                    <w:rPr>
                      <w:smallCaps/>
                      <w:sz w:val="28"/>
                      <w:szCs w:val="28"/>
                    </w:rPr>
                  </w:pPr>
                  <w:r>
                    <w:rPr>
                      <w:smallCaps/>
                      <w:sz w:val="28"/>
                      <w:szCs w:val="28"/>
                    </w:rPr>
                    <w:t>About this Template</w:t>
                  </w:r>
                </w:p>
                <w:p w:rsidR="00DD43ED" w:rsidRDefault="00DD43ED" w:rsidP="00EF6A69">
                  <w:pPr>
                    <w:pStyle w:val="Heading2"/>
                    <w:numPr>
                      <w:ilvl w:val="0"/>
                      <w:numId w:val="0"/>
                    </w:numPr>
                    <w:ind w:right="-75"/>
                    <w:rPr>
                      <w:b w:val="0"/>
                      <w:spacing w:val="0"/>
                      <w:sz w:val="20"/>
                    </w:rPr>
                  </w:pPr>
                  <w:r w:rsidRPr="005B4479">
                    <w:rPr>
                      <w:smallCaps/>
                      <w:sz w:val="20"/>
                      <w:szCs w:val="20"/>
                    </w:rPr>
                    <w:t>NOTE:</w:t>
                  </w:r>
                  <w:r>
                    <w:rPr>
                      <w:smallCaps/>
                    </w:rPr>
                    <w:t xml:space="preserve"> </w:t>
                  </w:r>
                  <w:r>
                    <w:rPr>
                      <w:b w:val="0"/>
                      <w:spacing w:val="0"/>
                      <w:sz w:val="20"/>
                    </w:rPr>
                    <w:t xml:space="preserve">This text box provides information and instructions for using this template. </w:t>
                  </w:r>
                  <w:r w:rsidRPr="00473543">
                    <w:rPr>
                      <w:b w:val="0"/>
                      <w:spacing w:val="0"/>
                      <w:sz w:val="20"/>
                    </w:rPr>
                    <w:t xml:space="preserve">Do not include it in your final document. </w:t>
                  </w:r>
                  <w:r>
                    <w:rPr>
                      <w:b w:val="0"/>
                      <w:spacing w:val="0"/>
                      <w:sz w:val="20"/>
                    </w:rPr>
                    <w:t xml:space="preserve">Please review </w:t>
                  </w:r>
                  <w:r w:rsidRPr="00473543">
                    <w:rPr>
                      <w:b w:val="0"/>
                      <w:spacing w:val="0"/>
                      <w:sz w:val="20"/>
                    </w:rPr>
                    <w:t xml:space="preserve">and delete </w:t>
                  </w:r>
                  <w:r>
                    <w:rPr>
                      <w:b w:val="0"/>
                      <w:spacing w:val="0"/>
                      <w:sz w:val="20"/>
                    </w:rPr>
                    <w:t xml:space="preserve">it. </w:t>
                  </w:r>
                  <w:r w:rsidRPr="00473543">
                    <w:rPr>
                      <w:b w:val="0"/>
                      <w:spacing w:val="0"/>
                      <w:sz w:val="20"/>
                    </w:rPr>
                    <w:t xml:space="preserve">To delete it, click on any border and press </w:t>
                  </w:r>
                  <w:r w:rsidRPr="0071543A">
                    <w:rPr>
                      <w:spacing w:val="0"/>
                      <w:sz w:val="20"/>
                    </w:rPr>
                    <w:t>D</w:t>
                  </w:r>
                  <w:r>
                    <w:rPr>
                      <w:spacing w:val="0"/>
                      <w:sz w:val="20"/>
                    </w:rPr>
                    <w:t>ELETE</w:t>
                  </w:r>
                  <w:r>
                    <w:rPr>
                      <w:b w:val="0"/>
                      <w:spacing w:val="0"/>
                      <w:sz w:val="20"/>
                    </w:rPr>
                    <w:t>.</w:t>
                  </w:r>
                </w:p>
                <w:p w:rsidR="00DD43ED" w:rsidRPr="00274C18" w:rsidRDefault="00DD43ED" w:rsidP="00274C18">
                  <w:r>
                    <w:rPr>
                      <w:rFonts w:asciiTheme="minorHAnsi" w:hAnsiTheme="minorHAnsi"/>
                      <w:sz w:val="20"/>
                      <w:szCs w:val="22"/>
                    </w:rPr>
                    <w:t xml:space="preserve">This </w:t>
                  </w:r>
                  <w:r>
                    <w:rPr>
                      <w:rFonts w:asciiTheme="minorHAnsi" w:hAnsiTheme="minorHAnsi"/>
                      <w:sz w:val="20"/>
                      <w:szCs w:val="22"/>
                      <w:u w:val="single"/>
                    </w:rPr>
                    <w:t>Process Summary</w:t>
                  </w:r>
                  <w:r w:rsidRPr="00610CFA">
                    <w:rPr>
                      <w:rFonts w:asciiTheme="minorHAnsi" w:hAnsiTheme="minorHAnsi"/>
                      <w:sz w:val="20"/>
                      <w:szCs w:val="22"/>
                    </w:rPr>
                    <w:t xml:space="preserve"> </w:t>
                  </w:r>
                  <w:r>
                    <w:rPr>
                      <w:rFonts w:asciiTheme="minorHAnsi" w:hAnsiTheme="minorHAnsi"/>
                      <w:sz w:val="20"/>
                      <w:szCs w:val="22"/>
                    </w:rPr>
                    <w:t xml:space="preserve">is associated with the </w:t>
                  </w:r>
                  <w:r>
                    <w:rPr>
                      <w:rFonts w:asciiTheme="minorHAnsi" w:hAnsiTheme="minorHAnsi"/>
                      <w:i/>
                      <w:sz w:val="20"/>
                      <w:szCs w:val="22"/>
                    </w:rPr>
                    <w:t>Implement</w:t>
                  </w:r>
                  <w:r>
                    <w:rPr>
                      <w:rFonts w:asciiTheme="minorHAnsi" w:hAnsiTheme="minorHAnsi"/>
                      <w:sz w:val="20"/>
                      <w:szCs w:val="22"/>
                    </w:rPr>
                    <w:t xml:space="preserve"> phase of the </w:t>
                  </w:r>
                  <w:hyperlink r:id="rId11" w:history="1">
                    <w:r w:rsidRPr="002D324A">
                      <w:rPr>
                        <w:rStyle w:val="Hyperlink"/>
                        <w:rFonts w:asciiTheme="minorHAnsi" w:hAnsiTheme="minorHAnsi"/>
                        <w:b/>
                        <w:sz w:val="20"/>
                        <w:szCs w:val="22"/>
                      </w:rPr>
                      <w:t>ITS Process Improvement Methodology</w:t>
                    </w:r>
                  </w:hyperlink>
                  <w:r w:rsidRPr="002D324A">
                    <w:rPr>
                      <w:rFonts w:asciiTheme="minorHAnsi" w:hAnsiTheme="minorHAnsi"/>
                      <w:b/>
                      <w:sz w:val="20"/>
                      <w:szCs w:val="22"/>
                    </w:rPr>
                    <w:t>.</w:t>
                  </w:r>
                  <w:r>
                    <w:t xml:space="preserve"> </w:t>
                  </w:r>
                  <w:r w:rsidRPr="00610CFA">
                    <w:rPr>
                      <w:rFonts w:asciiTheme="minorHAnsi" w:hAnsiTheme="minorHAnsi"/>
                      <w:sz w:val="20"/>
                      <w:szCs w:val="22"/>
                    </w:rPr>
                    <w:t>The documen</w:t>
                  </w:r>
                  <w:r>
                    <w:rPr>
                      <w:rFonts w:asciiTheme="minorHAnsi" w:hAnsiTheme="minorHAnsi"/>
                      <w:sz w:val="20"/>
                      <w:szCs w:val="22"/>
                    </w:rPr>
                    <w:t xml:space="preserve">t captures the scope, use, execution, and continual review </w:t>
                  </w:r>
                  <w:r w:rsidRPr="00610CFA">
                    <w:rPr>
                      <w:rFonts w:asciiTheme="minorHAnsi" w:hAnsiTheme="minorHAnsi"/>
                      <w:sz w:val="20"/>
                      <w:szCs w:val="22"/>
                    </w:rPr>
                    <w:t>of a</w:t>
                  </w:r>
                  <w:r w:rsidR="008B0822">
                    <w:rPr>
                      <w:rFonts w:asciiTheme="minorHAnsi" w:hAnsiTheme="minorHAnsi"/>
                      <w:sz w:val="20"/>
                      <w:szCs w:val="22"/>
                    </w:rPr>
                    <w:t xml:space="preserve"> </w:t>
                  </w:r>
                  <w:r w:rsidRPr="00610CFA">
                    <w:rPr>
                      <w:rFonts w:asciiTheme="minorHAnsi" w:hAnsiTheme="minorHAnsi"/>
                      <w:sz w:val="20"/>
                      <w:szCs w:val="22"/>
                    </w:rPr>
                    <w:t>process. Use this template to create your own process</w:t>
                  </w:r>
                  <w:r>
                    <w:rPr>
                      <w:rFonts w:asciiTheme="minorHAnsi" w:hAnsiTheme="minorHAnsi"/>
                      <w:sz w:val="20"/>
                      <w:szCs w:val="22"/>
                    </w:rPr>
                    <w:t xml:space="preserve"> summary.</w:t>
                  </w:r>
                </w:p>
                <w:p w:rsidR="00DD43ED" w:rsidRDefault="00DD43ED" w:rsidP="00EF6A69">
                  <w:pPr>
                    <w:spacing w:after="120"/>
                    <w:ind w:right="-75"/>
                    <w:rPr>
                      <w:rFonts w:asciiTheme="minorHAnsi" w:hAnsiTheme="minorHAnsi"/>
                      <w:sz w:val="20"/>
                      <w:szCs w:val="22"/>
                    </w:rPr>
                  </w:pPr>
                  <w:r w:rsidRPr="00610CFA">
                    <w:rPr>
                      <w:rFonts w:asciiTheme="minorHAnsi" w:hAnsiTheme="minorHAnsi"/>
                      <w:sz w:val="20"/>
                      <w:szCs w:val="22"/>
                    </w:rPr>
                    <w:t xml:space="preserve">You can edit any </w:t>
                  </w:r>
                  <w:r>
                    <w:rPr>
                      <w:rFonts w:asciiTheme="minorHAnsi" w:hAnsiTheme="minorHAnsi"/>
                      <w:sz w:val="20"/>
                      <w:szCs w:val="22"/>
                    </w:rPr>
                    <w:t xml:space="preserve">text box </w:t>
                  </w:r>
                  <w:r w:rsidRPr="00610CFA">
                    <w:rPr>
                      <w:rFonts w:asciiTheme="minorHAnsi" w:hAnsiTheme="minorHAnsi"/>
                      <w:sz w:val="20"/>
                      <w:szCs w:val="22"/>
                    </w:rPr>
                    <w:t xml:space="preserve">that turns gray when </w:t>
                  </w:r>
                  <w:r>
                    <w:rPr>
                      <w:rFonts w:asciiTheme="minorHAnsi" w:hAnsiTheme="minorHAnsi"/>
                      <w:sz w:val="20"/>
                      <w:szCs w:val="22"/>
                    </w:rPr>
                    <w:t xml:space="preserve">you </w:t>
                  </w:r>
                  <w:proofErr w:type="gramStart"/>
                  <w:r>
                    <w:rPr>
                      <w:rFonts w:asciiTheme="minorHAnsi" w:hAnsiTheme="minorHAnsi"/>
                      <w:sz w:val="20"/>
                      <w:szCs w:val="22"/>
                    </w:rPr>
                    <w:t>hover</w:t>
                  </w:r>
                  <w:proofErr w:type="gramEnd"/>
                  <w:r>
                    <w:rPr>
                      <w:rFonts w:asciiTheme="minorHAnsi" w:hAnsiTheme="minorHAnsi"/>
                      <w:sz w:val="20"/>
                      <w:szCs w:val="22"/>
                    </w:rPr>
                    <w:t xml:space="preserve"> your pointer over it:</w:t>
                  </w:r>
                </w:p>
                <w:p w:rsidR="00DD43ED" w:rsidRDefault="00DD43ED" w:rsidP="000D7048">
                  <w:pPr>
                    <w:pStyle w:val="ListParagraph"/>
                    <w:numPr>
                      <w:ilvl w:val="0"/>
                      <w:numId w:val="11"/>
                    </w:numPr>
                    <w:spacing w:before="80" w:line="240" w:lineRule="auto"/>
                    <w:ind w:right="-75"/>
                    <w:rPr>
                      <w:rFonts w:asciiTheme="minorHAnsi" w:hAnsiTheme="minorHAnsi"/>
                      <w:sz w:val="20"/>
                      <w:szCs w:val="22"/>
                    </w:rPr>
                  </w:pPr>
                  <w:r w:rsidRPr="0064012E">
                    <w:rPr>
                      <w:rFonts w:asciiTheme="minorHAnsi" w:hAnsiTheme="minorHAnsi"/>
                      <w:sz w:val="20"/>
                      <w:szCs w:val="22"/>
                    </w:rPr>
                    <w:t xml:space="preserve">Place your pointer over </w:t>
                  </w:r>
                  <w:r>
                    <w:rPr>
                      <w:rFonts w:asciiTheme="minorHAnsi" w:hAnsiTheme="minorHAnsi"/>
                      <w:sz w:val="20"/>
                      <w:szCs w:val="22"/>
                    </w:rPr>
                    <w:t xml:space="preserve">and shade </w:t>
                  </w:r>
                  <w:r w:rsidRPr="0064012E">
                    <w:rPr>
                      <w:rFonts w:asciiTheme="minorHAnsi" w:hAnsiTheme="minorHAnsi"/>
                      <w:sz w:val="20"/>
                      <w:szCs w:val="22"/>
                    </w:rPr>
                    <w:t xml:space="preserve">the </w:t>
                  </w:r>
                  <w:r>
                    <w:rPr>
                      <w:rFonts w:asciiTheme="minorHAnsi" w:hAnsiTheme="minorHAnsi"/>
                      <w:sz w:val="20"/>
                      <w:szCs w:val="22"/>
                    </w:rPr>
                    <w:t>text box you want to edit.</w:t>
                  </w:r>
                </w:p>
                <w:p w:rsidR="00DD43ED" w:rsidRDefault="00DD43ED" w:rsidP="000D7048">
                  <w:pPr>
                    <w:pStyle w:val="ListParagraph"/>
                    <w:numPr>
                      <w:ilvl w:val="0"/>
                      <w:numId w:val="11"/>
                    </w:numPr>
                    <w:spacing w:before="80" w:line="240" w:lineRule="auto"/>
                    <w:ind w:right="-75"/>
                    <w:contextualSpacing w:val="0"/>
                    <w:rPr>
                      <w:rFonts w:asciiTheme="minorHAnsi" w:hAnsiTheme="minorHAnsi"/>
                      <w:sz w:val="20"/>
                      <w:szCs w:val="22"/>
                    </w:rPr>
                  </w:pPr>
                  <w:r w:rsidRPr="0064012E">
                    <w:rPr>
                      <w:rFonts w:asciiTheme="minorHAnsi" w:hAnsiTheme="minorHAnsi"/>
                      <w:sz w:val="20"/>
                      <w:szCs w:val="22"/>
                    </w:rPr>
                    <w:t xml:space="preserve">Review the </w:t>
                  </w:r>
                  <w:r>
                    <w:rPr>
                      <w:rFonts w:asciiTheme="minorHAnsi" w:hAnsiTheme="minorHAnsi"/>
                      <w:sz w:val="20"/>
                      <w:szCs w:val="22"/>
                    </w:rPr>
                    <w:t>existing</w:t>
                  </w:r>
                  <w:r w:rsidRPr="0064012E">
                    <w:rPr>
                      <w:rFonts w:asciiTheme="minorHAnsi" w:hAnsiTheme="minorHAnsi"/>
                      <w:sz w:val="20"/>
                      <w:szCs w:val="22"/>
                    </w:rPr>
                    <w:t xml:space="preserve"> </w:t>
                  </w:r>
                  <w:r>
                    <w:rPr>
                      <w:rFonts w:asciiTheme="minorHAnsi" w:hAnsiTheme="minorHAnsi"/>
                      <w:sz w:val="20"/>
                      <w:szCs w:val="22"/>
                    </w:rPr>
                    <w:t>instructional text</w:t>
                  </w:r>
                  <w:r w:rsidRPr="0064012E">
                    <w:rPr>
                      <w:rFonts w:asciiTheme="minorHAnsi" w:hAnsiTheme="minorHAnsi"/>
                      <w:sz w:val="20"/>
                      <w:szCs w:val="22"/>
                    </w:rPr>
                    <w:t xml:space="preserve">. </w:t>
                  </w:r>
                </w:p>
                <w:p w:rsidR="00DD43ED" w:rsidRDefault="00DD43ED" w:rsidP="000D7048">
                  <w:pPr>
                    <w:pStyle w:val="ListParagraph"/>
                    <w:numPr>
                      <w:ilvl w:val="0"/>
                      <w:numId w:val="11"/>
                    </w:numPr>
                    <w:spacing w:before="80" w:line="240" w:lineRule="auto"/>
                    <w:ind w:right="-75"/>
                    <w:rPr>
                      <w:rFonts w:asciiTheme="minorHAnsi" w:hAnsiTheme="minorHAnsi"/>
                      <w:sz w:val="20"/>
                      <w:szCs w:val="22"/>
                    </w:rPr>
                  </w:pPr>
                  <w:r w:rsidRPr="008F1099">
                    <w:rPr>
                      <w:rFonts w:asciiTheme="minorHAnsi" w:hAnsiTheme="minorHAnsi"/>
                      <w:sz w:val="20"/>
                      <w:szCs w:val="22"/>
                    </w:rPr>
                    <w:t xml:space="preserve">Click anywhere in the </w:t>
                  </w:r>
                  <w:r>
                    <w:rPr>
                      <w:rFonts w:asciiTheme="minorHAnsi" w:hAnsiTheme="minorHAnsi"/>
                      <w:sz w:val="20"/>
                      <w:szCs w:val="22"/>
                    </w:rPr>
                    <w:t xml:space="preserve">text box </w:t>
                  </w:r>
                  <w:r w:rsidRPr="008F1099">
                    <w:rPr>
                      <w:rFonts w:asciiTheme="minorHAnsi" w:hAnsiTheme="minorHAnsi"/>
                      <w:sz w:val="20"/>
                      <w:szCs w:val="22"/>
                    </w:rPr>
                    <w:t>to un</w:t>
                  </w:r>
                  <w:r>
                    <w:rPr>
                      <w:rFonts w:asciiTheme="minorHAnsi" w:hAnsiTheme="minorHAnsi"/>
                      <w:sz w:val="20"/>
                      <w:szCs w:val="22"/>
                    </w:rPr>
                    <w:t>-</w:t>
                  </w:r>
                  <w:r w:rsidRPr="008F1099">
                    <w:rPr>
                      <w:rFonts w:asciiTheme="minorHAnsi" w:hAnsiTheme="minorHAnsi"/>
                      <w:sz w:val="20"/>
                      <w:szCs w:val="22"/>
                    </w:rPr>
                    <w:t xml:space="preserve">shade it </w:t>
                  </w:r>
                  <w:r>
                    <w:rPr>
                      <w:rFonts w:asciiTheme="minorHAnsi" w:hAnsiTheme="minorHAnsi"/>
                      <w:sz w:val="20"/>
                      <w:szCs w:val="22"/>
                    </w:rPr>
                    <w:t xml:space="preserve">and activate the control tab </w:t>
                  </w:r>
                  <w:r w:rsidRPr="008F1099">
                    <w:rPr>
                      <w:rFonts w:asciiTheme="minorHAnsi" w:hAnsiTheme="minorHAnsi"/>
                      <w:sz w:val="20"/>
                      <w:szCs w:val="22"/>
                    </w:rPr>
                    <w:t xml:space="preserve"> </w:t>
                  </w:r>
                  <w:r w:rsidRPr="0067720D">
                    <w:rPr>
                      <w:rFonts w:asciiTheme="minorHAnsi" w:hAnsiTheme="minorHAnsi"/>
                      <w:noProof/>
                      <w:sz w:val="20"/>
                      <w:szCs w:val="22"/>
                    </w:rPr>
                    <w:drawing>
                      <wp:inline distT="0" distB="0" distL="0" distR="0">
                        <wp:extent cx="123825" cy="180975"/>
                        <wp:effectExtent l="19050" t="19050" r="28575" b="28575"/>
                        <wp:docPr id="1" name="Picture 21" descr="IPGEdit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GEditButton.jpg"/>
                                <pic:cNvPicPr/>
                              </pic:nvPicPr>
                              <pic:blipFill>
                                <a:blip r:embed="rId12"/>
                                <a:stretch>
                                  <a:fillRect/>
                                </a:stretch>
                              </pic:blipFill>
                              <pic:spPr>
                                <a:xfrm>
                                  <a:off x="0" y="0"/>
                                  <a:ext cx="123825" cy="180975"/>
                                </a:xfrm>
                                <a:prstGeom prst="rect">
                                  <a:avLst/>
                                </a:prstGeom>
                                <a:noFill/>
                                <a:ln w="9525">
                                  <a:solidFill>
                                    <a:schemeClr val="tx1"/>
                                  </a:solidFill>
                                </a:ln>
                              </pic:spPr>
                            </pic:pic>
                          </a:graphicData>
                        </a:graphic>
                      </wp:inline>
                    </w:drawing>
                  </w:r>
                  <w:r>
                    <w:rPr>
                      <w:rFonts w:asciiTheme="minorHAnsi" w:hAnsiTheme="minorHAnsi"/>
                      <w:sz w:val="20"/>
                      <w:szCs w:val="22"/>
                    </w:rPr>
                    <w:t xml:space="preserve"> in the upper-left corner.</w:t>
                  </w:r>
                </w:p>
                <w:p w:rsidR="00DD43ED" w:rsidRPr="008F1099" w:rsidRDefault="00DD43ED" w:rsidP="000D7048">
                  <w:pPr>
                    <w:pStyle w:val="ListParagraph"/>
                    <w:numPr>
                      <w:ilvl w:val="0"/>
                      <w:numId w:val="11"/>
                    </w:numPr>
                    <w:spacing w:before="80" w:line="240" w:lineRule="auto"/>
                    <w:ind w:right="-75"/>
                    <w:contextualSpacing w:val="0"/>
                    <w:rPr>
                      <w:rFonts w:asciiTheme="minorHAnsi" w:hAnsiTheme="minorHAnsi"/>
                      <w:sz w:val="20"/>
                      <w:szCs w:val="22"/>
                    </w:rPr>
                  </w:pPr>
                  <w:r w:rsidRPr="008F1099">
                    <w:rPr>
                      <w:rFonts w:asciiTheme="minorHAnsi" w:hAnsiTheme="minorHAnsi"/>
                      <w:sz w:val="20"/>
                      <w:szCs w:val="22"/>
                    </w:rPr>
                    <w:t xml:space="preserve">Click </w:t>
                  </w:r>
                  <w:r>
                    <w:rPr>
                      <w:rFonts w:asciiTheme="minorHAnsi" w:hAnsiTheme="minorHAnsi"/>
                      <w:sz w:val="20"/>
                      <w:szCs w:val="22"/>
                    </w:rPr>
                    <w:t>the control tab</w:t>
                  </w:r>
                  <w:r w:rsidRPr="008F1099">
                    <w:rPr>
                      <w:rFonts w:asciiTheme="minorHAnsi" w:hAnsiTheme="minorHAnsi"/>
                      <w:sz w:val="20"/>
                      <w:szCs w:val="22"/>
                    </w:rPr>
                    <w:t>.</w:t>
                  </w:r>
                </w:p>
                <w:p w:rsidR="00DD43ED" w:rsidRDefault="00DD43ED" w:rsidP="000D7048">
                  <w:pPr>
                    <w:pStyle w:val="ListParagraph"/>
                    <w:numPr>
                      <w:ilvl w:val="0"/>
                      <w:numId w:val="11"/>
                    </w:numPr>
                    <w:spacing w:before="80" w:line="240" w:lineRule="auto"/>
                    <w:ind w:right="-75"/>
                    <w:contextualSpacing w:val="0"/>
                    <w:rPr>
                      <w:rFonts w:asciiTheme="minorHAnsi" w:hAnsiTheme="minorHAnsi"/>
                      <w:sz w:val="20"/>
                      <w:szCs w:val="22"/>
                    </w:rPr>
                  </w:pPr>
                  <w:r>
                    <w:rPr>
                      <w:rFonts w:asciiTheme="minorHAnsi" w:hAnsiTheme="minorHAnsi"/>
                      <w:sz w:val="20"/>
                      <w:szCs w:val="22"/>
                    </w:rPr>
                    <w:t>The text box will darken. Begin typing. Your text will overwrite the text box description.</w:t>
                  </w:r>
                </w:p>
                <w:p w:rsidR="00DD43ED" w:rsidRDefault="00DD43ED" w:rsidP="00EF6A69">
                  <w:pPr>
                    <w:spacing w:before="120" w:line="240" w:lineRule="auto"/>
                    <w:ind w:left="720" w:right="-75"/>
                    <w:rPr>
                      <w:rFonts w:asciiTheme="minorHAnsi" w:hAnsiTheme="minorHAnsi"/>
                      <w:sz w:val="20"/>
                      <w:szCs w:val="22"/>
                    </w:rPr>
                  </w:pPr>
                  <w:r>
                    <w:rPr>
                      <w:rFonts w:asciiTheme="minorHAnsi" w:hAnsiTheme="minorHAnsi"/>
                      <w:sz w:val="20"/>
                      <w:szCs w:val="22"/>
                    </w:rPr>
                    <w:t>Example:</w:t>
                  </w:r>
                </w:p>
                <w:p w:rsidR="00DD43ED" w:rsidRDefault="00DD43ED" w:rsidP="00EF6A69">
                  <w:pPr>
                    <w:spacing w:before="120" w:line="240" w:lineRule="auto"/>
                    <w:ind w:left="720" w:right="-75"/>
                    <w:rPr>
                      <w:rFonts w:asciiTheme="minorHAnsi" w:hAnsiTheme="minorHAnsi"/>
                      <w:sz w:val="20"/>
                      <w:szCs w:val="22"/>
                    </w:rPr>
                  </w:pPr>
                  <w:r w:rsidRPr="00E31446">
                    <w:rPr>
                      <w:rFonts w:asciiTheme="minorHAnsi" w:hAnsiTheme="minorHAnsi"/>
                      <w:noProof/>
                      <w:sz w:val="20"/>
                      <w:szCs w:val="22"/>
                    </w:rPr>
                    <w:drawing>
                      <wp:inline distT="0" distB="0" distL="0" distR="0">
                        <wp:extent cx="4468923" cy="585216"/>
                        <wp:effectExtent l="19050" t="19050" r="26877" b="24384"/>
                        <wp:docPr id="18" name="Picture 5" descr="I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G.JPG"/>
                                <pic:cNvPicPr/>
                              </pic:nvPicPr>
                              <pic:blipFill>
                                <a:blip r:embed="rId13" cstate="print"/>
                                <a:stretch>
                                  <a:fillRect/>
                                </a:stretch>
                              </pic:blipFill>
                              <pic:spPr>
                                <a:xfrm>
                                  <a:off x="0" y="0"/>
                                  <a:ext cx="4466902" cy="584951"/>
                                </a:xfrm>
                                <a:prstGeom prst="rect">
                                  <a:avLst/>
                                </a:prstGeom>
                                <a:ln w="12700">
                                  <a:solidFill>
                                    <a:schemeClr val="tx1"/>
                                  </a:solidFill>
                                </a:ln>
                              </pic:spPr>
                            </pic:pic>
                          </a:graphicData>
                        </a:graphic>
                      </wp:inline>
                    </w:drawing>
                  </w:r>
                </w:p>
                <w:p w:rsidR="00DD43ED" w:rsidRDefault="00DD43ED" w:rsidP="00EF6A69">
                  <w:pPr>
                    <w:spacing w:after="120"/>
                    <w:ind w:right="-75"/>
                    <w:rPr>
                      <w:rFonts w:asciiTheme="minorHAnsi" w:hAnsiTheme="minorHAnsi"/>
                      <w:sz w:val="20"/>
                      <w:szCs w:val="22"/>
                    </w:rPr>
                  </w:pPr>
                  <w:r>
                    <w:rPr>
                      <w:rFonts w:asciiTheme="minorHAnsi" w:hAnsiTheme="minorHAnsi"/>
                      <w:sz w:val="20"/>
                      <w:szCs w:val="22"/>
                    </w:rPr>
                    <w:t xml:space="preserve">If you require assistance regarding this template, please contact </w:t>
                  </w:r>
                  <w:hyperlink r:id="rId14" w:history="1">
                    <w:r w:rsidRPr="001C4372">
                      <w:rPr>
                        <w:rStyle w:val="Hyperlink"/>
                        <w:rFonts w:asciiTheme="minorHAnsi" w:hAnsiTheme="minorHAnsi"/>
                        <w:sz w:val="20"/>
                        <w:szCs w:val="22"/>
                      </w:rPr>
                      <w:t>ITS Knowledge Support.</w:t>
                    </w:r>
                  </w:hyperlink>
                </w:p>
              </w:txbxContent>
            </v:textbox>
            <w10:wrap type="none"/>
            <w10:anchorlock/>
          </v:shape>
        </w:pict>
      </w:r>
    </w:p>
    <w:p w:rsidR="00B66DA7" w:rsidRPr="00EA0ED2" w:rsidRDefault="00C1702C" w:rsidP="00E7027C">
      <w:pPr>
        <w:pStyle w:val="Heading1"/>
        <w:spacing w:before="240"/>
      </w:pPr>
      <w:bookmarkStart w:id="0" w:name="_Toc245615876"/>
      <w:r w:rsidRPr="00EA0ED2">
        <w:t>Introduction</w:t>
      </w:r>
      <w:bookmarkEnd w:id="0"/>
    </w:p>
    <w:sdt>
      <w:sdtPr>
        <w:rPr>
          <w:rFonts w:asciiTheme="minorHAnsi" w:hAnsiTheme="minorHAnsi"/>
          <w:i/>
          <w:sz w:val="22"/>
          <w:szCs w:val="22"/>
        </w:rPr>
        <w:id w:val="13653607"/>
      </w:sdtPr>
      <w:sdtEndPr>
        <w:rPr>
          <w:i w:val="0"/>
        </w:rPr>
      </w:sdtEndPr>
      <w:sdtContent>
        <w:p w:rsidR="0062549F" w:rsidRPr="00E8780B" w:rsidRDefault="0062549F">
          <w:pPr>
            <w:rPr>
              <w:rFonts w:asciiTheme="minorHAnsi" w:hAnsiTheme="minorHAnsi"/>
              <w:sz w:val="20"/>
            </w:rPr>
          </w:pPr>
          <w:r w:rsidRPr="00E8780B">
            <w:rPr>
              <w:rFonts w:asciiTheme="minorHAnsi" w:hAnsiTheme="minorHAnsi"/>
              <w:sz w:val="20"/>
            </w:rPr>
            <w:t>Make any</w:t>
          </w:r>
          <w:r w:rsidR="005B5FDC" w:rsidRPr="00E8780B">
            <w:rPr>
              <w:rFonts w:asciiTheme="minorHAnsi" w:hAnsiTheme="minorHAnsi"/>
              <w:sz w:val="20"/>
            </w:rPr>
            <w:t xml:space="preserve"> </w:t>
          </w:r>
          <w:r w:rsidRPr="00E8780B">
            <w:rPr>
              <w:rFonts w:asciiTheme="minorHAnsi" w:hAnsiTheme="minorHAnsi"/>
              <w:sz w:val="20"/>
            </w:rPr>
            <w:t>brief, introductory remarks here to put context around the process.</w:t>
          </w:r>
          <w:r w:rsidR="005B5FDC" w:rsidRPr="00E8780B">
            <w:rPr>
              <w:rFonts w:asciiTheme="minorHAnsi" w:hAnsiTheme="minorHAnsi"/>
              <w:sz w:val="20"/>
            </w:rPr>
            <w:t xml:space="preserve"> </w:t>
          </w:r>
          <w:r w:rsidRPr="00E8780B">
            <w:rPr>
              <w:rFonts w:asciiTheme="minorHAnsi" w:hAnsiTheme="minorHAnsi"/>
              <w:sz w:val="20"/>
            </w:rPr>
            <w:t xml:space="preserve">A concise, high-level summary of the scope and background </w:t>
          </w:r>
          <w:r w:rsidR="00C26274" w:rsidRPr="00E8780B">
            <w:rPr>
              <w:rFonts w:asciiTheme="minorHAnsi" w:hAnsiTheme="minorHAnsi"/>
              <w:sz w:val="20"/>
            </w:rPr>
            <w:t>is</w:t>
          </w:r>
          <w:r w:rsidRPr="00E8780B">
            <w:rPr>
              <w:rFonts w:asciiTheme="minorHAnsi" w:hAnsiTheme="minorHAnsi"/>
              <w:sz w:val="20"/>
            </w:rPr>
            <w:t xml:space="preserve"> appropriate.</w:t>
          </w:r>
        </w:p>
        <w:p w:rsidR="00CA216B" w:rsidRPr="005B5FDC" w:rsidRDefault="0062549F">
          <w:pPr>
            <w:rPr>
              <w:rFonts w:asciiTheme="minorHAnsi" w:hAnsiTheme="minorHAnsi"/>
              <w:sz w:val="22"/>
              <w:szCs w:val="22"/>
            </w:rPr>
          </w:pPr>
          <w:r w:rsidRPr="00E8780B">
            <w:rPr>
              <w:rFonts w:asciiTheme="minorHAnsi" w:hAnsiTheme="minorHAnsi"/>
              <w:sz w:val="20"/>
            </w:rPr>
            <w:t>Notice the document purpose and process background are covered in separate sections below.</w:t>
          </w:r>
        </w:p>
      </w:sdtContent>
    </w:sdt>
    <w:p w:rsidR="00B66DA7" w:rsidRPr="0086044F" w:rsidRDefault="007831E6" w:rsidP="00FF3238">
      <w:pPr>
        <w:pStyle w:val="Heading1"/>
      </w:pPr>
      <w:bookmarkStart w:id="1" w:name="_Toc245615877"/>
      <w:r w:rsidRPr="0086044F">
        <w:t xml:space="preserve">Document </w:t>
      </w:r>
      <w:r w:rsidR="00C2504A" w:rsidRPr="0086044F">
        <w:t>Scope</w:t>
      </w:r>
      <w:bookmarkEnd w:id="1"/>
      <w:r w:rsidR="00C2504A" w:rsidRPr="0086044F">
        <w:t xml:space="preserve"> </w:t>
      </w:r>
    </w:p>
    <w:sdt>
      <w:sdtPr>
        <w:rPr>
          <w:rFonts w:asciiTheme="minorHAnsi" w:hAnsiTheme="minorHAnsi"/>
          <w:sz w:val="22"/>
          <w:szCs w:val="22"/>
        </w:rPr>
        <w:id w:val="13653797"/>
      </w:sdtPr>
      <w:sdtContent>
        <w:p w:rsidR="00E67EF1" w:rsidRPr="00E8780B" w:rsidRDefault="00E67EF1" w:rsidP="00650819">
          <w:pPr>
            <w:pStyle w:val="NormalIndent"/>
            <w:spacing w:before="60"/>
            <w:ind w:left="0"/>
            <w:rPr>
              <w:rFonts w:asciiTheme="minorHAnsi" w:hAnsiTheme="minorHAnsi"/>
              <w:sz w:val="20"/>
            </w:rPr>
          </w:pPr>
          <w:r w:rsidRPr="00E8780B">
            <w:rPr>
              <w:rFonts w:asciiTheme="minorHAnsi" w:hAnsiTheme="minorHAnsi"/>
              <w:sz w:val="20"/>
            </w:rPr>
            <w:t>Describe what is</w:t>
          </w:r>
          <w:r w:rsidR="00C26274" w:rsidRPr="00E8780B">
            <w:rPr>
              <w:rFonts w:asciiTheme="minorHAnsi" w:hAnsiTheme="minorHAnsi"/>
              <w:sz w:val="20"/>
            </w:rPr>
            <w:t xml:space="preserve"> included. S</w:t>
          </w:r>
          <w:r w:rsidRPr="00E8780B">
            <w:rPr>
              <w:rFonts w:asciiTheme="minorHAnsi" w:hAnsiTheme="minorHAnsi"/>
              <w:sz w:val="20"/>
            </w:rPr>
            <w:t xml:space="preserve">pecify </w:t>
          </w:r>
          <w:r w:rsidR="00231A3A">
            <w:rPr>
              <w:rFonts w:asciiTheme="minorHAnsi" w:hAnsiTheme="minorHAnsi"/>
              <w:sz w:val="20"/>
            </w:rPr>
            <w:t xml:space="preserve">also </w:t>
          </w:r>
          <w:r w:rsidRPr="00E8780B">
            <w:rPr>
              <w:rFonts w:asciiTheme="minorHAnsi" w:hAnsiTheme="minorHAnsi"/>
              <w:sz w:val="20"/>
            </w:rPr>
            <w:t xml:space="preserve">what is </w:t>
          </w:r>
          <w:r w:rsidRPr="00E8780B">
            <w:rPr>
              <w:rFonts w:asciiTheme="minorHAnsi" w:hAnsiTheme="minorHAnsi"/>
              <w:sz w:val="20"/>
              <w:u w:val="single"/>
            </w:rPr>
            <w:t>not</w:t>
          </w:r>
          <w:r w:rsidRPr="00E8780B">
            <w:rPr>
              <w:rFonts w:asciiTheme="minorHAnsi" w:hAnsiTheme="minorHAnsi"/>
              <w:sz w:val="20"/>
            </w:rPr>
            <w:t xml:space="preserve"> included</w:t>
          </w:r>
          <w:r w:rsidR="005B018B">
            <w:rPr>
              <w:rFonts w:asciiTheme="minorHAnsi" w:hAnsiTheme="minorHAnsi"/>
              <w:sz w:val="20"/>
            </w:rPr>
            <w:t>.</w:t>
          </w:r>
          <w:r w:rsidRPr="00E8780B">
            <w:rPr>
              <w:rFonts w:asciiTheme="minorHAnsi" w:hAnsiTheme="minorHAnsi"/>
              <w:sz w:val="20"/>
            </w:rPr>
            <w:t xml:space="preserve"> For example:</w:t>
          </w:r>
        </w:p>
        <w:p w:rsidR="00544F0F" w:rsidRPr="005C351F" w:rsidRDefault="00B81635" w:rsidP="000D7048">
          <w:pPr>
            <w:pStyle w:val="NormalIndent"/>
            <w:numPr>
              <w:ilvl w:val="0"/>
              <w:numId w:val="10"/>
            </w:numPr>
            <w:spacing w:before="60"/>
            <w:rPr>
              <w:rFonts w:asciiTheme="minorHAnsi" w:hAnsiTheme="minorHAnsi"/>
              <w:sz w:val="18"/>
            </w:rPr>
          </w:pPr>
          <w:r w:rsidRPr="00E8780B">
            <w:rPr>
              <w:rFonts w:asciiTheme="minorHAnsi" w:hAnsiTheme="minorHAnsi"/>
              <w:sz w:val="20"/>
            </w:rPr>
            <w:t xml:space="preserve">This document </w:t>
          </w:r>
          <w:r w:rsidR="00375572" w:rsidRPr="00E8780B">
            <w:rPr>
              <w:rFonts w:asciiTheme="minorHAnsi" w:hAnsiTheme="minorHAnsi"/>
              <w:sz w:val="20"/>
            </w:rPr>
            <w:t xml:space="preserve">provides an overview of the </w:t>
          </w:r>
          <w:r w:rsidR="00E87890" w:rsidRPr="00E8780B">
            <w:rPr>
              <w:rFonts w:asciiTheme="minorHAnsi" w:hAnsiTheme="minorHAnsi"/>
              <w:sz w:val="20"/>
            </w:rPr>
            <w:t>&lt;process</w:t>
          </w:r>
          <w:r w:rsidR="000F2E22" w:rsidRPr="00E8780B">
            <w:rPr>
              <w:rFonts w:asciiTheme="minorHAnsi" w:hAnsiTheme="minorHAnsi"/>
              <w:sz w:val="20"/>
            </w:rPr>
            <w:t xml:space="preserve"> </w:t>
          </w:r>
          <w:r w:rsidR="00E87890" w:rsidRPr="00E8780B">
            <w:rPr>
              <w:rFonts w:asciiTheme="minorHAnsi" w:hAnsiTheme="minorHAnsi"/>
              <w:sz w:val="20"/>
            </w:rPr>
            <w:t>name&gt;</w:t>
          </w:r>
          <w:r w:rsidR="0013197E" w:rsidRPr="00E8780B">
            <w:rPr>
              <w:rFonts w:asciiTheme="minorHAnsi" w:hAnsiTheme="minorHAnsi"/>
              <w:sz w:val="20"/>
            </w:rPr>
            <w:t>.</w:t>
          </w:r>
        </w:p>
        <w:p w:rsidR="0013197E" w:rsidRPr="00E8780B" w:rsidRDefault="00E87890" w:rsidP="000D7048">
          <w:pPr>
            <w:pStyle w:val="NormalIndent"/>
            <w:numPr>
              <w:ilvl w:val="0"/>
              <w:numId w:val="10"/>
            </w:numPr>
            <w:spacing w:before="60"/>
            <w:rPr>
              <w:rFonts w:asciiTheme="minorHAnsi" w:eastAsiaTheme="minorHAnsi" w:hAnsiTheme="minorHAnsi" w:cstheme="minorBidi"/>
              <w:sz w:val="20"/>
            </w:rPr>
          </w:pPr>
          <w:r w:rsidRPr="00E8780B">
            <w:rPr>
              <w:rFonts w:asciiTheme="minorHAnsi" w:hAnsiTheme="minorHAnsi"/>
              <w:sz w:val="20"/>
            </w:rPr>
            <w:t>It d</w:t>
          </w:r>
          <w:r w:rsidR="00544F0F" w:rsidRPr="00E8780B">
            <w:rPr>
              <w:rFonts w:asciiTheme="minorHAnsi" w:hAnsiTheme="minorHAnsi"/>
              <w:sz w:val="20"/>
            </w:rPr>
            <w:t>efines</w:t>
          </w:r>
          <w:r w:rsidR="00B81635" w:rsidRPr="00E8780B">
            <w:rPr>
              <w:rFonts w:asciiTheme="minorHAnsi" w:hAnsiTheme="minorHAnsi"/>
              <w:sz w:val="20"/>
            </w:rPr>
            <w:t xml:space="preserve"> the objectives</w:t>
          </w:r>
          <w:r w:rsidR="00544F0F" w:rsidRPr="00E8780B">
            <w:rPr>
              <w:rFonts w:asciiTheme="minorHAnsi" w:hAnsiTheme="minorHAnsi"/>
              <w:sz w:val="20"/>
            </w:rPr>
            <w:t xml:space="preserve">, recommendations, best practices, </w:t>
          </w:r>
          <w:r w:rsidR="00B81635" w:rsidRPr="00E8780B">
            <w:rPr>
              <w:rFonts w:asciiTheme="minorHAnsi" w:hAnsiTheme="minorHAnsi"/>
              <w:sz w:val="20"/>
            </w:rPr>
            <w:t>policies</w:t>
          </w:r>
          <w:r w:rsidR="00544F0F" w:rsidRPr="00E8780B">
            <w:rPr>
              <w:rFonts w:asciiTheme="minorHAnsi" w:hAnsiTheme="minorHAnsi"/>
              <w:sz w:val="20"/>
            </w:rPr>
            <w:t xml:space="preserve"> </w:t>
          </w:r>
          <w:r w:rsidR="005B018B">
            <w:rPr>
              <w:rFonts w:asciiTheme="minorHAnsi" w:hAnsiTheme="minorHAnsi"/>
              <w:sz w:val="20"/>
            </w:rPr>
            <w:t xml:space="preserve">…. </w:t>
          </w:r>
        </w:p>
        <w:p w:rsidR="00D15BD7" w:rsidRPr="00E8780B" w:rsidRDefault="00B45AD4" w:rsidP="000D7048">
          <w:pPr>
            <w:pStyle w:val="NormalIndent"/>
            <w:numPr>
              <w:ilvl w:val="0"/>
              <w:numId w:val="10"/>
            </w:numPr>
            <w:spacing w:before="60"/>
            <w:rPr>
              <w:rFonts w:asciiTheme="minorHAnsi" w:eastAsiaTheme="minorHAnsi" w:hAnsiTheme="minorHAnsi" w:cstheme="minorBidi"/>
              <w:sz w:val="20"/>
            </w:rPr>
          </w:pPr>
          <w:r w:rsidRPr="00E8780B">
            <w:rPr>
              <w:rFonts w:asciiTheme="minorHAnsi" w:hAnsiTheme="minorHAnsi"/>
              <w:sz w:val="20"/>
            </w:rPr>
            <w:t xml:space="preserve">It </w:t>
          </w:r>
          <w:r w:rsidR="00D15BD7" w:rsidRPr="00E8780B">
            <w:rPr>
              <w:rFonts w:asciiTheme="minorHAnsi" w:hAnsiTheme="minorHAnsi"/>
              <w:sz w:val="20"/>
            </w:rPr>
            <w:t>recommends</w:t>
          </w:r>
          <w:r w:rsidRPr="00E8780B">
            <w:rPr>
              <w:rFonts w:asciiTheme="minorHAnsi" w:hAnsiTheme="minorHAnsi"/>
              <w:sz w:val="20"/>
            </w:rPr>
            <w:t xml:space="preserve"> supporting tools and recommendations for</w:t>
          </w:r>
          <w:r w:rsidR="00DD43ED">
            <w:rPr>
              <w:rFonts w:asciiTheme="minorHAnsi" w:hAnsiTheme="minorHAnsi"/>
              <w:sz w:val="20"/>
            </w:rPr>
            <w:t xml:space="preserve"> </w:t>
          </w:r>
          <w:r w:rsidR="005B018B">
            <w:rPr>
              <w:rFonts w:asciiTheme="minorHAnsi" w:hAnsiTheme="minorHAnsi"/>
              <w:sz w:val="20"/>
            </w:rPr>
            <w:t xml:space="preserve">…. </w:t>
          </w:r>
        </w:p>
        <w:p w:rsidR="00D15BD7" w:rsidRPr="00E8780B" w:rsidRDefault="00B45AD4" w:rsidP="000D7048">
          <w:pPr>
            <w:pStyle w:val="NormalIndent"/>
            <w:numPr>
              <w:ilvl w:val="0"/>
              <w:numId w:val="10"/>
            </w:numPr>
            <w:spacing w:before="60"/>
            <w:rPr>
              <w:rFonts w:asciiTheme="minorHAnsi" w:eastAsiaTheme="minorHAnsi" w:hAnsiTheme="minorHAnsi" w:cstheme="minorBidi"/>
              <w:sz w:val="20"/>
            </w:rPr>
          </w:pPr>
          <w:r w:rsidRPr="00E8780B">
            <w:rPr>
              <w:rFonts w:asciiTheme="minorHAnsi" w:eastAsiaTheme="minorHAnsi" w:hAnsiTheme="minorHAnsi" w:cstheme="minorBidi"/>
              <w:sz w:val="20"/>
            </w:rPr>
            <w:t>Use it along with the</w:t>
          </w:r>
          <w:r w:rsidR="001E32E3" w:rsidRPr="00E8780B">
            <w:rPr>
              <w:rFonts w:asciiTheme="minorHAnsi" w:eastAsiaTheme="minorHAnsi" w:hAnsiTheme="minorHAnsi" w:cstheme="minorBidi"/>
              <w:sz w:val="20"/>
            </w:rPr>
            <w:t xml:space="preserve"> </w:t>
          </w:r>
          <w:r w:rsidR="00DD43ED">
            <w:rPr>
              <w:rFonts w:asciiTheme="minorHAnsi" w:eastAsiaTheme="minorHAnsi" w:hAnsiTheme="minorHAnsi" w:cstheme="minorBidi"/>
              <w:sz w:val="20"/>
            </w:rPr>
            <w:t xml:space="preserve">…. </w:t>
          </w:r>
          <w:proofErr w:type="gramStart"/>
          <w:r w:rsidRPr="00E8780B">
            <w:rPr>
              <w:rFonts w:asciiTheme="minorHAnsi" w:eastAsiaTheme="minorHAnsi" w:hAnsiTheme="minorHAnsi" w:cstheme="minorBidi"/>
              <w:sz w:val="20"/>
            </w:rPr>
            <w:t>to</w:t>
          </w:r>
          <w:proofErr w:type="gramEnd"/>
          <w:r w:rsidRPr="00E8780B">
            <w:rPr>
              <w:rFonts w:asciiTheme="minorHAnsi" w:eastAsiaTheme="minorHAnsi" w:hAnsiTheme="minorHAnsi" w:cstheme="minorBidi"/>
              <w:sz w:val="20"/>
            </w:rPr>
            <w:t xml:space="preserve"> guide you through the steps of</w:t>
          </w:r>
          <w:r w:rsidR="00DD43ED">
            <w:rPr>
              <w:rFonts w:asciiTheme="minorHAnsi" w:eastAsiaTheme="minorHAnsi" w:hAnsiTheme="minorHAnsi" w:cstheme="minorBidi"/>
              <w:sz w:val="20"/>
            </w:rPr>
            <w:t xml:space="preserve"> .</w:t>
          </w:r>
          <w:r w:rsidR="005B018B">
            <w:rPr>
              <w:rFonts w:asciiTheme="minorHAnsi" w:hAnsiTheme="minorHAnsi"/>
              <w:sz w:val="20"/>
            </w:rPr>
            <w:t xml:space="preserve">… </w:t>
          </w:r>
        </w:p>
        <w:p w:rsidR="00E7027C" w:rsidRDefault="005037BE" w:rsidP="000D7048">
          <w:pPr>
            <w:pStyle w:val="NormalIndent"/>
            <w:numPr>
              <w:ilvl w:val="0"/>
              <w:numId w:val="10"/>
            </w:numPr>
            <w:spacing w:before="60"/>
            <w:rPr>
              <w:rFonts w:asciiTheme="minorHAnsi" w:hAnsiTheme="minorHAnsi"/>
              <w:sz w:val="20"/>
            </w:rPr>
          </w:pPr>
          <w:r w:rsidRPr="00E7027C">
            <w:rPr>
              <w:rFonts w:asciiTheme="minorHAnsi" w:hAnsiTheme="minorHAnsi"/>
              <w:sz w:val="20"/>
            </w:rPr>
            <w:t>It identifies</w:t>
          </w:r>
          <w:r w:rsidR="005D34B6" w:rsidRPr="00E7027C">
            <w:rPr>
              <w:rFonts w:asciiTheme="minorHAnsi" w:hAnsiTheme="minorHAnsi"/>
              <w:sz w:val="20"/>
            </w:rPr>
            <w:t xml:space="preserve"> </w:t>
          </w:r>
          <w:r w:rsidRPr="00E7027C">
            <w:rPr>
              <w:rFonts w:asciiTheme="minorHAnsi" w:hAnsiTheme="minorHAnsi"/>
              <w:sz w:val="20"/>
            </w:rPr>
            <w:t xml:space="preserve">the scope of support and related </w:t>
          </w:r>
          <w:r w:rsidR="005D34B6" w:rsidRPr="00E7027C">
            <w:rPr>
              <w:rFonts w:asciiTheme="minorHAnsi" w:hAnsiTheme="minorHAnsi"/>
              <w:sz w:val="20"/>
            </w:rPr>
            <w:t xml:space="preserve">guidelines and </w:t>
          </w:r>
          <w:r w:rsidR="00A16A1A" w:rsidRPr="00E7027C">
            <w:rPr>
              <w:rFonts w:asciiTheme="minorHAnsi" w:hAnsiTheme="minorHAnsi"/>
              <w:sz w:val="20"/>
            </w:rPr>
            <w:t xml:space="preserve">best </w:t>
          </w:r>
          <w:r w:rsidR="00997D1F" w:rsidRPr="00E7027C">
            <w:rPr>
              <w:rFonts w:asciiTheme="minorHAnsi" w:hAnsiTheme="minorHAnsi"/>
              <w:sz w:val="20"/>
            </w:rPr>
            <w:t>practices</w:t>
          </w:r>
          <w:r w:rsidR="009C2ECF" w:rsidRPr="00E7027C">
            <w:rPr>
              <w:rFonts w:asciiTheme="minorHAnsi" w:hAnsiTheme="minorHAnsi"/>
              <w:sz w:val="20"/>
            </w:rPr>
            <w:t xml:space="preserve">. </w:t>
          </w:r>
        </w:p>
        <w:p w:rsidR="00D63679" w:rsidRPr="00E7027C" w:rsidRDefault="000C4B63" w:rsidP="000D7048">
          <w:pPr>
            <w:pStyle w:val="NormalIndent"/>
            <w:numPr>
              <w:ilvl w:val="0"/>
              <w:numId w:val="10"/>
            </w:numPr>
            <w:spacing w:before="60"/>
            <w:rPr>
              <w:rFonts w:asciiTheme="minorHAnsi" w:hAnsiTheme="minorHAnsi"/>
              <w:sz w:val="20"/>
            </w:rPr>
          </w:pPr>
          <w:r w:rsidRPr="00E7027C">
            <w:rPr>
              <w:rFonts w:asciiTheme="minorHAnsi" w:hAnsiTheme="minorHAnsi"/>
              <w:sz w:val="20"/>
            </w:rPr>
            <w:t>Except as where specifically noted</w:t>
          </w:r>
          <w:r w:rsidR="003C273E" w:rsidRPr="00E7027C">
            <w:rPr>
              <w:rFonts w:asciiTheme="minorHAnsi" w:hAnsiTheme="minorHAnsi"/>
              <w:sz w:val="20"/>
            </w:rPr>
            <w:t>,</w:t>
          </w:r>
          <w:r w:rsidR="00D1677D" w:rsidRPr="00E7027C">
            <w:rPr>
              <w:rFonts w:asciiTheme="minorHAnsi" w:hAnsiTheme="minorHAnsi"/>
              <w:sz w:val="20"/>
            </w:rPr>
            <w:t xml:space="preserve"> </w:t>
          </w:r>
          <w:r w:rsidR="00E87890" w:rsidRPr="00E7027C">
            <w:rPr>
              <w:rFonts w:asciiTheme="minorHAnsi" w:hAnsiTheme="minorHAnsi"/>
              <w:sz w:val="20"/>
            </w:rPr>
            <w:t>&lt;specify constraints&gt;</w:t>
          </w:r>
          <w:r w:rsidR="00D1677D" w:rsidRPr="00E7027C">
            <w:rPr>
              <w:rFonts w:asciiTheme="minorHAnsi" w:hAnsiTheme="minorHAnsi"/>
              <w:sz w:val="20"/>
            </w:rPr>
            <w:t xml:space="preserve"> </w:t>
          </w:r>
          <w:r w:rsidRPr="00E7027C">
            <w:rPr>
              <w:rFonts w:asciiTheme="minorHAnsi" w:hAnsiTheme="minorHAnsi"/>
              <w:sz w:val="20"/>
            </w:rPr>
            <w:t>is outside the scope of this document</w:t>
          </w:r>
        </w:p>
      </w:sdtContent>
    </w:sdt>
    <w:p w:rsidR="00487F1F" w:rsidRDefault="00487F1F" w:rsidP="00FF3238">
      <w:pPr>
        <w:pStyle w:val="Heading1"/>
      </w:pPr>
      <w:bookmarkStart w:id="2" w:name="_Toc245615878"/>
    </w:p>
    <w:p w:rsidR="0016508B" w:rsidRPr="0086044F" w:rsidRDefault="00487F1F" w:rsidP="00FF3238">
      <w:pPr>
        <w:pStyle w:val="Heading1"/>
      </w:pPr>
      <w:r>
        <w:lastRenderedPageBreak/>
        <w:t>Process Overview</w:t>
      </w:r>
      <w:r w:rsidR="00E87890" w:rsidRPr="0086044F">
        <w:t xml:space="preserve"> </w:t>
      </w:r>
      <w:bookmarkEnd w:id="2"/>
    </w:p>
    <w:sdt>
      <w:sdtPr>
        <w:rPr>
          <w:rFonts w:asciiTheme="minorHAnsi" w:hAnsiTheme="minorHAnsi"/>
          <w:sz w:val="20"/>
          <w:szCs w:val="22"/>
        </w:rPr>
        <w:id w:val="13653801"/>
      </w:sdtPr>
      <w:sdtContent>
        <w:p w:rsidR="006D0270" w:rsidRPr="00F87D9D" w:rsidRDefault="00340C84" w:rsidP="00C81F50">
          <w:pPr>
            <w:pStyle w:val="TBListNumA0"/>
            <w:spacing w:before="120"/>
            <w:rPr>
              <w:rFonts w:asciiTheme="minorHAnsi" w:hAnsiTheme="minorHAnsi"/>
              <w:sz w:val="20"/>
              <w:szCs w:val="22"/>
            </w:rPr>
          </w:pPr>
          <w:r>
            <w:rPr>
              <w:rFonts w:asciiTheme="minorHAnsi" w:hAnsiTheme="minorHAnsi"/>
              <w:sz w:val="20"/>
            </w:rPr>
            <w:t xml:space="preserve">Provide an </w:t>
          </w:r>
          <w:r w:rsidR="00F87D9D" w:rsidRPr="00E8780B">
            <w:rPr>
              <w:rFonts w:asciiTheme="minorHAnsi" w:hAnsiTheme="minorHAnsi"/>
              <w:sz w:val="20"/>
            </w:rPr>
            <w:t>overview of the process.</w:t>
          </w:r>
          <w:r w:rsidR="00FF5E25" w:rsidRPr="00E8780B">
            <w:rPr>
              <w:rFonts w:asciiTheme="minorHAnsi" w:hAnsiTheme="minorHAnsi"/>
              <w:sz w:val="20"/>
            </w:rPr>
            <w:t xml:space="preserve"> </w:t>
          </w:r>
          <w:r w:rsidR="00F87D9D" w:rsidRPr="00E8780B">
            <w:rPr>
              <w:rFonts w:asciiTheme="minorHAnsi" w:hAnsiTheme="minorHAnsi"/>
              <w:sz w:val="20"/>
            </w:rPr>
            <w:t>The sections below are suggestions. Add or Delete sections as needed.</w:t>
          </w:r>
        </w:p>
      </w:sdtContent>
    </w:sdt>
    <w:p w:rsidR="0016508B" w:rsidRPr="00EA0ED2" w:rsidRDefault="00B90EC7" w:rsidP="00EA0ED2">
      <w:pPr>
        <w:pStyle w:val="Heading2"/>
      </w:pPr>
      <w:bookmarkStart w:id="3" w:name="_Toc245615879"/>
      <w:r w:rsidRPr="00EA0ED2">
        <w:t>Historical Overview</w:t>
      </w:r>
      <w:r w:rsidR="00EA0ED2">
        <w:t>s</w:t>
      </w:r>
      <w:bookmarkEnd w:id="3"/>
    </w:p>
    <w:sdt>
      <w:sdtPr>
        <w:rPr>
          <w:rFonts w:asciiTheme="minorHAnsi" w:hAnsiTheme="minorHAnsi"/>
          <w:sz w:val="20"/>
        </w:rPr>
        <w:id w:val="13653802"/>
      </w:sdtPr>
      <w:sdtContent>
        <w:p w:rsidR="0086044F" w:rsidRPr="0006638C" w:rsidRDefault="00FF26CD" w:rsidP="00F87D9D">
          <w:pPr>
            <w:pStyle w:val="TBListNumA0"/>
            <w:spacing w:before="120"/>
            <w:ind w:left="360"/>
            <w:rPr>
              <w:rFonts w:asciiTheme="minorHAnsi" w:hAnsiTheme="minorHAnsi"/>
              <w:sz w:val="20"/>
            </w:rPr>
          </w:pPr>
          <w:r>
            <w:rPr>
              <w:rFonts w:asciiTheme="minorHAnsi" w:hAnsiTheme="minorHAnsi"/>
              <w:sz w:val="20"/>
            </w:rPr>
            <w:t xml:space="preserve">Briefly put the process into context. </w:t>
          </w:r>
          <w:r w:rsidR="0006638C" w:rsidRPr="0006638C">
            <w:rPr>
              <w:rFonts w:asciiTheme="minorHAnsi" w:hAnsiTheme="minorHAnsi"/>
              <w:sz w:val="20"/>
            </w:rPr>
            <w:t>Describe</w:t>
          </w:r>
          <w:r w:rsidR="00340C84" w:rsidRPr="0006638C">
            <w:rPr>
              <w:rFonts w:asciiTheme="minorHAnsi" w:hAnsiTheme="minorHAnsi"/>
              <w:sz w:val="20"/>
            </w:rPr>
            <w:t xml:space="preserve"> why and how the proces</w:t>
          </w:r>
          <w:r w:rsidR="0006638C" w:rsidRPr="0006638C">
            <w:rPr>
              <w:rFonts w:asciiTheme="minorHAnsi" w:hAnsiTheme="minorHAnsi"/>
              <w:sz w:val="20"/>
            </w:rPr>
            <w:t>s was developed and implemented.</w:t>
          </w:r>
        </w:p>
      </w:sdtContent>
    </w:sdt>
    <w:p w:rsidR="00AF169D" w:rsidRPr="0086044F" w:rsidRDefault="00AF169D" w:rsidP="00EA0ED2">
      <w:pPr>
        <w:pStyle w:val="Heading2"/>
      </w:pPr>
      <w:bookmarkStart w:id="4" w:name="_Toc245615880"/>
      <w:r w:rsidRPr="0086044F">
        <w:t>Process Objectives</w:t>
      </w:r>
      <w:bookmarkEnd w:id="4"/>
    </w:p>
    <w:bookmarkStart w:id="5" w:name="_Toc245615881" w:displacedByCustomXml="next"/>
    <w:sdt>
      <w:sdtPr>
        <w:rPr>
          <w:rFonts w:asciiTheme="minorHAnsi" w:hAnsiTheme="minorHAnsi"/>
          <w:sz w:val="22"/>
          <w:szCs w:val="22"/>
        </w:rPr>
        <w:id w:val="13653803"/>
      </w:sdtPr>
      <w:sdtContent>
        <w:p w:rsidR="00F87D9D" w:rsidRPr="0086044F" w:rsidRDefault="00340C84" w:rsidP="00F87D9D">
          <w:pPr>
            <w:pStyle w:val="TBListNumA0"/>
            <w:spacing w:before="120"/>
            <w:ind w:left="360"/>
            <w:rPr>
              <w:rFonts w:asciiTheme="minorHAnsi" w:hAnsiTheme="minorHAnsi"/>
              <w:sz w:val="22"/>
              <w:szCs w:val="22"/>
            </w:rPr>
          </w:pPr>
          <w:r>
            <w:rPr>
              <w:rFonts w:asciiTheme="minorHAnsi" w:hAnsiTheme="minorHAnsi"/>
              <w:sz w:val="20"/>
            </w:rPr>
            <w:t xml:space="preserve">Describe the purpose </w:t>
          </w:r>
          <w:r w:rsidR="00500454">
            <w:rPr>
              <w:rFonts w:asciiTheme="minorHAnsi" w:hAnsiTheme="minorHAnsi"/>
              <w:sz w:val="20"/>
            </w:rPr>
            <w:t>for</w:t>
          </w:r>
          <w:r w:rsidR="00185063">
            <w:rPr>
              <w:rFonts w:asciiTheme="minorHAnsi" w:hAnsiTheme="minorHAnsi"/>
              <w:sz w:val="20"/>
            </w:rPr>
            <w:t xml:space="preserve"> using the process</w:t>
          </w:r>
          <w:r w:rsidR="00F87D9D" w:rsidRPr="00340C84">
            <w:rPr>
              <w:rFonts w:asciiTheme="minorHAnsi" w:hAnsiTheme="minorHAnsi"/>
              <w:sz w:val="20"/>
            </w:rPr>
            <w:t>.</w:t>
          </w:r>
        </w:p>
      </w:sdtContent>
    </w:sdt>
    <w:p w:rsidR="0086044F" w:rsidRPr="0086044F" w:rsidRDefault="0086044F" w:rsidP="00EA0ED2">
      <w:pPr>
        <w:pStyle w:val="Heading2"/>
      </w:pPr>
      <w:r w:rsidRPr="0086044F">
        <w:t xml:space="preserve">Benefits </w:t>
      </w:r>
      <w:bookmarkEnd w:id="5"/>
    </w:p>
    <w:bookmarkStart w:id="6" w:name="_Toc245615882" w:displacedByCustomXml="next"/>
    <w:sdt>
      <w:sdtPr>
        <w:rPr>
          <w:rFonts w:asciiTheme="minorHAnsi" w:hAnsiTheme="minorHAnsi"/>
          <w:sz w:val="20"/>
        </w:rPr>
        <w:id w:val="13653804"/>
      </w:sdtPr>
      <w:sdtContent>
        <w:p w:rsidR="00F87D9D" w:rsidRPr="00340C84" w:rsidRDefault="00185063" w:rsidP="00F87D9D">
          <w:pPr>
            <w:pStyle w:val="TBListNumA0"/>
            <w:spacing w:before="120"/>
            <w:ind w:left="360"/>
            <w:rPr>
              <w:rFonts w:asciiTheme="minorHAnsi" w:hAnsiTheme="minorHAnsi"/>
              <w:sz w:val="20"/>
            </w:rPr>
          </w:pPr>
          <w:r>
            <w:rPr>
              <w:rFonts w:asciiTheme="minorHAnsi" w:hAnsiTheme="minorHAnsi"/>
              <w:sz w:val="20"/>
            </w:rPr>
            <w:t xml:space="preserve">Explain </w:t>
          </w:r>
          <w:r w:rsidR="00340C84" w:rsidRPr="00340C84">
            <w:rPr>
              <w:rFonts w:asciiTheme="minorHAnsi" w:hAnsiTheme="minorHAnsi"/>
              <w:sz w:val="20"/>
            </w:rPr>
            <w:t xml:space="preserve">why using the process benefits </w:t>
          </w:r>
          <w:proofErr w:type="gramStart"/>
          <w:r w:rsidR="00340C84" w:rsidRPr="00340C84">
            <w:rPr>
              <w:rFonts w:asciiTheme="minorHAnsi" w:hAnsiTheme="minorHAnsi"/>
              <w:sz w:val="20"/>
            </w:rPr>
            <w:t>ITS</w:t>
          </w:r>
          <w:proofErr w:type="gramEnd"/>
          <w:r w:rsidR="00340C84" w:rsidRPr="00340C84">
            <w:rPr>
              <w:rFonts w:asciiTheme="minorHAnsi" w:hAnsiTheme="minorHAnsi"/>
              <w:sz w:val="20"/>
            </w:rPr>
            <w:t xml:space="preserve"> and </w:t>
          </w:r>
          <w:r>
            <w:rPr>
              <w:rFonts w:asciiTheme="minorHAnsi" w:hAnsiTheme="minorHAnsi"/>
              <w:sz w:val="20"/>
            </w:rPr>
            <w:t>process users.</w:t>
          </w:r>
        </w:p>
      </w:sdtContent>
    </w:sdt>
    <w:p w:rsidR="00E54A3F" w:rsidRPr="0086044F" w:rsidRDefault="00E54A3F" w:rsidP="00E54A3F">
      <w:pPr>
        <w:pStyle w:val="Heading2"/>
      </w:pPr>
      <w:r>
        <w:t>Maturity Assessment</w:t>
      </w:r>
      <w:r w:rsidRPr="0086044F">
        <w:t xml:space="preserve"> </w:t>
      </w:r>
    </w:p>
    <w:sdt>
      <w:sdtPr>
        <w:rPr>
          <w:rFonts w:asciiTheme="minorHAnsi" w:hAnsiTheme="minorHAnsi"/>
          <w:sz w:val="20"/>
        </w:rPr>
        <w:id w:val="18236622"/>
      </w:sdtPr>
      <w:sdtContent>
        <w:p w:rsidR="00E54A3F" w:rsidRPr="00340C84" w:rsidRDefault="00E54A3F" w:rsidP="00E54A3F">
          <w:pPr>
            <w:pStyle w:val="TBListNumA0"/>
            <w:spacing w:before="120"/>
            <w:ind w:left="360"/>
            <w:rPr>
              <w:rFonts w:asciiTheme="minorHAnsi" w:hAnsiTheme="minorHAnsi"/>
              <w:sz w:val="20"/>
            </w:rPr>
          </w:pPr>
          <w:r>
            <w:rPr>
              <w:rFonts w:asciiTheme="minorHAnsi" w:hAnsiTheme="minorHAnsi"/>
              <w:sz w:val="20"/>
            </w:rPr>
            <w:t>Provide an assessment rating of process maturity per Gartner’s rating scale. Describe rationale for the rating and an overview of improvement steps if necessary.</w:t>
          </w:r>
        </w:p>
      </w:sdtContent>
    </w:sdt>
    <w:p w:rsidR="0086044F" w:rsidRPr="0086044F" w:rsidRDefault="00E54A3F" w:rsidP="00E54A3F">
      <w:pPr>
        <w:pStyle w:val="Heading2"/>
      </w:pPr>
      <w:r w:rsidRPr="0086044F">
        <w:t xml:space="preserve"> </w:t>
      </w:r>
      <w:r w:rsidR="0086044F" w:rsidRPr="0086044F">
        <w:t xml:space="preserve">Users </w:t>
      </w:r>
      <w:bookmarkEnd w:id="6"/>
    </w:p>
    <w:bookmarkStart w:id="7" w:name="_Toc245615883" w:displacedByCustomXml="next"/>
    <w:sdt>
      <w:sdtPr>
        <w:rPr>
          <w:rFonts w:asciiTheme="minorHAnsi" w:hAnsiTheme="minorHAnsi"/>
          <w:sz w:val="20"/>
        </w:rPr>
        <w:id w:val="3193452"/>
      </w:sdtPr>
      <w:sdtContent>
        <w:p w:rsidR="00185063" w:rsidRDefault="00185063" w:rsidP="00185063">
          <w:pPr>
            <w:pStyle w:val="TBListNumA0"/>
            <w:spacing w:before="120"/>
            <w:ind w:left="360"/>
            <w:rPr>
              <w:rFonts w:asciiTheme="minorHAnsi" w:hAnsiTheme="minorHAnsi"/>
              <w:sz w:val="20"/>
            </w:rPr>
          </w:pPr>
          <w:r>
            <w:rPr>
              <w:rFonts w:asciiTheme="minorHAnsi" w:hAnsiTheme="minorHAnsi"/>
              <w:sz w:val="20"/>
            </w:rPr>
            <w:t>Identify who should use or perform this process.</w:t>
          </w:r>
        </w:p>
      </w:sdtContent>
    </w:sdt>
    <w:p w:rsidR="00BF2223" w:rsidRPr="0086044F" w:rsidRDefault="0086044F" w:rsidP="00EA0ED2">
      <w:pPr>
        <w:pStyle w:val="Heading2"/>
      </w:pPr>
      <w:r w:rsidRPr="0086044F">
        <w:t>W</w:t>
      </w:r>
      <w:r w:rsidR="00590751">
        <w:t>hen to U</w:t>
      </w:r>
      <w:r w:rsidR="00BF2223" w:rsidRPr="0086044F">
        <w:t xml:space="preserve">se </w:t>
      </w:r>
      <w:r w:rsidRPr="0086044F">
        <w:t xml:space="preserve">this </w:t>
      </w:r>
      <w:r w:rsidR="00590751">
        <w:t>P</w:t>
      </w:r>
      <w:r w:rsidRPr="0086044F">
        <w:t>rocess</w:t>
      </w:r>
      <w:bookmarkEnd w:id="7"/>
    </w:p>
    <w:bookmarkStart w:id="8" w:name="_Toc245615884" w:displacedByCustomXml="next"/>
    <w:sdt>
      <w:sdtPr>
        <w:rPr>
          <w:rFonts w:asciiTheme="minorHAnsi" w:hAnsiTheme="minorHAnsi"/>
          <w:sz w:val="20"/>
        </w:rPr>
        <w:id w:val="3193506"/>
      </w:sdtPr>
      <w:sdtContent>
        <w:p w:rsidR="00185063" w:rsidRDefault="00185063" w:rsidP="00185063">
          <w:pPr>
            <w:pStyle w:val="TBListNumA0"/>
            <w:spacing w:before="120"/>
            <w:ind w:left="360"/>
            <w:rPr>
              <w:rFonts w:asciiTheme="minorHAnsi" w:hAnsiTheme="minorHAnsi"/>
              <w:sz w:val="20"/>
            </w:rPr>
          </w:pPr>
          <w:r>
            <w:rPr>
              <w:rFonts w:asciiTheme="minorHAnsi" w:hAnsiTheme="minorHAnsi"/>
              <w:sz w:val="20"/>
            </w:rPr>
            <w:t>Explain when it is appropriate or required to use this process.</w:t>
          </w:r>
        </w:p>
      </w:sdtContent>
    </w:sdt>
    <w:p w:rsidR="0086044F" w:rsidRDefault="005C3A04" w:rsidP="00EA0ED2">
      <w:pPr>
        <w:pStyle w:val="Heading2"/>
      </w:pPr>
      <w:r w:rsidRPr="0086044F">
        <w:t>Roles and Responsibilities</w:t>
      </w:r>
      <w:bookmarkEnd w:id="8"/>
    </w:p>
    <w:sdt>
      <w:sdtPr>
        <w:rPr>
          <w:rFonts w:asciiTheme="minorHAnsi" w:hAnsiTheme="minorHAnsi"/>
          <w:sz w:val="20"/>
        </w:rPr>
        <w:id w:val="3193520"/>
      </w:sdtPr>
      <w:sdtContent>
        <w:p w:rsidR="000120BE" w:rsidRDefault="00E2366E" w:rsidP="00E2366E">
          <w:pPr>
            <w:pStyle w:val="TBListNumA0"/>
            <w:spacing w:before="120"/>
            <w:ind w:left="360"/>
            <w:rPr>
              <w:rFonts w:asciiTheme="minorHAnsi" w:hAnsiTheme="minorHAnsi"/>
              <w:sz w:val="20"/>
            </w:rPr>
          </w:pPr>
          <w:r>
            <w:rPr>
              <w:rFonts w:asciiTheme="minorHAnsi" w:hAnsiTheme="minorHAnsi"/>
              <w:sz w:val="20"/>
            </w:rPr>
            <w:t xml:space="preserve">Define the roles </w:t>
          </w:r>
          <w:r w:rsidR="000120BE">
            <w:rPr>
              <w:rFonts w:asciiTheme="minorHAnsi" w:hAnsiTheme="minorHAnsi"/>
              <w:sz w:val="20"/>
            </w:rPr>
            <w:t xml:space="preserve">associated with the process, </w:t>
          </w:r>
          <w:r w:rsidR="00D17462">
            <w:rPr>
              <w:rFonts w:asciiTheme="minorHAnsi" w:hAnsiTheme="minorHAnsi"/>
              <w:sz w:val="20"/>
            </w:rPr>
            <w:t>and describe</w:t>
          </w:r>
          <w:r w:rsidR="000120BE">
            <w:rPr>
              <w:rFonts w:asciiTheme="minorHAnsi" w:hAnsiTheme="minorHAnsi"/>
              <w:sz w:val="20"/>
            </w:rPr>
            <w:t xml:space="preserve"> their corresponding responsibilities. Process roles may include:</w:t>
          </w:r>
        </w:p>
        <w:p w:rsidR="00721BCD" w:rsidRDefault="00721BCD" w:rsidP="000120BE">
          <w:pPr>
            <w:pStyle w:val="TBListNumA0"/>
            <w:numPr>
              <w:ilvl w:val="0"/>
              <w:numId w:val="13"/>
            </w:numPr>
            <w:spacing w:before="120"/>
            <w:rPr>
              <w:rFonts w:asciiTheme="minorHAnsi" w:hAnsiTheme="minorHAnsi"/>
              <w:sz w:val="20"/>
            </w:rPr>
          </w:pPr>
          <w:r>
            <w:rPr>
              <w:rFonts w:asciiTheme="minorHAnsi" w:hAnsiTheme="minorHAnsi"/>
              <w:sz w:val="20"/>
            </w:rPr>
            <w:t xml:space="preserve">Process Owner </w:t>
          </w:r>
        </w:p>
        <w:p w:rsidR="000120BE" w:rsidRDefault="000120BE" w:rsidP="000120BE">
          <w:pPr>
            <w:pStyle w:val="TBListNumA0"/>
            <w:numPr>
              <w:ilvl w:val="0"/>
              <w:numId w:val="13"/>
            </w:numPr>
            <w:spacing w:before="120"/>
            <w:rPr>
              <w:rFonts w:asciiTheme="minorHAnsi" w:hAnsiTheme="minorHAnsi"/>
              <w:sz w:val="20"/>
            </w:rPr>
          </w:pPr>
          <w:r>
            <w:rPr>
              <w:rFonts w:asciiTheme="minorHAnsi" w:hAnsiTheme="minorHAnsi"/>
              <w:sz w:val="20"/>
            </w:rPr>
            <w:t xml:space="preserve">Process Manager </w:t>
          </w:r>
        </w:p>
        <w:p w:rsidR="000120BE" w:rsidRDefault="000120BE" w:rsidP="000120BE">
          <w:pPr>
            <w:pStyle w:val="TBListNumA0"/>
            <w:numPr>
              <w:ilvl w:val="0"/>
              <w:numId w:val="13"/>
            </w:numPr>
            <w:spacing w:before="120"/>
            <w:rPr>
              <w:rFonts w:asciiTheme="minorHAnsi" w:hAnsiTheme="minorHAnsi"/>
              <w:sz w:val="20"/>
            </w:rPr>
          </w:pPr>
          <w:r>
            <w:rPr>
              <w:rFonts w:asciiTheme="minorHAnsi" w:hAnsiTheme="minorHAnsi"/>
              <w:sz w:val="20"/>
            </w:rPr>
            <w:t>Process Coordinator</w:t>
          </w:r>
        </w:p>
        <w:p w:rsidR="000120BE" w:rsidRDefault="000120BE" w:rsidP="000120BE">
          <w:pPr>
            <w:pStyle w:val="TBListNumA0"/>
            <w:numPr>
              <w:ilvl w:val="0"/>
              <w:numId w:val="13"/>
            </w:numPr>
            <w:spacing w:before="120"/>
            <w:rPr>
              <w:rFonts w:asciiTheme="minorHAnsi" w:hAnsiTheme="minorHAnsi"/>
              <w:sz w:val="20"/>
            </w:rPr>
          </w:pPr>
          <w:r>
            <w:rPr>
              <w:rFonts w:asciiTheme="minorHAnsi" w:hAnsiTheme="minorHAnsi"/>
              <w:sz w:val="20"/>
            </w:rPr>
            <w:t>Process Performers</w:t>
          </w:r>
        </w:p>
        <w:p w:rsidR="00827963" w:rsidRDefault="00827963" w:rsidP="00827963">
          <w:pPr>
            <w:pStyle w:val="TBListNumA0"/>
            <w:numPr>
              <w:ilvl w:val="0"/>
              <w:numId w:val="13"/>
            </w:numPr>
            <w:spacing w:before="120"/>
            <w:rPr>
              <w:rFonts w:asciiTheme="minorHAnsi" w:hAnsiTheme="minorHAnsi"/>
              <w:sz w:val="20"/>
            </w:rPr>
          </w:pPr>
          <w:r>
            <w:rPr>
              <w:rFonts w:asciiTheme="minorHAnsi" w:hAnsiTheme="minorHAnsi"/>
              <w:sz w:val="20"/>
            </w:rPr>
            <w:t>Process Advisory Team</w:t>
          </w:r>
          <w:r w:rsidRPr="000120BE">
            <w:rPr>
              <w:rFonts w:asciiTheme="minorHAnsi" w:hAnsiTheme="minorHAnsi"/>
              <w:sz w:val="20"/>
            </w:rPr>
            <w:t xml:space="preserve"> </w:t>
          </w:r>
        </w:p>
        <w:p w:rsidR="00827963" w:rsidRDefault="000120BE" w:rsidP="00827963">
          <w:pPr>
            <w:pStyle w:val="TBListNumA0"/>
            <w:numPr>
              <w:ilvl w:val="0"/>
              <w:numId w:val="13"/>
            </w:numPr>
            <w:spacing w:before="120"/>
            <w:rPr>
              <w:rFonts w:asciiTheme="minorHAnsi" w:hAnsiTheme="minorHAnsi"/>
              <w:sz w:val="20"/>
            </w:rPr>
          </w:pPr>
          <w:r w:rsidRPr="000120BE">
            <w:rPr>
              <w:rFonts w:asciiTheme="minorHAnsi" w:hAnsiTheme="minorHAnsi"/>
              <w:sz w:val="20"/>
            </w:rPr>
            <w:t>Support Group Manager</w:t>
          </w:r>
        </w:p>
        <w:p w:rsidR="00E2366E" w:rsidRPr="00827963" w:rsidRDefault="00827963" w:rsidP="00827963">
          <w:pPr>
            <w:pStyle w:val="TBListNumA0"/>
            <w:numPr>
              <w:ilvl w:val="0"/>
              <w:numId w:val="13"/>
            </w:numPr>
            <w:spacing w:before="120"/>
            <w:rPr>
              <w:rFonts w:asciiTheme="minorHAnsi" w:hAnsiTheme="minorHAnsi"/>
              <w:sz w:val="20"/>
            </w:rPr>
          </w:pPr>
          <w:r>
            <w:rPr>
              <w:rFonts w:asciiTheme="minorHAnsi" w:hAnsiTheme="minorHAnsi"/>
              <w:sz w:val="20"/>
            </w:rPr>
            <w:t>Support Group</w:t>
          </w:r>
        </w:p>
      </w:sdtContent>
    </w:sdt>
    <w:p w:rsidR="00487F1F" w:rsidRPr="0086044F" w:rsidRDefault="00487F1F" w:rsidP="00487F1F">
      <w:pPr>
        <w:pStyle w:val="Heading2"/>
      </w:pPr>
      <w:r>
        <w:t>Process-to-Services Mapping</w:t>
      </w:r>
    </w:p>
    <w:sdt>
      <w:sdtPr>
        <w:rPr>
          <w:rFonts w:asciiTheme="minorHAnsi" w:hAnsiTheme="minorHAnsi"/>
          <w:sz w:val="20"/>
        </w:rPr>
        <w:id w:val="5985738"/>
      </w:sdtPr>
      <w:sdtContent>
        <w:sdt>
          <w:sdtPr>
            <w:rPr>
              <w:rFonts w:asciiTheme="minorHAnsi" w:hAnsiTheme="minorHAnsi"/>
              <w:sz w:val="20"/>
            </w:rPr>
            <w:id w:val="5985739"/>
          </w:sdtPr>
          <w:sdtContent>
            <w:p w:rsidR="00DA5675" w:rsidRDefault="007941F8" w:rsidP="007941F8">
              <w:pPr>
                <w:pStyle w:val="TBListNumA0"/>
                <w:spacing w:before="120"/>
                <w:ind w:left="360"/>
                <w:rPr>
                  <w:rFonts w:asciiTheme="minorHAnsi" w:hAnsiTheme="minorHAnsi"/>
                  <w:sz w:val="20"/>
                </w:rPr>
              </w:pPr>
              <w:r>
                <w:rPr>
                  <w:rFonts w:asciiTheme="minorHAnsi" w:hAnsiTheme="minorHAnsi"/>
                  <w:sz w:val="20"/>
                </w:rPr>
                <w:t>Indicate ITS services this</w:t>
              </w:r>
              <w:r w:rsidR="0062333E">
                <w:rPr>
                  <w:rFonts w:asciiTheme="minorHAnsi" w:hAnsiTheme="minorHAnsi"/>
                  <w:sz w:val="20"/>
                </w:rPr>
                <w:t xml:space="preserve"> process maps to and supports.</w:t>
              </w:r>
              <w:r w:rsidR="00DA5675">
                <w:rPr>
                  <w:rFonts w:asciiTheme="minorHAnsi" w:hAnsiTheme="minorHAnsi"/>
                  <w:sz w:val="20"/>
                </w:rPr>
                <w:t xml:space="preserve"> </w:t>
              </w:r>
            </w:p>
            <w:p w:rsidR="007941F8" w:rsidRDefault="000120BE" w:rsidP="007941F8">
              <w:pPr>
                <w:pStyle w:val="TBListNumA0"/>
                <w:spacing w:before="120"/>
                <w:ind w:left="360"/>
                <w:rPr>
                  <w:rFonts w:asciiTheme="minorHAnsi" w:hAnsiTheme="minorHAnsi"/>
                  <w:sz w:val="20"/>
                </w:rPr>
              </w:pPr>
              <w:r w:rsidRPr="000120BE">
                <w:rPr>
                  <w:rFonts w:asciiTheme="minorHAnsi" w:hAnsiTheme="minorHAnsi"/>
                  <w:b/>
                  <w:sz w:val="20"/>
                </w:rPr>
                <w:t>NOTE</w:t>
              </w:r>
              <w:r w:rsidRPr="000120BE">
                <w:rPr>
                  <w:rFonts w:asciiTheme="minorHAnsi" w:hAnsiTheme="minorHAnsi"/>
                  <w:sz w:val="20"/>
                </w:rPr>
                <w:t>:</w:t>
              </w:r>
              <w:r>
                <w:rPr>
                  <w:rFonts w:asciiTheme="minorHAnsi" w:hAnsiTheme="minorHAnsi"/>
                  <w:sz w:val="20"/>
                </w:rPr>
                <w:t xml:space="preserve"> Please complete this section to assist with ITS process inventory efforts.</w:t>
              </w:r>
            </w:p>
          </w:sdtContent>
        </w:sdt>
      </w:sdtContent>
    </w:sdt>
    <w:p w:rsidR="0086044F" w:rsidRPr="0086044F" w:rsidRDefault="0086044F" w:rsidP="00EA0ED2">
      <w:pPr>
        <w:pStyle w:val="Heading2"/>
      </w:pPr>
      <w:bookmarkStart w:id="9" w:name="_Toc245615885"/>
      <w:r w:rsidRPr="0086044F">
        <w:t xml:space="preserve">Impacts </w:t>
      </w:r>
      <w:bookmarkEnd w:id="9"/>
      <w:r w:rsidR="007941F8">
        <w:t>to Other Processes</w:t>
      </w:r>
    </w:p>
    <w:sdt>
      <w:sdtPr>
        <w:rPr>
          <w:rFonts w:asciiTheme="minorHAnsi" w:hAnsiTheme="minorHAnsi"/>
          <w:sz w:val="20"/>
        </w:rPr>
        <w:id w:val="13653806"/>
      </w:sdtPr>
      <w:sdtContent>
        <w:p w:rsidR="000120BE" w:rsidRDefault="0047602C" w:rsidP="007941F8">
          <w:pPr>
            <w:pStyle w:val="TBListNumA0"/>
            <w:spacing w:before="120"/>
            <w:ind w:left="360"/>
            <w:rPr>
              <w:rFonts w:asciiTheme="minorHAnsi" w:hAnsiTheme="minorHAnsi"/>
              <w:sz w:val="20"/>
            </w:rPr>
          </w:pPr>
          <w:r>
            <w:rPr>
              <w:rFonts w:asciiTheme="minorHAnsi" w:hAnsiTheme="minorHAnsi"/>
              <w:sz w:val="20"/>
            </w:rPr>
            <w:t>Describe relationships</w:t>
          </w:r>
          <w:r w:rsidR="00370785">
            <w:rPr>
              <w:rFonts w:asciiTheme="minorHAnsi" w:hAnsiTheme="minorHAnsi"/>
              <w:sz w:val="20"/>
            </w:rPr>
            <w:t xml:space="preserve"> to known </w:t>
          </w:r>
          <w:r w:rsidR="00E2366E" w:rsidRPr="00E2366E">
            <w:rPr>
              <w:rFonts w:asciiTheme="minorHAnsi" w:hAnsiTheme="minorHAnsi"/>
              <w:sz w:val="20"/>
            </w:rPr>
            <w:t xml:space="preserve">processes that </w:t>
          </w:r>
          <w:r w:rsidR="000309E8" w:rsidRPr="00E2366E">
            <w:rPr>
              <w:rFonts w:asciiTheme="minorHAnsi" w:hAnsiTheme="minorHAnsi"/>
              <w:sz w:val="20"/>
            </w:rPr>
            <w:t>significantly</w:t>
          </w:r>
          <w:r w:rsidR="00E2366E" w:rsidRPr="00E2366E">
            <w:rPr>
              <w:rFonts w:asciiTheme="minorHAnsi" w:hAnsiTheme="minorHAnsi"/>
              <w:sz w:val="20"/>
            </w:rPr>
            <w:t xml:space="preserve"> impact or are impacted by </w:t>
          </w:r>
          <w:r>
            <w:rPr>
              <w:rFonts w:asciiTheme="minorHAnsi" w:hAnsiTheme="minorHAnsi"/>
              <w:sz w:val="20"/>
            </w:rPr>
            <w:t>this process.</w:t>
          </w:r>
        </w:p>
        <w:p w:rsidR="00F87D9D" w:rsidRPr="00E2366E" w:rsidRDefault="000120BE" w:rsidP="007941F8">
          <w:pPr>
            <w:pStyle w:val="TBListNumA0"/>
            <w:spacing w:before="120"/>
            <w:ind w:left="360"/>
            <w:rPr>
              <w:rFonts w:asciiTheme="minorHAnsi" w:hAnsiTheme="minorHAnsi"/>
              <w:sz w:val="20"/>
            </w:rPr>
          </w:pPr>
          <w:r w:rsidRPr="000120BE">
            <w:rPr>
              <w:rFonts w:asciiTheme="minorHAnsi" w:hAnsiTheme="minorHAnsi"/>
              <w:b/>
              <w:sz w:val="20"/>
            </w:rPr>
            <w:t>NOTE</w:t>
          </w:r>
          <w:r w:rsidRPr="000120BE">
            <w:rPr>
              <w:rFonts w:asciiTheme="minorHAnsi" w:hAnsiTheme="minorHAnsi"/>
              <w:sz w:val="20"/>
            </w:rPr>
            <w:t>:</w:t>
          </w:r>
          <w:r>
            <w:rPr>
              <w:rFonts w:asciiTheme="minorHAnsi" w:hAnsiTheme="minorHAnsi"/>
              <w:sz w:val="20"/>
            </w:rPr>
            <w:t xml:space="preserve"> Please complete this section to assist with ITS process inventory efforts.</w:t>
          </w:r>
        </w:p>
      </w:sdtContent>
    </w:sdt>
    <w:p w:rsidR="00714094" w:rsidRPr="0086044F" w:rsidRDefault="00714094" w:rsidP="00714094">
      <w:pPr>
        <w:pStyle w:val="Heading1"/>
      </w:pPr>
      <w:bookmarkStart w:id="10" w:name="_Toc245615886"/>
      <w:r w:rsidRPr="0086044F">
        <w:t>Terms and Definitions</w:t>
      </w:r>
      <w:bookmarkEnd w:id="10"/>
    </w:p>
    <w:sdt>
      <w:sdtPr>
        <w:rPr>
          <w:rFonts w:asciiTheme="minorHAnsi" w:hAnsiTheme="minorHAnsi"/>
          <w:sz w:val="20"/>
          <w:szCs w:val="22"/>
        </w:rPr>
        <w:id w:val="13653807"/>
      </w:sdtPr>
      <w:sdtContent>
        <w:p w:rsidR="00714094" w:rsidRPr="00F87D9D" w:rsidRDefault="00781895" w:rsidP="00714094">
          <w:pPr>
            <w:pStyle w:val="TBListNumA0"/>
            <w:spacing w:before="120"/>
            <w:rPr>
              <w:rFonts w:asciiTheme="minorHAnsi" w:hAnsiTheme="minorHAnsi"/>
              <w:sz w:val="20"/>
              <w:szCs w:val="22"/>
            </w:rPr>
          </w:pPr>
          <w:r>
            <w:rPr>
              <w:rFonts w:asciiTheme="minorHAnsi" w:hAnsiTheme="minorHAnsi"/>
              <w:sz w:val="20"/>
              <w:szCs w:val="22"/>
            </w:rPr>
            <w:t>Define the</w:t>
          </w:r>
          <w:r w:rsidR="00714094" w:rsidRPr="00F87D9D">
            <w:rPr>
              <w:rFonts w:asciiTheme="minorHAnsi" w:hAnsiTheme="minorHAnsi"/>
              <w:sz w:val="20"/>
              <w:szCs w:val="22"/>
            </w:rPr>
            <w:t xml:space="preserve"> common terms and definitions used in this process.</w:t>
          </w:r>
        </w:p>
      </w:sdtContent>
    </w:sdt>
    <w:p w:rsidR="008A3D9C" w:rsidRPr="0086044F" w:rsidRDefault="008A3D9C" w:rsidP="008A3D9C">
      <w:pPr>
        <w:pStyle w:val="Heading1"/>
      </w:pPr>
      <w:bookmarkStart w:id="11" w:name="_Toc245615887"/>
      <w:r>
        <w:t>Process Activities</w:t>
      </w:r>
    </w:p>
    <w:sdt>
      <w:sdtPr>
        <w:rPr>
          <w:rFonts w:asciiTheme="minorHAnsi" w:hAnsiTheme="minorHAnsi"/>
          <w:b/>
          <w:sz w:val="20"/>
          <w:szCs w:val="22"/>
        </w:rPr>
        <w:id w:val="5985769"/>
      </w:sdtPr>
      <w:sdtEndPr>
        <w:rPr>
          <w:b w:val="0"/>
        </w:rPr>
      </w:sdtEndPr>
      <w:sdtContent>
        <w:p w:rsidR="008A3D9C" w:rsidRPr="008A3D9C" w:rsidRDefault="008A3D9C" w:rsidP="008A3D9C">
          <w:pPr>
            <w:pStyle w:val="TBListNumA0"/>
            <w:spacing w:before="120"/>
            <w:rPr>
              <w:rFonts w:asciiTheme="minorHAnsi" w:hAnsiTheme="minorHAnsi"/>
              <w:sz w:val="20"/>
              <w:szCs w:val="22"/>
            </w:rPr>
          </w:pPr>
          <w:r w:rsidRPr="008A3D9C">
            <w:rPr>
              <w:rFonts w:asciiTheme="minorHAnsi" w:hAnsiTheme="minorHAnsi"/>
              <w:sz w:val="20"/>
              <w:szCs w:val="22"/>
            </w:rPr>
            <w:t>Describe the high-level flow of activitie</w:t>
          </w:r>
          <w:r>
            <w:rPr>
              <w:rFonts w:asciiTheme="minorHAnsi" w:hAnsiTheme="minorHAnsi"/>
              <w:sz w:val="20"/>
              <w:szCs w:val="22"/>
            </w:rPr>
            <w:t xml:space="preserve">s associated with this process. </w:t>
          </w:r>
          <w:r w:rsidR="00555F80">
            <w:rPr>
              <w:rFonts w:asciiTheme="minorHAnsi" w:hAnsiTheme="minorHAnsi"/>
              <w:sz w:val="20"/>
              <w:szCs w:val="22"/>
            </w:rPr>
            <w:t>Provide links to process flows or other descriptive documentation.</w:t>
          </w:r>
          <w:r w:rsidR="00555F80" w:rsidRPr="00610CFA">
            <w:rPr>
              <w:rFonts w:asciiTheme="minorHAnsi" w:hAnsiTheme="minorHAnsi"/>
              <w:sz w:val="20"/>
              <w:szCs w:val="22"/>
            </w:rPr>
            <w:t xml:space="preserve"> </w:t>
          </w:r>
          <w:r w:rsidRPr="00610CFA">
            <w:rPr>
              <w:rFonts w:asciiTheme="minorHAnsi" w:hAnsiTheme="minorHAnsi"/>
              <w:sz w:val="20"/>
              <w:szCs w:val="22"/>
            </w:rPr>
            <w:t>A</w:t>
          </w:r>
          <w:r>
            <w:rPr>
              <w:rFonts w:asciiTheme="minorHAnsi" w:hAnsiTheme="minorHAnsi"/>
              <w:sz w:val="20"/>
              <w:szCs w:val="22"/>
            </w:rPr>
            <w:t xml:space="preserve">lthough task-level instructions such as step-by-step procedures </w:t>
          </w:r>
          <w:r w:rsidRPr="00610CFA">
            <w:rPr>
              <w:rFonts w:asciiTheme="minorHAnsi" w:hAnsiTheme="minorHAnsi"/>
              <w:sz w:val="20"/>
              <w:szCs w:val="22"/>
            </w:rPr>
            <w:t>may be referenced, the specific instructions must be covered in standard performance support documents or training as appropriate.</w:t>
          </w:r>
          <w:r w:rsidR="00CA3DFD">
            <w:rPr>
              <w:rFonts w:asciiTheme="minorHAnsi" w:hAnsiTheme="minorHAnsi"/>
              <w:sz w:val="20"/>
              <w:szCs w:val="22"/>
            </w:rPr>
            <w:t xml:space="preserve"> </w:t>
          </w:r>
        </w:p>
      </w:sdtContent>
    </w:sdt>
    <w:p w:rsidR="005C3A04" w:rsidRPr="0086044F" w:rsidRDefault="005C3A04" w:rsidP="00FF3238">
      <w:pPr>
        <w:pStyle w:val="Heading1"/>
      </w:pPr>
      <w:r w:rsidRPr="0086044F">
        <w:t>Best Practice</w:t>
      </w:r>
      <w:r w:rsidR="00714094">
        <w:t>s</w:t>
      </w:r>
      <w:bookmarkEnd w:id="11"/>
    </w:p>
    <w:sdt>
      <w:sdtPr>
        <w:rPr>
          <w:rFonts w:asciiTheme="minorHAnsi" w:hAnsiTheme="minorHAnsi"/>
          <w:sz w:val="20"/>
          <w:szCs w:val="22"/>
        </w:rPr>
        <w:id w:val="13653808"/>
      </w:sdtPr>
      <w:sdtEndPr>
        <w:rPr>
          <w:highlight w:val="yellow"/>
        </w:rPr>
      </w:sdtEndPr>
      <w:sdtContent>
        <w:p w:rsidR="00E87890" w:rsidRPr="00F87D9D" w:rsidRDefault="00781895" w:rsidP="0086044F">
          <w:pPr>
            <w:pStyle w:val="TBListNumA0"/>
            <w:spacing w:before="120"/>
            <w:rPr>
              <w:rFonts w:asciiTheme="minorHAnsi" w:hAnsiTheme="minorHAnsi"/>
              <w:sz w:val="20"/>
              <w:szCs w:val="22"/>
            </w:rPr>
          </w:pPr>
          <w:r>
            <w:rPr>
              <w:rFonts w:asciiTheme="minorHAnsi" w:hAnsiTheme="minorHAnsi"/>
              <w:sz w:val="20"/>
              <w:szCs w:val="22"/>
            </w:rPr>
            <w:t>Describe</w:t>
          </w:r>
          <w:r w:rsidR="0086044F" w:rsidRPr="00F87D9D">
            <w:rPr>
              <w:rFonts w:asciiTheme="minorHAnsi" w:hAnsiTheme="minorHAnsi"/>
              <w:sz w:val="20"/>
              <w:szCs w:val="22"/>
            </w:rPr>
            <w:t xml:space="preserve"> </w:t>
          </w:r>
          <w:r w:rsidR="00151FD9">
            <w:rPr>
              <w:rFonts w:asciiTheme="minorHAnsi" w:hAnsiTheme="minorHAnsi"/>
              <w:sz w:val="20"/>
              <w:szCs w:val="22"/>
            </w:rPr>
            <w:t>recommended</w:t>
          </w:r>
          <w:r w:rsidR="0086044F" w:rsidRPr="00F87D9D">
            <w:rPr>
              <w:rFonts w:asciiTheme="minorHAnsi" w:hAnsiTheme="minorHAnsi"/>
              <w:sz w:val="20"/>
              <w:szCs w:val="22"/>
            </w:rPr>
            <w:t xml:space="preserve"> best practices</w:t>
          </w:r>
          <w:r w:rsidR="006D0270" w:rsidRPr="00F87D9D">
            <w:rPr>
              <w:rFonts w:asciiTheme="minorHAnsi" w:hAnsiTheme="minorHAnsi"/>
              <w:sz w:val="20"/>
              <w:szCs w:val="22"/>
            </w:rPr>
            <w:t xml:space="preserve"> </w:t>
          </w:r>
          <w:r>
            <w:rPr>
              <w:rFonts w:asciiTheme="minorHAnsi" w:hAnsiTheme="minorHAnsi"/>
              <w:sz w:val="20"/>
              <w:szCs w:val="22"/>
            </w:rPr>
            <w:t>for approaching and using this process</w:t>
          </w:r>
          <w:r w:rsidR="00A23C9C">
            <w:rPr>
              <w:rFonts w:asciiTheme="minorHAnsi" w:hAnsiTheme="minorHAnsi"/>
              <w:sz w:val="20"/>
              <w:szCs w:val="22"/>
            </w:rPr>
            <w:t>.</w:t>
          </w:r>
        </w:p>
      </w:sdtContent>
    </w:sdt>
    <w:p w:rsidR="00CA216B" w:rsidRPr="0086044F" w:rsidRDefault="00D63A84" w:rsidP="00FF3238">
      <w:pPr>
        <w:pStyle w:val="Heading1"/>
      </w:pPr>
      <w:bookmarkStart w:id="12" w:name="_Toc245615888"/>
      <w:r w:rsidRPr="0086044F">
        <w:lastRenderedPageBreak/>
        <w:t xml:space="preserve">Tools to </w:t>
      </w:r>
      <w:r w:rsidR="00590751">
        <w:t>U</w:t>
      </w:r>
      <w:r w:rsidRPr="0086044F">
        <w:t>se</w:t>
      </w:r>
      <w:bookmarkEnd w:id="12"/>
    </w:p>
    <w:sdt>
      <w:sdtPr>
        <w:rPr>
          <w:rFonts w:asciiTheme="minorHAnsi" w:hAnsiTheme="minorHAnsi"/>
          <w:sz w:val="20"/>
          <w:szCs w:val="22"/>
        </w:rPr>
        <w:id w:val="13653809"/>
      </w:sdtPr>
      <w:sdtContent>
        <w:p w:rsidR="00FF3238" w:rsidRPr="00F87D9D" w:rsidRDefault="00901FAC" w:rsidP="00FF3238">
          <w:pPr>
            <w:pStyle w:val="TBListNumA0"/>
            <w:spacing w:before="120"/>
            <w:rPr>
              <w:rFonts w:asciiTheme="minorHAnsi" w:hAnsiTheme="minorHAnsi"/>
              <w:sz w:val="20"/>
              <w:szCs w:val="22"/>
            </w:rPr>
          </w:pPr>
          <w:r>
            <w:rPr>
              <w:rFonts w:asciiTheme="minorHAnsi" w:hAnsiTheme="minorHAnsi"/>
              <w:sz w:val="20"/>
              <w:szCs w:val="22"/>
            </w:rPr>
            <w:t>List</w:t>
          </w:r>
          <w:r w:rsidR="00FF3238" w:rsidRPr="00F87D9D">
            <w:rPr>
              <w:rFonts w:asciiTheme="minorHAnsi" w:hAnsiTheme="minorHAnsi"/>
              <w:sz w:val="20"/>
              <w:szCs w:val="22"/>
            </w:rPr>
            <w:t xml:space="preserve"> </w:t>
          </w:r>
          <w:r>
            <w:rPr>
              <w:rFonts w:asciiTheme="minorHAnsi" w:hAnsiTheme="minorHAnsi"/>
              <w:sz w:val="20"/>
              <w:szCs w:val="22"/>
            </w:rPr>
            <w:t xml:space="preserve">any applications or tools required to perform the process. </w:t>
          </w:r>
          <w:r w:rsidR="00E11976">
            <w:rPr>
              <w:rFonts w:asciiTheme="minorHAnsi" w:hAnsiTheme="minorHAnsi"/>
              <w:sz w:val="20"/>
              <w:szCs w:val="22"/>
            </w:rPr>
            <w:t xml:space="preserve">Indicate where they can be found, as well as where any related </w:t>
          </w:r>
          <w:r w:rsidR="00F702D4">
            <w:rPr>
              <w:rFonts w:asciiTheme="minorHAnsi" w:hAnsiTheme="minorHAnsi"/>
              <w:sz w:val="20"/>
              <w:szCs w:val="22"/>
            </w:rPr>
            <w:t xml:space="preserve">documentation </w:t>
          </w:r>
          <w:r w:rsidR="00B32AEF">
            <w:rPr>
              <w:rFonts w:asciiTheme="minorHAnsi" w:hAnsiTheme="minorHAnsi"/>
              <w:sz w:val="20"/>
              <w:szCs w:val="22"/>
            </w:rPr>
            <w:t>is</w:t>
          </w:r>
          <w:r w:rsidR="00E11976">
            <w:rPr>
              <w:rFonts w:asciiTheme="minorHAnsi" w:hAnsiTheme="minorHAnsi"/>
              <w:sz w:val="20"/>
              <w:szCs w:val="22"/>
            </w:rPr>
            <w:t xml:space="preserve"> located. Provide </w:t>
          </w:r>
          <w:r w:rsidR="004933BF">
            <w:rPr>
              <w:rFonts w:asciiTheme="minorHAnsi" w:hAnsiTheme="minorHAnsi"/>
              <w:sz w:val="20"/>
              <w:szCs w:val="22"/>
            </w:rPr>
            <w:t>any helpful links.</w:t>
          </w:r>
        </w:p>
      </w:sdtContent>
    </w:sdt>
    <w:p w:rsidR="00D17462" w:rsidRPr="0086044F" w:rsidRDefault="00D17462" w:rsidP="00D17462">
      <w:pPr>
        <w:pStyle w:val="Heading1"/>
      </w:pPr>
      <w:bookmarkStart w:id="13" w:name="_Toc245615889"/>
      <w:r>
        <w:t>Communication</w:t>
      </w:r>
    </w:p>
    <w:sdt>
      <w:sdtPr>
        <w:rPr>
          <w:rFonts w:asciiTheme="minorHAnsi" w:hAnsiTheme="minorHAnsi"/>
          <w:sz w:val="20"/>
          <w:szCs w:val="22"/>
        </w:rPr>
        <w:id w:val="18236625"/>
      </w:sdtPr>
      <w:sdtContent>
        <w:p w:rsidR="00D17462" w:rsidRDefault="00D17462" w:rsidP="00D17462">
          <w:pPr>
            <w:pStyle w:val="TBListNumA0"/>
            <w:spacing w:before="120"/>
            <w:rPr>
              <w:rFonts w:asciiTheme="minorHAnsi" w:hAnsiTheme="minorHAnsi"/>
              <w:sz w:val="20"/>
              <w:szCs w:val="22"/>
            </w:rPr>
          </w:pPr>
          <w:r>
            <w:rPr>
              <w:rFonts w:asciiTheme="minorHAnsi" w:hAnsiTheme="minorHAnsi"/>
              <w:sz w:val="20"/>
              <w:szCs w:val="22"/>
            </w:rPr>
            <w:t>State communication and documentation needs and expect</w:t>
          </w:r>
          <w:r w:rsidR="00DD43ED">
            <w:rPr>
              <w:rFonts w:asciiTheme="minorHAnsi" w:hAnsiTheme="minorHAnsi"/>
              <w:sz w:val="20"/>
              <w:szCs w:val="22"/>
            </w:rPr>
            <w:t>at</w:t>
          </w:r>
          <w:r>
            <w:rPr>
              <w:rFonts w:asciiTheme="minorHAnsi" w:hAnsiTheme="minorHAnsi"/>
              <w:sz w:val="20"/>
              <w:szCs w:val="22"/>
            </w:rPr>
            <w:t>ions.</w:t>
          </w:r>
        </w:p>
      </w:sdtContent>
    </w:sdt>
    <w:p w:rsidR="005C6E40" w:rsidRPr="0086044F" w:rsidRDefault="005C6E40" w:rsidP="00D17462">
      <w:pPr>
        <w:pStyle w:val="Heading1"/>
      </w:pPr>
      <w:r>
        <w:t>Training</w:t>
      </w:r>
    </w:p>
    <w:sdt>
      <w:sdtPr>
        <w:rPr>
          <w:rFonts w:asciiTheme="minorHAnsi" w:hAnsiTheme="minorHAnsi"/>
          <w:sz w:val="20"/>
          <w:szCs w:val="22"/>
        </w:rPr>
        <w:id w:val="3193598"/>
      </w:sdtPr>
      <w:sdtContent>
        <w:p w:rsidR="005C6E40" w:rsidRDefault="005C6E40" w:rsidP="005C6E40">
          <w:pPr>
            <w:pStyle w:val="TBListNumA0"/>
            <w:spacing w:before="120"/>
            <w:rPr>
              <w:rFonts w:asciiTheme="minorHAnsi" w:hAnsiTheme="minorHAnsi"/>
              <w:sz w:val="20"/>
              <w:szCs w:val="22"/>
            </w:rPr>
          </w:pPr>
          <w:r>
            <w:rPr>
              <w:rFonts w:asciiTheme="minorHAnsi" w:hAnsiTheme="minorHAnsi"/>
              <w:sz w:val="20"/>
              <w:szCs w:val="22"/>
            </w:rPr>
            <w:t>Specify if there is any required training related to using or performing the process. Advise the user on how to obtain the training. Provide links.</w:t>
          </w:r>
        </w:p>
      </w:sdtContent>
    </w:sdt>
    <w:p w:rsidR="0016508B" w:rsidRPr="00FF3238" w:rsidRDefault="005C3A04" w:rsidP="00FF3238">
      <w:pPr>
        <w:pStyle w:val="Heading1"/>
      </w:pPr>
      <w:r w:rsidRPr="00FF3238">
        <w:t>Recommendations</w:t>
      </w:r>
      <w:bookmarkEnd w:id="13"/>
    </w:p>
    <w:sdt>
      <w:sdtPr>
        <w:rPr>
          <w:rFonts w:asciiTheme="minorHAnsi" w:hAnsiTheme="minorHAnsi"/>
          <w:sz w:val="20"/>
          <w:szCs w:val="22"/>
        </w:rPr>
        <w:id w:val="13653810"/>
      </w:sdtPr>
      <w:sdtContent>
        <w:p w:rsidR="003E4D77" w:rsidRPr="00F87D9D" w:rsidRDefault="007E5E49" w:rsidP="003E4D77">
          <w:pPr>
            <w:pStyle w:val="TBListNumA0"/>
            <w:spacing w:before="120"/>
            <w:rPr>
              <w:rFonts w:asciiTheme="minorHAnsi" w:hAnsiTheme="minorHAnsi"/>
              <w:sz w:val="20"/>
              <w:szCs w:val="22"/>
            </w:rPr>
          </w:pPr>
          <w:r>
            <w:rPr>
              <w:rFonts w:asciiTheme="minorHAnsi" w:hAnsiTheme="minorHAnsi"/>
              <w:sz w:val="20"/>
              <w:szCs w:val="22"/>
            </w:rPr>
            <w:t xml:space="preserve">Make any suggestions or provide useful </w:t>
          </w:r>
          <w:r w:rsidR="000309E8">
            <w:rPr>
              <w:rFonts w:asciiTheme="minorHAnsi" w:hAnsiTheme="minorHAnsi"/>
              <w:sz w:val="20"/>
              <w:szCs w:val="22"/>
            </w:rPr>
            <w:t>advice</w:t>
          </w:r>
          <w:r w:rsidR="003E4D77" w:rsidRPr="00F87D9D">
            <w:rPr>
              <w:rFonts w:asciiTheme="minorHAnsi" w:hAnsiTheme="minorHAnsi"/>
              <w:sz w:val="20"/>
              <w:szCs w:val="22"/>
            </w:rPr>
            <w:t xml:space="preserve"> on usi</w:t>
          </w:r>
          <w:r w:rsidR="00511C94">
            <w:rPr>
              <w:rFonts w:asciiTheme="minorHAnsi" w:hAnsiTheme="minorHAnsi"/>
              <w:sz w:val="20"/>
              <w:szCs w:val="22"/>
            </w:rPr>
            <w:t>ng and performing the process.</w:t>
          </w:r>
          <w:r w:rsidR="002F6DD1">
            <w:rPr>
              <w:rFonts w:asciiTheme="minorHAnsi" w:hAnsiTheme="minorHAnsi"/>
              <w:sz w:val="20"/>
              <w:szCs w:val="22"/>
            </w:rPr>
            <w:t xml:space="preserve"> Organize recommendations by category, such as tool, process, and learning.</w:t>
          </w:r>
        </w:p>
      </w:sdtContent>
    </w:sdt>
    <w:p w:rsidR="00D63A84" w:rsidRPr="0086044F" w:rsidRDefault="00827963" w:rsidP="000D7048">
      <w:pPr>
        <w:pStyle w:val="Heading2"/>
        <w:numPr>
          <w:ilvl w:val="0"/>
          <w:numId w:val="9"/>
        </w:numPr>
      </w:pPr>
      <w:r>
        <w:t>Critical Success Factors</w:t>
      </w:r>
    </w:p>
    <w:sdt>
      <w:sdtPr>
        <w:rPr>
          <w:rFonts w:asciiTheme="minorHAnsi" w:hAnsiTheme="minorHAnsi"/>
          <w:sz w:val="22"/>
          <w:szCs w:val="22"/>
        </w:rPr>
        <w:id w:val="13653811"/>
      </w:sdtPr>
      <w:sdtContent>
        <w:p w:rsidR="00AF169D" w:rsidRPr="0086044F" w:rsidRDefault="00C010A9" w:rsidP="00F87D9D">
          <w:pPr>
            <w:pStyle w:val="TBListNumA0"/>
            <w:spacing w:before="120"/>
            <w:ind w:left="360"/>
            <w:rPr>
              <w:rFonts w:asciiTheme="minorHAnsi" w:hAnsiTheme="minorHAnsi"/>
              <w:sz w:val="22"/>
              <w:szCs w:val="22"/>
            </w:rPr>
          </w:pPr>
          <w:r>
            <w:rPr>
              <w:rFonts w:asciiTheme="minorHAnsi" w:hAnsiTheme="minorHAnsi"/>
              <w:sz w:val="20"/>
            </w:rPr>
            <w:t>Promote anything that</w:t>
          </w:r>
          <w:r w:rsidR="00BE41BD">
            <w:rPr>
              <w:rFonts w:asciiTheme="minorHAnsi" w:hAnsiTheme="minorHAnsi"/>
              <w:sz w:val="20"/>
            </w:rPr>
            <w:t xml:space="preserve"> result</w:t>
          </w:r>
          <w:r>
            <w:rPr>
              <w:rFonts w:asciiTheme="minorHAnsi" w:hAnsiTheme="minorHAnsi"/>
              <w:sz w:val="20"/>
            </w:rPr>
            <w:t>s</w:t>
          </w:r>
          <w:r w:rsidR="00B32AEF" w:rsidRPr="00B32AEF">
            <w:rPr>
              <w:rFonts w:asciiTheme="minorHAnsi" w:hAnsiTheme="minorHAnsi"/>
              <w:sz w:val="20"/>
            </w:rPr>
            <w:t xml:space="preserve"> in the successful completion of the process.</w:t>
          </w:r>
          <w:r w:rsidR="00E54A3F">
            <w:rPr>
              <w:rFonts w:asciiTheme="minorHAnsi" w:hAnsiTheme="minorHAnsi"/>
              <w:sz w:val="20"/>
            </w:rPr>
            <w:t xml:space="preserve"> Include organizational, communication, and documentation requirements.</w:t>
          </w:r>
        </w:p>
      </w:sdtContent>
    </w:sdt>
    <w:p w:rsidR="0086044F" w:rsidRPr="0086044F" w:rsidRDefault="00BE41BD" w:rsidP="000D7048">
      <w:pPr>
        <w:pStyle w:val="Heading2"/>
        <w:numPr>
          <w:ilvl w:val="0"/>
          <w:numId w:val="9"/>
        </w:numPr>
      </w:pPr>
      <w:bookmarkStart w:id="14" w:name="_Toc245615891"/>
      <w:r>
        <w:t>Implications</w:t>
      </w:r>
      <w:r w:rsidR="00590751">
        <w:t xml:space="preserve"> </w:t>
      </w:r>
      <w:bookmarkEnd w:id="14"/>
    </w:p>
    <w:sdt>
      <w:sdtPr>
        <w:rPr>
          <w:rFonts w:asciiTheme="minorHAnsi" w:hAnsiTheme="minorHAnsi"/>
          <w:sz w:val="20"/>
        </w:rPr>
        <w:id w:val="13653820"/>
      </w:sdtPr>
      <w:sdtContent>
        <w:p w:rsidR="0086044F" w:rsidRPr="00B32AEF" w:rsidRDefault="00BE41BD" w:rsidP="00F87D9D">
          <w:pPr>
            <w:pStyle w:val="TBListNumA0"/>
            <w:spacing w:before="120"/>
            <w:ind w:left="360"/>
            <w:rPr>
              <w:rFonts w:asciiTheme="minorHAnsi" w:hAnsiTheme="minorHAnsi"/>
              <w:sz w:val="20"/>
            </w:rPr>
          </w:pPr>
          <w:r>
            <w:rPr>
              <w:rFonts w:asciiTheme="minorHAnsi" w:hAnsiTheme="minorHAnsi"/>
              <w:sz w:val="20"/>
            </w:rPr>
            <w:t xml:space="preserve">Identify any noteworthy side issues associated </w:t>
          </w:r>
          <w:r w:rsidR="000309E8">
            <w:rPr>
              <w:rFonts w:asciiTheme="minorHAnsi" w:hAnsiTheme="minorHAnsi"/>
              <w:sz w:val="20"/>
            </w:rPr>
            <w:t>with using</w:t>
          </w:r>
          <w:r>
            <w:rPr>
              <w:rFonts w:asciiTheme="minorHAnsi" w:hAnsiTheme="minorHAnsi"/>
              <w:sz w:val="20"/>
            </w:rPr>
            <w:t xml:space="preserve"> or not using the process the user should keep in mind. </w:t>
          </w:r>
        </w:p>
      </w:sdtContent>
    </w:sdt>
    <w:p w:rsidR="00370785" w:rsidRPr="0086044F" w:rsidRDefault="00555F80" w:rsidP="00370785">
      <w:pPr>
        <w:pStyle w:val="Heading1"/>
      </w:pPr>
      <w:bookmarkStart w:id="15" w:name="_Toc245615892"/>
      <w:r>
        <w:t xml:space="preserve">Metrics and </w:t>
      </w:r>
      <w:r w:rsidR="00370785">
        <w:t xml:space="preserve">Process </w:t>
      </w:r>
      <w:r>
        <w:t>Verification</w:t>
      </w:r>
    </w:p>
    <w:p w:rsidR="00555F80" w:rsidRPr="0086044F" w:rsidRDefault="00555F80" w:rsidP="000D7048">
      <w:pPr>
        <w:pStyle w:val="Heading2"/>
        <w:numPr>
          <w:ilvl w:val="0"/>
          <w:numId w:val="12"/>
        </w:numPr>
        <w:ind w:left="360"/>
      </w:pPr>
      <w:r>
        <w:t>Process Verification Plan</w:t>
      </w:r>
    </w:p>
    <w:sdt>
      <w:sdtPr>
        <w:rPr>
          <w:rFonts w:asciiTheme="minorHAnsi" w:hAnsiTheme="minorHAnsi"/>
          <w:sz w:val="22"/>
          <w:szCs w:val="22"/>
        </w:rPr>
        <w:id w:val="1303715"/>
      </w:sdtPr>
      <w:sdtContent>
        <w:sdt>
          <w:sdtPr>
            <w:rPr>
              <w:rFonts w:asciiTheme="minorHAnsi" w:hAnsiTheme="minorHAnsi"/>
              <w:sz w:val="20"/>
              <w:szCs w:val="22"/>
            </w:rPr>
            <w:id w:val="26079781"/>
          </w:sdtPr>
          <w:sdtContent>
            <w:p w:rsidR="00555F80" w:rsidRPr="00555F80" w:rsidRDefault="00555F80" w:rsidP="00555F80">
              <w:pPr>
                <w:spacing w:before="60" w:after="120"/>
                <w:ind w:left="360"/>
                <w:rPr>
                  <w:rFonts w:asciiTheme="minorHAnsi" w:hAnsiTheme="minorHAnsi"/>
                  <w:sz w:val="20"/>
                  <w:szCs w:val="22"/>
                </w:rPr>
              </w:pPr>
              <w:r>
                <w:rPr>
                  <w:rFonts w:asciiTheme="minorHAnsi" w:hAnsiTheme="minorHAnsi"/>
                  <w:sz w:val="20"/>
                  <w:szCs w:val="22"/>
                </w:rPr>
                <w:t xml:space="preserve">Describe </w:t>
              </w:r>
              <w:r w:rsidRPr="00370785">
                <w:rPr>
                  <w:rFonts w:asciiTheme="minorHAnsi" w:hAnsiTheme="minorHAnsi"/>
                  <w:sz w:val="20"/>
                  <w:szCs w:val="22"/>
                </w:rPr>
                <w:t xml:space="preserve">the action plan for </w:t>
              </w:r>
              <w:r>
                <w:rPr>
                  <w:rFonts w:asciiTheme="minorHAnsi" w:hAnsiTheme="minorHAnsi"/>
                  <w:sz w:val="20"/>
                  <w:szCs w:val="22"/>
                </w:rPr>
                <w:t>continual</w:t>
              </w:r>
              <w:r w:rsidRPr="00370785">
                <w:rPr>
                  <w:rFonts w:asciiTheme="minorHAnsi" w:hAnsiTheme="minorHAnsi"/>
                  <w:sz w:val="20"/>
                  <w:szCs w:val="22"/>
                </w:rPr>
                <w:t xml:space="preserve"> </w:t>
              </w:r>
              <w:r>
                <w:rPr>
                  <w:rFonts w:asciiTheme="minorHAnsi" w:hAnsiTheme="minorHAnsi"/>
                  <w:sz w:val="20"/>
                  <w:szCs w:val="22"/>
                </w:rPr>
                <w:t xml:space="preserve">process review. Indicate how often the reviews will be conducted for purposes of addressing findings and presenting a plan of action to process stakeholder. </w:t>
              </w:r>
            </w:p>
          </w:sdtContent>
        </w:sdt>
      </w:sdtContent>
    </w:sdt>
    <w:p w:rsidR="00555F80" w:rsidRPr="0086044F" w:rsidRDefault="00555F80" w:rsidP="000D7048">
      <w:pPr>
        <w:pStyle w:val="Heading2"/>
        <w:numPr>
          <w:ilvl w:val="0"/>
          <w:numId w:val="12"/>
        </w:numPr>
        <w:ind w:left="360"/>
      </w:pPr>
      <w:r>
        <w:t xml:space="preserve">Measurements </w:t>
      </w:r>
    </w:p>
    <w:sdt>
      <w:sdtPr>
        <w:rPr>
          <w:rFonts w:asciiTheme="minorHAnsi" w:hAnsiTheme="minorHAnsi"/>
          <w:sz w:val="20"/>
        </w:rPr>
        <w:id w:val="1303716"/>
      </w:sdtPr>
      <w:sdtContent>
        <w:p w:rsidR="00555F80" w:rsidRPr="00B32AEF" w:rsidRDefault="000D7048" w:rsidP="00555F80">
          <w:pPr>
            <w:pStyle w:val="TBListNumA0"/>
            <w:spacing w:before="120"/>
            <w:ind w:left="360"/>
            <w:rPr>
              <w:rFonts w:asciiTheme="minorHAnsi" w:hAnsiTheme="minorHAnsi"/>
              <w:sz w:val="20"/>
            </w:rPr>
          </w:pPr>
          <w:r>
            <w:rPr>
              <w:rFonts w:asciiTheme="minorHAnsi" w:hAnsiTheme="minorHAnsi"/>
              <w:sz w:val="20"/>
            </w:rPr>
            <w:t>Describe what measurements (financial, operational, customer priorities) are or are not falling within established, acceptable ranges. Also discuss any non-quantifiable, soft measure reactions such as anecdotal feedback, verbal comments, perceptions, praise or complaints, and concerns expressed.</w:t>
          </w:r>
          <w:r w:rsidR="00126A11">
            <w:rPr>
              <w:rFonts w:asciiTheme="minorHAnsi" w:hAnsiTheme="minorHAnsi"/>
              <w:sz w:val="20"/>
            </w:rPr>
            <w:t xml:space="preserve"> Briefly describe critical success factors and key performance indicators.</w:t>
          </w:r>
        </w:p>
      </w:sdtContent>
    </w:sdt>
    <w:p w:rsidR="00555F80" w:rsidRPr="0086044F" w:rsidRDefault="000D7048" w:rsidP="000D7048">
      <w:pPr>
        <w:pStyle w:val="Heading2"/>
        <w:numPr>
          <w:ilvl w:val="0"/>
          <w:numId w:val="12"/>
        </w:numPr>
        <w:ind w:left="360"/>
      </w:pPr>
      <w:r>
        <w:t>Process Use Requirements</w:t>
      </w:r>
    </w:p>
    <w:sdt>
      <w:sdtPr>
        <w:rPr>
          <w:rFonts w:asciiTheme="minorHAnsi" w:hAnsiTheme="minorHAnsi"/>
          <w:sz w:val="20"/>
        </w:rPr>
        <w:id w:val="1303746"/>
      </w:sdtPr>
      <w:sdtContent>
        <w:sdt>
          <w:sdtPr>
            <w:rPr>
              <w:rFonts w:asciiTheme="minorHAnsi" w:hAnsiTheme="minorHAnsi"/>
              <w:sz w:val="22"/>
              <w:szCs w:val="22"/>
            </w:rPr>
            <w:id w:val="1303749"/>
          </w:sdtPr>
          <w:sdtContent>
            <w:p w:rsidR="00555F80" w:rsidRPr="000D7048" w:rsidRDefault="000D7048" w:rsidP="000D7048">
              <w:pPr>
                <w:pStyle w:val="TBListNumA0"/>
                <w:spacing w:before="120"/>
                <w:ind w:left="360"/>
                <w:rPr>
                  <w:rFonts w:asciiTheme="minorHAnsi" w:hAnsiTheme="minorHAnsi"/>
                  <w:sz w:val="22"/>
                  <w:szCs w:val="22"/>
                </w:rPr>
              </w:pPr>
              <w:r>
                <w:rPr>
                  <w:rFonts w:asciiTheme="minorHAnsi" w:hAnsiTheme="minorHAnsi"/>
                  <w:sz w:val="20"/>
                </w:rPr>
                <w:t xml:space="preserve">Specify if there are any compliance violations happening around the process. Indicate whether employees are following recommended best practices and if they are completing required tasks as instructed and to expected standards. </w:t>
              </w:r>
            </w:p>
          </w:sdtContent>
        </w:sdt>
      </w:sdtContent>
    </w:sdt>
    <w:p w:rsidR="00F35592" w:rsidRPr="0086044F" w:rsidRDefault="00F35592" w:rsidP="00F35592">
      <w:pPr>
        <w:pStyle w:val="Heading1"/>
      </w:pPr>
      <w:r>
        <w:t>Automation and Supporting Tools</w:t>
      </w:r>
    </w:p>
    <w:sdt>
      <w:sdtPr>
        <w:rPr>
          <w:rFonts w:asciiTheme="minorHAnsi" w:hAnsiTheme="minorHAnsi"/>
          <w:sz w:val="20"/>
          <w:szCs w:val="22"/>
        </w:rPr>
        <w:id w:val="18236627"/>
      </w:sdtPr>
      <w:sdtContent>
        <w:p w:rsidR="00F35592" w:rsidRPr="00F87D9D" w:rsidRDefault="00F35592" w:rsidP="00F35592">
          <w:pPr>
            <w:spacing w:before="60" w:after="120"/>
            <w:rPr>
              <w:rFonts w:asciiTheme="minorHAnsi" w:hAnsiTheme="minorHAnsi"/>
              <w:sz w:val="20"/>
              <w:szCs w:val="22"/>
            </w:rPr>
          </w:pPr>
          <w:r>
            <w:rPr>
              <w:rFonts w:asciiTheme="minorHAnsi" w:hAnsiTheme="minorHAnsi"/>
              <w:sz w:val="20"/>
              <w:szCs w:val="22"/>
            </w:rPr>
            <w:t>List</w:t>
          </w:r>
          <w:r w:rsidR="002F08F3">
            <w:rPr>
              <w:rFonts w:asciiTheme="minorHAnsi" w:hAnsiTheme="minorHAnsi"/>
              <w:sz w:val="20"/>
              <w:szCs w:val="22"/>
            </w:rPr>
            <w:t xml:space="preserve"> the</w:t>
          </w:r>
          <w:r>
            <w:rPr>
              <w:rFonts w:asciiTheme="minorHAnsi" w:hAnsiTheme="minorHAnsi"/>
              <w:sz w:val="20"/>
              <w:szCs w:val="22"/>
            </w:rPr>
            <w:t xml:space="preserve"> tools and automation that support the process. </w:t>
          </w:r>
        </w:p>
      </w:sdtContent>
    </w:sdt>
    <w:p w:rsidR="00555BFB" w:rsidRPr="0086044F" w:rsidRDefault="00555BFB" w:rsidP="00F35592">
      <w:pPr>
        <w:pStyle w:val="Heading1"/>
      </w:pPr>
      <w:r>
        <w:t>Process Change Control</w:t>
      </w:r>
    </w:p>
    <w:sdt>
      <w:sdtPr>
        <w:rPr>
          <w:rFonts w:asciiTheme="minorHAnsi" w:hAnsiTheme="minorHAnsi"/>
          <w:sz w:val="20"/>
          <w:szCs w:val="22"/>
        </w:rPr>
        <w:id w:val="26079803"/>
      </w:sdtPr>
      <w:sdtContent>
        <w:p w:rsidR="00555BFB" w:rsidRPr="00F87D9D" w:rsidRDefault="00555BFB" w:rsidP="00555BFB">
          <w:pPr>
            <w:spacing w:before="60" w:after="120"/>
            <w:rPr>
              <w:rFonts w:asciiTheme="minorHAnsi" w:hAnsiTheme="minorHAnsi"/>
              <w:sz w:val="20"/>
              <w:szCs w:val="22"/>
            </w:rPr>
          </w:pPr>
          <w:r>
            <w:rPr>
              <w:rFonts w:asciiTheme="minorHAnsi" w:hAnsiTheme="minorHAnsi"/>
              <w:sz w:val="20"/>
              <w:szCs w:val="22"/>
            </w:rPr>
            <w:t>Specify how changes to the process must be requested. Indicate</w:t>
          </w:r>
          <w:r w:rsidR="00E6106D">
            <w:rPr>
              <w:rFonts w:asciiTheme="minorHAnsi" w:hAnsiTheme="minorHAnsi"/>
              <w:sz w:val="20"/>
              <w:szCs w:val="22"/>
            </w:rPr>
            <w:t xml:space="preserve"> who must approve any changes. </w:t>
          </w:r>
        </w:p>
      </w:sdtContent>
    </w:sdt>
    <w:p w:rsidR="002176FC" w:rsidRPr="0086044F" w:rsidRDefault="002176FC" w:rsidP="00FF3238">
      <w:pPr>
        <w:pStyle w:val="Heading1"/>
      </w:pPr>
      <w:r w:rsidRPr="0086044F">
        <w:t>Contacts</w:t>
      </w:r>
      <w:bookmarkEnd w:id="15"/>
    </w:p>
    <w:sdt>
      <w:sdtPr>
        <w:rPr>
          <w:rFonts w:asciiTheme="minorHAnsi" w:hAnsiTheme="minorHAnsi"/>
          <w:sz w:val="20"/>
          <w:szCs w:val="22"/>
        </w:rPr>
        <w:id w:val="13653821"/>
      </w:sdtPr>
      <w:sdtContent>
        <w:p w:rsidR="00AF169D" w:rsidRPr="00F87D9D" w:rsidRDefault="000309E8" w:rsidP="003E4D77">
          <w:pPr>
            <w:pStyle w:val="TBListNumA0"/>
            <w:spacing w:before="120"/>
            <w:rPr>
              <w:rFonts w:asciiTheme="minorHAnsi" w:hAnsiTheme="minorHAnsi"/>
              <w:sz w:val="20"/>
              <w:szCs w:val="22"/>
            </w:rPr>
          </w:pPr>
          <w:r>
            <w:rPr>
              <w:rFonts w:asciiTheme="minorHAnsi" w:hAnsiTheme="minorHAnsi"/>
              <w:sz w:val="20"/>
              <w:szCs w:val="22"/>
            </w:rPr>
            <w:t>Identify and provide contact information for staff</w:t>
          </w:r>
          <w:r w:rsidR="00E076CC">
            <w:rPr>
              <w:rFonts w:asciiTheme="minorHAnsi" w:hAnsiTheme="minorHAnsi"/>
              <w:sz w:val="20"/>
              <w:szCs w:val="22"/>
            </w:rPr>
            <w:t xml:space="preserve">, </w:t>
          </w:r>
          <w:r w:rsidR="00E076CC" w:rsidRPr="001F6727">
            <w:rPr>
              <w:rFonts w:asciiTheme="minorHAnsi" w:hAnsiTheme="minorHAnsi"/>
              <w:i/>
              <w:sz w:val="20"/>
              <w:szCs w:val="22"/>
            </w:rPr>
            <w:t>including the process manager</w:t>
          </w:r>
          <w:r w:rsidR="00E076CC">
            <w:rPr>
              <w:rFonts w:asciiTheme="minorHAnsi" w:hAnsiTheme="minorHAnsi"/>
              <w:sz w:val="20"/>
              <w:szCs w:val="22"/>
            </w:rPr>
            <w:t>,</w:t>
          </w:r>
          <w:r>
            <w:rPr>
              <w:rFonts w:asciiTheme="minorHAnsi" w:hAnsiTheme="minorHAnsi"/>
              <w:sz w:val="20"/>
              <w:szCs w:val="22"/>
            </w:rPr>
            <w:t xml:space="preserve"> who </w:t>
          </w:r>
          <w:proofErr w:type="gramStart"/>
          <w:r>
            <w:rPr>
              <w:rFonts w:asciiTheme="minorHAnsi" w:hAnsiTheme="minorHAnsi"/>
              <w:sz w:val="20"/>
              <w:szCs w:val="22"/>
            </w:rPr>
            <w:t>are</w:t>
          </w:r>
          <w:proofErr w:type="gramEnd"/>
          <w:r>
            <w:rPr>
              <w:rFonts w:asciiTheme="minorHAnsi" w:hAnsiTheme="minorHAnsi"/>
              <w:sz w:val="20"/>
              <w:szCs w:val="22"/>
            </w:rPr>
            <w:t xml:space="preserve"> key points of contact throughout the process. </w:t>
          </w:r>
          <w:r w:rsidR="00772F41">
            <w:rPr>
              <w:rFonts w:asciiTheme="minorHAnsi" w:hAnsiTheme="minorHAnsi"/>
              <w:sz w:val="20"/>
              <w:szCs w:val="22"/>
            </w:rPr>
            <w:t>I</w:t>
          </w:r>
          <w:r>
            <w:rPr>
              <w:rFonts w:asciiTheme="minorHAnsi" w:hAnsiTheme="minorHAnsi"/>
              <w:sz w:val="20"/>
              <w:szCs w:val="22"/>
            </w:rPr>
            <w:t xml:space="preserve">f there are contacts </w:t>
          </w:r>
          <w:r w:rsidR="002F08F3">
            <w:rPr>
              <w:rFonts w:asciiTheme="minorHAnsi" w:hAnsiTheme="minorHAnsi"/>
              <w:sz w:val="20"/>
              <w:szCs w:val="22"/>
            </w:rPr>
            <w:t>that</w:t>
          </w:r>
          <w:r>
            <w:rPr>
              <w:rFonts w:asciiTheme="minorHAnsi" w:hAnsiTheme="minorHAnsi"/>
              <w:sz w:val="20"/>
              <w:szCs w:val="22"/>
            </w:rPr>
            <w:t xml:space="preserve"> can further assist the user in understanding and performing the process, provide those as well. </w:t>
          </w:r>
          <w:r w:rsidR="00E076CC">
            <w:rPr>
              <w:rFonts w:asciiTheme="minorHAnsi" w:hAnsiTheme="minorHAnsi"/>
              <w:sz w:val="20"/>
              <w:szCs w:val="22"/>
            </w:rPr>
            <w:t>Include contact information for the process management.</w:t>
          </w:r>
        </w:p>
      </w:sdtContent>
    </w:sdt>
    <w:p w:rsidR="00AF169D" w:rsidRPr="0086044F" w:rsidRDefault="00AF169D" w:rsidP="00FF3238">
      <w:pPr>
        <w:pStyle w:val="Heading1"/>
      </w:pPr>
      <w:bookmarkStart w:id="16" w:name="_Toc245615893"/>
      <w:r w:rsidRPr="0086044F">
        <w:t xml:space="preserve">References </w:t>
      </w:r>
      <w:bookmarkEnd w:id="16"/>
    </w:p>
    <w:sdt>
      <w:sdtPr>
        <w:rPr>
          <w:rFonts w:asciiTheme="minorHAnsi" w:hAnsiTheme="minorHAnsi"/>
          <w:sz w:val="20"/>
          <w:szCs w:val="22"/>
        </w:rPr>
        <w:id w:val="13653822"/>
      </w:sdtPr>
      <w:sdtContent>
        <w:p w:rsidR="006578A4" w:rsidRDefault="00CA2011" w:rsidP="00500454">
          <w:pPr>
            <w:pStyle w:val="TBListNumA0"/>
            <w:spacing w:before="60"/>
            <w:rPr>
              <w:rFonts w:asciiTheme="minorHAnsi" w:hAnsiTheme="minorHAnsi"/>
              <w:sz w:val="20"/>
              <w:szCs w:val="22"/>
            </w:rPr>
          </w:pPr>
          <w:r>
            <w:rPr>
              <w:rFonts w:asciiTheme="minorHAnsi" w:hAnsiTheme="minorHAnsi"/>
              <w:sz w:val="20"/>
              <w:szCs w:val="22"/>
            </w:rPr>
            <w:t>Provide</w:t>
          </w:r>
          <w:r w:rsidR="006578A4" w:rsidRPr="00F87D9D">
            <w:rPr>
              <w:rFonts w:asciiTheme="minorHAnsi" w:hAnsiTheme="minorHAnsi"/>
              <w:sz w:val="20"/>
              <w:szCs w:val="22"/>
            </w:rPr>
            <w:t xml:space="preserve"> </w:t>
          </w:r>
          <w:r w:rsidR="005C6E40">
            <w:rPr>
              <w:rFonts w:asciiTheme="minorHAnsi" w:hAnsiTheme="minorHAnsi"/>
              <w:sz w:val="20"/>
              <w:szCs w:val="22"/>
            </w:rPr>
            <w:t xml:space="preserve">any </w:t>
          </w:r>
          <w:r w:rsidR="0092780C">
            <w:rPr>
              <w:rFonts w:asciiTheme="minorHAnsi" w:hAnsiTheme="minorHAnsi"/>
              <w:sz w:val="20"/>
              <w:szCs w:val="22"/>
            </w:rPr>
            <w:t xml:space="preserve">related, </w:t>
          </w:r>
          <w:r w:rsidR="005C6E40">
            <w:rPr>
              <w:rFonts w:asciiTheme="minorHAnsi" w:hAnsiTheme="minorHAnsi"/>
              <w:sz w:val="20"/>
              <w:szCs w:val="22"/>
            </w:rPr>
            <w:t xml:space="preserve">additional </w:t>
          </w:r>
          <w:r>
            <w:rPr>
              <w:rFonts w:asciiTheme="minorHAnsi" w:hAnsiTheme="minorHAnsi"/>
              <w:sz w:val="20"/>
              <w:szCs w:val="22"/>
            </w:rPr>
            <w:t xml:space="preserve">internal or external </w:t>
          </w:r>
          <w:r w:rsidR="006578A4" w:rsidRPr="00F87D9D">
            <w:rPr>
              <w:rFonts w:asciiTheme="minorHAnsi" w:hAnsiTheme="minorHAnsi"/>
              <w:sz w:val="20"/>
              <w:szCs w:val="22"/>
            </w:rPr>
            <w:t xml:space="preserve">reference information, written materials, on-line resources, </w:t>
          </w:r>
          <w:r w:rsidR="0092780C">
            <w:rPr>
              <w:rFonts w:asciiTheme="minorHAnsi" w:hAnsiTheme="minorHAnsi"/>
              <w:sz w:val="20"/>
              <w:szCs w:val="22"/>
            </w:rPr>
            <w:t>and so on that can support the process user.</w:t>
          </w:r>
          <w:r w:rsidR="005B018B">
            <w:rPr>
              <w:rFonts w:asciiTheme="minorHAnsi" w:hAnsiTheme="minorHAnsi"/>
              <w:sz w:val="20"/>
              <w:szCs w:val="22"/>
            </w:rPr>
            <w:t xml:space="preserve"> Include the name and description for each document included here.</w:t>
          </w:r>
        </w:p>
      </w:sdtContent>
    </w:sdt>
    <w:p w:rsidR="0022596E" w:rsidRPr="0086044F" w:rsidRDefault="0022596E" w:rsidP="0022596E">
      <w:pPr>
        <w:pStyle w:val="Heading1"/>
      </w:pPr>
      <w:r>
        <w:t>Approvals</w:t>
      </w:r>
    </w:p>
    <w:sdt>
      <w:sdtPr>
        <w:rPr>
          <w:rFonts w:asciiTheme="minorHAnsi" w:hAnsiTheme="minorHAnsi"/>
          <w:sz w:val="20"/>
          <w:szCs w:val="22"/>
        </w:rPr>
        <w:id w:val="26079815"/>
      </w:sdtPr>
      <w:sdtContent>
        <w:p w:rsidR="004D6527" w:rsidRDefault="00721BCD" w:rsidP="0022596E">
          <w:pPr>
            <w:pStyle w:val="TBListNumA0"/>
            <w:spacing w:before="60"/>
            <w:rPr>
              <w:rFonts w:asciiTheme="minorHAnsi" w:hAnsiTheme="minorHAnsi"/>
              <w:sz w:val="20"/>
              <w:szCs w:val="22"/>
            </w:rPr>
          </w:pPr>
          <w:r>
            <w:rPr>
              <w:rFonts w:asciiTheme="minorHAnsi" w:hAnsiTheme="minorHAnsi"/>
              <w:sz w:val="20"/>
              <w:szCs w:val="22"/>
            </w:rPr>
            <w:t>Obtain required sign-offs</w:t>
          </w:r>
          <w:r w:rsidR="009C540F">
            <w:rPr>
              <w:rFonts w:asciiTheme="minorHAnsi" w:hAnsiTheme="minorHAnsi"/>
              <w:sz w:val="20"/>
              <w:szCs w:val="22"/>
            </w:rPr>
            <w:t xml:space="preserve"> for this document version.</w:t>
          </w:r>
          <w:r w:rsidR="0022596E">
            <w:rPr>
              <w:rFonts w:asciiTheme="minorHAnsi" w:hAnsiTheme="minorHAnsi"/>
              <w:sz w:val="20"/>
              <w:szCs w:val="22"/>
            </w:rPr>
            <w:t xml:space="preserve"> Delete or add signature lines as needed.</w:t>
          </w:r>
        </w:p>
        <w:tbl>
          <w:tblPr>
            <w:tblStyle w:val="MediumShading2-Accent11"/>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2700"/>
            <w:gridCol w:w="2610"/>
            <w:gridCol w:w="3870"/>
            <w:gridCol w:w="1260"/>
          </w:tblGrid>
          <w:tr w:rsidR="0022596E" w:rsidTr="0022596E">
            <w:trPr>
              <w:cnfStyle w:val="100000000000"/>
            </w:trPr>
            <w:tc>
              <w:tcPr>
                <w:cnfStyle w:val="001000000100"/>
                <w:tcW w:w="2700" w:type="dxa"/>
                <w:tcBorders>
                  <w:top w:val="single" w:sz="4" w:space="0" w:color="auto"/>
                  <w:left w:val="single" w:sz="4" w:space="0" w:color="auto"/>
                  <w:bottom w:val="single" w:sz="4" w:space="0" w:color="auto"/>
                </w:tcBorders>
              </w:tcPr>
              <w:p w:rsidR="0022596E" w:rsidRPr="0022596E" w:rsidRDefault="0022596E" w:rsidP="0062333E">
                <w:pPr>
                  <w:jc w:val="center"/>
                  <w:rPr>
                    <w:rFonts w:asciiTheme="minorHAnsi" w:hAnsiTheme="minorHAnsi" w:cstheme="minorHAnsi"/>
                    <w:sz w:val="20"/>
                  </w:rPr>
                </w:pPr>
                <w:r w:rsidRPr="0022596E">
                  <w:rPr>
                    <w:rFonts w:asciiTheme="minorHAnsi" w:hAnsiTheme="minorHAnsi" w:cstheme="minorHAnsi"/>
                    <w:sz w:val="20"/>
                  </w:rPr>
                  <w:lastRenderedPageBreak/>
                  <w:t>Name</w:t>
                </w:r>
              </w:p>
            </w:tc>
            <w:tc>
              <w:tcPr>
                <w:tcW w:w="2610" w:type="dxa"/>
                <w:tcBorders>
                  <w:top w:val="single" w:sz="4" w:space="0" w:color="auto"/>
                  <w:bottom w:val="single" w:sz="4" w:space="0" w:color="auto"/>
                </w:tcBorders>
              </w:tcPr>
              <w:p w:rsidR="0022596E" w:rsidRPr="0022596E" w:rsidRDefault="0022596E" w:rsidP="0062333E">
                <w:pPr>
                  <w:jc w:val="center"/>
                  <w:cnfStyle w:val="100000000000"/>
                  <w:rPr>
                    <w:rFonts w:asciiTheme="minorHAnsi" w:hAnsiTheme="minorHAnsi" w:cstheme="minorHAnsi"/>
                    <w:sz w:val="20"/>
                  </w:rPr>
                </w:pPr>
                <w:r w:rsidRPr="0022596E">
                  <w:rPr>
                    <w:rFonts w:asciiTheme="minorHAnsi" w:hAnsiTheme="minorHAnsi" w:cstheme="minorHAnsi"/>
                    <w:sz w:val="20"/>
                  </w:rPr>
                  <w:t>Role</w:t>
                </w:r>
              </w:p>
            </w:tc>
            <w:tc>
              <w:tcPr>
                <w:tcW w:w="3870" w:type="dxa"/>
                <w:tcBorders>
                  <w:top w:val="single" w:sz="4" w:space="0" w:color="auto"/>
                  <w:bottom w:val="single" w:sz="4" w:space="0" w:color="auto"/>
                </w:tcBorders>
              </w:tcPr>
              <w:p w:rsidR="0022596E" w:rsidRPr="0022596E" w:rsidRDefault="0022596E" w:rsidP="0062333E">
                <w:pPr>
                  <w:jc w:val="center"/>
                  <w:cnfStyle w:val="100000000000"/>
                  <w:rPr>
                    <w:rFonts w:asciiTheme="minorHAnsi" w:hAnsiTheme="minorHAnsi" w:cstheme="minorHAnsi"/>
                    <w:sz w:val="20"/>
                  </w:rPr>
                </w:pPr>
                <w:r w:rsidRPr="0022596E">
                  <w:rPr>
                    <w:rFonts w:asciiTheme="minorHAnsi" w:hAnsiTheme="minorHAnsi" w:cstheme="minorHAnsi"/>
                    <w:sz w:val="20"/>
                  </w:rPr>
                  <w:t>Signature</w:t>
                </w:r>
              </w:p>
            </w:tc>
            <w:tc>
              <w:tcPr>
                <w:tcW w:w="1260" w:type="dxa"/>
                <w:tcBorders>
                  <w:top w:val="single" w:sz="4" w:space="0" w:color="auto"/>
                  <w:bottom w:val="single" w:sz="4" w:space="0" w:color="auto"/>
                  <w:right w:val="single" w:sz="4" w:space="0" w:color="auto"/>
                </w:tcBorders>
              </w:tcPr>
              <w:p w:rsidR="0022596E" w:rsidRPr="0022596E" w:rsidRDefault="0022596E" w:rsidP="0062333E">
                <w:pPr>
                  <w:jc w:val="center"/>
                  <w:cnfStyle w:val="100000000000"/>
                  <w:rPr>
                    <w:rFonts w:asciiTheme="minorHAnsi" w:hAnsiTheme="minorHAnsi" w:cstheme="minorHAnsi"/>
                    <w:sz w:val="20"/>
                  </w:rPr>
                </w:pPr>
                <w:r w:rsidRPr="0022596E">
                  <w:rPr>
                    <w:rFonts w:asciiTheme="minorHAnsi" w:hAnsiTheme="minorHAnsi" w:cstheme="minorHAnsi"/>
                    <w:sz w:val="20"/>
                  </w:rPr>
                  <w:t>Date</w:t>
                </w:r>
              </w:p>
            </w:tc>
          </w:tr>
          <w:tr w:rsidR="0022596E" w:rsidTr="0022596E">
            <w:trPr>
              <w:cnfStyle w:val="000000100000"/>
              <w:trHeight w:val="503"/>
            </w:trPr>
            <w:tc>
              <w:tcPr>
                <w:cnfStyle w:val="001000000000"/>
                <w:tcW w:w="2700" w:type="dxa"/>
                <w:tcBorders>
                  <w:top w:val="single" w:sz="4" w:space="0" w:color="auto"/>
                  <w:left w:val="none" w:sz="0" w:space="0" w:color="auto"/>
                  <w:bottom w:val="single" w:sz="4" w:space="0" w:color="auto"/>
                  <w:right w:val="none" w:sz="0" w:space="0" w:color="auto"/>
                </w:tcBorders>
                <w:shd w:val="clear" w:color="auto" w:fill="D9D9D9" w:themeFill="background1" w:themeFillShade="D9"/>
                <w:vAlign w:val="bottom"/>
              </w:tcPr>
              <w:p w:rsidR="0022596E" w:rsidRPr="0022596E" w:rsidRDefault="0022596E" w:rsidP="0062333E">
                <w:pPr>
                  <w:rPr>
                    <w:rFonts w:asciiTheme="minorHAnsi" w:hAnsiTheme="minorHAnsi" w:cstheme="minorHAnsi"/>
                    <w:sz w:val="20"/>
                  </w:rPr>
                </w:pPr>
              </w:p>
            </w:tc>
            <w:tc>
              <w:tcPr>
                <w:tcW w:w="2610" w:type="dxa"/>
                <w:tcBorders>
                  <w:top w:val="single" w:sz="4" w:space="0" w:color="auto"/>
                  <w:bottom w:val="single" w:sz="4" w:space="0" w:color="auto"/>
                </w:tcBorders>
                <w:shd w:val="clear" w:color="auto" w:fill="D9D9D9" w:themeFill="background1" w:themeFillShade="D9"/>
                <w:vAlign w:val="bottom"/>
              </w:tcPr>
              <w:p w:rsidR="0022596E" w:rsidRPr="0022596E" w:rsidRDefault="0022596E" w:rsidP="00FA2C95">
                <w:pPr>
                  <w:cnfStyle w:val="000000100000"/>
                  <w:rPr>
                    <w:rFonts w:asciiTheme="minorHAnsi" w:hAnsiTheme="minorHAnsi" w:cstheme="minorHAnsi"/>
                    <w:sz w:val="20"/>
                  </w:rPr>
                </w:pPr>
                <w:r>
                  <w:rPr>
                    <w:rFonts w:asciiTheme="minorHAnsi" w:hAnsiTheme="minorHAnsi" w:cstheme="minorHAnsi"/>
                    <w:sz w:val="20"/>
                  </w:rPr>
                  <w:t xml:space="preserve">Process </w:t>
                </w:r>
                <w:r w:rsidR="00FA2C95">
                  <w:rPr>
                    <w:rFonts w:asciiTheme="minorHAnsi" w:hAnsiTheme="minorHAnsi" w:cstheme="minorHAnsi"/>
                    <w:sz w:val="20"/>
                  </w:rPr>
                  <w:t>Manager</w:t>
                </w:r>
              </w:p>
            </w:tc>
            <w:tc>
              <w:tcPr>
                <w:tcW w:w="3870" w:type="dxa"/>
                <w:tcBorders>
                  <w:top w:val="single" w:sz="4" w:space="0" w:color="auto"/>
                  <w:bottom w:val="single" w:sz="4" w:space="0" w:color="auto"/>
                </w:tcBorders>
                <w:shd w:val="clear" w:color="auto" w:fill="D9D9D9" w:themeFill="background1" w:themeFillShade="D9"/>
                <w:vAlign w:val="bottom"/>
              </w:tcPr>
              <w:p w:rsidR="0022596E" w:rsidRPr="0022596E" w:rsidRDefault="0022596E" w:rsidP="0062333E">
                <w:pPr>
                  <w:cnfStyle w:val="000000100000"/>
                  <w:rPr>
                    <w:rFonts w:asciiTheme="minorHAnsi" w:hAnsiTheme="minorHAnsi" w:cstheme="minorHAnsi"/>
                    <w:sz w:val="20"/>
                  </w:rPr>
                </w:pPr>
              </w:p>
            </w:tc>
            <w:tc>
              <w:tcPr>
                <w:tcW w:w="1260" w:type="dxa"/>
                <w:tcBorders>
                  <w:top w:val="single" w:sz="4" w:space="0" w:color="auto"/>
                  <w:bottom w:val="single" w:sz="4" w:space="0" w:color="auto"/>
                </w:tcBorders>
                <w:shd w:val="clear" w:color="auto" w:fill="D9D9D9" w:themeFill="background1" w:themeFillShade="D9"/>
                <w:vAlign w:val="bottom"/>
              </w:tcPr>
              <w:p w:rsidR="0022596E" w:rsidRPr="0022596E" w:rsidRDefault="0022596E" w:rsidP="0062333E">
                <w:pPr>
                  <w:cnfStyle w:val="000000100000"/>
                  <w:rPr>
                    <w:rFonts w:asciiTheme="minorHAnsi" w:hAnsiTheme="minorHAnsi" w:cstheme="minorHAnsi"/>
                    <w:sz w:val="20"/>
                  </w:rPr>
                </w:pPr>
              </w:p>
            </w:tc>
          </w:tr>
          <w:tr w:rsidR="0022596E" w:rsidTr="0022596E">
            <w:trPr>
              <w:trHeight w:val="548"/>
            </w:trPr>
            <w:tc>
              <w:tcPr>
                <w:cnfStyle w:val="001000000000"/>
                <w:tcW w:w="2700" w:type="dxa"/>
                <w:tcBorders>
                  <w:top w:val="single" w:sz="4" w:space="0" w:color="auto"/>
                  <w:left w:val="single" w:sz="4" w:space="0" w:color="auto"/>
                  <w:bottom w:val="single" w:sz="4" w:space="0" w:color="auto"/>
                </w:tcBorders>
                <w:shd w:val="clear" w:color="auto" w:fill="auto"/>
                <w:vAlign w:val="bottom"/>
              </w:tcPr>
              <w:p w:rsidR="0022596E" w:rsidRPr="0022596E" w:rsidRDefault="0022596E" w:rsidP="0062333E">
                <w:pPr>
                  <w:rPr>
                    <w:rFonts w:asciiTheme="minorHAnsi" w:hAnsiTheme="minorHAnsi" w:cstheme="minorHAnsi"/>
                    <w:sz w:val="20"/>
                  </w:rPr>
                </w:pPr>
              </w:p>
            </w:tc>
            <w:tc>
              <w:tcPr>
                <w:tcW w:w="2610" w:type="dxa"/>
                <w:tcBorders>
                  <w:top w:val="single" w:sz="4" w:space="0" w:color="auto"/>
                  <w:bottom w:val="single" w:sz="4" w:space="0" w:color="auto"/>
                </w:tcBorders>
                <w:shd w:val="clear" w:color="auto" w:fill="auto"/>
                <w:vAlign w:val="bottom"/>
              </w:tcPr>
              <w:p w:rsidR="0022596E" w:rsidRPr="0022596E" w:rsidRDefault="0022596E" w:rsidP="0062333E">
                <w:pPr>
                  <w:cnfStyle w:val="000000000000"/>
                  <w:rPr>
                    <w:rFonts w:asciiTheme="minorHAnsi" w:hAnsiTheme="minorHAnsi" w:cstheme="minorHAnsi"/>
                    <w:sz w:val="20"/>
                  </w:rPr>
                </w:pPr>
              </w:p>
            </w:tc>
            <w:tc>
              <w:tcPr>
                <w:tcW w:w="3870" w:type="dxa"/>
                <w:tcBorders>
                  <w:top w:val="single" w:sz="4" w:space="0" w:color="auto"/>
                  <w:bottom w:val="single" w:sz="4" w:space="0" w:color="auto"/>
                </w:tcBorders>
                <w:shd w:val="clear" w:color="auto" w:fill="auto"/>
                <w:vAlign w:val="bottom"/>
              </w:tcPr>
              <w:p w:rsidR="0022596E" w:rsidRPr="0022596E" w:rsidRDefault="0022596E" w:rsidP="0062333E">
                <w:pPr>
                  <w:cnfStyle w:val="000000000000"/>
                  <w:rPr>
                    <w:rFonts w:asciiTheme="minorHAnsi" w:hAnsiTheme="minorHAnsi" w:cstheme="minorHAnsi"/>
                    <w:sz w:val="20"/>
                  </w:rPr>
                </w:pPr>
              </w:p>
            </w:tc>
            <w:tc>
              <w:tcPr>
                <w:tcW w:w="1260" w:type="dxa"/>
                <w:tcBorders>
                  <w:top w:val="single" w:sz="4" w:space="0" w:color="auto"/>
                  <w:bottom w:val="single" w:sz="4" w:space="0" w:color="auto"/>
                </w:tcBorders>
                <w:shd w:val="clear" w:color="auto" w:fill="auto"/>
                <w:vAlign w:val="bottom"/>
              </w:tcPr>
              <w:p w:rsidR="0022596E" w:rsidRPr="0022596E" w:rsidRDefault="0022596E" w:rsidP="0062333E">
                <w:pPr>
                  <w:cnfStyle w:val="000000000000"/>
                  <w:rPr>
                    <w:rFonts w:asciiTheme="minorHAnsi" w:hAnsiTheme="minorHAnsi" w:cstheme="minorHAnsi"/>
                    <w:sz w:val="20"/>
                  </w:rPr>
                </w:pPr>
              </w:p>
            </w:tc>
          </w:tr>
          <w:tr w:rsidR="0022596E" w:rsidTr="0022596E">
            <w:trPr>
              <w:cnfStyle w:val="000000100000"/>
              <w:trHeight w:val="512"/>
            </w:trPr>
            <w:tc>
              <w:tcPr>
                <w:cnfStyle w:val="001000000000"/>
                <w:tcW w:w="2700" w:type="dxa"/>
                <w:tcBorders>
                  <w:top w:val="single" w:sz="4" w:space="0" w:color="auto"/>
                  <w:left w:val="none" w:sz="0" w:space="0" w:color="auto"/>
                  <w:bottom w:val="none" w:sz="0" w:space="0" w:color="auto"/>
                  <w:right w:val="none" w:sz="0" w:space="0" w:color="auto"/>
                </w:tcBorders>
                <w:shd w:val="clear" w:color="auto" w:fill="D9D9D9" w:themeFill="background1" w:themeFillShade="D9"/>
                <w:vAlign w:val="bottom"/>
              </w:tcPr>
              <w:p w:rsidR="0022596E" w:rsidRPr="0022596E" w:rsidRDefault="0022596E" w:rsidP="0062333E">
                <w:pPr>
                  <w:rPr>
                    <w:rFonts w:asciiTheme="minorHAnsi" w:hAnsiTheme="minorHAnsi" w:cstheme="minorHAnsi"/>
                    <w:sz w:val="20"/>
                  </w:rPr>
                </w:pPr>
              </w:p>
            </w:tc>
            <w:tc>
              <w:tcPr>
                <w:tcW w:w="2610" w:type="dxa"/>
                <w:tcBorders>
                  <w:top w:val="single" w:sz="4" w:space="0" w:color="auto"/>
                </w:tcBorders>
                <w:shd w:val="clear" w:color="auto" w:fill="D9D9D9" w:themeFill="background1" w:themeFillShade="D9"/>
                <w:vAlign w:val="bottom"/>
              </w:tcPr>
              <w:p w:rsidR="0022596E" w:rsidRPr="0022596E" w:rsidRDefault="0022596E" w:rsidP="0062333E">
                <w:pPr>
                  <w:cnfStyle w:val="000000100000"/>
                  <w:rPr>
                    <w:rFonts w:asciiTheme="minorHAnsi" w:hAnsiTheme="minorHAnsi" w:cstheme="minorHAnsi"/>
                    <w:bCs/>
                    <w:sz w:val="20"/>
                  </w:rPr>
                </w:pPr>
              </w:p>
            </w:tc>
            <w:tc>
              <w:tcPr>
                <w:tcW w:w="3870" w:type="dxa"/>
                <w:tcBorders>
                  <w:top w:val="single" w:sz="4" w:space="0" w:color="auto"/>
                </w:tcBorders>
                <w:shd w:val="clear" w:color="auto" w:fill="D9D9D9" w:themeFill="background1" w:themeFillShade="D9"/>
                <w:vAlign w:val="bottom"/>
              </w:tcPr>
              <w:p w:rsidR="0022596E" w:rsidRPr="0022596E" w:rsidRDefault="0022596E" w:rsidP="0062333E">
                <w:pPr>
                  <w:cnfStyle w:val="000000100000"/>
                  <w:rPr>
                    <w:rFonts w:asciiTheme="minorHAnsi" w:hAnsiTheme="minorHAnsi" w:cstheme="minorHAnsi"/>
                    <w:b/>
                    <w:bCs/>
                    <w:color w:val="FFFFFF" w:themeColor="background1"/>
                    <w:sz w:val="20"/>
                  </w:rPr>
                </w:pPr>
              </w:p>
            </w:tc>
            <w:tc>
              <w:tcPr>
                <w:tcW w:w="1260" w:type="dxa"/>
                <w:tcBorders>
                  <w:top w:val="single" w:sz="4" w:space="0" w:color="auto"/>
                </w:tcBorders>
                <w:shd w:val="clear" w:color="auto" w:fill="D9D9D9" w:themeFill="background1" w:themeFillShade="D9"/>
                <w:vAlign w:val="bottom"/>
              </w:tcPr>
              <w:p w:rsidR="0022596E" w:rsidRPr="0022596E" w:rsidRDefault="0022596E" w:rsidP="0062333E">
                <w:pPr>
                  <w:cnfStyle w:val="000000100000"/>
                  <w:rPr>
                    <w:rFonts w:asciiTheme="minorHAnsi" w:hAnsiTheme="minorHAnsi" w:cstheme="minorHAnsi"/>
                    <w:b/>
                    <w:bCs/>
                    <w:color w:val="FFFFFF" w:themeColor="background1"/>
                    <w:sz w:val="20"/>
                  </w:rPr>
                </w:pPr>
              </w:p>
            </w:tc>
          </w:tr>
        </w:tbl>
        <w:p w:rsidR="0022596E" w:rsidRDefault="00D853E9" w:rsidP="00500454">
          <w:pPr>
            <w:pStyle w:val="TBListNumA0"/>
            <w:spacing w:before="60"/>
            <w:rPr>
              <w:rFonts w:asciiTheme="minorHAnsi" w:hAnsiTheme="minorHAnsi"/>
              <w:sz w:val="20"/>
              <w:szCs w:val="22"/>
            </w:rPr>
          </w:pPr>
        </w:p>
      </w:sdtContent>
    </w:sdt>
    <w:p w:rsidR="0022596E" w:rsidRPr="00F87D9D" w:rsidRDefault="0022596E" w:rsidP="00500454">
      <w:pPr>
        <w:pStyle w:val="TBListNumA0"/>
        <w:spacing w:before="60"/>
        <w:rPr>
          <w:rFonts w:asciiTheme="minorHAnsi" w:hAnsiTheme="minorHAnsi"/>
          <w:sz w:val="20"/>
          <w:szCs w:val="22"/>
        </w:rPr>
      </w:pPr>
    </w:p>
    <w:sectPr w:rsidR="0022596E" w:rsidRPr="00F87D9D" w:rsidSect="007D5713">
      <w:headerReference w:type="default" r:id="rId15"/>
      <w:footerReference w:type="default" r:id="rId16"/>
      <w:headerReference w:type="first" r:id="rId17"/>
      <w:footerReference w:type="first" r:id="rId18"/>
      <w:pgSz w:w="12240" w:h="15840" w:code="1"/>
      <w:pgMar w:top="720" w:right="720" w:bottom="720" w:left="720" w:header="576"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43ED" w:rsidRDefault="00DD43ED">
      <w:r>
        <w:separator/>
      </w:r>
    </w:p>
  </w:endnote>
  <w:endnote w:type="continuationSeparator" w:id="0">
    <w:p w:rsidR="00DD43ED" w:rsidRDefault="00DD43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3ED" w:rsidRPr="007D5713" w:rsidRDefault="00D853E9" w:rsidP="00BC42C7">
    <w:pPr>
      <w:pStyle w:val="Footer"/>
      <w:tabs>
        <w:tab w:val="clear" w:pos="4320"/>
        <w:tab w:val="clear" w:pos="8640"/>
        <w:tab w:val="center" w:pos="4680"/>
        <w:tab w:val="right" w:pos="9360"/>
      </w:tabs>
      <w:spacing w:before="0" w:after="200" w:line="276" w:lineRule="auto"/>
      <w:rPr>
        <w:rFonts w:asciiTheme="minorHAnsi" w:eastAsia="Calibri" w:hAnsiTheme="minorHAnsi"/>
        <w:sz w:val="20"/>
      </w:rPr>
    </w:pPr>
    <w:fldSimple w:instr=" FILENAME   \* MERGEFORMAT ">
      <w:r w:rsidR="00DD43ED" w:rsidRPr="00FA2C95">
        <w:rPr>
          <w:rFonts w:asciiTheme="minorHAnsi" w:eastAsia="Calibri" w:hAnsiTheme="minorHAnsi"/>
          <w:noProof/>
          <w:sz w:val="20"/>
        </w:rPr>
        <w:t>Process Summary Template.docx</w:t>
      </w:r>
    </w:fldSimple>
    <w:r w:rsidR="00DD43ED" w:rsidRPr="007D5713">
      <w:rPr>
        <w:rFonts w:asciiTheme="minorHAnsi" w:eastAsia="Calibri" w:hAnsiTheme="minorHAnsi"/>
        <w:sz w:val="20"/>
      </w:rPr>
      <w:ptab w:relativeTo="margin" w:alignment="center" w:leader="none"/>
    </w:r>
    <w:r w:rsidR="00DD43ED" w:rsidRPr="007D5713">
      <w:rPr>
        <w:rFonts w:asciiTheme="minorHAnsi" w:eastAsia="Calibri" w:hAnsiTheme="minorHAnsi"/>
        <w:sz w:val="20"/>
      </w:rPr>
      <w:ptab w:relativeTo="margin" w:alignment="right" w:leader="none"/>
    </w:r>
    <w:r w:rsidR="00DD43ED" w:rsidRPr="007D5713">
      <w:rPr>
        <w:rFonts w:asciiTheme="minorHAnsi" w:hAnsiTheme="minorHAnsi"/>
        <w:sz w:val="20"/>
      </w:rPr>
      <w:t xml:space="preserve">Page </w:t>
    </w:r>
    <w:r w:rsidRPr="007D5713">
      <w:rPr>
        <w:rStyle w:val="PageNumber"/>
        <w:rFonts w:asciiTheme="minorHAnsi" w:hAnsiTheme="minorHAnsi"/>
      </w:rPr>
      <w:fldChar w:fldCharType="begin"/>
    </w:r>
    <w:r w:rsidR="00DD43ED" w:rsidRPr="007D5713">
      <w:rPr>
        <w:rStyle w:val="PageNumber"/>
        <w:rFonts w:asciiTheme="minorHAnsi" w:hAnsiTheme="minorHAnsi"/>
      </w:rPr>
      <w:instrText xml:space="preserve">PAGE  </w:instrText>
    </w:r>
    <w:r w:rsidRPr="007D5713">
      <w:rPr>
        <w:rStyle w:val="PageNumber"/>
        <w:rFonts w:asciiTheme="minorHAnsi" w:hAnsiTheme="minorHAnsi"/>
      </w:rPr>
      <w:fldChar w:fldCharType="separate"/>
    </w:r>
    <w:r w:rsidR="00C47B18">
      <w:rPr>
        <w:rStyle w:val="PageNumber"/>
        <w:rFonts w:asciiTheme="minorHAnsi" w:hAnsiTheme="minorHAnsi"/>
        <w:noProof/>
      </w:rPr>
      <w:t>4</w:t>
    </w:r>
    <w:r w:rsidRPr="007D5713">
      <w:rPr>
        <w:rStyle w:val="PageNumber"/>
        <w:rFonts w:asciiTheme="minorHAnsi" w:hAnsiTheme="minorHAnsi"/>
      </w:rPr>
      <w:fldChar w:fldCharType="end"/>
    </w:r>
    <w:r w:rsidR="00DD43ED" w:rsidRPr="007D5713">
      <w:rPr>
        <w:rStyle w:val="PageNumber"/>
        <w:rFonts w:asciiTheme="minorHAnsi" w:hAnsiTheme="minorHAnsi"/>
      </w:rPr>
      <w:t xml:space="preserve"> of </w:t>
    </w:r>
    <w:fldSimple w:instr=" NUMPAGES  \* MERGEFORMAT ">
      <w:r w:rsidR="00C47B18" w:rsidRPr="00C47B18">
        <w:rPr>
          <w:rStyle w:val="PageNumber"/>
          <w:rFonts w:asciiTheme="minorHAnsi" w:hAnsiTheme="minorHAnsi"/>
          <w:noProof/>
        </w:rPr>
        <w:t>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3ED" w:rsidRPr="007D5713" w:rsidRDefault="00D853E9" w:rsidP="00BC42C7">
    <w:pPr>
      <w:pStyle w:val="Footer"/>
      <w:tabs>
        <w:tab w:val="clear" w:pos="4320"/>
        <w:tab w:val="clear" w:pos="8640"/>
        <w:tab w:val="center" w:pos="4680"/>
        <w:tab w:val="right" w:pos="9360"/>
      </w:tabs>
      <w:spacing w:before="0" w:after="200" w:line="276" w:lineRule="auto"/>
      <w:rPr>
        <w:rFonts w:asciiTheme="minorHAnsi" w:eastAsia="Calibri" w:hAnsiTheme="minorHAnsi"/>
        <w:sz w:val="20"/>
      </w:rPr>
    </w:pPr>
    <w:fldSimple w:instr=" FILENAME   \* MERGEFORMAT ">
      <w:r w:rsidR="00DD43ED" w:rsidRPr="00FA2C95">
        <w:rPr>
          <w:rFonts w:asciiTheme="minorHAnsi" w:eastAsia="Calibri" w:hAnsiTheme="minorHAnsi"/>
          <w:noProof/>
          <w:sz w:val="20"/>
        </w:rPr>
        <w:t>Process Summary Template.docx</w:t>
      </w:r>
    </w:fldSimple>
    <w:r w:rsidR="00DD43ED" w:rsidRPr="007D5713">
      <w:rPr>
        <w:rFonts w:asciiTheme="minorHAnsi" w:eastAsia="Calibri" w:hAnsiTheme="minorHAnsi"/>
        <w:sz w:val="20"/>
      </w:rPr>
      <w:ptab w:relativeTo="margin" w:alignment="center" w:leader="none"/>
    </w:r>
    <w:r w:rsidR="00DD43ED" w:rsidRPr="007D5713">
      <w:rPr>
        <w:rFonts w:asciiTheme="minorHAnsi" w:eastAsia="Calibri" w:hAnsiTheme="minorHAnsi"/>
        <w:sz w:val="20"/>
      </w:rPr>
      <w:ptab w:relativeTo="margin" w:alignment="right" w:leader="none"/>
    </w:r>
    <w:r w:rsidR="00DD43ED" w:rsidRPr="007D5713">
      <w:rPr>
        <w:rFonts w:asciiTheme="minorHAnsi" w:hAnsiTheme="minorHAnsi"/>
        <w:sz w:val="20"/>
      </w:rPr>
      <w:t xml:space="preserve">Page </w:t>
    </w:r>
    <w:r w:rsidRPr="007D5713">
      <w:rPr>
        <w:rStyle w:val="PageNumber"/>
        <w:rFonts w:asciiTheme="minorHAnsi" w:hAnsiTheme="minorHAnsi"/>
      </w:rPr>
      <w:fldChar w:fldCharType="begin"/>
    </w:r>
    <w:r w:rsidR="00DD43ED" w:rsidRPr="007D5713">
      <w:rPr>
        <w:rStyle w:val="PageNumber"/>
        <w:rFonts w:asciiTheme="minorHAnsi" w:hAnsiTheme="minorHAnsi"/>
      </w:rPr>
      <w:instrText xml:space="preserve">PAGE  </w:instrText>
    </w:r>
    <w:r w:rsidRPr="007D5713">
      <w:rPr>
        <w:rStyle w:val="PageNumber"/>
        <w:rFonts w:asciiTheme="minorHAnsi" w:hAnsiTheme="minorHAnsi"/>
      </w:rPr>
      <w:fldChar w:fldCharType="separate"/>
    </w:r>
    <w:r w:rsidR="00C47B18">
      <w:rPr>
        <w:rStyle w:val="PageNumber"/>
        <w:rFonts w:asciiTheme="minorHAnsi" w:hAnsiTheme="minorHAnsi"/>
        <w:noProof/>
      </w:rPr>
      <w:t>1</w:t>
    </w:r>
    <w:r w:rsidRPr="007D5713">
      <w:rPr>
        <w:rStyle w:val="PageNumber"/>
        <w:rFonts w:asciiTheme="minorHAnsi" w:hAnsiTheme="minorHAnsi"/>
      </w:rPr>
      <w:fldChar w:fldCharType="end"/>
    </w:r>
    <w:r w:rsidR="00DD43ED" w:rsidRPr="007D5713">
      <w:rPr>
        <w:rStyle w:val="PageNumber"/>
        <w:rFonts w:asciiTheme="minorHAnsi" w:hAnsiTheme="minorHAnsi"/>
      </w:rPr>
      <w:t xml:space="preserve"> of </w:t>
    </w:r>
    <w:fldSimple w:instr=" NUMPAGES  \* MERGEFORMAT ">
      <w:r w:rsidR="00C47B18" w:rsidRPr="00C47B18">
        <w:rPr>
          <w:rStyle w:val="PageNumber"/>
          <w:rFonts w:asciiTheme="minorHAnsi" w:hAnsiTheme="minorHAnsi"/>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43ED" w:rsidRDefault="00DD43ED">
      <w:r>
        <w:separator/>
      </w:r>
    </w:p>
  </w:footnote>
  <w:footnote w:type="continuationSeparator" w:id="0">
    <w:p w:rsidR="00DD43ED" w:rsidRDefault="00DD43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1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5563"/>
      <w:gridCol w:w="5543"/>
    </w:tblGrid>
    <w:tr w:rsidR="00DD43ED" w:rsidRPr="003642B5" w:rsidTr="00C2162E">
      <w:trPr>
        <w:trHeight w:val="699"/>
      </w:trPr>
      <w:tc>
        <w:tcPr>
          <w:tcW w:w="5563" w:type="dxa"/>
        </w:tcPr>
        <w:p w:rsidR="00DD43ED" w:rsidRPr="00EE5F21" w:rsidRDefault="00DD43ED" w:rsidP="005C351F">
          <w:pPr>
            <w:pStyle w:val="Header1"/>
            <w:tabs>
              <w:tab w:val="clear" w:pos="9360"/>
            </w:tabs>
            <w:rPr>
              <w:rFonts w:asciiTheme="minorHAnsi" w:hAnsiTheme="minorHAnsi"/>
              <w:i w:val="0"/>
              <w:sz w:val="22"/>
              <w:szCs w:val="22"/>
            </w:rPr>
          </w:pPr>
          <w:r w:rsidRPr="00EE5F21">
            <w:rPr>
              <w:rFonts w:asciiTheme="minorHAnsi" w:hAnsiTheme="minorHAnsi"/>
              <w:i w:val="0"/>
              <w:noProof/>
              <w:sz w:val="22"/>
              <w:szCs w:val="22"/>
            </w:rPr>
            <w:t>I</w:t>
          </w:r>
          <w:r>
            <w:rPr>
              <w:rFonts w:asciiTheme="minorHAnsi" w:hAnsiTheme="minorHAnsi"/>
              <w:i w:val="0"/>
              <w:noProof/>
              <w:sz w:val="22"/>
              <w:szCs w:val="22"/>
            </w:rPr>
            <w:t>nformation and Technology Services</w:t>
          </w:r>
        </w:p>
      </w:tc>
      <w:tc>
        <w:tcPr>
          <w:tcW w:w="5543" w:type="dxa"/>
        </w:tcPr>
        <w:p w:rsidR="00DD43ED" w:rsidRPr="00EE5F21" w:rsidRDefault="00DD43ED" w:rsidP="007D5713">
          <w:pPr>
            <w:tabs>
              <w:tab w:val="right" w:pos="7311"/>
            </w:tabs>
            <w:spacing w:before="0" w:line="240" w:lineRule="auto"/>
            <w:jc w:val="right"/>
            <w:rPr>
              <w:rFonts w:asciiTheme="minorHAnsi" w:hAnsiTheme="minorHAnsi"/>
              <w:sz w:val="22"/>
              <w:szCs w:val="22"/>
            </w:rPr>
          </w:pPr>
          <w:r>
            <w:rPr>
              <w:rFonts w:asciiTheme="minorHAnsi" w:hAnsiTheme="minorHAnsi"/>
              <w:sz w:val="22"/>
              <w:szCs w:val="22"/>
            </w:rPr>
            <w:t>Process Summary</w:t>
          </w:r>
        </w:p>
        <w:p w:rsidR="00DD43ED" w:rsidRPr="007D5713" w:rsidRDefault="00D853E9" w:rsidP="004C4A28">
          <w:pPr>
            <w:tabs>
              <w:tab w:val="right" w:pos="7311"/>
            </w:tabs>
            <w:spacing w:before="0" w:line="240" w:lineRule="auto"/>
            <w:ind w:right="-14"/>
            <w:jc w:val="right"/>
            <w:rPr>
              <w:rFonts w:asciiTheme="minorHAnsi" w:hAnsiTheme="minorHAnsi"/>
              <w:sz w:val="22"/>
              <w:szCs w:val="22"/>
            </w:rPr>
          </w:pPr>
          <w:sdt>
            <w:sdtPr>
              <w:rPr>
                <w:rFonts w:asciiTheme="minorHAnsi" w:hAnsiTheme="minorHAnsi"/>
                <w:sz w:val="22"/>
                <w:szCs w:val="22"/>
              </w:rPr>
              <w:id w:val="2407923"/>
            </w:sdtPr>
            <w:sdtContent>
              <w:r w:rsidR="00DD43ED" w:rsidRPr="00EE5F21">
                <w:rPr>
                  <w:rFonts w:asciiTheme="minorHAnsi" w:hAnsiTheme="minorHAnsi"/>
                  <w:sz w:val="22"/>
                  <w:szCs w:val="22"/>
                </w:rPr>
                <w:t>&lt;Insert Process Name&gt;</w:t>
              </w:r>
            </w:sdtContent>
          </w:sdt>
        </w:p>
      </w:tc>
    </w:tr>
  </w:tbl>
  <w:p w:rsidR="00DD43ED" w:rsidRPr="003642B5" w:rsidRDefault="00DD43ED" w:rsidP="003642B5">
    <w:pPr>
      <w:pStyle w:val="Header"/>
      <w:spacing w:before="0"/>
      <w:rPr>
        <w:rFonts w:asciiTheme="minorHAnsi" w:hAnsiTheme="minorHAnsi"/>
        <w:sz w:val="12"/>
        <w:szCs w:val="1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10" w:type="dxa"/>
      <w:tblInd w:w="108" w:type="dxa"/>
      <w:tblLayout w:type="fixed"/>
      <w:tblLook w:val="0000"/>
    </w:tblPr>
    <w:tblGrid>
      <w:gridCol w:w="3989"/>
      <w:gridCol w:w="6721"/>
    </w:tblGrid>
    <w:tr w:rsidR="00DD43ED" w:rsidTr="0062333E">
      <w:trPr>
        <w:trHeight w:val="1442"/>
      </w:trPr>
      <w:tc>
        <w:tcPr>
          <w:tcW w:w="3989" w:type="dxa"/>
          <w:vAlign w:val="bottom"/>
        </w:tcPr>
        <w:p w:rsidR="00DD43ED" w:rsidRDefault="00DD43ED">
          <w:pPr>
            <w:pStyle w:val="BodyText"/>
            <w:spacing w:line="280" w:lineRule="exact"/>
            <w:rPr>
              <w:b w:val="0"/>
            </w:rPr>
          </w:pPr>
          <w:r>
            <w:rPr>
              <w:b w:val="0"/>
              <w:noProof/>
            </w:rPr>
            <w:drawing>
              <wp:anchor distT="0" distB="0" distL="114300" distR="114300" simplePos="0" relativeHeight="251658240" behindDoc="0" locked="0" layoutInCell="1" allowOverlap="1">
                <wp:simplePos x="0" y="0"/>
                <wp:positionH relativeFrom="column">
                  <wp:posOffset>-66675</wp:posOffset>
                </wp:positionH>
                <wp:positionV relativeFrom="paragraph">
                  <wp:posOffset>-132080</wp:posOffset>
                </wp:positionV>
                <wp:extent cx="1850390" cy="805180"/>
                <wp:effectExtent l="19050" t="0" r="0" b="0"/>
                <wp:wrapNone/>
                <wp:docPr id="4" name="Picture 3" descr="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S.jpg"/>
                        <pic:cNvPicPr/>
                      </pic:nvPicPr>
                      <pic:blipFill>
                        <a:blip r:embed="rId1"/>
                        <a:stretch>
                          <a:fillRect/>
                        </a:stretch>
                      </pic:blipFill>
                      <pic:spPr>
                        <a:xfrm>
                          <a:off x="0" y="0"/>
                          <a:ext cx="1850390" cy="805180"/>
                        </a:xfrm>
                        <a:prstGeom prst="rect">
                          <a:avLst/>
                        </a:prstGeom>
                      </pic:spPr>
                    </pic:pic>
                  </a:graphicData>
                </a:graphic>
              </wp:anchor>
            </w:drawing>
          </w:r>
        </w:p>
      </w:tc>
      <w:tc>
        <w:tcPr>
          <w:tcW w:w="6721" w:type="dxa"/>
          <w:vAlign w:val="bottom"/>
        </w:tcPr>
        <w:p w:rsidR="00DD43ED" w:rsidRPr="0062333E" w:rsidRDefault="00DD43ED" w:rsidP="0062333E">
          <w:pPr>
            <w:spacing w:before="240" w:line="240" w:lineRule="auto"/>
            <w:ind w:right="-18"/>
            <w:jc w:val="right"/>
            <w:rPr>
              <w:rFonts w:asciiTheme="majorHAnsi" w:hAnsiTheme="majorHAnsi"/>
              <w:b/>
              <w:sz w:val="36"/>
              <w:szCs w:val="36"/>
            </w:rPr>
          </w:pPr>
          <w:r>
            <w:rPr>
              <w:rFonts w:asciiTheme="majorHAnsi" w:hAnsiTheme="majorHAnsi"/>
              <w:b/>
              <w:sz w:val="36"/>
              <w:szCs w:val="36"/>
            </w:rPr>
            <w:t>Process Summary</w:t>
          </w:r>
        </w:p>
      </w:tc>
    </w:tr>
  </w:tbl>
  <w:p w:rsidR="00DD43ED" w:rsidRPr="00EF6BB3" w:rsidRDefault="00DD43ED" w:rsidP="00EF6BB3">
    <w:pPr>
      <w:pStyle w:val="FootnoteText"/>
      <w:spacing w:before="0" w:after="120"/>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73126"/>
    <w:multiLevelType w:val="hybridMultilevel"/>
    <w:tmpl w:val="26481B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D0121"/>
    <w:multiLevelType w:val="hybridMultilevel"/>
    <w:tmpl w:val="01A45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1F32C3"/>
    <w:multiLevelType w:val="multilevel"/>
    <w:tmpl w:val="66FC2826"/>
    <w:lvl w:ilvl="0">
      <w:start w:val="1"/>
      <w:numFmt w:val="upperLetter"/>
      <w:pStyle w:val="TBListNum1"/>
      <w:lvlText w:val="%1."/>
      <w:lvlJc w:val="left"/>
      <w:pPr>
        <w:tabs>
          <w:tab w:val="num" w:pos="576"/>
        </w:tabs>
        <w:ind w:left="576" w:hanging="576"/>
      </w:pPr>
    </w:lvl>
    <w:lvl w:ilvl="1">
      <w:start w:val="1"/>
      <w:numFmt w:val="none"/>
      <w:lvlText w:val="1."/>
      <w:lvlJc w:val="left"/>
      <w:pPr>
        <w:tabs>
          <w:tab w:val="num" w:pos="1152"/>
        </w:tabs>
        <w:ind w:left="1152" w:hanging="576"/>
      </w:pPr>
    </w:lvl>
    <w:lvl w:ilvl="2">
      <w:start w:val="1"/>
      <w:numFmt w:val="lowerLetter"/>
      <w:pStyle w:val="TBListNuma"/>
      <w:lvlText w:val="%3."/>
      <w:lvlJc w:val="left"/>
      <w:pPr>
        <w:tabs>
          <w:tab w:val="num" w:pos="1728"/>
        </w:tabs>
        <w:ind w:left="1728" w:hanging="576"/>
      </w:pPr>
    </w:lvl>
    <w:lvl w:ilvl="3">
      <w:start w:val="1"/>
      <w:numFmt w:val="decimal"/>
      <w:pStyle w:val="TBListNum1"/>
      <w:lvlText w:val="%4)"/>
      <w:lvlJc w:val="left"/>
      <w:pPr>
        <w:tabs>
          <w:tab w:val="num" w:pos="2304"/>
        </w:tabs>
        <w:ind w:left="2304" w:hanging="576"/>
      </w:pPr>
    </w:lvl>
    <w:lvl w:ilvl="4">
      <w:start w:val="1"/>
      <w:numFmt w:val="decimal"/>
      <w:pStyle w:val="TBListNum10"/>
      <w:lvlText w:val="%5)"/>
      <w:lvlJc w:val="left"/>
      <w:pPr>
        <w:tabs>
          <w:tab w:val="num" w:pos="2880"/>
        </w:tabs>
        <w:ind w:left="2880" w:hanging="576"/>
      </w:pPr>
    </w:lvl>
    <w:lvl w:ilvl="5">
      <w:start w:val="1"/>
      <w:numFmt w:val="lowerLetter"/>
      <w:lvlText w:val="%6)"/>
      <w:lvlJc w:val="left"/>
      <w:pPr>
        <w:tabs>
          <w:tab w:val="num" w:pos="3456"/>
        </w:tabs>
        <w:ind w:left="3456" w:hanging="576"/>
      </w:pPr>
    </w:lvl>
    <w:lvl w:ilvl="6">
      <w:start w:val="1"/>
      <w:numFmt w:val="decimal"/>
      <w:lvlText w:val="(%7)"/>
      <w:lvlJc w:val="left"/>
      <w:pPr>
        <w:tabs>
          <w:tab w:val="num" w:pos="4032"/>
        </w:tabs>
        <w:ind w:left="4032" w:hanging="576"/>
      </w:pPr>
    </w:lvl>
    <w:lvl w:ilvl="7">
      <w:start w:val="1"/>
      <w:numFmt w:val="lowerLetter"/>
      <w:lvlText w:val="(%8)"/>
      <w:lvlJc w:val="left"/>
      <w:pPr>
        <w:tabs>
          <w:tab w:val="num" w:pos="4896"/>
        </w:tabs>
        <w:ind w:left="4896" w:hanging="576"/>
      </w:pPr>
    </w:lvl>
    <w:lvl w:ilvl="8">
      <w:start w:val="1"/>
      <w:numFmt w:val="lowerRoman"/>
      <w:lvlText w:val="(%9)"/>
      <w:lvlJc w:val="left"/>
      <w:pPr>
        <w:tabs>
          <w:tab w:val="num" w:pos="6120"/>
        </w:tabs>
        <w:ind w:left="5760" w:firstLine="0"/>
      </w:pPr>
    </w:lvl>
  </w:abstractNum>
  <w:abstractNum w:abstractNumId="3">
    <w:nsid w:val="3B462BAE"/>
    <w:multiLevelType w:val="hybridMultilevel"/>
    <w:tmpl w:val="D3AC0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257FDA"/>
    <w:multiLevelType w:val="multilevel"/>
    <w:tmpl w:val="EEE69052"/>
    <w:lvl w:ilvl="0">
      <w:start w:val="1"/>
      <w:numFmt w:val="upperRoman"/>
      <w:lvlText w:val="%1."/>
      <w:lvlJc w:val="left"/>
      <w:pPr>
        <w:tabs>
          <w:tab w:val="num" w:pos="576"/>
        </w:tabs>
        <w:ind w:left="576" w:hanging="576"/>
      </w:pPr>
    </w:lvl>
    <w:lvl w:ilvl="1">
      <w:start w:val="1"/>
      <w:numFmt w:val="upperLetter"/>
      <w:lvlText w:val="%2."/>
      <w:lvlJc w:val="left"/>
      <w:pPr>
        <w:tabs>
          <w:tab w:val="num" w:pos="576"/>
        </w:tabs>
        <w:ind w:left="576" w:hanging="576"/>
      </w:pPr>
    </w:lvl>
    <w:lvl w:ilvl="2">
      <w:start w:val="1"/>
      <w:numFmt w:val="decimal"/>
      <w:lvlText w:val="%3."/>
      <w:lvlJc w:val="left"/>
      <w:pPr>
        <w:tabs>
          <w:tab w:val="num" w:pos="1728"/>
        </w:tabs>
        <w:ind w:left="1728" w:hanging="576"/>
      </w:pPr>
    </w:lvl>
    <w:lvl w:ilvl="3">
      <w:start w:val="1"/>
      <w:numFmt w:val="lowerLetter"/>
      <w:lvlText w:val="%4)"/>
      <w:lvlJc w:val="left"/>
      <w:pPr>
        <w:tabs>
          <w:tab w:val="num" w:pos="2304"/>
        </w:tabs>
        <w:ind w:left="2304" w:hanging="576"/>
      </w:pPr>
    </w:lvl>
    <w:lvl w:ilvl="4">
      <w:start w:val="1"/>
      <w:numFmt w:val="decimal"/>
      <w:pStyle w:val="Heading5"/>
      <w:lvlText w:val="%5)"/>
      <w:lvlJc w:val="left"/>
      <w:pPr>
        <w:tabs>
          <w:tab w:val="num" w:pos="2880"/>
        </w:tabs>
        <w:ind w:left="2880" w:hanging="576"/>
      </w:pPr>
    </w:lvl>
    <w:lvl w:ilvl="5">
      <w:start w:val="1"/>
      <w:numFmt w:val="lowerLetter"/>
      <w:pStyle w:val="Heading6"/>
      <w:lvlText w:val="%6)"/>
      <w:lvlJc w:val="left"/>
      <w:pPr>
        <w:tabs>
          <w:tab w:val="num" w:pos="3456"/>
        </w:tabs>
        <w:ind w:left="3456" w:hanging="576"/>
      </w:pPr>
    </w:lvl>
    <w:lvl w:ilvl="6">
      <w:start w:val="1"/>
      <w:numFmt w:val="decimal"/>
      <w:pStyle w:val="Heading7"/>
      <w:lvlText w:val="(%7)"/>
      <w:lvlJc w:val="left"/>
      <w:pPr>
        <w:tabs>
          <w:tab w:val="num" w:pos="4032"/>
        </w:tabs>
        <w:ind w:left="4032" w:hanging="576"/>
      </w:pPr>
    </w:lvl>
    <w:lvl w:ilvl="7">
      <w:start w:val="1"/>
      <w:numFmt w:val="lowerLetter"/>
      <w:pStyle w:val="Heading8"/>
      <w:lvlText w:val="(%8)"/>
      <w:lvlJc w:val="left"/>
      <w:pPr>
        <w:tabs>
          <w:tab w:val="num" w:pos="4896"/>
        </w:tabs>
        <w:ind w:left="4896" w:hanging="576"/>
      </w:pPr>
    </w:lvl>
    <w:lvl w:ilvl="8">
      <w:start w:val="1"/>
      <w:numFmt w:val="lowerRoman"/>
      <w:pStyle w:val="Heading9"/>
      <w:lvlText w:val="(%9)"/>
      <w:lvlJc w:val="left"/>
      <w:pPr>
        <w:tabs>
          <w:tab w:val="num" w:pos="6120"/>
        </w:tabs>
        <w:ind w:left="5760" w:firstLine="0"/>
      </w:pPr>
    </w:lvl>
  </w:abstractNum>
  <w:abstractNum w:abstractNumId="5">
    <w:nsid w:val="50A21C9A"/>
    <w:multiLevelType w:val="hybridMultilevel"/>
    <w:tmpl w:val="48EC0984"/>
    <w:lvl w:ilvl="0" w:tplc="5FBC2A26">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766AED"/>
    <w:multiLevelType w:val="multilevel"/>
    <w:tmpl w:val="CD6E86C2"/>
    <w:lvl w:ilvl="0">
      <w:start w:val="1"/>
      <w:numFmt w:val="upperLetter"/>
      <w:lvlText w:val="%1."/>
      <w:lvlJc w:val="left"/>
      <w:pPr>
        <w:tabs>
          <w:tab w:val="num" w:pos="576"/>
        </w:tabs>
        <w:ind w:left="576" w:hanging="576"/>
      </w:pPr>
    </w:lvl>
    <w:lvl w:ilvl="1">
      <w:start w:val="1"/>
      <w:numFmt w:val="decimal"/>
      <w:pStyle w:val="TBListNum11"/>
      <w:lvlText w:val="%2."/>
      <w:lvlJc w:val="left"/>
      <w:pPr>
        <w:tabs>
          <w:tab w:val="num" w:pos="1152"/>
        </w:tabs>
        <w:ind w:left="1152" w:hanging="576"/>
      </w:pPr>
    </w:lvl>
    <w:lvl w:ilvl="2">
      <w:start w:val="1"/>
      <w:numFmt w:val="decimal"/>
      <w:lvlText w:val="%3."/>
      <w:lvlJc w:val="left"/>
      <w:pPr>
        <w:tabs>
          <w:tab w:val="num" w:pos="1728"/>
        </w:tabs>
        <w:ind w:left="1728" w:hanging="576"/>
      </w:pPr>
    </w:lvl>
    <w:lvl w:ilvl="3">
      <w:start w:val="1"/>
      <w:numFmt w:val="lowerLetter"/>
      <w:lvlText w:val="%4."/>
      <w:lvlJc w:val="left"/>
      <w:pPr>
        <w:tabs>
          <w:tab w:val="num" w:pos="2304"/>
        </w:tabs>
        <w:ind w:left="2304" w:hanging="576"/>
      </w:pPr>
    </w:lvl>
    <w:lvl w:ilvl="4">
      <w:start w:val="1"/>
      <w:numFmt w:val="decimal"/>
      <w:lvlText w:val="%5)"/>
      <w:lvlJc w:val="left"/>
      <w:pPr>
        <w:tabs>
          <w:tab w:val="num" w:pos="2880"/>
        </w:tabs>
        <w:ind w:left="2880" w:hanging="576"/>
      </w:pPr>
    </w:lvl>
    <w:lvl w:ilvl="5">
      <w:start w:val="1"/>
      <w:numFmt w:val="lowerLetter"/>
      <w:lvlText w:val="%6)"/>
      <w:lvlJc w:val="left"/>
      <w:pPr>
        <w:tabs>
          <w:tab w:val="num" w:pos="3456"/>
        </w:tabs>
        <w:ind w:left="3456" w:hanging="576"/>
      </w:pPr>
    </w:lvl>
    <w:lvl w:ilvl="6">
      <w:start w:val="1"/>
      <w:numFmt w:val="decimal"/>
      <w:lvlText w:val="(%7)"/>
      <w:lvlJc w:val="left"/>
      <w:pPr>
        <w:tabs>
          <w:tab w:val="num" w:pos="4032"/>
        </w:tabs>
        <w:ind w:left="4032" w:hanging="576"/>
      </w:pPr>
    </w:lvl>
    <w:lvl w:ilvl="7">
      <w:start w:val="1"/>
      <w:numFmt w:val="lowerLetter"/>
      <w:lvlText w:val="(%8)"/>
      <w:lvlJc w:val="left"/>
      <w:pPr>
        <w:tabs>
          <w:tab w:val="num" w:pos="4896"/>
        </w:tabs>
        <w:ind w:left="4896" w:hanging="576"/>
      </w:pPr>
    </w:lvl>
    <w:lvl w:ilvl="8">
      <w:start w:val="1"/>
      <w:numFmt w:val="lowerRoman"/>
      <w:lvlText w:val="(%9)"/>
      <w:lvlJc w:val="left"/>
      <w:pPr>
        <w:tabs>
          <w:tab w:val="num" w:pos="6120"/>
        </w:tabs>
        <w:ind w:left="5760" w:firstLine="0"/>
      </w:pPr>
    </w:lvl>
  </w:abstractNum>
  <w:abstractNum w:abstractNumId="7">
    <w:nsid w:val="56A9618E"/>
    <w:multiLevelType w:val="multilevel"/>
    <w:tmpl w:val="73DA106E"/>
    <w:lvl w:ilvl="0">
      <w:start w:val="1"/>
      <w:numFmt w:val="decimal"/>
      <w:lvlText w:val="%1."/>
      <w:lvlJc w:val="left"/>
      <w:pPr>
        <w:tabs>
          <w:tab w:val="num" w:pos="576"/>
        </w:tabs>
        <w:ind w:left="576" w:hanging="576"/>
      </w:pPr>
    </w:lvl>
    <w:lvl w:ilvl="1">
      <w:start w:val="1"/>
      <w:numFmt w:val="lowerLetter"/>
      <w:pStyle w:val="ListNumber2"/>
      <w:lvlText w:val="%2."/>
      <w:lvlJc w:val="left"/>
      <w:pPr>
        <w:tabs>
          <w:tab w:val="num" w:pos="936"/>
        </w:tabs>
        <w:ind w:left="576" w:firstLine="0"/>
      </w:pPr>
    </w:lvl>
    <w:lvl w:ilvl="2">
      <w:start w:val="1"/>
      <w:numFmt w:val="decimal"/>
      <w:pStyle w:val="ListNumber3"/>
      <w:lvlText w:val="%3)"/>
      <w:lvlJc w:val="left"/>
      <w:pPr>
        <w:tabs>
          <w:tab w:val="num" w:pos="1728"/>
        </w:tabs>
        <w:ind w:left="1728" w:hanging="576"/>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59515147"/>
    <w:multiLevelType w:val="singleLevel"/>
    <w:tmpl w:val="25407A34"/>
    <w:lvl w:ilvl="0">
      <w:start w:val="1"/>
      <w:numFmt w:val="bullet"/>
      <w:pStyle w:val="TBTable9ListBull0"/>
      <w:lvlText w:val=""/>
      <w:lvlJc w:val="left"/>
      <w:pPr>
        <w:tabs>
          <w:tab w:val="num" w:pos="360"/>
        </w:tabs>
        <w:ind w:left="288" w:hanging="288"/>
      </w:pPr>
      <w:rPr>
        <w:rFonts w:ascii="Symbol" w:hAnsi="Symbol" w:hint="default"/>
      </w:rPr>
    </w:lvl>
  </w:abstractNum>
  <w:abstractNum w:abstractNumId="9">
    <w:nsid w:val="6D1A5063"/>
    <w:multiLevelType w:val="hybridMultilevel"/>
    <w:tmpl w:val="7A34A73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E4F115B"/>
    <w:multiLevelType w:val="singleLevel"/>
    <w:tmpl w:val="BE5EB9D0"/>
    <w:lvl w:ilvl="0">
      <w:start w:val="1"/>
      <w:numFmt w:val="bullet"/>
      <w:pStyle w:val="ListBullet"/>
      <w:lvlText w:val=""/>
      <w:lvlJc w:val="left"/>
      <w:pPr>
        <w:tabs>
          <w:tab w:val="num" w:pos="576"/>
        </w:tabs>
        <w:ind w:left="576" w:hanging="576"/>
      </w:pPr>
      <w:rPr>
        <w:rFonts w:ascii="Symbol" w:hAnsi="Symbol" w:hint="default"/>
      </w:rPr>
    </w:lvl>
  </w:abstractNum>
  <w:abstractNum w:abstractNumId="11">
    <w:nsid w:val="750D4759"/>
    <w:multiLevelType w:val="hybridMultilevel"/>
    <w:tmpl w:val="B6FC5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0"/>
  </w:num>
  <w:num w:numId="3">
    <w:abstractNumId w:val="7"/>
  </w:num>
  <w:num w:numId="4">
    <w:abstractNumId w:val="7"/>
  </w:num>
  <w:num w:numId="5">
    <w:abstractNumId w:val="8"/>
  </w:num>
  <w:num w:numId="6">
    <w:abstractNumId w:val="2"/>
  </w:num>
  <w:num w:numId="7">
    <w:abstractNumId w:val="6"/>
  </w:num>
  <w:num w:numId="8">
    <w:abstractNumId w:val="5"/>
  </w:num>
  <w:num w:numId="9">
    <w:abstractNumId w:val="9"/>
  </w:num>
  <w:num w:numId="10">
    <w:abstractNumId w:val="3"/>
  </w:num>
  <w:num w:numId="11">
    <w:abstractNumId w:val="1"/>
  </w:num>
  <w:num w:numId="12">
    <w:abstractNumId w:val="0"/>
  </w:num>
  <w:num w:numId="13">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proofState w:spelling="clean" w:grammar="clean"/>
  <w:stylePaneFormatFilter w:val="3F01"/>
  <w:defaultTabStop w:val="288"/>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96257"/>
  </w:hdrShapeDefaults>
  <w:footnotePr>
    <w:footnote w:id="-1"/>
    <w:footnote w:id="0"/>
  </w:footnotePr>
  <w:endnotePr>
    <w:endnote w:id="-1"/>
    <w:endnote w:id="0"/>
  </w:endnotePr>
  <w:compat/>
  <w:rsids>
    <w:rsidRoot w:val="00557B8B"/>
    <w:rsid w:val="00002999"/>
    <w:rsid w:val="00006130"/>
    <w:rsid w:val="000107D3"/>
    <w:rsid w:val="000120BE"/>
    <w:rsid w:val="0001352E"/>
    <w:rsid w:val="00015A23"/>
    <w:rsid w:val="00016EF6"/>
    <w:rsid w:val="00022B46"/>
    <w:rsid w:val="00023B74"/>
    <w:rsid w:val="000252BE"/>
    <w:rsid w:val="00026BBC"/>
    <w:rsid w:val="00027480"/>
    <w:rsid w:val="000309E8"/>
    <w:rsid w:val="000367A8"/>
    <w:rsid w:val="00040BB7"/>
    <w:rsid w:val="00041610"/>
    <w:rsid w:val="000465F5"/>
    <w:rsid w:val="00053297"/>
    <w:rsid w:val="00055120"/>
    <w:rsid w:val="00055A4B"/>
    <w:rsid w:val="000625E2"/>
    <w:rsid w:val="0006638C"/>
    <w:rsid w:val="00066D2B"/>
    <w:rsid w:val="000730B6"/>
    <w:rsid w:val="00073766"/>
    <w:rsid w:val="000748A0"/>
    <w:rsid w:val="00075D6A"/>
    <w:rsid w:val="00081C1A"/>
    <w:rsid w:val="000831F5"/>
    <w:rsid w:val="0008506F"/>
    <w:rsid w:val="00086B26"/>
    <w:rsid w:val="00087E4E"/>
    <w:rsid w:val="00087FE2"/>
    <w:rsid w:val="0009134A"/>
    <w:rsid w:val="00095638"/>
    <w:rsid w:val="00095AAC"/>
    <w:rsid w:val="00095DBC"/>
    <w:rsid w:val="00096902"/>
    <w:rsid w:val="00096DB8"/>
    <w:rsid w:val="00097471"/>
    <w:rsid w:val="000A1A1D"/>
    <w:rsid w:val="000A2673"/>
    <w:rsid w:val="000A3A4F"/>
    <w:rsid w:val="000A3BB8"/>
    <w:rsid w:val="000A45AB"/>
    <w:rsid w:val="000B24E6"/>
    <w:rsid w:val="000C038B"/>
    <w:rsid w:val="000C0EE8"/>
    <w:rsid w:val="000C3C06"/>
    <w:rsid w:val="000C4B63"/>
    <w:rsid w:val="000C54A1"/>
    <w:rsid w:val="000C6004"/>
    <w:rsid w:val="000C7AFB"/>
    <w:rsid w:val="000D066B"/>
    <w:rsid w:val="000D40E5"/>
    <w:rsid w:val="000D52F8"/>
    <w:rsid w:val="000D7048"/>
    <w:rsid w:val="000D72C3"/>
    <w:rsid w:val="000E15FB"/>
    <w:rsid w:val="000E7D79"/>
    <w:rsid w:val="000F2E22"/>
    <w:rsid w:val="000F3607"/>
    <w:rsid w:val="000F48A8"/>
    <w:rsid w:val="000F58D6"/>
    <w:rsid w:val="000F5FF3"/>
    <w:rsid w:val="000F700A"/>
    <w:rsid w:val="001050E3"/>
    <w:rsid w:val="0011128E"/>
    <w:rsid w:val="001230E6"/>
    <w:rsid w:val="0012399F"/>
    <w:rsid w:val="001242EF"/>
    <w:rsid w:val="00125E0B"/>
    <w:rsid w:val="00126A11"/>
    <w:rsid w:val="00130AB0"/>
    <w:rsid w:val="00131724"/>
    <w:rsid w:val="0013197E"/>
    <w:rsid w:val="001324F6"/>
    <w:rsid w:val="001409BF"/>
    <w:rsid w:val="00141A15"/>
    <w:rsid w:val="00142CEC"/>
    <w:rsid w:val="00144381"/>
    <w:rsid w:val="001444EE"/>
    <w:rsid w:val="0015007D"/>
    <w:rsid w:val="00151FD9"/>
    <w:rsid w:val="001544DD"/>
    <w:rsid w:val="00161E2F"/>
    <w:rsid w:val="0016508B"/>
    <w:rsid w:val="00167E87"/>
    <w:rsid w:val="001710C9"/>
    <w:rsid w:val="00174DA7"/>
    <w:rsid w:val="00176E41"/>
    <w:rsid w:val="00185063"/>
    <w:rsid w:val="0018518F"/>
    <w:rsid w:val="00186A2B"/>
    <w:rsid w:val="00197C0B"/>
    <w:rsid w:val="001A15B3"/>
    <w:rsid w:val="001A5B3A"/>
    <w:rsid w:val="001A5CA3"/>
    <w:rsid w:val="001A66CA"/>
    <w:rsid w:val="001A7073"/>
    <w:rsid w:val="001B248C"/>
    <w:rsid w:val="001B3FE0"/>
    <w:rsid w:val="001B6959"/>
    <w:rsid w:val="001B7A8C"/>
    <w:rsid w:val="001C2231"/>
    <w:rsid w:val="001C425A"/>
    <w:rsid w:val="001C4372"/>
    <w:rsid w:val="001C5652"/>
    <w:rsid w:val="001C5D07"/>
    <w:rsid w:val="001D2B45"/>
    <w:rsid w:val="001D5858"/>
    <w:rsid w:val="001D631A"/>
    <w:rsid w:val="001D650C"/>
    <w:rsid w:val="001E32E3"/>
    <w:rsid w:val="001E5022"/>
    <w:rsid w:val="001E71C8"/>
    <w:rsid w:val="001F0C72"/>
    <w:rsid w:val="001F6179"/>
    <w:rsid w:val="001F6727"/>
    <w:rsid w:val="002004D4"/>
    <w:rsid w:val="00200E7F"/>
    <w:rsid w:val="00206C12"/>
    <w:rsid w:val="00212417"/>
    <w:rsid w:val="002138C0"/>
    <w:rsid w:val="00214503"/>
    <w:rsid w:val="002176FC"/>
    <w:rsid w:val="00217FFC"/>
    <w:rsid w:val="0022596E"/>
    <w:rsid w:val="00227BFD"/>
    <w:rsid w:val="00231721"/>
    <w:rsid w:val="0023198A"/>
    <w:rsid w:val="00231A3A"/>
    <w:rsid w:val="00231A9B"/>
    <w:rsid w:val="002340A2"/>
    <w:rsid w:val="002365C7"/>
    <w:rsid w:val="002405B0"/>
    <w:rsid w:val="00246666"/>
    <w:rsid w:val="0024701B"/>
    <w:rsid w:val="00261C51"/>
    <w:rsid w:val="0026274D"/>
    <w:rsid w:val="00265478"/>
    <w:rsid w:val="00271FC2"/>
    <w:rsid w:val="00272250"/>
    <w:rsid w:val="00274C18"/>
    <w:rsid w:val="00280379"/>
    <w:rsid w:val="002808AA"/>
    <w:rsid w:val="00284B9D"/>
    <w:rsid w:val="00286B07"/>
    <w:rsid w:val="00294499"/>
    <w:rsid w:val="0029521B"/>
    <w:rsid w:val="002953E7"/>
    <w:rsid w:val="002A1B21"/>
    <w:rsid w:val="002A4613"/>
    <w:rsid w:val="002B2649"/>
    <w:rsid w:val="002B6341"/>
    <w:rsid w:val="002C39E6"/>
    <w:rsid w:val="002C3A3F"/>
    <w:rsid w:val="002C42AE"/>
    <w:rsid w:val="002C6684"/>
    <w:rsid w:val="002C74F1"/>
    <w:rsid w:val="002D0C05"/>
    <w:rsid w:val="002D24D9"/>
    <w:rsid w:val="002D324A"/>
    <w:rsid w:val="002D42EE"/>
    <w:rsid w:val="002D4A5D"/>
    <w:rsid w:val="002E41F2"/>
    <w:rsid w:val="002E7DFA"/>
    <w:rsid w:val="002F08F3"/>
    <w:rsid w:val="002F10B3"/>
    <w:rsid w:val="002F284B"/>
    <w:rsid w:val="002F59BD"/>
    <w:rsid w:val="002F6DD1"/>
    <w:rsid w:val="002F7164"/>
    <w:rsid w:val="002F7E1E"/>
    <w:rsid w:val="00301092"/>
    <w:rsid w:val="00310810"/>
    <w:rsid w:val="00311169"/>
    <w:rsid w:val="003117D6"/>
    <w:rsid w:val="00317817"/>
    <w:rsid w:val="00317DDE"/>
    <w:rsid w:val="0032310E"/>
    <w:rsid w:val="003244EB"/>
    <w:rsid w:val="00325CC4"/>
    <w:rsid w:val="00327882"/>
    <w:rsid w:val="003372EC"/>
    <w:rsid w:val="00340C84"/>
    <w:rsid w:val="00343F55"/>
    <w:rsid w:val="003474FF"/>
    <w:rsid w:val="0035166F"/>
    <w:rsid w:val="003536FB"/>
    <w:rsid w:val="00353D20"/>
    <w:rsid w:val="00356011"/>
    <w:rsid w:val="00361EF2"/>
    <w:rsid w:val="003642B5"/>
    <w:rsid w:val="003656A8"/>
    <w:rsid w:val="00365F89"/>
    <w:rsid w:val="00370785"/>
    <w:rsid w:val="00375572"/>
    <w:rsid w:val="0037785F"/>
    <w:rsid w:val="00382C8C"/>
    <w:rsid w:val="00383BEE"/>
    <w:rsid w:val="00384E56"/>
    <w:rsid w:val="00386158"/>
    <w:rsid w:val="00391AAF"/>
    <w:rsid w:val="00392277"/>
    <w:rsid w:val="00392929"/>
    <w:rsid w:val="0039346A"/>
    <w:rsid w:val="003A1E67"/>
    <w:rsid w:val="003A26DF"/>
    <w:rsid w:val="003A4051"/>
    <w:rsid w:val="003B1290"/>
    <w:rsid w:val="003B2A8A"/>
    <w:rsid w:val="003B301E"/>
    <w:rsid w:val="003B377D"/>
    <w:rsid w:val="003B382B"/>
    <w:rsid w:val="003C1CDE"/>
    <w:rsid w:val="003C273E"/>
    <w:rsid w:val="003C31D7"/>
    <w:rsid w:val="003D216B"/>
    <w:rsid w:val="003E0941"/>
    <w:rsid w:val="003E4D77"/>
    <w:rsid w:val="003E57ED"/>
    <w:rsid w:val="003E652D"/>
    <w:rsid w:val="003E749F"/>
    <w:rsid w:val="003E7B25"/>
    <w:rsid w:val="003F3E7C"/>
    <w:rsid w:val="003F54C4"/>
    <w:rsid w:val="003F7F3C"/>
    <w:rsid w:val="00401022"/>
    <w:rsid w:val="00401147"/>
    <w:rsid w:val="00403D42"/>
    <w:rsid w:val="0040432E"/>
    <w:rsid w:val="004133B4"/>
    <w:rsid w:val="00413F51"/>
    <w:rsid w:val="0041402D"/>
    <w:rsid w:val="00420323"/>
    <w:rsid w:val="004243EA"/>
    <w:rsid w:val="00424A8F"/>
    <w:rsid w:val="00426A43"/>
    <w:rsid w:val="00430D75"/>
    <w:rsid w:val="004340DA"/>
    <w:rsid w:val="004356D0"/>
    <w:rsid w:val="00436D8D"/>
    <w:rsid w:val="00437995"/>
    <w:rsid w:val="00444D6C"/>
    <w:rsid w:val="00451A22"/>
    <w:rsid w:val="004537CD"/>
    <w:rsid w:val="004560A7"/>
    <w:rsid w:val="00456E8B"/>
    <w:rsid w:val="004600D6"/>
    <w:rsid w:val="00460397"/>
    <w:rsid w:val="00462AB3"/>
    <w:rsid w:val="004632D3"/>
    <w:rsid w:val="00464493"/>
    <w:rsid w:val="004670D8"/>
    <w:rsid w:val="00467F0E"/>
    <w:rsid w:val="00472469"/>
    <w:rsid w:val="00472477"/>
    <w:rsid w:val="00472E88"/>
    <w:rsid w:val="00473543"/>
    <w:rsid w:val="00473842"/>
    <w:rsid w:val="0047495B"/>
    <w:rsid w:val="0047602C"/>
    <w:rsid w:val="00477E90"/>
    <w:rsid w:val="004804C5"/>
    <w:rsid w:val="00487F1F"/>
    <w:rsid w:val="0049065C"/>
    <w:rsid w:val="00490795"/>
    <w:rsid w:val="00490D8C"/>
    <w:rsid w:val="004933BF"/>
    <w:rsid w:val="00494558"/>
    <w:rsid w:val="004946CB"/>
    <w:rsid w:val="00495384"/>
    <w:rsid w:val="004974CC"/>
    <w:rsid w:val="00497E05"/>
    <w:rsid w:val="004A0DB9"/>
    <w:rsid w:val="004A5417"/>
    <w:rsid w:val="004B0FB4"/>
    <w:rsid w:val="004B29B0"/>
    <w:rsid w:val="004B3D27"/>
    <w:rsid w:val="004B622F"/>
    <w:rsid w:val="004B7EAA"/>
    <w:rsid w:val="004C2260"/>
    <w:rsid w:val="004C40BD"/>
    <w:rsid w:val="004C473C"/>
    <w:rsid w:val="004C4A28"/>
    <w:rsid w:val="004C5107"/>
    <w:rsid w:val="004C766B"/>
    <w:rsid w:val="004D1CB5"/>
    <w:rsid w:val="004D3CCA"/>
    <w:rsid w:val="004D431A"/>
    <w:rsid w:val="004D621F"/>
    <w:rsid w:val="004D6527"/>
    <w:rsid w:val="004D67B8"/>
    <w:rsid w:val="004E1A55"/>
    <w:rsid w:val="004E1CF2"/>
    <w:rsid w:val="004E3261"/>
    <w:rsid w:val="004E37B9"/>
    <w:rsid w:val="004E4104"/>
    <w:rsid w:val="004E7119"/>
    <w:rsid w:val="004E779B"/>
    <w:rsid w:val="004F001C"/>
    <w:rsid w:val="004F077A"/>
    <w:rsid w:val="004F4088"/>
    <w:rsid w:val="004F4A10"/>
    <w:rsid w:val="004F544D"/>
    <w:rsid w:val="00500454"/>
    <w:rsid w:val="0050339E"/>
    <w:rsid w:val="005037BE"/>
    <w:rsid w:val="00503B40"/>
    <w:rsid w:val="00504717"/>
    <w:rsid w:val="00511C94"/>
    <w:rsid w:val="00511D45"/>
    <w:rsid w:val="005137DE"/>
    <w:rsid w:val="00514D61"/>
    <w:rsid w:val="00523EEE"/>
    <w:rsid w:val="00526781"/>
    <w:rsid w:val="005314AB"/>
    <w:rsid w:val="005335C7"/>
    <w:rsid w:val="00535D4C"/>
    <w:rsid w:val="005370D6"/>
    <w:rsid w:val="00537826"/>
    <w:rsid w:val="00541F7F"/>
    <w:rsid w:val="00544F0F"/>
    <w:rsid w:val="00545723"/>
    <w:rsid w:val="00551707"/>
    <w:rsid w:val="00551B2E"/>
    <w:rsid w:val="00555BFB"/>
    <w:rsid w:val="00555F80"/>
    <w:rsid w:val="0055653F"/>
    <w:rsid w:val="00557106"/>
    <w:rsid w:val="00557B8B"/>
    <w:rsid w:val="00560B04"/>
    <w:rsid w:val="00561913"/>
    <w:rsid w:val="00564A21"/>
    <w:rsid w:val="00564E4C"/>
    <w:rsid w:val="00565B93"/>
    <w:rsid w:val="00582263"/>
    <w:rsid w:val="005832FF"/>
    <w:rsid w:val="0058381B"/>
    <w:rsid w:val="005838C8"/>
    <w:rsid w:val="00583D85"/>
    <w:rsid w:val="00585372"/>
    <w:rsid w:val="00585721"/>
    <w:rsid w:val="00586288"/>
    <w:rsid w:val="00587218"/>
    <w:rsid w:val="00587396"/>
    <w:rsid w:val="00590346"/>
    <w:rsid w:val="00590751"/>
    <w:rsid w:val="00592DD1"/>
    <w:rsid w:val="005944B0"/>
    <w:rsid w:val="005A0067"/>
    <w:rsid w:val="005A4177"/>
    <w:rsid w:val="005A4DE9"/>
    <w:rsid w:val="005A6087"/>
    <w:rsid w:val="005A765A"/>
    <w:rsid w:val="005B018B"/>
    <w:rsid w:val="005B06CB"/>
    <w:rsid w:val="005B1446"/>
    <w:rsid w:val="005B1559"/>
    <w:rsid w:val="005B4479"/>
    <w:rsid w:val="005B5FDC"/>
    <w:rsid w:val="005C1D40"/>
    <w:rsid w:val="005C1FBB"/>
    <w:rsid w:val="005C2BBC"/>
    <w:rsid w:val="005C351F"/>
    <w:rsid w:val="005C3A04"/>
    <w:rsid w:val="005C4B3E"/>
    <w:rsid w:val="005C62A5"/>
    <w:rsid w:val="005C6E40"/>
    <w:rsid w:val="005D0F38"/>
    <w:rsid w:val="005D1A57"/>
    <w:rsid w:val="005D34B6"/>
    <w:rsid w:val="005E1A08"/>
    <w:rsid w:val="005F09B3"/>
    <w:rsid w:val="005F3AD0"/>
    <w:rsid w:val="005F3FCF"/>
    <w:rsid w:val="005F4A03"/>
    <w:rsid w:val="005F67CE"/>
    <w:rsid w:val="005F692D"/>
    <w:rsid w:val="005F7DF2"/>
    <w:rsid w:val="00601A16"/>
    <w:rsid w:val="006024F3"/>
    <w:rsid w:val="00602DFF"/>
    <w:rsid w:val="006046B1"/>
    <w:rsid w:val="00605317"/>
    <w:rsid w:val="0060657C"/>
    <w:rsid w:val="00606CA8"/>
    <w:rsid w:val="0060775B"/>
    <w:rsid w:val="00610240"/>
    <w:rsid w:val="00610CFA"/>
    <w:rsid w:val="006213A2"/>
    <w:rsid w:val="00621CF0"/>
    <w:rsid w:val="00622FBF"/>
    <w:rsid w:val="0062333E"/>
    <w:rsid w:val="0062424A"/>
    <w:rsid w:val="0062549F"/>
    <w:rsid w:val="00627CCB"/>
    <w:rsid w:val="006301F2"/>
    <w:rsid w:val="00631A0F"/>
    <w:rsid w:val="00633685"/>
    <w:rsid w:val="0064012E"/>
    <w:rsid w:val="00640F15"/>
    <w:rsid w:val="00640F1D"/>
    <w:rsid w:val="006428A4"/>
    <w:rsid w:val="00645B30"/>
    <w:rsid w:val="00650819"/>
    <w:rsid w:val="006521E5"/>
    <w:rsid w:val="00654F68"/>
    <w:rsid w:val="006555D9"/>
    <w:rsid w:val="006578A4"/>
    <w:rsid w:val="00660148"/>
    <w:rsid w:val="006614F3"/>
    <w:rsid w:val="00662348"/>
    <w:rsid w:val="0066630F"/>
    <w:rsid w:val="00673221"/>
    <w:rsid w:val="00676F36"/>
    <w:rsid w:val="0067720D"/>
    <w:rsid w:val="00677226"/>
    <w:rsid w:val="00683701"/>
    <w:rsid w:val="00683E1A"/>
    <w:rsid w:val="00687326"/>
    <w:rsid w:val="00690EFE"/>
    <w:rsid w:val="006913DA"/>
    <w:rsid w:val="0069217A"/>
    <w:rsid w:val="006A0DBD"/>
    <w:rsid w:val="006A1B4C"/>
    <w:rsid w:val="006A3E4E"/>
    <w:rsid w:val="006A6A14"/>
    <w:rsid w:val="006A7E3D"/>
    <w:rsid w:val="006B0602"/>
    <w:rsid w:val="006B3969"/>
    <w:rsid w:val="006C0F14"/>
    <w:rsid w:val="006D0270"/>
    <w:rsid w:val="006D3C85"/>
    <w:rsid w:val="006D4E5F"/>
    <w:rsid w:val="006D6F6D"/>
    <w:rsid w:val="006E0B98"/>
    <w:rsid w:val="006E3C6B"/>
    <w:rsid w:val="006E4A3C"/>
    <w:rsid w:val="006E5B6C"/>
    <w:rsid w:val="006E5C60"/>
    <w:rsid w:val="006F03F9"/>
    <w:rsid w:val="006F20A6"/>
    <w:rsid w:val="006F567D"/>
    <w:rsid w:val="007010AD"/>
    <w:rsid w:val="00703A36"/>
    <w:rsid w:val="00704324"/>
    <w:rsid w:val="00705960"/>
    <w:rsid w:val="00710A64"/>
    <w:rsid w:val="00710D28"/>
    <w:rsid w:val="00714094"/>
    <w:rsid w:val="0071543A"/>
    <w:rsid w:val="00715F73"/>
    <w:rsid w:val="007160B5"/>
    <w:rsid w:val="00717FA5"/>
    <w:rsid w:val="00721BCD"/>
    <w:rsid w:val="00723AC5"/>
    <w:rsid w:val="007414FC"/>
    <w:rsid w:val="00745AEF"/>
    <w:rsid w:val="00750F87"/>
    <w:rsid w:val="00751619"/>
    <w:rsid w:val="00752901"/>
    <w:rsid w:val="00753B69"/>
    <w:rsid w:val="00760FE3"/>
    <w:rsid w:val="00762D45"/>
    <w:rsid w:val="00763309"/>
    <w:rsid w:val="007633F4"/>
    <w:rsid w:val="00766124"/>
    <w:rsid w:val="0076711A"/>
    <w:rsid w:val="007671F1"/>
    <w:rsid w:val="00770D18"/>
    <w:rsid w:val="00772E03"/>
    <w:rsid w:val="00772F41"/>
    <w:rsid w:val="007749D9"/>
    <w:rsid w:val="007770B3"/>
    <w:rsid w:val="00781895"/>
    <w:rsid w:val="007820F4"/>
    <w:rsid w:val="007831E6"/>
    <w:rsid w:val="00783459"/>
    <w:rsid w:val="007837E2"/>
    <w:rsid w:val="00783E91"/>
    <w:rsid w:val="0078598E"/>
    <w:rsid w:val="007865C5"/>
    <w:rsid w:val="00790793"/>
    <w:rsid w:val="00791BFA"/>
    <w:rsid w:val="00793C62"/>
    <w:rsid w:val="007941F8"/>
    <w:rsid w:val="00794826"/>
    <w:rsid w:val="007952A2"/>
    <w:rsid w:val="007A24A4"/>
    <w:rsid w:val="007A29F3"/>
    <w:rsid w:val="007A3260"/>
    <w:rsid w:val="007A35F7"/>
    <w:rsid w:val="007A4B50"/>
    <w:rsid w:val="007A6D0C"/>
    <w:rsid w:val="007B27A6"/>
    <w:rsid w:val="007B4237"/>
    <w:rsid w:val="007B78BF"/>
    <w:rsid w:val="007B7F02"/>
    <w:rsid w:val="007C0A44"/>
    <w:rsid w:val="007C376E"/>
    <w:rsid w:val="007D0679"/>
    <w:rsid w:val="007D1CC2"/>
    <w:rsid w:val="007D45D8"/>
    <w:rsid w:val="007D5713"/>
    <w:rsid w:val="007D7475"/>
    <w:rsid w:val="007E2E64"/>
    <w:rsid w:val="007E4387"/>
    <w:rsid w:val="007E5DD3"/>
    <w:rsid w:val="007E5E49"/>
    <w:rsid w:val="007E6E88"/>
    <w:rsid w:val="007F067B"/>
    <w:rsid w:val="007F33E1"/>
    <w:rsid w:val="007F5ECC"/>
    <w:rsid w:val="007F77F9"/>
    <w:rsid w:val="008000A5"/>
    <w:rsid w:val="00802149"/>
    <w:rsid w:val="00804884"/>
    <w:rsid w:val="00805073"/>
    <w:rsid w:val="00805F97"/>
    <w:rsid w:val="008073FE"/>
    <w:rsid w:val="00827963"/>
    <w:rsid w:val="008305E6"/>
    <w:rsid w:val="00832BB5"/>
    <w:rsid w:val="00835393"/>
    <w:rsid w:val="00843246"/>
    <w:rsid w:val="00850637"/>
    <w:rsid w:val="00850B99"/>
    <w:rsid w:val="0085179B"/>
    <w:rsid w:val="0085322E"/>
    <w:rsid w:val="00853950"/>
    <w:rsid w:val="00854FB5"/>
    <w:rsid w:val="00857A66"/>
    <w:rsid w:val="0086044F"/>
    <w:rsid w:val="00860FA7"/>
    <w:rsid w:val="008613E1"/>
    <w:rsid w:val="00861641"/>
    <w:rsid w:val="00863C75"/>
    <w:rsid w:val="00865653"/>
    <w:rsid w:val="00866AE1"/>
    <w:rsid w:val="0086706B"/>
    <w:rsid w:val="008676A4"/>
    <w:rsid w:val="008712D8"/>
    <w:rsid w:val="008715A1"/>
    <w:rsid w:val="008722A2"/>
    <w:rsid w:val="00873090"/>
    <w:rsid w:val="0087592B"/>
    <w:rsid w:val="0087689E"/>
    <w:rsid w:val="0087699E"/>
    <w:rsid w:val="00876C2F"/>
    <w:rsid w:val="00880C9C"/>
    <w:rsid w:val="00887CF4"/>
    <w:rsid w:val="00891315"/>
    <w:rsid w:val="00891B4D"/>
    <w:rsid w:val="00891FE9"/>
    <w:rsid w:val="0089643F"/>
    <w:rsid w:val="008A0A96"/>
    <w:rsid w:val="008A17DA"/>
    <w:rsid w:val="008A1A29"/>
    <w:rsid w:val="008A3D9C"/>
    <w:rsid w:val="008A5808"/>
    <w:rsid w:val="008A686F"/>
    <w:rsid w:val="008B0822"/>
    <w:rsid w:val="008B5420"/>
    <w:rsid w:val="008B624E"/>
    <w:rsid w:val="008B6A8C"/>
    <w:rsid w:val="008C75C7"/>
    <w:rsid w:val="008E006C"/>
    <w:rsid w:val="008E031D"/>
    <w:rsid w:val="008E0542"/>
    <w:rsid w:val="008E1C0E"/>
    <w:rsid w:val="008E1DD3"/>
    <w:rsid w:val="008E366A"/>
    <w:rsid w:val="008F1099"/>
    <w:rsid w:val="008F1F99"/>
    <w:rsid w:val="008F2955"/>
    <w:rsid w:val="008F57F9"/>
    <w:rsid w:val="008F77C7"/>
    <w:rsid w:val="00901FAC"/>
    <w:rsid w:val="009053A4"/>
    <w:rsid w:val="0090613E"/>
    <w:rsid w:val="0091152A"/>
    <w:rsid w:val="00911CD3"/>
    <w:rsid w:val="0091305F"/>
    <w:rsid w:val="00913C1A"/>
    <w:rsid w:val="00914D65"/>
    <w:rsid w:val="0091594C"/>
    <w:rsid w:val="00916321"/>
    <w:rsid w:val="009218B5"/>
    <w:rsid w:val="00921E25"/>
    <w:rsid w:val="0092682A"/>
    <w:rsid w:val="0092780C"/>
    <w:rsid w:val="00931851"/>
    <w:rsid w:val="009360E5"/>
    <w:rsid w:val="00944649"/>
    <w:rsid w:val="00944CC8"/>
    <w:rsid w:val="00944D68"/>
    <w:rsid w:val="00945782"/>
    <w:rsid w:val="00946949"/>
    <w:rsid w:val="00946ED0"/>
    <w:rsid w:val="009478E0"/>
    <w:rsid w:val="00951835"/>
    <w:rsid w:val="00952661"/>
    <w:rsid w:val="00952EAF"/>
    <w:rsid w:val="00954C27"/>
    <w:rsid w:val="0095509B"/>
    <w:rsid w:val="00956FB9"/>
    <w:rsid w:val="00963BEB"/>
    <w:rsid w:val="00970A39"/>
    <w:rsid w:val="00972FBA"/>
    <w:rsid w:val="009761ED"/>
    <w:rsid w:val="00980856"/>
    <w:rsid w:val="00980A25"/>
    <w:rsid w:val="00986FAD"/>
    <w:rsid w:val="00995489"/>
    <w:rsid w:val="00997D1F"/>
    <w:rsid w:val="009A141B"/>
    <w:rsid w:val="009A5D53"/>
    <w:rsid w:val="009A7207"/>
    <w:rsid w:val="009B4051"/>
    <w:rsid w:val="009B6313"/>
    <w:rsid w:val="009B768C"/>
    <w:rsid w:val="009C2ECF"/>
    <w:rsid w:val="009C540F"/>
    <w:rsid w:val="009D2F44"/>
    <w:rsid w:val="009D409E"/>
    <w:rsid w:val="009D58ED"/>
    <w:rsid w:val="009D6DC6"/>
    <w:rsid w:val="009D7200"/>
    <w:rsid w:val="009E20D9"/>
    <w:rsid w:val="009E36E7"/>
    <w:rsid w:val="009E79D7"/>
    <w:rsid w:val="009F2B0E"/>
    <w:rsid w:val="009F3C8B"/>
    <w:rsid w:val="009F52F6"/>
    <w:rsid w:val="009F6133"/>
    <w:rsid w:val="009F7AC6"/>
    <w:rsid w:val="00A00D96"/>
    <w:rsid w:val="00A020AA"/>
    <w:rsid w:val="00A03217"/>
    <w:rsid w:val="00A0528F"/>
    <w:rsid w:val="00A07F3E"/>
    <w:rsid w:val="00A106A7"/>
    <w:rsid w:val="00A13351"/>
    <w:rsid w:val="00A1442C"/>
    <w:rsid w:val="00A15DFE"/>
    <w:rsid w:val="00A16A1A"/>
    <w:rsid w:val="00A208A1"/>
    <w:rsid w:val="00A21AFE"/>
    <w:rsid w:val="00A22C02"/>
    <w:rsid w:val="00A234B5"/>
    <w:rsid w:val="00A23C9C"/>
    <w:rsid w:val="00A23CDB"/>
    <w:rsid w:val="00A27629"/>
    <w:rsid w:val="00A27724"/>
    <w:rsid w:val="00A32BE5"/>
    <w:rsid w:val="00A34082"/>
    <w:rsid w:val="00A364D9"/>
    <w:rsid w:val="00A373F5"/>
    <w:rsid w:val="00A4048F"/>
    <w:rsid w:val="00A43973"/>
    <w:rsid w:val="00A50F9F"/>
    <w:rsid w:val="00A51C85"/>
    <w:rsid w:val="00A55559"/>
    <w:rsid w:val="00A569B5"/>
    <w:rsid w:val="00A578A0"/>
    <w:rsid w:val="00A60A8A"/>
    <w:rsid w:val="00A6189B"/>
    <w:rsid w:val="00A61E3F"/>
    <w:rsid w:val="00A63212"/>
    <w:rsid w:val="00A67A76"/>
    <w:rsid w:val="00A75A36"/>
    <w:rsid w:val="00A76207"/>
    <w:rsid w:val="00A77E65"/>
    <w:rsid w:val="00A8206B"/>
    <w:rsid w:val="00A874AA"/>
    <w:rsid w:val="00A90FB1"/>
    <w:rsid w:val="00A912EF"/>
    <w:rsid w:val="00A947AC"/>
    <w:rsid w:val="00A9491E"/>
    <w:rsid w:val="00A9597F"/>
    <w:rsid w:val="00AA1473"/>
    <w:rsid w:val="00AA32AA"/>
    <w:rsid w:val="00AA521F"/>
    <w:rsid w:val="00AA6C62"/>
    <w:rsid w:val="00AB04C9"/>
    <w:rsid w:val="00AB1353"/>
    <w:rsid w:val="00AB3477"/>
    <w:rsid w:val="00AB53E4"/>
    <w:rsid w:val="00AB5879"/>
    <w:rsid w:val="00AB7985"/>
    <w:rsid w:val="00AC15B1"/>
    <w:rsid w:val="00AC3CA7"/>
    <w:rsid w:val="00AC67A3"/>
    <w:rsid w:val="00AC7199"/>
    <w:rsid w:val="00AD372C"/>
    <w:rsid w:val="00AD5A39"/>
    <w:rsid w:val="00AD6BB2"/>
    <w:rsid w:val="00AD7699"/>
    <w:rsid w:val="00AE1AEF"/>
    <w:rsid w:val="00AE66BE"/>
    <w:rsid w:val="00AF1578"/>
    <w:rsid w:val="00AF169D"/>
    <w:rsid w:val="00AF7E0E"/>
    <w:rsid w:val="00B037E6"/>
    <w:rsid w:val="00B12AEC"/>
    <w:rsid w:val="00B12CE3"/>
    <w:rsid w:val="00B2239E"/>
    <w:rsid w:val="00B22B46"/>
    <w:rsid w:val="00B24DC6"/>
    <w:rsid w:val="00B30721"/>
    <w:rsid w:val="00B3137A"/>
    <w:rsid w:val="00B32AEF"/>
    <w:rsid w:val="00B335EB"/>
    <w:rsid w:val="00B33B75"/>
    <w:rsid w:val="00B36B6A"/>
    <w:rsid w:val="00B408DD"/>
    <w:rsid w:val="00B43950"/>
    <w:rsid w:val="00B43BD6"/>
    <w:rsid w:val="00B45AD4"/>
    <w:rsid w:val="00B46F9A"/>
    <w:rsid w:val="00B47A5E"/>
    <w:rsid w:val="00B50749"/>
    <w:rsid w:val="00B5461F"/>
    <w:rsid w:val="00B64308"/>
    <w:rsid w:val="00B6489B"/>
    <w:rsid w:val="00B66DA7"/>
    <w:rsid w:val="00B67B3E"/>
    <w:rsid w:val="00B71605"/>
    <w:rsid w:val="00B7609D"/>
    <w:rsid w:val="00B770B9"/>
    <w:rsid w:val="00B81635"/>
    <w:rsid w:val="00B81F25"/>
    <w:rsid w:val="00B90EC7"/>
    <w:rsid w:val="00B957FC"/>
    <w:rsid w:val="00BA0050"/>
    <w:rsid w:val="00BA3824"/>
    <w:rsid w:val="00BA4033"/>
    <w:rsid w:val="00BA5E36"/>
    <w:rsid w:val="00BA72F2"/>
    <w:rsid w:val="00BB33A3"/>
    <w:rsid w:val="00BB3C96"/>
    <w:rsid w:val="00BB7B72"/>
    <w:rsid w:val="00BC16B5"/>
    <w:rsid w:val="00BC42C7"/>
    <w:rsid w:val="00BC5185"/>
    <w:rsid w:val="00BC7007"/>
    <w:rsid w:val="00BC7436"/>
    <w:rsid w:val="00BC751C"/>
    <w:rsid w:val="00BC7A91"/>
    <w:rsid w:val="00BD1BE1"/>
    <w:rsid w:val="00BD4316"/>
    <w:rsid w:val="00BD52E8"/>
    <w:rsid w:val="00BE1736"/>
    <w:rsid w:val="00BE1B2B"/>
    <w:rsid w:val="00BE30DB"/>
    <w:rsid w:val="00BE41BD"/>
    <w:rsid w:val="00BF0D9E"/>
    <w:rsid w:val="00BF2223"/>
    <w:rsid w:val="00BF3BEB"/>
    <w:rsid w:val="00C010A9"/>
    <w:rsid w:val="00C028EE"/>
    <w:rsid w:val="00C031F9"/>
    <w:rsid w:val="00C06AB3"/>
    <w:rsid w:val="00C06EBE"/>
    <w:rsid w:val="00C10476"/>
    <w:rsid w:val="00C160FD"/>
    <w:rsid w:val="00C1702C"/>
    <w:rsid w:val="00C2162E"/>
    <w:rsid w:val="00C21D12"/>
    <w:rsid w:val="00C21F9D"/>
    <w:rsid w:val="00C2277E"/>
    <w:rsid w:val="00C23F31"/>
    <w:rsid w:val="00C2504A"/>
    <w:rsid w:val="00C26274"/>
    <w:rsid w:val="00C3251C"/>
    <w:rsid w:val="00C348E8"/>
    <w:rsid w:val="00C34F7D"/>
    <w:rsid w:val="00C41D9F"/>
    <w:rsid w:val="00C42EB8"/>
    <w:rsid w:val="00C43826"/>
    <w:rsid w:val="00C44ABA"/>
    <w:rsid w:val="00C462D1"/>
    <w:rsid w:val="00C46A29"/>
    <w:rsid w:val="00C4775B"/>
    <w:rsid w:val="00C47B18"/>
    <w:rsid w:val="00C56331"/>
    <w:rsid w:val="00C56880"/>
    <w:rsid w:val="00C6185A"/>
    <w:rsid w:val="00C63351"/>
    <w:rsid w:val="00C63720"/>
    <w:rsid w:val="00C67B81"/>
    <w:rsid w:val="00C70202"/>
    <w:rsid w:val="00C81F50"/>
    <w:rsid w:val="00C83132"/>
    <w:rsid w:val="00C85A81"/>
    <w:rsid w:val="00C86FB3"/>
    <w:rsid w:val="00C95512"/>
    <w:rsid w:val="00CA0EC5"/>
    <w:rsid w:val="00CA2011"/>
    <w:rsid w:val="00CA216B"/>
    <w:rsid w:val="00CA21B6"/>
    <w:rsid w:val="00CA300B"/>
    <w:rsid w:val="00CA3DFD"/>
    <w:rsid w:val="00CA42AB"/>
    <w:rsid w:val="00CA62C3"/>
    <w:rsid w:val="00CA6E50"/>
    <w:rsid w:val="00CA729F"/>
    <w:rsid w:val="00CB16C1"/>
    <w:rsid w:val="00CB54CE"/>
    <w:rsid w:val="00CC1108"/>
    <w:rsid w:val="00CC52CB"/>
    <w:rsid w:val="00CD12D7"/>
    <w:rsid w:val="00CD367B"/>
    <w:rsid w:val="00CD536A"/>
    <w:rsid w:val="00CD6335"/>
    <w:rsid w:val="00CD66CC"/>
    <w:rsid w:val="00CD76BD"/>
    <w:rsid w:val="00CE5886"/>
    <w:rsid w:val="00CF2FC3"/>
    <w:rsid w:val="00CF2FEF"/>
    <w:rsid w:val="00CF6F47"/>
    <w:rsid w:val="00D01D48"/>
    <w:rsid w:val="00D11D95"/>
    <w:rsid w:val="00D13591"/>
    <w:rsid w:val="00D15BD7"/>
    <w:rsid w:val="00D1677D"/>
    <w:rsid w:val="00D17462"/>
    <w:rsid w:val="00D21609"/>
    <w:rsid w:val="00D24525"/>
    <w:rsid w:val="00D25460"/>
    <w:rsid w:val="00D27F50"/>
    <w:rsid w:val="00D27FEC"/>
    <w:rsid w:val="00D304B8"/>
    <w:rsid w:val="00D32033"/>
    <w:rsid w:val="00D339DB"/>
    <w:rsid w:val="00D40828"/>
    <w:rsid w:val="00D432D0"/>
    <w:rsid w:val="00D45FBD"/>
    <w:rsid w:val="00D46B99"/>
    <w:rsid w:val="00D53578"/>
    <w:rsid w:val="00D56C79"/>
    <w:rsid w:val="00D63679"/>
    <w:rsid w:val="00D63A84"/>
    <w:rsid w:val="00D6685C"/>
    <w:rsid w:val="00D668D9"/>
    <w:rsid w:val="00D736EB"/>
    <w:rsid w:val="00D7387C"/>
    <w:rsid w:val="00D74128"/>
    <w:rsid w:val="00D768CC"/>
    <w:rsid w:val="00D778BE"/>
    <w:rsid w:val="00D80587"/>
    <w:rsid w:val="00D82AF7"/>
    <w:rsid w:val="00D836F7"/>
    <w:rsid w:val="00D853E9"/>
    <w:rsid w:val="00D90542"/>
    <w:rsid w:val="00D94A27"/>
    <w:rsid w:val="00D94F3E"/>
    <w:rsid w:val="00DA0E30"/>
    <w:rsid w:val="00DA5675"/>
    <w:rsid w:val="00DA5B59"/>
    <w:rsid w:val="00DA781D"/>
    <w:rsid w:val="00DA7981"/>
    <w:rsid w:val="00DB0AD3"/>
    <w:rsid w:val="00DB0B61"/>
    <w:rsid w:val="00DB7095"/>
    <w:rsid w:val="00DB7DA3"/>
    <w:rsid w:val="00DC03DE"/>
    <w:rsid w:val="00DC67FC"/>
    <w:rsid w:val="00DC7047"/>
    <w:rsid w:val="00DD260C"/>
    <w:rsid w:val="00DD2689"/>
    <w:rsid w:val="00DD36D0"/>
    <w:rsid w:val="00DD43ED"/>
    <w:rsid w:val="00DE1A27"/>
    <w:rsid w:val="00DE4B85"/>
    <w:rsid w:val="00DF153B"/>
    <w:rsid w:val="00DF1BE0"/>
    <w:rsid w:val="00DF28A8"/>
    <w:rsid w:val="00DF30D3"/>
    <w:rsid w:val="00DF6464"/>
    <w:rsid w:val="00E0195B"/>
    <w:rsid w:val="00E076CC"/>
    <w:rsid w:val="00E11976"/>
    <w:rsid w:val="00E11FD5"/>
    <w:rsid w:val="00E127D8"/>
    <w:rsid w:val="00E12F68"/>
    <w:rsid w:val="00E16E4B"/>
    <w:rsid w:val="00E21FE6"/>
    <w:rsid w:val="00E2366E"/>
    <w:rsid w:val="00E243F6"/>
    <w:rsid w:val="00E24C70"/>
    <w:rsid w:val="00E31446"/>
    <w:rsid w:val="00E32403"/>
    <w:rsid w:val="00E34015"/>
    <w:rsid w:val="00E34477"/>
    <w:rsid w:val="00E34EF6"/>
    <w:rsid w:val="00E37CFE"/>
    <w:rsid w:val="00E37FBC"/>
    <w:rsid w:val="00E427B7"/>
    <w:rsid w:val="00E447F4"/>
    <w:rsid w:val="00E45969"/>
    <w:rsid w:val="00E46A51"/>
    <w:rsid w:val="00E471D7"/>
    <w:rsid w:val="00E47802"/>
    <w:rsid w:val="00E51267"/>
    <w:rsid w:val="00E54A3F"/>
    <w:rsid w:val="00E54B2E"/>
    <w:rsid w:val="00E54C80"/>
    <w:rsid w:val="00E6106D"/>
    <w:rsid w:val="00E63E8B"/>
    <w:rsid w:val="00E64F9C"/>
    <w:rsid w:val="00E67624"/>
    <w:rsid w:val="00E67EF1"/>
    <w:rsid w:val="00E7027C"/>
    <w:rsid w:val="00E71177"/>
    <w:rsid w:val="00E72D79"/>
    <w:rsid w:val="00E73797"/>
    <w:rsid w:val="00E76F0A"/>
    <w:rsid w:val="00E776C0"/>
    <w:rsid w:val="00E81B42"/>
    <w:rsid w:val="00E84977"/>
    <w:rsid w:val="00E85364"/>
    <w:rsid w:val="00E8780B"/>
    <w:rsid w:val="00E87890"/>
    <w:rsid w:val="00E90D15"/>
    <w:rsid w:val="00E91FB8"/>
    <w:rsid w:val="00E963C4"/>
    <w:rsid w:val="00E973D1"/>
    <w:rsid w:val="00E97834"/>
    <w:rsid w:val="00E9793B"/>
    <w:rsid w:val="00EA0ED2"/>
    <w:rsid w:val="00EA3662"/>
    <w:rsid w:val="00EA44AB"/>
    <w:rsid w:val="00EA4783"/>
    <w:rsid w:val="00EA566E"/>
    <w:rsid w:val="00EB6A52"/>
    <w:rsid w:val="00EB79ED"/>
    <w:rsid w:val="00EC0429"/>
    <w:rsid w:val="00EC4874"/>
    <w:rsid w:val="00EC5559"/>
    <w:rsid w:val="00EC5EE2"/>
    <w:rsid w:val="00EC7A91"/>
    <w:rsid w:val="00EC7C95"/>
    <w:rsid w:val="00ED0B2D"/>
    <w:rsid w:val="00ED0B7E"/>
    <w:rsid w:val="00ED58F2"/>
    <w:rsid w:val="00ED7A6A"/>
    <w:rsid w:val="00EE1079"/>
    <w:rsid w:val="00EE150B"/>
    <w:rsid w:val="00EE35BC"/>
    <w:rsid w:val="00EE401E"/>
    <w:rsid w:val="00EE5A28"/>
    <w:rsid w:val="00EE5F21"/>
    <w:rsid w:val="00EE6766"/>
    <w:rsid w:val="00EE7CE0"/>
    <w:rsid w:val="00EF6749"/>
    <w:rsid w:val="00EF6A69"/>
    <w:rsid w:val="00EF6BB3"/>
    <w:rsid w:val="00F017D0"/>
    <w:rsid w:val="00F07491"/>
    <w:rsid w:val="00F07D75"/>
    <w:rsid w:val="00F12032"/>
    <w:rsid w:val="00F14857"/>
    <w:rsid w:val="00F1526B"/>
    <w:rsid w:val="00F16271"/>
    <w:rsid w:val="00F21345"/>
    <w:rsid w:val="00F24270"/>
    <w:rsid w:val="00F26C62"/>
    <w:rsid w:val="00F27DDB"/>
    <w:rsid w:val="00F27ECB"/>
    <w:rsid w:val="00F30628"/>
    <w:rsid w:val="00F30C4F"/>
    <w:rsid w:val="00F31DA7"/>
    <w:rsid w:val="00F35592"/>
    <w:rsid w:val="00F37412"/>
    <w:rsid w:val="00F42A19"/>
    <w:rsid w:val="00F434A4"/>
    <w:rsid w:val="00F44263"/>
    <w:rsid w:val="00F443E5"/>
    <w:rsid w:val="00F44E64"/>
    <w:rsid w:val="00F45024"/>
    <w:rsid w:val="00F4535C"/>
    <w:rsid w:val="00F47076"/>
    <w:rsid w:val="00F508E3"/>
    <w:rsid w:val="00F51AA8"/>
    <w:rsid w:val="00F532B2"/>
    <w:rsid w:val="00F53EB8"/>
    <w:rsid w:val="00F546EA"/>
    <w:rsid w:val="00F5677E"/>
    <w:rsid w:val="00F702D4"/>
    <w:rsid w:val="00F71804"/>
    <w:rsid w:val="00F72916"/>
    <w:rsid w:val="00F7396E"/>
    <w:rsid w:val="00F73F2E"/>
    <w:rsid w:val="00F74551"/>
    <w:rsid w:val="00F77E18"/>
    <w:rsid w:val="00F85AFA"/>
    <w:rsid w:val="00F86806"/>
    <w:rsid w:val="00F86A7F"/>
    <w:rsid w:val="00F87D9D"/>
    <w:rsid w:val="00F92DC7"/>
    <w:rsid w:val="00F958A9"/>
    <w:rsid w:val="00FA2C95"/>
    <w:rsid w:val="00FA3274"/>
    <w:rsid w:val="00FA527A"/>
    <w:rsid w:val="00FA696E"/>
    <w:rsid w:val="00FB25B1"/>
    <w:rsid w:val="00FB7A94"/>
    <w:rsid w:val="00FC1E7F"/>
    <w:rsid w:val="00FC2506"/>
    <w:rsid w:val="00FC2810"/>
    <w:rsid w:val="00FC7549"/>
    <w:rsid w:val="00FD26BA"/>
    <w:rsid w:val="00FD5BE6"/>
    <w:rsid w:val="00FE70E8"/>
    <w:rsid w:val="00FE788C"/>
    <w:rsid w:val="00FF26CD"/>
    <w:rsid w:val="00FF3238"/>
    <w:rsid w:val="00FF5E25"/>
    <w:rsid w:val="00FF6B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62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0397"/>
    <w:pPr>
      <w:spacing w:before="180" w:line="240" w:lineRule="exact"/>
    </w:pPr>
    <w:rPr>
      <w:sz w:val="24"/>
    </w:rPr>
  </w:style>
  <w:style w:type="paragraph" w:styleId="Heading1">
    <w:name w:val="heading 1"/>
    <w:basedOn w:val="Normal"/>
    <w:link w:val="Heading1Char"/>
    <w:qFormat/>
    <w:rsid w:val="00FF3238"/>
    <w:pPr>
      <w:spacing w:after="60"/>
      <w:ind w:left="576" w:hanging="576"/>
      <w:outlineLvl w:val="0"/>
    </w:pPr>
    <w:rPr>
      <w:rFonts w:asciiTheme="minorHAnsi" w:hAnsiTheme="minorHAnsi"/>
      <w:b/>
      <w:spacing w:val="-10"/>
      <w:sz w:val="28"/>
    </w:rPr>
  </w:style>
  <w:style w:type="paragraph" w:styleId="Heading2">
    <w:name w:val="heading 2"/>
    <w:basedOn w:val="Normal"/>
    <w:next w:val="Normal"/>
    <w:link w:val="Heading2Char"/>
    <w:qFormat/>
    <w:rsid w:val="00EA0ED2"/>
    <w:pPr>
      <w:numPr>
        <w:numId w:val="8"/>
      </w:numPr>
      <w:spacing w:before="120"/>
      <w:ind w:left="360"/>
      <w:outlineLvl w:val="1"/>
    </w:pPr>
    <w:rPr>
      <w:rFonts w:asciiTheme="minorHAnsi" w:hAnsiTheme="minorHAnsi"/>
      <w:b/>
      <w:spacing w:val="-15"/>
      <w:sz w:val="22"/>
      <w:szCs w:val="22"/>
    </w:rPr>
  </w:style>
  <w:style w:type="paragraph" w:styleId="Heading3">
    <w:name w:val="heading 3"/>
    <w:basedOn w:val="Heading1"/>
    <w:next w:val="Normal"/>
    <w:qFormat/>
    <w:rsid w:val="00460397"/>
    <w:pPr>
      <w:numPr>
        <w:ilvl w:val="2"/>
      </w:numPr>
      <w:tabs>
        <w:tab w:val="left" w:pos="-1152"/>
      </w:tabs>
      <w:spacing w:before="80" w:after="0"/>
      <w:ind w:left="360" w:hanging="360"/>
      <w:outlineLvl w:val="2"/>
    </w:pPr>
  </w:style>
  <w:style w:type="paragraph" w:styleId="Heading4">
    <w:name w:val="heading 4"/>
    <w:basedOn w:val="Heading1"/>
    <w:next w:val="Normal"/>
    <w:qFormat/>
    <w:rsid w:val="00460397"/>
    <w:pPr>
      <w:numPr>
        <w:ilvl w:val="3"/>
      </w:numPr>
      <w:tabs>
        <w:tab w:val="left" w:pos="-540"/>
      </w:tabs>
      <w:spacing w:before="60" w:after="0"/>
      <w:ind w:left="360" w:hanging="360"/>
      <w:outlineLvl w:val="3"/>
    </w:pPr>
    <w:rPr>
      <w:b w:val="0"/>
    </w:rPr>
  </w:style>
  <w:style w:type="paragraph" w:styleId="Heading5">
    <w:name w:val="heading 5"/>
    <w:basedOn w:val="Normal"/>
    <w:next w:val="Normal"/>
    <w:qFormat/>
    <w:rsid w:val="00460397"/>
    <w:pPr>
      <w:keepNext/>
      <w:numPr>
        <w:ilvl w:val="4"/>
        <w:numId w:val="1"/>
      </w:numPr>
      <w:spacing w:before="144"/>
      <w:outlineLvl w:val="4"/>
    </w:pPr>
    <w:rPr>
      <w:rFonts w:ascii="Arial" w:hAnsi="Arial"/>
      <w:spacing w:val="-10"/>
      <w:sz w:val="22"/>
    </w:rPr>
  </w:style>
  <w:style w:type="paragraph" w:styleId="Heading6">
    <w:name w:val="heading 6"/>
    <w:basedOn w:val="Normal"/>
    <w:next w:val="Normal"/>
    <w:qFormat/>
    <w:rsid w:val="00460397"/>
    <w:pPr>
      <w:keepNext/>
      <w:numPr>
        <w:ilvl w:val="5"/>
        <w:numId w:val="1"/>
      </w:numPr>
      <w:spacing w:before="96"/>
      <w:jc w:val="right"/>
      <w:outlineLvl w:val="5"/>
    </w:pPr>
    <w:rPr>
      <w:rFonts w:ascii="Arial" w:hAnsi="Arial"/>
      <w:spacing w:val="-10"/>
      <w:sz w:val="22"/>
    </w:rPr>
  </w:style>
  <w:style w:type="paragraph" w:styleId="Heading7">
    <w:name w:val="heading 7"/>
    <w:basedOn w:val="Normal"/>
    <w:next w:val="Normal"/>
    <w:qFormat/>
    <w:rsid w:val="00460397"/>
    <w:pPr>
      <w:numPr>
        <w:ilvl w:val="6"/>
        <w:numId w:val="1"/>
      </w:numPr>
      <w:spacing w:before="72"/>
      <w:outlineLvl w:val="6"/>
    </w:pPr>
    <w:rPr>
      <w:rFonts w:ascii="Arial" w:hAnsi="Arial"/>
      <w:b/>
      <w:spacing w:val="-10"/>
      <w:sz w:val="22"/>
    </w:rPr>
  </w:style>
  <w:style w:type="paragraph" w:styleId="Heading8">
    <w:name w:val="heading 8"/>
    <w:basedOn w:val="Normal"/>
    <w:next w:val="NormalIndent"/>
    <w:qFormat/>
    <w:rsid w:val="00460397"/>
    <w:pPr>
      <w:numPr>
        <w:ilvl w:val="7"/>
        <w:numId w:val="1"/>
      </w:numPr>
      <w:outlineLvl w:val="7"/>
    </w:pPr>
    <w:rPr>
      <w:rFonts w:ascii="Times" w:hAnsi="Times"/>
      <w:i/>
    </w:rPr>
  </w:style>
  <w:style w:type="paragraph" w:styleId="Heading9">
    <w:name w:val="heading 9"/>
    <w:basedOn w:val="Normal"/>
    <w:next w:val="NormalIndent"/>
    <w:qFormat/>
    <w:rsid w:val="00460397"/>
    <w:pPr>
      <w:numPr>
        <w:ilvl w:val="8"/>
        <w:numId w:val="1"/>
      </w:numPr>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460397"/>
  </w:style>
  <w:style w:type="character" w:styleId="FootnoteReference">
    <w:name w:val="footnote reference"/>
    <w:basedOn w:val="DefaultParagraphFont"/>
    <w:semiHidden/>
    <w:rsid w:val="00460397"/>
    <w:rPr>
      <w:vertAlign w:val="superscript"/>
    </w:rPr>
  </w:style>
  <w:style w:type="paragraph" w:styleId="NormalIndent">
    <w:name w:val="Normal Indent"/>
    <w:basedOn w:val="Normal"/>
    <w:rsid w:val="00460397"/>
    <w:pPr>
      <w:ind w:left="576"/>
    </w:pPr>
  </w:style>
  <w:style w:type="paragraph" w:styleId="ListNumber3">
    <w:name w:val="List Number 3"/>
    <w:basedOn w:val="Normal"/>
    <w:rsid w:val="00460397"/>
    <w:pPr>
      <w:numPr>
        <w:ilvl w:val="2"/>
        <w:numId w:val="4"/>
      </w:numPr>
      <w:tabs>
        <w:tab w:val="left" w:pos="2304"/>
        <w:tab w:val="left" w:pos="2880"/>
      </w:tabs>
    </w:pPr>
  </w:style>
  <w:style w:type="paragraph" w:styleId="ListNumber">
    <w:name w:val="List Number"/>
    <w:basedOn w:val="Normal"/>
    <w:rsid w:val="00460397"/>
  </w:style>
  <w:style w:type="paragraph" w:styleId="ListNumber2">
    <w:name w:val="List Number 2"/>
    <w:basedOn w:val="Normal"/>
    <w:rsid w:val="00460397"/>
    <w:pPr>
      <w:keepNext/>
      <w:numPr>
        <w:ilvl w:val="1"/>
        <w:numId w:val="3"/>
      </w:numPr>
      <w:tabs>
        <w:tab w:val="clear" w:pos="936"/>
        <w:tab w:val="left" w:pos="1152"/>
        <w:tab w:val="left" w:pos="1728"/>
        <w:tab w:val="left" w:pos="2304"/>
      </w:tabs>
      <w:spacing w:before="120"/>
      <w:ind w:left="1152" w:hanging="576"/>
    </w:pPr>
  </w:style>
  <w:style w:type="paragraph" w:styleId="ListBullet">
    <w:name w:val="List Bullet"/>
    <w:basedOn w:val="Normal"/>
    <w:rsid w:val="00460397"/>
    <w:pPr>
      <w:numPr>
        <w:numId w:val="2"/>
      </w:numPr>
      <w:tabs>
        <w:tab w:val="clear" w:pos="576"/>
      </w:tabs>
      <w:ind w:left="1728" w:hanging="288"/>
    </w:pPr>
  </w:style>
  <w:style w:type="paragraph" w:styleId="Header">
    <w:name w:val="header"/>
    <w:basedOn w:val="Normal"/>
    <w:rsid w:val="00460397"/>
    <w:pPr>
      <w:tabs>
        <w:tab w:val="center" w:pos="4320"/>
        <w:tab w:val="right" w:pos="8640"/>
      </w:tabs>
    </w:pPr>
  </w:style>
  <w:style w:type="paragraph" w:customStyle="1" w:styleId="TBNormal">
    <w:name w:val="_TBNormal"/>
    <w:basedOn w:val="Normal"/>
    <w:rsid w:val="00460397"/>
  </w:style>
  <w:style w:type="paragraph" w:customStyle="1" w:styleId="TBBody0">
    <w:name w:val="_TBBody0"/>
    <w:basedOn w:val="TBNormal"/>
    <w:rsid w:val="00460397"/>
  </w:style>
  <w:style w:type="paragraph" w:customStyle="1" w:styleId="TBListNumA0">
    <w:name w:val="_TBListNum_A"/>
    <w:basedOn w:val="TBNormal"/>
    <w:rsid w:val="00460397"/>
  </w:style>
  <w:style w:type="paragraph" w:customStyle="1" w:styleId="TBListNum11">
    <w:name w:val="_TBListNum_1"/>
    <w:basedOn w:val="TBListNumA0"/>
    <w:rsid w:val="00460397"/>
    <w:pPr>
      <w:numPr>
        <w:ilvl w:val="1"/>
        <w:numId w:val="7"/>
      </w:numPr>
    </w:pPr>
  </w:style>
  <w:style w:type="paragraph" w:customStyle="1" w:styleId="TBListNuma">
    <w:name w:val="_TBListNum_a"/>
    <w:basedOn w:val="TBListNumA0"/>
    <w:rsid w:val="00460397"/>
    <w:pPr>
      <w:numPr>
        <w:ilvl w:val="2"/>
        <w:numId w:val="6"/>
      </w:numPr>
    </w:pPr>
  </w:style>
  <w:style w:type="paragraph" w:customStyle="1" w:styleId="TBListNuma1">
    <w:name w:val="_TBListNuma"/>
    <w:basedOn w:val="TBListNumA0"/>
    <w:rsid w:val="00460397"/>
  </w:style>
  <w:style w:type="paragraph" w:customStyle="1" w:styleId="TBListNum1">
    <w:name w:val="_TBListNum_1)"/>
    <w:basedOn w:val="TBListNumA0"/>
    <w:rsid w:val="00460397"/>
    <w:pPr>
      <w:numPr>
        <w:ilvl w:val="3"/>
        <w:numId w:val="6"/>
      </w:numPr>
    </w:pPr>
  </w:style>
  <w:style w:type="paragraph" w:customStyle="1" w:styleId="TBBody1">
    <w:name w:val="_TBBody1"/>
    <w:basedOn w:val="TBBody0"/>
    <w:rsid w:val="00460397"/>
    <w:pPr>
      <w:ind w:left="576"/>
    </w:pPr>
  </w:style>
  <w:style w:type="paragraph" w:customStyle="1" w:styleId="TBBody3">
    <w:name w:val="_TBBody3"/>
    <w:basedOn w:val="TBBody0"/>
    <w:rsid w:val="00460397"/>
    <w:pPr>
      <w:ind w:left="1728"/>
    </w:pPr>
  </w:style>
  <w:style w:type="paragraph" w:customStyle="1" w:styleId="TBBody2">
    <w:name w:val="_TBBody2"/>
    <w:basedOn w:val="TBBody0"/>
    <w:rsid w:val="00460397"/>
    <w:pPr>
      <w:ind w:left="1152"/>
    </w:pPr>
  </w:style>
  <w:style w:type="paragraph" w:customStyle="1" w:styleId="TBTitle1">
    <w:name w:val="_TBTitle1"/>
    <w:basedOn w:val="TBNormal"/>
    <w:rsid w:val="00460397"/>
    <w:pPr>
      <w:spacing w:before="240" w:after="120"/>
      <w:jc w:val="center"/>
    </w:pPr>
    <w:rPr>
      <w:rFonts w:ascii="Arial" w:hAnsi="Arial"/>
      <w:b/>
      <w:sz w:val="32"/>
    </w:rPr>
  </w:style>
  <w:style w:type="paragraph" w:styleId="Footer">
    <w:name w:val="footer"/>
    <w:basedOn w:val="Normal"/>
    <w:link w:val="FooterChar"/>
    <w:uiPriority w:val="99"/>
    <w:rsid w:val="00460397"/>
    <w:pPr>
      <w:tabs>
        <w:tab w:val="center" w:pos="4320"/>
        <w:tab w:val="right" w:pos="8640"/>
      </w:tabs>
    </w:pPr>
  </w:style>
  <w:style w:type="character" w:styleId="PageNumber">
    <w:name w:val="page number"/>
    <w:basedOn w:val="DefaultParagraphFont"/>
    <w:rsid w:val="00460397"/>
    <w:rPr>
      <w:rFonts w:ascii="Arial Rounded MT Bold" w:hAnsi="Arial Rounded MT Bold"/>
      <w:sz w:val="20"/>
    </w:rPr>
  </w:style>
  <w:style w:type="paragraph" w:styleId="BodyText">
    <w:name w:val="Body Text"/>
    <w:basedOn w:val="Normal"/>
    <w:link w:val="BodyTextChar"/>
    <w:rsid w:val="00460397"/>
    <w:pPr>
      <w:spacing w:before="240"/>
    </w:pPr>
    <w:rPr>
      <w:rFonts w:ascii="Century Schoolbook" w:hAnsi="Century Schoolbook"/>
      <w:b/>
    </w:rPr>
  </w:style>
  <w:style w:type="paragraph" w:customStyle="1" w:styleId="TBTable9">
    <w:name w:val="_TBTable9"/>
    <w:basedOn w:val="TBBody0"/>
    <w:rsid w:val="00460397"/>
    <w:pPr>
      <w:tabs>
        <w:tab w:val="left" w:pos="288"/>
        <w:tab w:val="left" w:pos="576"/>
        <w:tab w:val="left" w:pos="864"/>
        <w:tab w:val="left" w:pos="1152"/>
        <w:tab w:val="left" w:pos="1440"/>
      </w:tabs>
      <w:spacing w:before="60" w:line="200" w:lineRule="exact"/>
    </w:pPr>
    <w:rPr>
      <w:rFonts w:ascii="Arial" w:hAnsi="Arial"/>
      <w:sz w:val="18"/>
    </w:rPr>
  </w:style>
  <w:style w:type="paragraph" w:customStyle="1" w:styleId="TBTable9ListNum0">
    <w:name w:val="_TBTable9ListNum0"/>
    <w:basedOn w:val="TBTable9"/>
    <w:rsid w:val="00460397"/>
    <w:pPr>
      <w:tabs>
        <w:tab w:val="num" w:pos="360"/>
      </w:tabs>
      <w:ind w:left="288" w:hanging="288"/>
    </w:pPr>
  </w:style>
  <w:style w:type="paragraph" w:customStyle="1" w:styleId="TBTable9ListBull0">
    <w:name w:val="_TBTable9ListBull0"/>
    <w:basedOn w:val="TBTable9"/>
    <w:rsid w:val="00460397"/>
    <w:pPr>
      <w:numPr>
        <w:numId w:val="5"/>
      </w:numPr>
      <w:tabs>
        <w:tab w:val="clear" w:pos="360"/>
      </w:tabs>
    </w:pPr>
  </w:style>
  <w:style w:type="paragraph" w:customStyle="1" w:styleId="TBListNum10">
    <w:name w:val="_TBListNum1)"/>
    <w:basedOn w:val="Normal"/>
    <w:rsid w:val="00460397"/>
    <w:pPr>
      <w:numPr>
        <w:ilvl w:val="4"/>
        <w:numId w:val="6"/>
      </w:numPr>
    </w:pPr>
  </w:style>
  <w:style w:type="paragraph" w:styleId="BalloonText">
    <w:name w:val="Balloon Text"/>
    <w:basedOn w:val="Normal"/>
    <w:link w:val="BalloonTextChar"/>
    <w:rsid w:val="008C75C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8C75C7"/>
    <w:rPr>
      <w:rFonts w:ascii="Tahoma" w:hAnsi="Tahoma" w:cs="Tahoma"/>
      <w:sz w:val="16"/>
      <w:szCs w:val="16"/>
    </w:rPr>
  </w:style>
  <w:style w:type="paragraph" w:styleId="ListParagraph">
    <w:name w:val="List Paragraph"/>
    <w:basedOn w:val="Normal"/>
    <w:uiPriority w:val="34"/>
    <w:qFormat/>
    <w:rsid w:val="00F44263"/>
    <w:pPr>
      <w:ind w:left="720"/>
      <w:contextualSpacing/>
    </w:pPr>
  </w:style>
  <w:style w:type="paragraph" w:styleId="Subtitle">
    <w:name w:val="Subtitle"/>
    <w:basedOn w:val="Title"/>
    <w:link w:val="SubtitleChar"/>
    <w:qFormat/>
    <w:rsid w:val="00C031F9"/>
    <w:pPr>
      <w:pBdr>
        <w:bottom w:val="none" w:sz="0" w:space="0" w:color="auto"/>
      </w:pBdr>
      <w:spacing w:after="0"/>
      <w:ind w:left="1080"/>
      <w:contextualSpacing w:val="0"/>
      <w:outlineLvl w:val="1"/>
    </w:pPr>
    <w:rPr>
      <w:rFonts w:ascii="Tahoma" w:eastAsia="Times New Roman" w:hAnsi="Tahoma" w:cs="Times New Roman"/>
      <w:bCs/>
      <w:color w:val="auto"/>
      <w:spacing w:val="0"/>
      <w:sz w:val="28"/>
      <w:szCs w:val="24"/>
    </w:rPr>
  </w:style>
  <w:style w:type="character" w:customStyle="1" w:styleId="SubtitleChar">
    <w:name w:val="Subtitle Char"/>
    <w:basedOn w:val="DefaultParagraphFont"/>
    <w:link w:val="Subtitle"/>
    <w:rsid w:val="00C031F9"/>
    <w:rPr>
      <w:rFonts w:ascii="Tahoma" w:hAnsi="Tahoma"/>
      <w:bCs/>
      <w:kern w:val="28"/>
      <w:sz w:val="28"/>
      <w:szCs w:val="24"/>
    </w:rPr>
  </w:style>
  <w:style w:type="paragraph" w:styleId="Title">
    <w:name w:val="Title"/>
    <w:basedOn w:val="Normal"/>
    <w:next w:val="Normal"/>
    <w:link w:val="TitleChar"/>
    <w:qFormat/>
    <w:rsid w:val="00C031F9"/>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031F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E71177"/>
    <w:pPr>
      <w:spacing w:before="100" w:beforeAutospacing="1" w:after="100" w:afterAutospacing="1" w:line="240" w:lineRule="auto"/>
    </w:pPr>
    <w:rPr>
      <w:szCs w:val="24"/>
    </w:rPr>
  </w:style>
  <w:style w:type="paragraph" w:styleId="Revision">
    <w:name w:val="Revision"/>
    <w:hidden/>
    <w:uiPriority w:val="99"/>
    <w:semiHidden/>
    <w:rsid w:val="008A0A96"/>
    <w:rPr>
      <w:sz w:val="24"/>
    </w:rPr>
  </w:style>
  <w:style w:type="character" w:styleId="CommentReference">
    <w:name w:val="annotation reference"/>
    <w:basedOn w:val="DefaultParagraphFont"/>
    <w:rsid w:val="00760FE3"/>
    <w:rPr>
      <w:sz w:val="16"/>
      <w:szCs w:val="16"/>
    </w:rPr>
  </w:style>
  <w:style w:type="paragraph" w:styleId="CommentText">
    <w:name w:val="annotation text"/>
    <w:basedOn w:val="Normal"/>
    <w:link w:val="CommentTextChar"/>
    <w:rsid w:val="00760FE3"/>
    <w:pPr>
      <w:spacing w:line="240" w:lineRule="auto"/>
    </w:pPr>
    <w:rPr>
      <w:sz w:val="20"/>
    </w:rPr>
  </w:style>
  <w:style w:type="character" w:customStyle="1" w:styleId="CommentTextChar">
    <w:name w:val="Comment Text Char"/>
    <w:basedOn w:val="DefaultParagraphFont"/>
    <w:link w:val="CommentText"/>
    <w:rsid w:val="00760FE3"/>
  </w:style>
  <w:style w:type="paragraph" w:styleId="CommentSubject">
    <w:name w:val="annotation subject"/>
    <w:basedOn w:val="CommentText"/>
    <w:next w:val="CommentText"/>
    <w:link w:val="CommentSubjectChar"/>
    <w:rsid w:val="00760FE3"/>
    <w:rPr>
      <w:b/>
      <w:bCs/>
    </w:rPr>
  </w:style>
  <w:style w:type="character" w:customStyle="1" w:styleId="CommentSubjectChar">
    <w:name w:val="Comment Subject Char"/>
    <w:basedOn w:val="CommentTextChar"/>
    <w:link w:val="CommentSubject"/>
    <w:rsid w:val="00760FE3"/>
    <w:rPr>
      <w:b/>
      <w:bCs/>
    </w:rPr>
  </w:style>
  <w:style w:type="character" w:styleId="FollowedHyperlink">
    <w:name w:val="FollowedHyperlink"/>
    <w:basedOn w:val="DefaultParagraphFont"/>
    <w:rsid w:val="00605317"/>
    <w:rPr>
      <w:color w:val="800080" w:themeColor="followedHyperlink"/>
      <w:u w:val="single"/>
    </w:rPr>
  </w:style>
  <w:style w:type="character" w:styleId="Hyperlink">
    <w:name w:val="Hyperlink"/>
    <w:basedOn w:val="DefaultParagraphFont"/>
    <w:uiPriority w:val="99"/>
    <w:rsid w:val="008A5808"/>
    <w:rPr>
      <w:color w:val="0000FF" w:themeColor="hyperlink"/>
      <w:u w:val="single"/>
    </w:rPr>
  </w:style>
  <w:style w:type="paragraph" w:styleId="TOCHeading">
    <w:name w:val="TOC Heading"/>
    <w:basedOn w:val="Heading1"/>
    <w:next w:val="Normal"/>
    <w:uiPriority w:val="39"/>
    <w:unhideWhenUsed/>
    <w:qFormat/>
    <w:rsid w:val="00CC1108"/>
    <w:pPr>
      <w:keepNext/>
      <w:keepLines/>
      <w:spacing w:before="480" w:after="0" w:line="276" w:lineRule="auto"/>
      <w:ind w:left="0" w:firstLine="0"/>
      <w:outlineLvl w:val="9"/>
    </w:pPr>
    <w:rPr>
      <w:rFonts w:asciiTheme="majorHAnsi" w:eastAsiaTheme="majorEastAsia" w:hAnsiTheme="majorHAnsi" w:cstheme="majorBidi"/>
      <w:bCs/>
      <w:caps/>
      <w:color w:val="365F91" w:themeColor="accent1" w:themeShade="BF"/>
      <w:spacing w:val="0"/>
      <w:szCs w:val="28"/>
    </w:rPr>
  </w:style>
  <w:style w:type="paragraph" w:styleId="TOC2">
    <w:name w:val="toc 2"/>
    <w:basedOn w:val="Normal"/>
    <w:next w:val="Normal"/>
    <w:autoRedefine/>
    <w:uiPriority w:val="39"/>
    <w:qFormat/>
    <w:rsid w:val="00FF3238"/>
    <w:pPr>
      <w:tabs>
        <w:tab w:val="left" w:pos="720"/>
        <w:tab w:val="left" w:pos="900"/>
        <w:tab w:val="right" w:leader="dot" w:pos="9350"/>
      </w:tabs>
      <w:spacing w:before="0"/>
      <w:ind w:left="245"/>
    </w:pPr>
    <w:rPr>
      <w:rFonts w:asciiTheme="minorHAnsi" w:hAnsiTheme="minorHAnsi"/>
      <w:sz w:val="20"/>
    </w:rPr>
  </w:style>
  <w:style w:type="paragraph" w:styleId="TOC1">
    <w:name w:val="toc 1"/>
    <w:basedOn w:val="Normal"/>
    <w:next w:val="Normal"/>
    <w:autoRedefine/>
    <w:uiPriority w:val="39"/>
    <w:unhideWhenUsed/>
    <w:qFormat/>
    <w:rsid w:val="00FF3238"/>
    <w:pPr>
      <w:spacing w:before="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CC1108"/>
    <w:pPr>
      <w:spacing w:before="0" w:after="100" w:line="276" w:lineRule="auto"/>
      <w:ind w:left="440"/>
    </w:pPr>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783459"/>
    <w:rPr>
      <w:color w:val="808080"/>
    </w:rPr>
  </w:style>
  <w:style w:type="character" w:customStyle="1" w:styleId="FooterChar">
    <w:name w:val="Footer Char"/>
    <w:basedOn w:val="DefaultParagraphFont"/>
    <w:link w:val="Footer"/>
    <w:uiPriority w:val="99"/>
    <w:rsid w:val="00BC42C7"/>
    <w:rPr>
      <w:sz w:val="24"/>
    </w:rPr>
  </w:style>
  <w:style w:type="table" w:styleId="TableGrid">
    <w:name w:val="Table Grid"/>
    <w:basedOn w:val="TableNormal"/>
    <w:rsid w:val="00BC42C7"/>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eader1">
    <w:name w:val="Header1"/>
    <w:basedOn w:val="Normal"/>
    <w:rsid w:val="00BC42C7"/>
    <w:pPr>
      <w:tabs>
        <w:tab w:val="right" w:pos="9360"/>
      </w:tabs>
      <w:spacing w:before="0" w:line="240" w:lineRule="auto"/>
    </w:pPr>
    <w:rPr>
      <w:rFonts w:ascii="Arial" w:hAnsi="Arial"/>
      <w:i/>
      <w:sz w:val="20"/>
      <w:szCs w:val="24"/>
    </w:rPr>
  </w:style>
  <w:style w:type="character" w:customStyle="1" w:styleId="FootnoteTextChar">
    <w:name w:val="Footnote Text Char"/>
    <w:basedOn w:val="DefaultParagraphFont"/>
    <w:link w:val="FootnoteText"/>
    <w:semiHidden/>
    <w:rsid w:val="00EF6BB3"/>
    <w:rPr>
      <w:sz w:val="24"/>
    </w:rPr>
  </w:style>
  <w:style w:type="character" w:customStyle="1" w:styleId="BodyTextChar">
    <w:name w:val="Body Text Char"/>
    <w:basedOn w:val="DefaultParagraphFont"/>
    <w:link w:val="BodyText"/>
    <w:rsid w:val="00EF6BB3"/>
    <w:rPr>
      <w:rFonts w:ascii="Century Schoolbook" w:hAnsi="Century Schoolbook"/>
      <w:b/>
      <w:sz w:val="24"/>
    </w:rPr>
  </w:style>
  <w:style w:type="character" w:customStyle="1" w:styleId="Heading2Char">
    <w:name w:val="Heading 2 Char"/>
    <w:basedOn w:val="DefaultParagraphFont"/>
    <w:link w:val="Heading2"/>
    <w:rsid w:val="00200E7F"/>
    <w:rPr>
      <w:rFonts w:asciiTheme="minorHAnsi" w:hAnsiTheme="minorHAnsi"/>
      <w:b/>
      <w:spacing w:val="-15"/>
      <w:sz w:val="22"/>
      <w:szCs w:val="22"/>
    </w:rPr>
  </w:style>
  <w:style w:type="table" w:customStyle="1" w:styleId="MediumShading2-Accent11">
    <w:name w:val="Medium Shading 2 - Accent 11"/>
    <w:basedOn w:val="TableNormal"/>
    <w:uiPriority w:val="64"/>
    <w:rsid w:val="002259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D17462"/>
    <w:rPr>
      <w:rFonts w:asciiTheme="minorHAnsi" w:hAnsiTheme="minorHAnsi"/>
      <w:b/>
      <w:spacing w:val="-10"/>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umich.edu/methodology/process-improvemen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A-SSKnowledgeSupportTeam@bf.umich.edu?subject=Requesting%20Assistance%20with%20IPG%20Templat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6A4EBF83A649B899EC047C4DB4FBEB"/>
        <w:category>
          <w:name w:val="General"/>
          <w:gallery w:val="placeholder"/>
        </w:category>
        <w:types>
          <w:type w:val="bbPlcHdr"/>
        </w:types>
        <w:behaviors>
          <w:behavior w:val="content"/>
        </w:behaviors>
        <w:guid w:val="{19CD0C60-C77E-44F8-A174-4F8CB49EB3D6}"/>
      </w:docPartPr>
      <w:docPartBody>
        <w:p w:rsidR="00BD5FC6" w:rsidRDefault="00BD5FC6" w:rsidP="00BD5FC6">
          <w:pPr>
            <w:pStyle w:val="E36A4EBF83A649B899EC047C4DB4FBEB"/>
          </w:pPr>
          <w:r w:rsidRPr="00801C11">
            <w:rPr>
              <w:rStyle w:val="PlaceholderText"/>
            </w:rPr>
            <w:t>Click here to enter text.</w:t>
          </w:r>
        </w:p>
      </w:docPartBody>
    </w:docPart>
    <w:docPart>
      <w:docPartPr>
        <w:name w:val="8DBAAC2B53B34442BB0889DC22BE6DCB"/>
        <w:category>
          <w:name w:val="General"/>
          <w:gallery w:val="placeholder"/>
        </w:category>
        <w:types>
          <w:type w:val="bbPlcHdr"/>
        </w:types>
        <w:behaviors>
          <w:behavior w:val="content"/>
        </w:behaviors>
        <w:guid w:val="{25833348-20A4-4BDE-B9AA-91FB98305ABB}"/>
      </w:docPartPr>
      <w:docPartBody>
        <w:p w:rsidR="00BD5FC6" w:rsidRDefault="00BD5FC6" w:rsidP="00BD5FC6">
          <w:pPr>
            <w:pStyle w:val="8DBAAC2B53B34442BB0889DC22BE6DCB"/>
          </w:pPr>
          <w:r w:rsidRPr="00801C11">
            <w:rPr>
              <w:rStyle w:val="PlaceholderText"/>
            </w:rPr>
            <w:t>Click here to enter a date.</w:t>
          </w:r>
        </w:p>
      </w:docPartBody>
    </w:docPart>
    <w:docPart>
      <w:docPartPr>
        <w:name w:val="ED3AE621D08F4AA485ABBEAEFA9109B9"/>
        <w:category>
          <w:name w:val="General"/>
          <w:gallery w:val="placeholder"/>
        </w:category>
        <w:types>
          <w:type w:val="bbPlcHdr"/>
        </w:types>
        <w:behaviors>
          <w:behavior w:val="content"/>
        </w:behaviors>
        <w:guid w:val="{A5D0DF55-327A-471A-A406-7B3749240BCB}"/>
      </w:docPartPr>
      <w:docPartBody>
        <w:p w:rsidR="00BD5FC6" w:rsidRDefault="00BD5FC6" w:rsidP="00BD5FC6">
          <w:pPr>
            <w:pStyle w:val="ED3AE621D08F4AA485ABBEAEFA9109B9"/>
          </w:pPr>
          <w:r w:rsidRPr="00801C11">
            <w:rPr>
              <w:rStyle w:val="PlaceholderText"/>
            </w:rPr>
            <w:t>Click here to enter text.</w:t>
          </w:r>
        </w:p>
      </w:docPartBody>
    </w:docPart>
    <w:docPart>
      <w:docPartPr>
        <w:name w:val="5D31B85266EC4396A4B4028A21E86783"/>
        <w:category>
          <w:name w:val="General"/>
          <w:gallery w:val="placeholder"/>
        </w:category>
        <w:types>
          <w:type w:val="bbPlcHdr"/>
        </w:types>
        <w:behaviors>
          <w:behavior w:val="content"/>
        </w:behaviors>
        <w:guid w:val="{29252A6E-0F81-4F32-A660-EF5AF9C7BBA3}"/>
      </w:docPartPr>
      <w:docPartBody>
        <w:p w:rsidR="00BD5FC6" w:rsidRDefault="00BD5FC6" w:rsidP="00BD5FC6">
          <w:pPr>
            <w:pStyle w:val="5D31B85266EC4396A4B4028A21E86783"/>
          </w:pPr>
          <w:r w:rsidRPr="00801C11">
            <w:rPr>
              <w:rStyle w:val="PlaceholderText"/>
            </w:rPr>
            <w:t>Click here to enter text.</w:t>
          </w:r>
        </w:p>
      </w:docPartBody>
    </w:docPart>
    <w:docPart>
      <w:docPartPr>
        <w:name w:val="E71A7C36B6944C1CA558ED074930E867"/>
        <w:category>
          <w:name w:val="General"/>
          <w:gallery w:val="placeholder"/>
        </w:category>
        <w:types>
          <w:type w:val="bbPlcHdr"/>
        </w:types>
        <w:behaviors>
          <w:behavior w:val="content"/>
        </w:behaviors>
        <w:guid w:val="{462F6276-24D5-4994-B703-5D4CB48D36A6}"/>
      </w:docPartPr>
      <w:docPartBody>
        <w:p w:rsidR="00773726" w:rsidRDefault="00BD5FC6" w:rsidP="00BD5FC6">
          <w:pPr>
            <w:pStyle w:val="E71A7C36B6944C1CA558ED074930E867"/>
          </w:pPr>
          <w:r w:rsidRPr="00801C11">
            <w:rPr>
              <w:rStyle w:val="PlaceholderText"/>
            </w:rPr>
            <w:t>Click here to enter text.</w:t>
          </w:r>
        </w:p>
      </w:docPartBody>
    </w:docPart>
    <w:docPart>
      <w:docPartPr>
        <w:name w:val="B22A9C7674D146DAA59B64678463EE1B"/>
        <w:category>
          <w:name w:val="General"/>
          <w:gallery w:val="placeholder"/>
        </w:category>
        <w:types>
          <w:type w:val="bbPlcHdr"/>
        </w:types>
        <w:behaviors>
          <w:behavior w:val="content"/>
        </w:behaviors>
        <w:guid w:val="{3847E092-75C9-42EC-AB02-CB093FDAB17F}"/>
      </w:docPartPr>
      <w:docPartBody>
        <w:p w:rsidR="00773726" w:rsidRDefault="00BD5FC6" w:rsidP="00BD5FC6">
          <w:pPr>
            <w:pStyle w:val="B22A9C7674D146DAA59B64678463EE1B"/>
          </w:pPr>
          <w:r w:rsidRPr="00801C11">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5D0C07"/>
    <w:rsid w:val="0001441B"/>
    <w:rsid w:val="000A50D6"/>
    <w:rsid w:val="001E34C7"/>
    <w:rsid w:val="001E5FCA"/>
    <w:rsid w:val="00244048"/>
    <w:rsid w:val="00282C45"/>
    <w:rsid w:val="0036213E"/>
    <w:rsid w:val="0057150C"/>
    <w:rsid w:val="005A3F12"/>
    <w:rsid w:val="005D0C07"/>
    <w:rsid w:val="005E4482"/>
    <w:rsid w:val="006B7626"/>
    <w:rsid w:val="00732E33"/>
    <w:rsid w:val="00773726"/>
    <w:rsid w:val="00790A17"/>
    <w:rsid w:val="00BD5FC6"/>
    <w:rsid w:val="00C36367"/>
    <w:rsid w:val="00C763F2"/>
    <w:rsid w:val="00CA446F"/>
    <w:rsid w:val="00D04076"/>
    <w:rsid w:val="00E079C4"/>
    <w:rsid w:val="00E41277"/>
    <w:rsid w:val="00E83CB9"/>
    <w:rsid w:val="00F420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62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5FC6"/>
    <w:rPr>
      <w:color w:val="808080"/>
    </w:rPr>
  </w:style>
  <w:style w:type="paragraph" w:customStyle="1" w:styleId="8A272169417C4081AAA18E0B7C732124">
    <w:name w:val="8A272169417C4081AAA18E0B7C732124"/>
    <w:rsid w:val="005D0C07"/>
  </w:style>
  <w:style w:type="paragraph" w:customStyle="1" w:styleId="D59E849895D9400780E7059D2310D7D6">
    <w:name w:val="D59E849895D9400780E7059D2310D7D6"/>
    <w:rsid w:val="005D0C07"/>
  </w:style>
  <w:style w:type="paragraph" w:customStyle="1" w:styleId="54F28BFE2A0647B4BD0AC9A2338FB73D">
    <w:name w:val="54F28BFE2A0647B4BD0AC9A2338FB73D"/>
    <w:rsid w:val="005D0C07"/>
  </w:style>
  <w:style w:type="paragraph" w:customStyle="1" w:styleId="80A96730ECD34A61B77CD4FE5D6F7E29">
    <w:name w:val="80A96730ECD34A61B77CD4FE5D6F7E29"/>
    <w:rsid w:val="005D0C07"/>
  </w:style>
  <w:style w:type="paragraph" w:customStyle="1" w:styleId="D1CE9D1359FF4F01ABA3810E7B8B8074">
    <w:name w:val="D1CE9D1359FF4F01ABA3810E7B8B8074"/>
    <w:rsid w:val="005D0C07"/>
  </w:style>
  <w:style w:type="paragraph" w:customStyle="1" w:styleId="C7B661EE285B45A48A30122648AAA419">
    <w:name w:val="C7B661EE285B45A48A30122648AAA419"/>
    <w:rsid w:val="005E4482"/>
  </w:style>
  <w:style w:type="paragraph" w:customStyle="1" w:styleId="FF982D2E9CFD433DA63F12DF7029C78F">
    <w:name w:val="FF982D2E9CFD433DA63F12DF7029C78F"/>
    <w:rsid w:val="005E4482"/>
  </w:style>
  <w:style w:type="paragraph" w:customStyle="1" w:styleId="A74CD3E7CFA242C3B96F5448C4520A50">
    <w:name w:val="A74CD3E7CFA242C3B96F5448C4520A50"/>
    <w:rsid w:val="00D04076"/>
  </w:style>
  <w:style w:type="paragraph" w:customStyle="1" w:styleId="750B9BD8CCD648009CA113A6A349D7F2">
    <w:name w:val="750B9BD8CCD648009CA113A6A349D7F2"/>
    <w:rsid w:val="00D04076"/>
  </w:style>
  <w:style w:type="paragraph" w:customStyle="1" w:styleId="E88C122ADE8B4FFE8936A12DD7F94BAF">
    <w:name w:val="E88C122ADE8B4FFE8936A12DD7F94BAF"/>
    <w:rsid w:val="00D04076"/>
  </w:style>
  <w:style w:type="paragraph" w:customStyle="1" w:styleId="B87EB5DFE3CC4F0D8005AA586B270CCD">
    <w:name w:val="B87EB5DFE3CC4F0D8005AA586B270CCD"/>
    <w:rsid w:val="00D04076"/>
  </w:style>
  <w:style w:type="paragraph" w:customStyle="1" w:styleId="B179F09A089F407BABEA8AF11A7F5773">
    <w:name w:val="B179F09A089F407BABEA8AF11A7F5773"/>
    <w:rsid w:val="00D04076"/>
  </w:style>
  <w:style w:type="paragraph" w:customStyle="1" w:styleId="B3224C0E898041068B63C35A623DB6A6">
    <w:name w:val="B3224C0E898041068B63C35A623DB6A6"/>
    <w:rsid w:val="00D04076"/>
  </w:style>
  <w:style w:type="paragraph" w:customStyle="1" w:styleId="22B62666F3B84E9C8DA6855FDD2E2012">
    <w:name w:val="22B62666F3B84E9C8DA6855FDD2E2012"/>
    <w:rsid w:val="00D04076"/>
  </w:style>
  <w:style w:type="paragraph" w:customStyle="1" w:styleId="B737E106171F4B1588E9BC414E238DEA">
    <w:name w:val="B737E106171F4B1588E9BC414E238DEA"/>
    <w:rsid w:val="00BD5FC6"/>
  </w:style>
  <w:style w:type="paragraph" w:customStyle="1" w:styleId="C2D62E4790964C5FBB4B3DAC58947C3C">
    <w:name w:val="C2D62E4790964C5FBB4B3DAC58947C3C"/>
    <w:rsid w:val="00BD5FC6"/>
  </w:style>
  <w:style w:type="paragraph" w:customStyle="1" w:styleId="15D5865D9BE648FE80C2E83F2C452225">
    <w:name w:val="15D5865D9BE648FE80C2E83F2C452225"/>
    <w:rsid w:val="00BD5FC6"/>
  </w:style>
  <w:style w:type="paragraph" w:customStyle="1" w:styleId="0D070FF2167C48FC8FF7F8A144B053C5">
    <w:name w:val="0D070FF2167C48FC8FF7F8A144B053C5"/>
    <w:rsid w:val="00BD5FC6"/>
  </w:style>
  <w:style w:type="paragraph" w:customStyle="1" w:styleId="BFD32C474E484E818EF35B6714550D91">
    <w:name w:val="BFD32C474E484E818EF35B6714550D91"/>
    <w:rsid w:val="00BD5FC6"/>
  </w:style>
  <w:style w:type="paragraph" w:customStyle="1" w:styleId="4E67C3FBA71646D6BAD618A7B14D1012">
    <w:name w:val="4E67C3FBA71646D6BAD618A7B14D1012"/>
    <w:rsid w:val="00BD5FC6"/>
  </w:style>
  <w:style w:type="paragraph" w:customStyle="1" w:styleId="629B981EB5E24AA4AF5B10F8C4CDEFE2">
    <w:name w:val="629B981EB5E24AA4AF5B10F8C4CDEFE2"/>
    <w:rsid w:val="00BD5FC6"/>
  </w:style>
  <w:style w:type="paragraph" w:customStyle="1" w:styleId="E36A4EBF83A649B899EC047C4DB4FBEB">
    <w:name w:val="E36A4EBF83A649B899EC047C4DB4FBEB"/>
    <w:rsid w:val="00BD5FC6"/>
  </w:style>
  <w:style w:type="paragraph" w:customStyle="1" w:styleId="8DBAAC2B53B34442BB0889DC22BE6DCB">
    <w:name w:val="8DBAAC2B53B34442BB0889DC22BE6DCB"/>
    <w:rsid w:val="00BD5FC6"/>
  </w:style>
  <w:style w:type="paragraph" w:customStyle="1" w:styleId="99022305250A4006B453E660AD3E489F">
    <w:name w:val="99022305250A4006B453E660AD3E489F"/>
    <w:rsid w:val="00BD5FC6"/>
  </w:style>
  <w:style w:type="paragraph" w:customStyle="1" w:styleId="1B81F2FF4844479BB9EF95FA50AB7029">
    <w:name w:val="1B81F2FF4844479BB9EF95FA50AB7029"/>
    <w:rsid w:val="00BD5FC6"/>
  </w:style>
  <w:style w:type="paragraph" w:customStyle="1" w:styleId="ED3AE621D08F4AA485ABBEAEFA9109B9">
    <w:name w:val="ED3AE621D08F4AA485ABBEAEFA9109B9"/>
    <w:rsid w:val="00BD5FC6"/>
  </w:style>
  <w:style w:type="paragraph" w:customStyle="1" w:styleId="5D31B85266EC4396A4B4028A21E86783">
    <w:name w:val="5D31B85266EC4396A4B4028A21E86783"/>
    <w:rsid w:val="00BD5FC6"/>
  </w:style>
  <w:style w:type="paragraph" w:customStyle="1" w:styleId="E71A7C36B6944C1CA558ED074930E867">
    <w:name w:val="E71A7C36B6944C1CA558ED074930E867"/>
    <w:rsid w:val="00BD5FC6"/>
  </w:style>
  <w:style w:type="paragraph" w:customStyle="1" w:styleId="B22A9C7674D146DAA59B64678463EE1B">
    <w:name w:val="B22A9C7674D146DAA59B64678463EE1B"/>
    <w:rsid w:val="00BD5FC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Status xmlns="http://schemas.microsoft.com/sharepoint/v3/fields">Not Started</_Status>
    <MethodologyType xmlns="5acb3a19-3c81-4070-a017-03c133ec0c30">General Template</MethodologyType>
    <Category xmlns="5acb3a19-3c81-4070-a017-03c133ec0c30">Methodology</Category>
    <Publish_x0020_to_x0020_PI_x0020_Web_x0020_Site_x003f_ xmlns="5acb3a19-3c81-4070-a017-03c133ec0c30">true</Publish_x0020_to_x0020_PI_x0020_Web_x0020_Site_x003f_>
    <NOTES0 xmlns="5acb3a19-3c81-4070-a017-03c133ec0c30">12/14: Updated with edits from LP and added PI link</NOTES0>
  </documentManagement>
</p:properties>
</file>

<file path=customXml/item3.xml><?xml version="1.0" encoding="utf-8"?>
<ct:contentTypeSchema xmlns:ct="http://schemas.microsoft.com/office/2006/metadata/contentType" xmlns:ma="http://schemas.microsoft.com/office/2006/metadata/properties/metaAttributes" ct:_="" ma:_="" ma:contentTypeName="MAIS Letterhead" ma:contentTypeID="0x010100A6E61C0737679B44A498BD78C1E2B4B50001BC0AF478A0C64A8F9258AE8D45FC2B" ma:contentTypeVersion="11" ma:contentTypeDescription="MAIS Letterhead" ma:contentTypeScope="" ma:versionID="430a4b371c429cd3a3e79598bbd1c411">
  <xsd:schema xmlns:xsd="http://www.w3.org/2001/XMLSchema" xmlns:p="http://schemas.microsoft.com/office/2006/metadata/properties" xmlns:ns2="http://schemas.microsoft.com/sharepoint/v3/fields" xmlns:ns3="5acb3a19-3c81-4070-a017-03c133ec0c30" targetNamespace="http://schemas.microsoft.com/office/2006/metadata/properties" ma:root="true" ma:fieldsID="e4d2458275ba04b3fd85f3887151cb63" ns2:_="" ns3:_="">
    <xsd:import namespace="http://schemas.microsoft.com/sharepoint/v3/fields"/>
    <xsd:import namespace="5acb3a19-3c81-4070-a017-03c133ec0c30"/>
    <xsd:element name="properties">
      <xsd:complexType>
        <xsd:sequence>
          <xsd:element name="documentManagement">
            <xsd:complexType>
              <xsd:all>
                <xsd:element ref="ns2:_Status" minOccurs="0"/>
                <xsd:element ref="ns3:Category" minOccurs="0"/>
                <xsd:element ref="ns3:MethodologyType" minOccurs="0"/>
                <xsd:element ref="ns3:Publish_x0020_to_x0020_PI_x0020_Web_x0020_Site_x003f_" minOccurs="0"/>
                <xsd:element ref="ns3:NOTES0"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Status" ma:index="8" nillable="true" ma:displayName="Status" ma:default="N/A" ma:format="Dropdown" ma:internalName="_Status">
      <xsd:simpleType>
        <xsd:union memberTypes="dms:Text">
          <xsd:simpleType>
            <xsd:restriction base="dms:Choice">
              <xsd:enumeration value="N/A"/>
              <xsd:enumeration value="Not Started"/>
              <xsd:enumeration value="In Progress"/>
              <xsd:enumeration value="Draft"/>
              <xsd:enumeration value="Ready for Review"/>
              <xsd:enumeration value="Reviewed"/>
              <xsd:enumeration value="Completed"/>
              <xsd:enumeration value="KS Action Needed"/>
              <xsd:enumeration value="APPROVED AS DONE"/>
            </xsd:restriction>
          </xsd:simpleType>
        </xsd:union>
      </xsd:simpleType>
    </xsd:element>
  </xsd:schema>
  <xsd:schema xmlns:xsd="http://www.w3.org/2001/XMLSchema" xmlns:dms="http://schemas.microsoft.com/office/2006/documentManagement/types" targetNamespace="5acb3a19-3c81-4070-a017-03c133ec0c30" elementFormDefault="qualified">
    <xsd:import namespace="http://schemas.microsoft.com/office/2006/documentManagement/types"/>
    <xsd:element name="Category" ma:index="9" nillable="true" ma:displayName="Category" ma:format="Dropdown" ma:internalName="Category">
      <xsd:simpleType>
        <xsd:union memberTypes="dms:Text">
          <xsd:simpleType>
            <xsd:restriction base="dms:Choice">
              <xsd:enumeration value="Meeting Agenda &amp; Meeting Minutes"/>
              <xsd:enumeration value="Methodology"/>
              <xsd:enumeration value="Research"/>
              <xsd:enumeration value="Training"/>
              <xsd:enumeration value="Project Definition"/>
              <xsd:enumeration value="Project Schedule"/>
              <xsd:enumeration value="Status Reports"/>
              <xsd:enumeration value="Testing"/>
              <xsd:enumeration value="Lean Six Sigma"/>
              <xsd:enumeration value="Slidecasts"/>
            </xsd:restriction>
          </xsd:simpleType>
        </xsd:union>
      </xsd:simpleType>
    </xsd:element>
    <xsd:element name="MethodologyType" ma:index="10" nillable="true" ma:displayName="Methodology Type" ma:default="Analysis Deliverable" ma:format="Dropdown" ma:internalName="MethodologyType">
      <xsd:simpleType>
        <xsd:union memberTypes="dms:Text">
          <xsd:simpleType>
            <xsd:restriction base="dms:Choice">
              <xsd:enumeration value="Analysis Deliverable"/>
              <xsd:enumeration value="Methodology Process"/>
              <xsd:enumeration value="Notes"/>
              <xsd:enumeration value="Process Analysis Tool"/>
              <xsd:enumeration value="Reference"/>
              <xsd:enumeration value="Visio Tool"/>
            </xsd:restriction>
          </xsd:simpleType>
        </xsd:union>
      </xsd:simpleType>
    </xsd:element>
    <xsd:element name="Publish_x0020_to_x0020_PI_x0020_Web_x0020_Site_x003f_" ma:index="11" nillable="true" ma:displayName="Publish to PI Web Site?" ma:default="0" ma:description="Indicates whether document will be on web site" ma:internalName="Publish_x0020_to_x0020_PI_x0020_Web_x0020_Site_x003f_">
      <xsd:simpleType>
        <xsd:restriction base="dms:Boolean"/>
      </xsd:simpleType>
    </xsd:element>
    <xsd:element name="NOTES0" ma:index="12" nillable="true" ma:displayName="NOTES" ma:internalName="NOTES0">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41FBD-D299-45BA-8D82-479EFC117D57}"/>
</file>

<file path=customXml/itemProps2.xml><?xml version="1.0" encoding="utf-8"?>
<ds:datastoreItem xmlns:ds="http://schemas.openxmlformats.org/officeDocument/2006/customXml" ds:itemID="{45446824-9458-49D0-A687-E15A1A4DE925}"/>
</file>

<file path=customXml/itemProps3.xml><?xml version="1.0" encoding="utf-8"?>
<ds:datastoreItem xmlns:ds="http://schemas.openxmlformats.org/officeDocument/2006/customXml" ds:itemID="{6AD1EABE-90E5-4F4D-96BE-3B54A6435C51}"/>
</file>

<file path=customXml/itemProps4.xml><?xml version="1.0" encoding="utf-8"?>
<ds:datastoreItem xmlns:ds="http://schemas.openxmlformats.org/officeDocument/2006/customXml" ds:itemID="{2A8FDDFF-ADE5-4429-83E0-D8787882ACC0}"/>
</file>

<file path=docProps/app.xml><?xml version="1.0" encoding="utf-8"?>
<Properties xmlns="http://schemas.openxmlformats.org/officeDocument/2006/extended-properties" xmlns:vt="http://schemas.openxmlformats.org/officeDocument/2006/docPropsVTypes">
  <Template>Normal.dotm</Template>
  <TotalTime>0</TotalTime>
  <Pages>4</Pages>
  <Words>825</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Process Summary Template</vt:lpstr>
    </vt:vector>
  </TitlesOfParts>
  <Company>umich.edu</Company>
  <LinksUpToDate>false</LinksUpToDate>
  <CharactersWithSpaces>5719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Summary Template</dc:title>
  <dc:subject/>
  <dc:creator>Data Systems Center</dc:creator>
  <cp:keywords/>
  <dc:description/>
  <cp:lastModifiedBy>bschick</cp:lastModifiedBy>
  <cp:revision>2</cp:revision>
  <cp:lastPrinted>2010-11-12T14:02:00Z</cp:lastPrinted>
  <dcterms:created xsi:type="dcterms:W3CDTF">2010-12-14T19:07:00Z</dcterms:created>
  <dcterms:modified xsi:type="dcterms:W3CDTF">2010-12-14T19:07:00Z</dcterms:modified>
  <cp:contentType>MAIS Letterhead</cp:contentType>
  <cp:contentStatus>APPROVED AS DONE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0x010100A6E61C0737679B44A498BD78C1E2B4B50001BC0AF478A0C64A8F9258AE8D45FC2B</vt:lpwstr>
  </property>
  <property fmtid="{D5CDD505-2E9C-101B-9397-08002B2CF9AE}" pid="3" name="PMM Phase">
    <vt:lpwstr>Other</vt:lpwstr>
  </property>
</Properties>
</file>