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Sz w:w="11920" w:h="16840"/>
          <w:pgMar w:top="1320" w:bottom="280" w:left="1340" w:right="1340"/>
        </w:sectPr>
      </w:pPr>
      <w:r>
        <w:pict>
          <v:shape type="#_x0000_t75" style="width:451.1pt;height:620.3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Sz w:w="11920" w:h="16840"/>
          <w:pgMar w:top="1320" w:bottom="280" w:left="1340" w:right="1340"/>
        </w:sectPr>
      </w:pPr>
      <w:r>
        <w:pict>
          <v:shape type="#_x0000_t75" style="width:451.1pt;height:620.3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Sz w:w="11920" w:h="16840"/>
          <w:pgMar w:top="1320" w:bottom="280" w:left="1340" w:right="1340"/>
        </w:sectPr>
      </w:pPr>
      <w:r>
        <w:pict>
          <v:shape type="#_x0000_t75" style="width:451.1pt;height:620.3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100"/>
        <w:sectPr>
          <w:pgSz w:w="11920" w:h="16840"/>
          <w:pgMar w:top="1320" w:bottom="280" w:left="1340" w:right="1340"/>
        </w:sectPr>
      </w:pPr>
      <w:r>
        <w:pict>
          <v:shape type="#_x0000_t75" style="width:451.2pt;height:328.05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Sz w:w="11920" w:h="16840"/>
          <w:pgMar w:top="1320" w:bottom="280" w:left="1340" w:right="1340"/>
        </w:sectPr>
      </w:pPr>
      <w:r>
        <w:pict>
          <v:shape type="#_x0000_t75" style="width:451.1pt;height:620.3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1pt;height:620.3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Sz w:w="11920" w:h="16840"/>
      <w:pgMar w:top="1320" w:bottom="280" w:left="1340" w:right="134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jpg"/><Relationship Id="rId9" Type="http://schemas.openxmlformats.org/officeDocument/2006/relationships/image" Target="media/image6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