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5CC" w:rsidRDefault="00F80C38">
      <w:proofErr w:type="spellStart"/>
      <w:r>
        <w:t>Title</w:t>
      </w:r>
      <w:proofErr w:type="spellEnd"/>
      <w:r>
        <w:t>:</w:t>
      </w:r>
    </w:p>
    <w:p w:rsidR="006C55CC" w:rsidRDefault="00F80C38">
      <w:pPr>
        <w:spacing w:after="244" w:line="259" w:lineRule="auto"/>
        <w:ind w:left="115"/>
        <w:jc w:val="left"/>
      </w:pPr>
      <w:proofErr w:type="spellStart"/>
      <w:r>
        <w:rPr>
          <w:b/>
        </w:rPr>
        <w:t>Navigating</w:t>
      </w:r>
      <w:proofErr w:type="spellEnd"/>
      <w:r>
        <w:rPr>
          <w:b/>
        </w:rPr>
        <w:t xml:space="preserve"> Smart UAV systems in </w:t>
      </w:r>
      <w:proofErr w:type="spellStart"/>
      <w:r>
        <w:rPr>
          <w:b/>
        </w:rPr>
        <w:t>dynamic</w:t>
      </w:r>
      <w:proofErr w:type="spellEnd"/>
      <w:r>
        <w:rPr>
          <w:b/>
        </w:rPr>
        <w:t xml:space="preserve"> environments</w:t>
      </w:r>
    </w:p>
    <w:p w:rsidR="006C55CC" w:rsidRDefault="00F80C38">
      <w:proofErr w:type="spellStart"/>
      <w:r>
        <w:t>By</w:t>
      </w:r>
      <w:proofErr w:type="spellEnd"/>
      <w:r>
        <w:t>:</w:t>
      </w:r>
    </w:p>
    <w:p w:rsidR="006C55CC" w:rsidRDefault="00F80C38">
      <w:pPr>
        <w:spacing w:after="0" w:line="259" w:lineRule="auto"/>
        <w:ind w:left="115"/>
        <w:jc w:val="left"/>
      </w:pPr>
      <w:r>
        <w:rPr>
          <w:b/>
        </w:rPr>
        <w:t>Vic Segers</w:t>
      </w:r>
    </w:p>
    <w:p w:rsidR="006C55CC" w:rsidRDefault="00F80C38">
      <w:pPr>
        <w:spacing w:after="244" w:line="259" w:lineRule="auto"/>
        <w:ind w:left="115"/>
        <w:jc w:val="left"/>
      </w:pPr>
      <w:r>
        <w:rPr>
          <w:b/>
        </w:rPr>
        <w:t xml:space="preserve">Borcherd van Brakell van </w:t>
      </w:r>
      <w:proofErr w:type="spellStart"/>
      <w:r>
        <w:rPr>
          <w:b/>
        </w:rPr>
        <w:t>Wadenoyen</w:t>
      </w:r>
      <w:proofErr w:type="spellEnd"/>
      <w:r>
        <w:rPr>
          <w:b/>
        </w:rPr>
        <w:t xml:space="preserve"> en Doorwerth</w:t>
      </w:r>
    </w:p>
    <w:p w:rsidR="006C55CC" w:rsidRDefault="00F80C38">
      <w:proofErr w:type="spellStart"/>
      <w:r>
        <w:t>Promoters</w:t>
      </w:r>
      <w:proofErr w:type="spellEnd"/>
      <w:r>
        <w:t>:</w:t>
      </w:r>
    </w:p>
    <w:p w:rsidR="006C55CC" w:rsidRDefault="00F80C38">
      <w:pPr>
        <w:tabs>
          <w:tab w:val="center" w:pos="4007"/>
        </w:tabs>
        <w:spacing w:after="0" w:line="259" w:lineRule="auto"/>
        <w:ind w:left="0" w:firstLine="0"/>
        <w:jc w:val="left"/>
      </w:pPr>
      <w:r>
        <w:rPr>
          <w:b/>
        </w:rPr>
        <w:t xml:space="preserve">  </w:t>
      </w:r>
      <w:r>
        <w:rPr>
          <w:b/>
        </w:rPr>
        <w:t>Tim Dupont</w:t>
      </w:r>
      <w:r>
        <w:rPr>
          <w:b/>
        </w:rPr>
        <w:tab/>
        <w:t xml:space="preserve">PXL University of </w:t>
      </w:r>
      <w:proofErr w:type="spellStart"/>
      <w:r>
        <w:rPr>
          <w:b/>
        </w:rPr>
        <w:t>Applied</w:t>
      </w:r>
      <w:proofErr w:type="spellEnd"/>
      <w:r>
        <w:rPr>
          <w:b/>
        </w:rPr>
        <w:t xml:space="preserve"> Sciences and Arts</w:t>
      </w:r>
    </w:p>
    <w:p w:rsidR="006C55CC" w:rsidRDefault="00F80C38">
      <w:pPr>
        <w:tabs>
          <w:tab w:val="center" w:pos="4007"/>
        </w:tabs>
        <w:spacing w:after="0" w:line="259" w:lineRule="auto"/>
        <w:ind w:left="0" w:firstLine="0"/>
        <w:jc w:val="left"/>
      </w:pPr>
      <w:r>
        <w:rPr>
          <w:b/>
        </w:rPr>
        <w:t xml:space="preserve">  </w:t>
      </w:r>
      <w:bookmarkStart w:id="0" w:name="_GoBack"/>
      <w:bookmarkEnd w:id="0"/>
      <w:r>
        <w:rPr>
          <w:b/>
        </w:rPr>
        <w:t>Sam van Rijn</w:t>
      </w:r>
      <w:r>
        <w:rPr>
          <w:b/>
        </w:rPr>
        <w:tab/>
        <w:t xml:space="preserve">PXL University of </w:t>
      </w:r>
      <w:proofErr w:type="spellStart"/>
      <w:r>
        <w:rPr>
          <w:b/>
        </w:rPr>
        <w:t>Applied</w:t>
      </w:r>
      <w:proofErr w:type="spellEnd"/>
      <w:r>
        <w:rPr>
          <w:b/>
        </w:rPr>
        <w:t xml:space="preserve"> Sciences and Arts</w:t>
      </w:r>
    </w:p>
    <w:p w:rsidR="006C55CC" w:rsidRDefault="00F80C38">
      <w:pPr>
        <w:spacing w:after="36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72100" cy="5055"/>
                <wp:effectExtent l="0" t="0" r="0" b="0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5055"/>
                          <a:chOff x="0" y="0"/>
                          <a:chExt cx="5372100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37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" style="width:423pt;height:0.398pt;mso-position-horizontal-relative:char;mso-position-vertical-relative:line" coordsize="53721,50">
                <v:shape id="Shape 14" style="position:absolute;width:53721;height:0;left:0;top:0;" coordsize="5372100,0" path="m0,0l53721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C55CC" w:rsidRDefault="00F80C38">
      <w:pPr>
        <w:spacing w:after="233"/>
        <w:ind w:left="-5"/>
      </w:pPr>
      <w:r>
        <w:t xml:space="preserve">The center of expertise PXL Smart ICT, part of </w:t>
      </w:r>
      <w:proofErr w:type="spellStart"/>
      <w:r>
        <w:t>the</w:t>
      </w:r>
      <w:proofErr w:type="spellEnd"/>
      <w:r>
        <w:t xml:space="preserve"> PXL University of </w:t>
      </w:r>
      <w:proofErr w:type="spellStart"/>
      <w:r>
        <w:t>Applied</w:t>
      </w:r>
      <w:proofErr w:type="spellEnd"/>
      <w:r>
        <w:t xml:space="preserve"> Sciences and Arts research </w:t>
      </w:r>
      <w:proofErr w:type="spellStart"/>
      <w:r>
        <w:t>department</w:t>
      </w:r>
      <w:proofErr w:type="spellEnd"/>
      <w:r>
        <w:t xml:space="preserve">,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project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IT companies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unmanned</w:t>
      </w:r>
      <w:proofErr w:type="spellEnd"/>
      <w:r>
        <w:t xml:space="preserve"> </w:t>
      </w:r>
      <w:proofErr w:type="spellStart"/>
      <w:r>
        <w:t>aerial</w:t>
      </w:r>
      <w:proofErr w:type="spellEnd"/>
      <w:r>
        <w:t xml:space="preserve"> veh</w:t>
      </w:r>
      <w:r>
        <w:t xml:space="preserve">icle (UAV) </w:t>
      </w:r>
      <w:proofErr w:type="spellStart"/>
      <w:r>
        <w:t>projects</w:t>
      </w:r>
      <w:proofErr w:type="spellEnd"/>
      <w:r>
        <w:t xml:space="preserve"> via </w:t>
      </w:r>
      <w:proofErr w:type="spellStart"/>
      <w:r>
        <w:t>rapid</w:t>
      </w:r>
      <w:proofErr w:type="spellEnd"/>
      <w:r>
        <w:t xml:space="preserve"> robot prototyping.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is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integral</w:t>
      </w:r>
      <w:proofErr w:type="spellEnd"/>
      <w:r>
        <w:t xml:space="preserve"> part of </w:t>
      </w:r>
      <w:proofErr w:type="spellStart"/>
      <w:r>
        <w:t>that</w:t>
      </w:r>
      <w:proofErr w:type="spellEnd"/>
      <w:r>
        <w:t xml:space="preserve"> research project.</w:t>
      </w:r>
    </w:p>
    <w:p w:rsidR="006C55CC" w:rsidRDefault="00F80C38">
      <w:pPr>
        <w:spacing w:after="233"/>
        <w:ind w:left="-5"/>
      </w:pP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goals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project is updating and fine-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Smart UAV software </w:t>
      </w:r>
      <w:proofErr w:type="spellStart"/>
      <w:r>
        <w:t>architecture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is </w:t>
      </w:r>
      <w:proofErr w:type="spellStart"/>
      <w:r>
        <w:t>researc</w:t>
      </w:r>
      <w:r>
        <w:t>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realm</w:t>
      </w:r>
      <w:proofErr w:type="spellEnd"/>
      <w:r>
        <w:t xml:space="preserve"> of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and </w:t>
      </w:r>
      <w:proofErr w:type="spellStart"/>
      <w:r>
        <w:t>mapping</w:t>
      </w:r>
      <w:proofErr w:type="spellEnd"/>
      <w:r>
        <w:t xml:space="preserve"> (SLAM) </w:t>
      </w:r>
      <w:proofErr w:type="spellStart"/>
      <w:r>
        <w:t>algorithms</w:t>
      </w:r>
      <w:proofErr w:type="spellEnd"/>
      <w:r>
        <w:t xml:space="preserve">. Robots </w:t>
      </w:r>
      <w:proofErr w:type="spellStart"/>
      <w:r>
        <w:t>utilize</w:t>
      </w:r>
      <w:proofErr w:type="spellEnd"/>
      <w:r>
        <w:t xml:space="preserve"> these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map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sensors and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map. </w:t>
      </w:r>
      <w:proofErr w:type="spellStart"/>
      <w:r>
        <w:t>Once</w:t>
      </w:r>
      <w:proofErr w:type="spellEnd"/>
      <w:r>
        <w:t xml:space="preserve"> a map of a </w:t>
      </w:r>
      <w:proofErr w:type="spellStart"/>
      <w:r>
        <w:t>certain</w:t>
      </w:r>
      <w:proofErr w:type="spellEnd"/>
      <w:r>
        <w:t xml:space="preserve"> area </w:t>
      </w:r>
      <w:proofErr w:type="spellStart"/>
      <w:r>
        <w:t>exists</w:t>
      </w:r>
      <w:proofErr w:type="spellEnd"/>
      <w:r>
        <w:t xml:space="preserve">, a </w:t>
      </w:r>
      <w:proofErr w:type="spellStart"/>
      <w:r>
        <w:t>path</w:t>
      </w:r>
      <w:proofErr w:type="spellEnd"/>
      <w:r>
        <w:t xml:space="preserve"> planning </w:t>
      </w:r>
      <w:proofErr w:type="spellStart"/>
      <w:r>
        <w:t>meth</w:t>
      </w:r>
      <w:r>
        <w:t>od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points. </w:t>
      </w:r>
      <w:proofErr w:type="spellStart"/>
      <w:r>
        <w:t>Previous</w:t>
      </w:r>
      <w:proofErr w:type="spellEnd"/>
      <w:r>
        <w:t xml:space="preserve"> goals and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showcase </w:t>
      </w:r>
      <w:proofErr w:type="spellStart"/>
      <w:r>
        <w:t>where</w:t>
      </w:r>
      <w:proofErr w:type="spellEnd"/>
      <w:r>
        <w:t xml:space="preserve"> a UAV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a SLAM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and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autonomously</w:t>
      </w:r>
      <w:proofErr w:type="spellEnd"/>
      <w:r>
        <w:t xml:space="preserve"> in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environment.</w:t>
      </w:r>
    </w:p>
    <w:p w:rsidR="006C55CC" w:rsidRDefault="00F80C38">
      <w:pPr>
        <w:spacing w:after="233"/>
        <w:ind w:left="-5"/>
      </w:pPr>
      <w:r>
        <w:t xml:space="preserve">A SLAM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beh</w:t>
      </w:r>
      <w:r>
        <w:t>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way a human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environment. A human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her or his </w:t>
      </w:r>
      <w:proofErr w:type="spellStart"/>
      <w:r>
        <w:t>eyes</w:t>
      </w:r>
      <w:proofErr w:type="spellEnd"/>
      <w:r>
        <w:t xml:space="preserve"> and looks </w:t>
      </w:r>
      <w:proofErr w:type="spellStart"/>
      <w:r>
        <w:t>around</w:t>
      </w:r>
      <w:proofErr w:type="spellEnd"/>
      <w:r>
        <w:t xml:space="preserve"> in search of </w:t>
      </w:r>
      <w:proofErr w:type="spellStart"/>
      <w:r>
        <w:t>reference</w:t>
      </w:r>
      <w:proofErr w:type="spellEnd"/>
      <w:r>
        <w:t xml:space="preserve"> points in </w:t>
      </w:r>
      <w:proofErr w:type="spellStart"/>
      <w:r>
        <w:t>their</w:t>
      </w:r>
      <w:proofErr w:type="spellEnd"/>
      <w:r>
        <w:t xml:space="preserve"> environment. These </w:t>
      </w:r>
      <w:proofErr w:type="spellStart"/>
      <w:r>
        <w:t>reference</w:t>
      </w:r>
      <w:proofErr w:type="spellEnd"/>
      <w:r>
        <w:t xml:space="preserve"> points are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landmarks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. </w:t>
      </w:r>
      <w:proofErr w:type="spellStart"/>
      <w:r>
        <w:t>Howe</w:t>
      </w:r>
      <w:r>
        <w:t>ver</w:t>
      </w:r>
      <w:proofErr w:type="spellEnd"/>
      <w:r>
        <w:t xml:space="preserve">, a UAV </w:t>
      </w:r>
      <w:proofErr w:type="spellStart"/>
      <w:r>
        <w:t>uses</w:t>
      </w:r>
      <w:proofErr w:type="spellEnd"/>
      <w:r>
        <w:t xml:space="preserve"> sensors,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get 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and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search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points.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of these </w:t>
      </w:r>
      <w:proofErr w:type="spellStart"/>
      <w:r>
        <w:t>landmarks</w:t>
      </w:r>
      <w:proofErr w:type="spellEnd"/>
      <w:r>
        <w:t>.</w:t>
      </w:r>
    </w:p>
    <w:p w:rsidR="006C55CC" w:rsidRDefault="00F80C38">
      <w:pPr>
        <w:spacing w:after="400"/>
        <w:ind w:left="-5"/>
      </w:pPr>
      <w:r>
        <w:t xml:space="preserve">The </w:t>
      </w:r>
      <w:proofErr w:type="spellStart"/>
      <w:r>
        <w:t>internship</w:t>
      </w:r>
      <w:proofErr w:type="spellEnd"/>
      <w:r>
        <w:t xml:space="preserve"> project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combinatio</w:t>
      </w:r>
      <w:r>
        <w:t>n</w:t>
      </w:r>
      <w:proofErr w:type="spellEnd"/>
      <w:r>
        <w:t xml:space="preserve"> of diverse </w:t>
      </w:r>
      <w:proofErr w:type="spellStart"/>
      <w:r>
        <w:t>technologies</w:t>
      </w:r>
      <w:proofErr w:type="spellEnd"/>
      <w:r>
        <w:t xml:space="preserve">. Python is </w:t>
      </w:r>
      <w:proofErr w:type="spellStart"/>
      <w:r>
        <w:t>predominately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hardware </w:t>
      </w:r>
      <w:proofErr w:type="spellStart"/>
      <w:r>
        <w:t>components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controlling software, </w:t>
      </w:r>
      <w:proofErr w:type="spellStart"/>
      <w:r>
        <w:t>Robotic</w:t>
      </w:r>
      <w:proofErr w:type="spellEnd"/>
      <w:r>
        <w:t xml:space="preserve"> Operating System (ROS)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ROS is </w:t>
      </w:r>
      <w:proofErr w:type="spellStart"/>
      <w:r>
        <w:t>an</w:t>
      </w:r>
      <w:proofErr w:type="spellEnd"/>
      <w:r>
        <w:t xml:space="preserve"> open-source </w:t>
      </w:r>
      <w:proofErr w:type="spellStart"/>
      <w:r>
        <w:t>robotics</w:t>
      </w:r>
      <w:proofErr w:type="spellEnd"/>
      <w:r>
        <w:t xml:space="preserve"> middleware. Remote con</w:t>
      </w:r>
      <w:r>
        <w:t xml:space="preserve">trolling </w:t>
      </w:r>
      <w:proofErr w:type="spellStart"/>
      <w:r>
        <w:t>the</w:t>
      </w:r>
      <w:proofErr w:type="spellEnd"/>
      <w:r>
        <w:t xml:space="preserve"> UAV is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MAVROS. The controlling software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 and ROS </w:t>
      </w:r>
      <w:proofErr w:type="spellStart"/>
      <w:r>
        <w:t>uses</w:t>
      </w:r>
      <w:proofErr w:type="spellEnd"/>
      <w:r>
        <w:t xml:space="preserve"> MAVROS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MAVLink</w:t>
      </w:r>
      <w:proofErr w:type="spellEnd"/>
      <w:r>
        <w:t xml:space="preserve"> protocol. </w:t>
      </w:r>
      <w:proofErr w:type="spellStart"/>
      <w:r>
        <w:t>MAVLink</w:t>
      </w:r>
      <w:proofErr w:type="spellEnd"/>
      <w:r>
        <w:t xml:space="preserve"> is a </w:t>
      </w:r>
      <w:proofErr w:type="spellStart"/>
      <w:r>
        <w:t>lightweight</w:t>
      </w:r>
      <w:proofErr w:type="spellEnd"/>
      <w:r>
        <w:t xml:space="preserve"> messaging protocol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drones and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onboard</w:t>
      </w:r>
      <w:proofErr w:type="spellEnd"/>
      <w:r>
        <w:t xml:space="preserve"> drone </w:t>
      </w:r>
      <w:proofErr w:type="spellStart"/>
      <w:r>
        <w:t>components</w:t>
      </w:r>
      <w:proofErr w:type="spellEnd"/>
      <w:r>
        <w:t xml:space="preserve">. An autopilot </w:t>
      </w:r>
      <w:proofErr w:type="spellStart"/>
      <w:r>
        <w:t>receives</w:t>
      </w:r>
      <w:proofErr w:type="spellEnd"/>
      <w:r>
        <w:t xml:space="preserve"> these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translates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actions </w:t>
      </w:r>
      <w:proofErr w:type="spellStart"/>
      <w:r>
        <w:t>the</w:t>
      </w:r>
      <w:proofErr w:type="spellEnd"/>
      <w:r>
        <w:t xml:space="preserve"> UAV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autopilots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are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open-source PX4 flight control software </w:t>
      </w:r>
      <w:proofErr w:type="spellStart"/>
      <w:r>
        <w:t>for</w:t>
      </w:r>
      <w:proofErr w:type="spellEnd"/>
      <w:r>
        <w:t xml:space="preserve"> drones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unmanned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. For </w:t>
      </w:r>
      <w:proofErr w:type="spellStart"/>
      <w:r>
        <w:t>safety</w:t>
      </w:r>
      <w:proofErr w:type="spellEnd"/>
      <w:r>
        <w:t xml:space="preserve"> and </w:t>
      </w:r>
      <w:proofErr w:type="spellStart"/>
      <w:r>
        <w:t>t</w:t>
      </w:r>
      <w:r>
        <w:t>esting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project is </w:t>
      </w:r>
      <w:proofErr w:type="spellStart"/>
      <w:r>
        <w:t>developed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open-source 3D </w:t>
      </w:r>
      <w:proofErr w:type="spellStart"/>
      <w:r>
        <w:t>robotics</w:t>
      </w:r>
      <w:proofErr w:type="spellEnd"/>
      <w:r>
        <w:t xml:space="preserve"> simulator, </w:t>
      </w:r>
      <w:proofErr w:type="spellStart"/>
      <w:r>
        <w:t>Gazebo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flexible</w:t>
      </w:r>
      <w:proofErr w:type="spellEnd"/>
      <w:r>
        <w:t xml:space="preserve">, </w:t>
      </w:r>
      <w:proofErr w:type="spellStart"/>
      <w:r>
        <w:t>modular</w:t>
      </w:r>
      <w:proofErr w:type="spellEnd"/>
      <w:r>
        <w:t xml:space="preserve"> and consistent a </w:t>
      </w:r>
      <w:proofErr w:type="spellStart"/>
      <w:r>
        <w:t>multi</w:t>
      </w:r>
      <w:proofErr w:type="spellEnd"/>
      <w:r>
        <w:t xml:space="preserve">-container Docker environment is </w:t>
      </w:r>
      <w:proofErr w:type="spellStart"/>
      <w:r>
        <w:t>used</w:t>
      </w:r>
      <w:proofErr w:type="spellEnd"/>
      <w:r>
        <w:t>.</w:t>
      </w:r>
    </w:p>
    <w:p w:rsidR="006C55CC" w:rsidRDefault="00F80C38">
      <w:pPr>
        <w:spacing w:after="228" w:line="259" w:lineRule="auto"/>
        <w:ind w:left="1294" w:firstLine="0"/>
        <w:jc w:val="left"/>
      </w:pPr>
      <w:r>
        <w:rPr>
          <w:noProof/>
        </w:rPr>
        <w:drawing>
          <wp:inline distT="0" distB="0" distL="0" distR="0">
            <wp:extent cx="3729228" cy="889254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9228" cy="8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CC" w:rsidRDefault="00F80C38">
      <w:pPr>
        <w:spacing w:after="3" w:line="259" w:lineRule="auto"/>
        <w:ind w:left="10"/>
        <w:jc w:val="center"/>
      </w:pPr>
      <w:r>
        <w:t>PXL-Digital</w:t>
      </w:r>
    </w:p>
    <w:p w:rsidR="006C55CC" w:rsidRDefault="00F80C38">
      <w:pPr>
        <w:spacing w:after="3" w:line="259" w:lineRule="auto"/>
        <w:ind w:left="10"/>
        <w:jc w:val="center"/>
      </w:pPr>
      <w:r>
        <w:t>Jury Semester 2 2019-2020</w:t>
      </w:r>
    </w:p>
    <w:sectPr w:rsidR="006C55CC">
      <w:pgSz w:w="11906" w:h="16838"/>
      <w:pgMar w:top="1440" w:right="1645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5CC"/>
    <w:rsid w:val="006C55CC"/>
    <w:rsid w:val="00F8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DB9F"/>
  <w15:docId w15:val="{9928394D-CED6-4154-9037-B8CF208B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1" w:line="252" w:lineRule="auto"/>
      <w:ind w:left="13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borcherd van Brakell</dc:creator>
  <cp:keywords/>
  <cp:lastModifiedBy>borcherd van Brakell</cp:lastModifiedBy>
  <cp:revision>2</cp:revision>
  <dcterms:created xsi:type="dcterms:W3CDTF">2020-04-03T08:34:00Z</dcterms:created>
  <dcterms:modified xsi:type="dcterms:W3CDTF">2020-04-03T08:34:00Z</dcterms:modified>
</cp:coreProperties>
</file>