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ASTRE’LAUNCH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FUEGO</w:t>
      </w:r>
    </w:p>
    <w:p w:rsidR="00000000" w:rsidDel="00000000" w:rsidP="00000000" w:rsidRDefault="00000000" w:rsidRPr="00000000" w14:paraId="0000000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2023/2024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GYROMÈTRE OPTIQUE</w:t>
      </w:r>
    </w:p>
    <w:p w:rsidR="00000000" w:rsidDel="00000000" w:rsidP="00000000" w:rsidRDefault="00000000" w:rsidRPr="00000000" w14:paraId="0000000E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RAPPORT DE CONCEPTION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5ihe7r94ny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2wvdl8uxk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PRINCIPE PHYSIQUE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srwvih8qrt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CAHIER DES CHARGES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0efucs9hex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CHOIX DES COMPOSANTS OPTIQUES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tpomgm1i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FIBRE OPTIQUE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jwszcqo7l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OPTOCOUPLEUR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53j76jv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DIODE LASER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piocchq5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PHOTODIODE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rflxs7fxdg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PRÉ-ÉTUDE DU CIRCUIT ÉLECTRONIQUE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5iaqthkhy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SIMULATION ET RÉSULTATS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bvija7u2w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CONCLUSION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rPr>
          <w:b w:val="1"/>
          <w:sz w:val="32"/>
          <w:szCs w:val="32"/>
        </w:rPr>
      </w:pPr>
      <w:bookmarkStart w:colFirst="0" w:colLast="0" w:name="_t5ihe7r94ny8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va2wvdl8uxk3" w:id="1"/>
      <w:bookmarkEnd w:id="1"/>
      <w:r w:rsidDel="00000000" w:rsidR="00000000" w:rsidRPr="00000000">
        <w:rPr>
          <w:rtl w:val="0"/>
        </w:rPr>
        <w:t xml:space="preserve">PRINCIPE PHYSIQUE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Effet Sagnac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m:oMath>
        <m:r>
          <m:t>Δ</m:t>
        </m:r>
        <m:r>
          <m:t>φ</m:t>
        </m:r>
        <m:r>
          <w:rPr>
            <w:b w:val="1"/>
          </w:rPr>
          <m:t xml:space="preserve"> =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4 </m:t>
            </m:r>
            <m:r>
              <w:rPr>
                <w:b w:val="1"/>
              </w:rPr>
              <m:t>π</m:t>
            </m:r>
            <m:r>
              <w:rPr>
                <w:b w:val="1"/>
              </w:rPr>
              <m:t xml:space="preserve"> L R</m:t>
            </m:r>
          </m:num>
          <m:den>
            <m:r>
              <w:rPr>
                <w:b w:val="1"/>
              </w:rPr>
              <m:t xml:space="preserve"> </m:t>
            </m:r>
            <m:r>
              <w:rPr>
                <w:b w:val="1"/>
              </w:rPr>
              <m:t>λ</m:t>
            </m:r>
            <m:r>
              <w:rPr>
                <w:b w:val="1"/>
              </w:rPr>
              <m:t xml:space="preserve"> c</m:t>
            </m:r>
          </m:den>
        </m:f>
        <m:r>
          <w:rPr>
            <w:b w:val="1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avec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la longueur de la fibre et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le rayon d’enroulement.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Intensité lumineuse en sortie</w:t>
      </w:r>
    </w:p>
    <w:p w:rsidR="00000000" w:rsidDel="00000000" w:rsidP="00000000" w:rsidRDefault="00000000" w:rsidRPr="00000000" w14:paraId="00000036">
      <w:pPr>
        <w:jc w:val="center"/>
        <w:rPr/>
      </w:pPr>
      <m:oMath>
        <m:r>
          <w:rPr/>
          <m:t xml:space="preserve">I =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>
                <m:r>
                  <w:rPr/>
                  <m:t xml:space="preserve">0 </m:t>
                </m:r>
              </m:sub>
            </m:sSub>
          </m:num>
          <m:den>
            <m:r>
              <w:rPr/>
              <m:t xml:space="preserve">2</m:t>
            </m:r>
          </m:den>
        </m:f>
        <m:r>
          <w:rPr/>
          <m:t xml:space="preserve">(1+cos(</m:t>
        </m:r>
        <m:r>
          <w:rPr/>
          <m:t>Δ</m:t>
        </m:r>
        <m:r>
          <w:rPr/>
          <m:t>φ</m:t>
        </m:r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Plage de mesure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Pour </w:t>
      </w:r>
      <m:oMath>
        <m:r>
          <m:t>Δ</m:t>
        </m:r>
        <m:r>
          <m:t>φ</m:t>
        </m:r>
        <m:r>
          <w:rPr/>
          <m:t xml:space="preserve">=</m:t>
        </m:r>
        <m:r>
          <w:rPr/>
          <m:t>π</m:t>
        </m:r>
      </m:oMath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m:oMath>
        <m:sSub>
          <m:sSubPr>
            <m:ctrlPr>
              <w:rPr>
                <w:b w:val="1"/>
              </w:rPr>
            </m:ctrlPr>
          </m:sSubPr>
          <m:e>
            <m:r>
              <m:t>Ω</m:t>
            </m:r>
          </m:e>
          <m:sub>
            <m:r>
              <w:rPr>
                <w:b w:val="1"/>
              </w:rPr>
              <m:t xml:space="preserve">max</m:t>
            </m:r>
          </m:sub>
        </m:sSub>
        <m:r>
          <w:rPr>
            <w:b w:val="1"/>
          </w:rPr>
          <m:t xml:space="preserve">=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>λ</m:t>
            </m:r>
            <m:r>
              <w:rPr>
                <w:b w:val="1"/>
              </w:rPr>
              <m:t xml:space="preserve"> c</m:t>
            </m:r>
          </m:num>
          <m:den>
            <m:r>
              <w:rPr>
                <w:b w:val="1"/>
              </w:rPr>
              <m:t xml:space="preserve">4 L 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Sensibilité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 linéarisant et en supposant que la plage de tension en sortie de l’amplificateur d’instrumentation est égale à la plage de tension du CAN :</w:t>
      </w:r>
    </w:p>
    <w:p w:rsidR="00000000" w:rsidDel="00000000" w:rsidP="00000000" w:rsidRDefault="00000000" w:rsidRPr="00000000" w14:paraId="0000003E">
      <w:pPr>
        <w:jc w:val="center"/>
        <w:rPr/>
      </w:pPr>
      <m:oMath>
        <m:r>
          <w:rPr/>
          <m:t xml:space="preserve">S [LSB/(°/s)]=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N</m:t>
                    </m:r>
                  </m:e>
                  <m:sub>
                    <m:r>
                      <w:rPr/>
                      <m:t xml:space="preserve">bits</m:t>
                    </m:r>
                  </m:sub>
                </m:sSub>
              </m:sup>
            </m:sSup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max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Résultat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Diminuer le produit </w:t>
      </w:r>
      <m:oMath>
        <m:r>
          <w:rPr>
            <w:b w:val="1"/>
          </w:rPr>
          <m:t xml:space="preserve">L.R</m:t>
        </m:r>
      </m:oMath>
      <w:r w:rsidDel="00000000" w:rsidR="00000000" w:rsidRPr="00000000">
        <w:rPr>
          <w:rtl w:val="0"/>
        </w:rPr>
        <w:t xml:space="preserve"> = augmenter la plage de mesure = diminuer la sensibilité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On peut augmenter la sensibilité en prenant un CAN avec un grand nombre de bits mais ça ne sert à rien d’avoir un quantum (</w:t>
      </w:r>
      <m:oMath>
        <m:r>
          <w:rPr/>
          <m:t xml:space="preserve">q=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ref</m:t>
                </m:r>
              </m:sub>
            </m:sSub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N</m:t>
                    </m:r>
                  </m:e>
                  <m:sub>
                    <m:r>
                      <w:rPr/>
                      <m:t xml:space="preserve">bits</m:t>
                    </m:r>
                  </m:sub>
                </m:sSub>
              </m:sup>
            </m:sSup>
          </m:den>
        </m:f>
      </m:oMath>
      <w:r w:rsidDel="00000000" w:rsidR="00000000" w:rsidRPr="00000000">
        <w:rPr>
          <w:rtl w:val="0"/>
        </w:rPr>
        <w:t xml:space="preserve">) supérieur à la tension de bruit en sortie de la chaîne.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5srwvih8qrtr" w:id="2"/>
      <w:bookmarkEnd w:id="2"/>
      <w:r w:rsidDel="00000000" w:rsidR="00000000" w:rsidRPr="00000000">
        <w:rPr>
          <w:rtl w:val="0"/>
        </w:rPr>
        <w:t xml:space="preserve">CAHIER DES CHARGES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Connaître la vitesse ET le sens de rotation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Plage de mesure = 10 tr/sec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Tension d'alimentation du circuit : 9V (pile)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Précision statique (</w:t>
      </w:r>
      <m:oMath>
        <m:r>
          <m:t>Ω</m:t>
        </m:r>
      </m:oMath>
      <w:r w:rsidDel="00000000" w:rsidR="00000000" w:rsidRPr="00000000">
        <w:rPr>
          <w:rtl w:val="0"/>
        </w:rPr>
        <w:t xml:space="preserve"> constant) = 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Précision dynamique (</w:t>
      </w:r>
      <m:oMath>
        <m:r>
          <m:t>Ω</m:t>
        </m:r>
      </m:oMath>
      <w:r w:rsidDel="00000000" w:rsidR="00000000" w:rsidRPr="00000000">
        <w:rPr>
          <w:rtl w:val="0"/>
        </w:rPr>
        <w:t xml:space="preserve"> pas constant) = ?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f91ty2ypxaf" w:id="3"/>
      <w:bookmarkEnd w:id="3"/>
      <w:r w:rsidDel="00000000" w:rsidR="00000000" w:rsidRPr="00000000">
        <w:rPr>
          <w:rtl w:val="0"/>
        </w:rPr>
        <w:t xml:space="preserve">ETUDE DES PERFORMANCES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g0efucs9hex6" w:id="4"/>
      <w:bookmarkEnd w:id="4"/>
      <w:r w:rsidDel="00000000" w:rsidR="00000000" w:rsidRPr="00000000">
        <w:rPr>
          <w:rtl w:val="0"/>
        </w:rPr>
        <w:t xml:space="preserve">CHOIX DES COMPOSANTS OPTIQUES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spacing w:before="0" w:beforeAutospacing="0"/>
      </w:pPr>
      <w:bookmarkStart w:colFirst="0" w:colLast="0" w:name="_jltpomgm1ibs" w:id="5"/>
      <w:bookmarkEnd w:id="5"/>
      <w:r w:rsidDel="00000000" w:rsidR="00000000" w:rsidRPr="00000000">
        <w:rPr>
          <w:rtl w:val="0"/>
        </w:rPr>
        <w:t xml:space="preserve">FIBRE OPTIQUE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On reprend la fibre déjà achetée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COFIC05440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 = 100 m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spacing w:after="0" w:afterAutospacing="0"/>
        <w:ind w:left="1440" w:hanging="360"/>
        <w:rPr/>
      </w:pPr>
      <w:bookmarkStart w:colFirst="0" w:colLast="0" w:name="_rjwszcqo7lnq" w:id="6"/>
      <w:bookmarkEnd w:id="6"/>
      <w:r w:rsidDel="00000000" w:rsidR="00000000" w:rsidRPr="00000000">
        <w:rPr>
          <w:rtl w:val="0"/>
        </w:rPr>
        <w:t xml:space="preserve">OPTOCOUPLEUR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spacing w:after="0" w:afterAutospacing="0" w:before="0" w:beforeAutospacing="0"/>
        <w:rPr>
          <w:b w:val="1"/>
          <w:sz w:val="28"/>
          <w:szCs w:val="28"/>
        </w:rPr>
      </w:pPr>
      <w:bookmarkStart w:colFirst="0" w:colLast="0" w:name="_5553j76jvid1" w:id="7"/>
      <w:bookmarkEnd w:id="7"/>
      <w:r w:rsidDel="00000000" w:rsidR="00000000" w:rsidRPr="00000000">
        <w:rPr>
          <w:rtl w:val="0"/>
        </w:rPr>
        <w:t xml:space="preserve">DIODE </w:t>
      </w:r>
      <w:r w:rsidDel="00000000" w:rsidR="00000000" w:rsidRPr="00000000">
        <w:rPr>
          <w:rtl w:val="0"/>
        </w:rPr>
        <w:t xml:space="preserve">LASER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gpiocchq5yt" w:id="8"/>
      <w:bookmarkEnd w:id="8"/>
      <w:r w:rsidDel="00000000" w:rsidR="00000000" w:rsidRPr="00000000">
        <w:rPr>
          <w:rtl w:val="0"/>
        </w:rPr>
        <w:t xml:space="preserve">PHOTODIODE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</w:pPr>
      <w:bookmarkStart w:colFirst="0" w:colLast="0" w:name="_yrflxs7fxdgj" w:id="9"/>
      <w:bookmarkEnd w:id="9"/>
      <w:r w:rsidDel="00000000" w:rsidR="00000000" w:rsidRPr="00000000">
        <w:rPr>
          <w:rtl w:val="0"/>
        </w:rPr>
        <w:t xml:space="preserve">DIMENSIONNEMENT DU CIRCUIT ÉLECTRONIQUE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rPr>
          <w:b w:val="1"/>
        </w:rPr>
      </w:pPr>
      <w:bookmarkStart w:colFirst="0" w:colLast="0" w:name="_x65iaqthkhyp" w:id="10"/>
      <w:bookmarkEnd w:id="10"/>
      <w:r w:rsidDel="00000000" w:rsidR="00000000" w:rsidRPr="00000000">
        <w:rPr>
          <w:rtl w:val="0"/>
        </w:rPr>
        <w:t xml:space="preserve">SIMULATION ET RÉSULTATS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5bvija7u2wn" w:id="11"/>
      <w:bookmarkEnd w:id="11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44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2160" w:hanging="360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