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F03D" w14:textId="6166E2B3" w:rsidR="008C5157" w:rsidRDefault="008C5157" w:rsidP="00C03090">
      <w:pPr>
        <w:jc w:val="center"/>
      </w:pPr>
      <w:r>
        <w:t>PROYECTO CONTROL BOX</w:t>
      </w:r>
    </w:p>
    <w:p w14:paraId="6A3C733F" w14:textId="1A8DAD33" w:rsidR="00C03090" w:rsidRDefault="00C03090" w:rsidP="00C03090">
      <w:r>
        <w:t>Tecnologías:</w:t>
      </w:r>
    </w:p>
    <w:p w14:paraId="7BB04272" w14:textId="2D189B6E" w:rsidR="00C03090" w:rsidRDefault="00C03090" w:rsidP="00C03090">
      <w:r w:rsidRPr="00C03090">
        <w:t>Backend: Java con el framework Spring y e</w:t>
      </w:r>
      <w:r>
        <w:t>l proyecto de Spring llamado Spring Boot.</w:t>
      </w:r>
    </w:p>
    <w:p w14:paraId="03F92344" w14:textId="6CD1B3C2" w:rsidR="00C03090" w:rsidRPr="00B07039" w:rsidRDefault="00C03090" w:rsidP="00C03090">
      <w:r w:rsidRPr="00B07039">
        <w:t>Frontend: Typescript con el framework Angular.</w:t>
      </w:r>
    </w:p>
    <w:p w14:paraId="043BD8BE" w14:textId="694A115C" w:rsidR="00C03090" w:rsidRDefault="00C03090" w:rsidP="00C03090">
      <w:r w:rsidRPr="00C03090">
        <w:t>Base de datos: SQL server.</w:t>
      </w:r>
    </w:p>
    <w:p w14:paraId="3A5C4288" w14:textId="78EB74BC" w:rsidR="00A3632A" w:rsidRDefault="00A3632A" w:rsidP="00C03090">
      <w:r>
        <w:t>Pasos:</w:t>
      </w:r>
    </w:p>
    <w:p w14:paraId="60BCD8ED" w14:textId="7F67286D" w:rsidR="003D67BD" w:rsidRDefault="00A3632A" w:rsidP="003D67BD">
      <w:pPr>
        <w:pStyle w:val="Prrafodelista"/>
        <w:numPr>
          <w:ilvl w:val="0"/>
          <w:numId w:val="1"/>
        </w:numPr>
      </w:pPr>
      <w:r>
        <w:t>Creación de la base de datos: Se mapeo y se diseñó el diagrama entidad relación de la base de datos para tener claro como se deben relacionar las clases, para esto se hizo uso de Draw.io y se adjuntó el archivo en el repositorio del proyecto</w:t>
      </w:r>
      <w:r w:rsidR="003D67BD">
        <w:t xml:space="preserve">. Se </w:t>
      </w:r>
      <w:r w:rsidR="00154FE2">
        <w:t xml:space="preserve">creó la base de datos con el nombre “libros_BD” y después se </w:t>
      </w:r>
      <w:r w:rsidR="003D67BD">
        <w:t>crearon 3 tablas:</w:t>
      </w:r>
    </w:p>
    <w:p w14:paraId="6F3AFBFF" w14:textId="7A3566E4" w:rsidR="003D67BD" w:rsidRDefault="003D67BD" w:rsidP="003D67BD">
      <w:pPr>
        <w:pStyle w:val="Prrafodelista"/>
        <w:numPr>
          <w:ilvl w:val="0"/>
          <w:numId w:val="2"/>
        </w:numPr>
      </w:pPr>
      <w:r>
        <w:t>La tabla “Usuarios” la cual guarda información de los usuarios como el</w:t>
      </w:r>
      <w:r w:rsidR="004C4695">
        <w:t xml:space="preserve"> id del usuario en la base de datos, el</w:t>
      </w:r>
      <w:r>
        <w:t xml:space="preserve"> correo, la clave y el nombre del usuario y tendrá una relación de uno a muchos con la tabla Opiniones.</w:t>
      </w:r>
    </w:p>
    <w:p w14:paraId="55DC4EF6" w14:textId="7698C90E" w:rsidR="003D67BD" w:rsidRDefault="003D67BD" w:rsidP="003D67BD">
      <w:pPr>
        <w:pStyle w:val="Prrafodelista"/>
        <w:numPr>
          <w:ilvl w:val="0"/>
          <w:numId w:val="2"/>
        </w:numPr>
      </w:pPr>
      <w:r>
        <w:t xml:space="preserve">La tabla “Libros” la cual guarda información del libro como </w:t>
      </w:r>
      <w:r w:rsidR="004C4695">
        <w:t>el id del libro en la base de datos, el titulo del libro, el autor del libro, la categoría del libro y el resumen del libro. Tendrá una relación de uno a muchos con la tabla Opiniones.</w:t>
      </w:r>
    </w:p>
    <w:p w14:paraId="524FECD6" w14:textId="598C9BEE" w:rsidR="004C4695" w:rsidRDefault="004C4695" w:rsidP="003D67BD">
      <w:pPr>
        <w:pStyle w:val="Prrafodelista"/>
        <w:numPr>
          <w:ilvl w:val="0"/>
          <w:numId w:val="2"/>
        </w:numPr>
      </w:pPr>
      <w:r>
        <w:t xml:space="preserve">La tabla “Opiniones” la cual </w:t>
      </w:r>
      <w:r w:rsidR="00154FE2">
        <w:t>guarda información como el id de la opinión, el id del usuario, el id del libro, la calificación, el comentario y la fecha de la opinión.</w:t>
      </w:r>
    </w:p>
    <w:p w14:paraId="75583DC9" w14:textId="168B6547" w:rsidR="00154FE2" w:rsidRDefault="00154FE2" w:rsidP="00154FE2">
      <w:pPr>
        <w:pStyle w:val="Prrafodelista"/>
        <w:ind w:left="644" w:firstLine="0"/>
      </w:pPr>
      <w:r>
        <w:t>Esta base de datos será suficiente para el proyecto.</w:t>
      </w:r>
    </w:p>
    <w:p w14:paraId="5A171AB3" w14:textId="34E0240B" w:rsidR="00154FE2" w:rsidRDefault="00154FE2" w:rsidP="00154FE2">
      <w:pPr>
        <w:pStyle w:val="Prrafodelista"/>
        <w:numPr>
          <w:ilvl w:val="0"/>
          <w:numId w:val="1"/>
        </w:numPr>
      </w:pPr>
      <w:r>
        <w:t xml:space="preserve">Configuración del servidor Backend en Spring Boot: </w:t>
      </w:r>
      <w:r w:rsidR="00B07039">
        <w:t>Primero se configuro e inicializó el proyecto de Spring Boot haciendo uso de initializr, se implementaron las siguientes librerías:</w:t>
      </w:r>
    </w:p>
    <w:p w14:paraId="71E97E41" w14:textId="6DBA67AA" w:rsidR="00B07039" w:rsidRDefault="00B07039" w:rsidP="00B07039">
      <w:pPr>
        <w:pStyle w:val="Prrafodelista"/>
        <w:numPr>
          <w:ilvl w:val="0"/>
          <w:numId w:val="2"/>
        </w:numPr>
      </w:pPr>
      <w:r>
        <w:t>Spring Data JPA.</w:t>
      </w:r>
    </w:p>
    <w:p w14:paraId="494BA85C" w14:textId="1F0263C0" w:rsidR="00B07039" w:rsidRDefault="00B07039" w:rsidP="00B07039">
      <w:pPr>
        <w:pStyle w:val="Prrafodelista"/>
        <w:numPr>
          <w:ilvl w:val="0"/>
          <w:numId w:val="2"/>
        </w:numPr>
      </w:pPr>
      <w:r>
        <w:lastRenderedPageBreak/>
        <w:t>Spring Security.</w:t>
      </w:r>
    </w:p>
    <w:p w14:paraId="19D3F597" w14:textId="2EFB5A67" w:rsidR="00B07039" w:rsidRDefault="00B07039" w:rsidP="00B07039">
      <w:pPr>
        <w:pStyle w:val="Prrafodelista"/>
        <w:numPr>
          <w:ilvl w:val="0"/>
          <w:numId w:val="2"/>
        </w:numPr>
      </w:pPr>
      <w:r>
        <w:t>Spring Web.</w:t>
      </w:r>
    </w:p>
    <w:p w14:paraId="3FF69C0F" w14:textId="5C4AD59F" w:rsidR="00B07039" w:rsidRDefault="00B07039" w:rsidP="00B07039">
      <w:pPr>
        <w:pStyle w:val="Prrafodelista"/>
        <w:numPr>
          <w:ilvl w:val="0"/>
          <w:numId w:val="2"/>
        </w:numPr>
      </w:pPr>
      <w:r>
        <w:t>Spring Boot Dev Tools.</w:t>
      </w:r>
    </w:p>
    <w:p w14:paraId="0A40DA75" w14:textId="2A5E7887" w:rsidR="00B07039" w:rsidRDefault="00B07039" w:rsidP="00B07039">
      <w:pPr>
        <w:pStyle w:val="Prrafodelista"/>
        <w:numPr>
          <w:ilvl w:val="0"/>
          <w:numId w:val="2"/>
        </w:numPr>
      </w:pPr>
      <w:r>
        <w:t>MS SQL Sever Driver.</w:t>
      </w:r>
    </w:p>
    <w:p w14:paraId="67208C1A" w14:textId="666A796E" w:rsidR="00B07039" w:rsidRDefault="00B07039" w:rsidP="00B07039">
      <w:pPr>
        <w:pStyle w:val="Prrafodelista"/>
        <w:numPr>
          <w:ilvl w:val="0"/>
          <w:numId w:val="2"/>
        </w:numPr>
      </w:pPr>
      <w:r>
        <w:t>Lombok.</w:t>
      </w:r>
    </w:p>
    <w:p w14:paraId="1D7EB3B4" w14:textId="31B1572C" w:rsidR="00B07039" w:rsidRDefault="00B07039" w:rsidP="00B07039">
      <w:pPr>
        <w:pStyle w:val="Prrafodelista"/>
        <w:numPr>
          <w:ilvl w:val="0"/>
          <w:numId w:val="2"/>
        </w:numPr>
      </w:pPr>
      <w:r>
        <w:t>Json web token</w:t>
      </w:r>
    </w:p>
    <w:p w14:paraId="2ADD35F8" w14:textId="64207FC2" w:rsidR="00B07039" w:rsidRDefault="007C2044" w:rsidP="00B07039">
      <w:pPr>
        <w:pStyle w:val="Prrafodelista"/>
        <w:numPr>
          <w:ilvl w:val="0"/>
          <w:numId w:val="1"/>
        </w:numPr>
      </w:pPr>
      <w:r>
        <w:t xml:space="preserve">Estructura del backend: Se definieron 6 carpetas dentro de la ruta </w:t>
      </w:r>
      <w:r w:rsidRPr="007C2044">
        <w:t>src/main/java/org/vic/backend_libros</w:t>
      </w:r>
      <w:r>
        <w:t xml:space="preserve"> con los nombres:</w:t>
      </w:r>
    </w:p>
    <w:p w14:paraId="12AA59AC" w14:textId="5064DB89" w:rsidR="007C2044" w:rsidRDefault="004E067E" w:rsidP="007C2044">
      <w:pPr>
        <w:pStyle w:val="Prrafodelista"/>
        <w:numPr>
          <w:ilvl w:val="0"/>
          <w:numId w:val="2"/>
        </w:numPr>
      </w:pPr>
      <w:r>
        <w:t>c</w:t>
      </w:r>
      <w:r w:rsidR="007C2044">
        <w:t>onfig.security: En esta carpeta se van a definir los archivos de configuración</w:t>
      </w:r>
      <w:r w:rsidR="004708D5">
        <w:t xml:space="preserve"> para la seguridad de la API como la protección de las rutas implementando spring security, y la autenticación de los usuarios usando json web token.</w:t>
      </w:r>
    </w:p>
    <w:p w14:paraId="2A5A82EB" w14:textId="511A1863" w:rsidR="004708D5" w:rsidRDefault="004E067E" w:rsidP="007C2044">
      <w:pPr>
        <w:pStyle w:val="Prrafodelista"/>
        <w:numPr>
          <w:ilvl w:val="0"/>
          <w:numId w:val="2"/>
        </w:numPr>
      </w:pPr>
      <w:r>
        <w:t>controllers: En esta carpeta se van a definir los controladores de l</w:t>
      </w:r>
      <w:r w:rsidR="00DB578F">
        <w:t>as rutas o endpoints que va a consumir el servidor frontend de la API.</w:t>
      </w:r>
    </w:p>
    <w:p w14:paraId="69B3D825" w14:textId="05F3BD3C" w:rsidR="00DB578F" w:rsidRDefault="00DB578F" w:rsidP="007C2044">
      <w:pPr>
        <w:pStyle w:val="Prrafodelista"/>
        <w:numPr>
          <w:ilvl w:val="0"/>
          <w:numId w:val="2"/>
        </w:numPr>
      </w:pPr>
      <w:r>
        <w:t>ExceptionHandler: Esta carpeta contiene métodos y configuraciones para controlar las excepciones globales de la API.</w:t>
      </w:r>
    </w:p>
    <w:p w14:paraId="4A2D17DD" w14:textId="46641E98" w:rsidR="00DB578F" w:rsidRDefault="00DB578F" w:rsidP="007C2044">
      <w:pPr>
        <w:pStyle w:val="Prrafodelista"/>
        <w:numPr>
          <w:ilvl w:val="0"/>
          <w:numId w:val="2"/>
        </w:numPr>
      </w:pPr>
      <w:r>
        <w:t>models: Esta carpeta contiene todos los modelos que serán usados en la API para representar entidades de la base de datos y modelos de respuesta al usuario.</w:t>
      </w:r>
    </w:p>
    <w:p w14:paraId="50970868" w14:textId="279AE120" w:rsidR="00DB578F" w:rsidRDefault="00DB578F" w:rsidP="007C2044">
      <w:pPr>
        <w:pStyle w:val="Prrafodelista"/>
        <w:numPr>
          <w:ilvl w:val="0"/>
          <w:numId w:val="2"/>
        </w:numPr>
      </w:pPr>
      <w:r>
        <w:t xml:space="preserve">repositories: </w:t>
      </w:r>
      <w:r w:rsidR="008B73E1">
        <w:t>Esta carpeta contendrá los repositorios con las sentencias sql que serán usados por los servicios.</w:t>
      </w:r>
    </w:p>
    <w:p w14:paraId="5C4A9D18" w14:textId="1E323387" w:rsidR="008B73E1" w:rsidRDefault="008B73E1" w:rsidP="007C2044">
      <w:pPr>
        <w:pStyle w:val="Prrafodelista"/>
        <w:numPr>
          <w:ilvl w:val="0"/>
          <w:numId w:val="2"/>
        </w:numPr>
      </w:pPr>
      <w:r>
        <w:t>services: Esta carpeta contendrá los servicios los cuales contienen la lógica y procesan los datos recibidos por los endpoints.</w:t>
      </w:r>
    </w:p>
    <w:p w14:paraId="0F379D56" w14:textId="065F11DD" w:rsidR="0041069A" w:rsidRDefault="0041069A" w:rsidP="0041069A">
      <w:pPr>
        <w:pStyle w:val="Prrafodelista"/>
        <w:numPr>
          <w:ilvl w:val="0"/>
          <w:numId w:val="1"/>
        </w:numPr>
      </w:pPr>
      <w:r>
        <w:t xml:space="preserve">Configuración del Frontend: </w:t>
      </w:r>
      <w:r w:rsidR="002164F4">
        <w:t>El proyecto se creó con Angular cli 17, se le puso el nombre “Frontend_Libros”.</w:t>
      </w:r>
    </w:p>
    <w:p w14:paraId="2462CEE8" w14:textId="5AA16AC6" w:rsidR="002164F4" w:rsidRDefault="002164F4" w:rsidP="0041069A">
      <w:pPr>
        <w:pStyle w:val="Prrafodelista"/>
        <w:numPr>
          <w:ilvl w:val="0"/>
          <w:numId w:val="1"/>
        </w:numPr>
      </w:pPr>
      <w:r>
        <w:lastRenderedPageBreak/>
        <w:t>Estructura del Frontend: Dentro de la carpeta src generada automáticamente por Angular cli se tienen 3 carpetas:</w:t>
      </w:r>
    </w:p>
    <w:p w14:paraId="337B60B0" w14:textId="53F49C99" w:rsidR="002164F4" w:rsidRDefault="002164F4" w:rsidP="002164F4">
      <w:pPr>
        <w:pStyle w:val="Prrafodelista"/>
        <w:numPr>
          <w:ilvl w:val="0"/>
          <w:numId w:val="2"/>
        </w:numPr>
      </w:pPr>
      <w:r>
        <w:t>environments: En esta carpeta se crearon los archivos para la conexión al backend definiendo las rutas.</w:t>
      </w:r>
    </w:p>
    <w:p w14:paraId="2D8D4026" w14:textId="2A905DBD" w:rsidR="002164F4" w:rsidRDefault="002164F4" w:rsidP="002164F4">
      <w:pPr>
        <w:pStyle w:val="Prrafodelista"/>
        <w:numPr>
          <w:ilvl w:val="0"/>
          <w:numId w:val="2"/>
        </w:numPr>
      </w:pPr>
      <w:r>
        <w:t>assets: Para este proyecto la carpeta assets solo fue usada para guardar datos de prueba.</w:t>
      </w:r>
    </w:p>
    <w:p w14:paraId="73DC3801" w14:textId="5AC7BA02" w:rsidR="002164F4" w:rsidRDefault="002164F4" w:rsidP="002164F4">
      <w:pPr>
        <w:pStyle w:val="Prrafodelista"/>
        <w:numPr>
          <w:ilvl w:val="0"/>
          <w:numId w:val="2"/>
        </w:numPr>
      </w:pPr>
      <w:r>
        <w:t>app: En esta carpeta se crearon 3 carpetas adicionales: “components”, “interfaces” y “services”:</w:t>
      </w:r>
    </w:p>
    <w:p w14:paraId="22CF080D" w14:textId="1FA97E54" w:rsidR="002164F4" w:rsidRDefault="002164F4" w:rsidP="002164F4">
      <w:pPr>
        <w:pStyle w:val="Prrafodelista"/>
        <w:numPr>
          <w:ilvl w:val="0"/>
          <w:numId w:val="3"/>
        </w:numPr>
      </w:pPr>
      <w:r>
        <w:t>components: En esta carpeta se crearon todos los componentes que se usaron para el frontend separándolos en carpetas por componentes de autenticación, componentes que son páginas, componentes para el header y footer del sitio web y componentes para el usuario.</w:t>
      </w:r>
    </w:p>
    <w:p w14:paraId="3723D47C" w14:textId="63687B13" w:rsidR="002164F4" w:rsidRDefault="002164F4" w:rsidP="002164F4">
      <w:pPr>
        <w:pStyle w:val="Prrafodelista"/>
        <w:numPr>
          <w:ilvl w:val="0"/>
          <w:numId w:val="3"/>
        </w:numPr>
      </w:pPr>
      <w:r>
        <w:t>interfaces: En esta carpeta se crearon todos los archivos que representaban los modelos usados por la aplicación.</w:t>
      </w:r>
    </w:p>
    <w:p w14:paraId="31CB3476" w14:textId="534A428B" w:rsidR="002164F4" w:rsidRPr="00C03090" w:rsidRDefault="002164F4" w:rsidP="002164F4">
      <w:pPr>
        <w:pStyle w:val="Prrafodelista"/>
        <w:numPr>
          <w:ilvl w:val="0"/>
          <w:numId w:val="3"/>
        </w:numPr>
      </w:pPr>
      <w:r>
        <w:t>services: En esta carpeta se definieron todos los archivos de servicios los cuales son los que interactúan con la API directamente.</w:t>
      </w:r>
    </w:p>
    <w:sectPr w:rsidR="002164F4" w:rsidRPr="00C03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BEE"/>
    <w:multiLevelType w:val="hybridMultilevel"/>
    <w:tmpl w:val="EF0C5784"/>
    <w:lvl w:ilvl="0" w:tplc="C7D60DC0">
      <w:start w:val="1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FC06D4"/>
    <w:multiLevelType w:val="hybridMultilevel"/>
    <w:tmpl w:val="EB46699E"/>
    <w:lvl w:ilvl="0" w:tplc="8F64567A">
      <w:start w:val="4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5DF705B"/>
    <w:multiLevelType w:val="hybridMultilevel"/>
    <w:tmpl w:val="D1121A8E"/>
    <w:lvl w:ilvl="0" w:tplc="C0B0B0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30380739">
    <w:abstractNumId w:val="2"/>
  </w:num>
  <w:num w:numId="2" w16cid:durableId="261955297">
    <w:abstractNumId w:val="0"/>
  </w:num>
  <w:num w:numId="3" w16cid:durableId="103908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57"/>
    <w:rsid w:val="00154FE2"/>
    <w:rsid w:val="002164F4"/>
    <w:rsid w:val="003D67BD"/>
    <w:rsid w:val="0041069A"/>
    <w:rsid w:val="00441D4A"/>
    <w:rsid w:val="004708D5"/>
    <w:rsid w:val="004C4695"/>
    <w:rsid w:val="004E067E"/>
    <w:rsid w:val="007C2044"/>
    <w:rsid w:val="008A238D"/>
    <w:rsid w:val="008B73E1"/>
    <w:rsid w:val="008C5157"/>
    <w:rsid w:val="009B13FE"/>
    <w:rsid w:val="00A3632A"/>
    <w:rsid w:val="00B07039"/>
    <w:rsid w:val="00B263F6"/>
    <w:rsid w:val="00B9649B"/>
    <w:rsid w:val="00C03090"/>
    <w:rsid w:val="00D979B8"/>
    <w:rsid w:val="00DB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66D7"/>
  <w15:chartTrackingRefBased/>
  <w15:docId w15:val="{E8158B02-7DB0-44BF-9FD6-6D55CB03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Apa"/>
    <w:qFormat/>
    <w:rsid w:val="00D979B8"/>
    <w:pPr>
      <w:spacing w:after="0" w:line="480" w:lineRule="auto"/>
      <w:ind w:firstLine="284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C5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5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1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51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1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515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515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515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515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15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515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515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515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515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515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515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515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515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C5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51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C5157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515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8C51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515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8C5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5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15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C5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 Gutierrez Pe�aranda</dc:creator>
  <cp:keywords/>
  <dc:description/>
  <cp:lastModifiedBy>Victor Jose Gutierrez Pe�aranda</cp:lastModifiedBy>
  <cp:revision>7</cp:revision>
  <dcterms:created xsi:type="dcterms:W3CDTF">2024-01-25T17:14:00Z</dcterms:created>
  <dcterms:modified xsi:type="dcterms:W3CDTF">2024-01-27T22:47:00Z</dcterms:modified>
</cp:coreProperties>
</file>