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B0BB" w14:textId="77777777" w:rsidR="00E106B9" w:rsidRDefault="00000000">
      <w:pPr>
        <w:pStyle w:val="Sinespaciado"/>
        <w:spacing w:before="1540" w:after="240"/>
        <w:jc w:val="center"/>
      </w:pPr>
      <w:r>
        <w:rPr>
          <w:noProof/>
          <w:color w:val="156082"/>
        </w:rPr>
        <w:drawing>
          <wp:inline distT="0" distB="0" distL="0" distR="0" wp14:anchorId="4A1AD3B2" wp14:editId="02382963">
            <wp:extent cx="1417320" cy="750896"/>
            <wp:effectExtent l="0" t="0" r="0" b="0"/>
            <wp:docPr id="448975822" name="Imagen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417320" cy="750896"/>
                    </a:xfrm>
                    <a:prstGeom prst="rect">
                      <a:avLst/>
                    </a:prstGeom>
                    <a:noFill/>
                    <a:ln>
                      <a:noFill/>
                      <a:prstDash/>
                    </a:ln>
                  </pic:spPr>
                </pic:pic>
              </a:graphicData>
            </a:graphic>
          </wp:inline>
        </w:drawing>
      </w:r>
    </w:p>
    <w:p w14:paraId="5D6ED2B1" w14:textId="77777777" w:rsidR="00E106B9" w:rsidRDefault="00000000">
      <w:pPr>
        <w:pStyle w:val="Sinespaciado"/>
        <w:pBdr>
          <w:top w:val="single" w:sz="6" w:space="14" w:color="156082"/>
          <w:bottom w:val="single" w:sz="6" w:space="6" w:color="156082"/>
        </w:pBdr>
        <w:spacing w:after="240"/>
        <w:jc w:val="center"/>
      </w:pPr>
      <w:r>
        <w:rPr>
          <w:rFonts w:ascii="Aptos Display" w:hAnsi="Aptos Display"/>
          <w:caps/>
          <w:color w:val="156082"/>
          <w:sz w:val="72"/>
          <w:szCs w:val="72"/>
        </w:rPr>
        <w:t xml:space="preserve">Desarrollo de un         sistema de </w:t>
      </w:r>
      <w:proofErr w:type="gramStart"/>
      <w:r>
        <w:rPr>
          <w:rFonts w:ascii="Aptos Display" w:hAnsi="Aptos Display"/>
          <w:caps/>
          <w:color w:val="156082"/>
          <w:sz w:val="72"/>
          <w:szCs w:val="72"/>
        </w:rPr>
        <w:t>análisis  emocional</w:t>
      </w:r>
      <w:proofErr w:type="gramEnd"/>
      <w:r>
        <w:rPr>
          <w:rFonts w:ascii="Aptos Display" w:hAnsi="Aptos Display"/>
          <w:caps/>
          <w:color w:val="156082"/>
          <w:sz w:val="72"/>
          <w:szCs w:val="72"/>
        </w:rPr>
        <w:t xml:space="preserve"> en texto   mediante LLMs y </w:t>
      </w:r>
      <w:proofErr w:type="gramStart"/>
      <w:r>
        <w:rPr>
          <w:rFonts w:ascii="Aptos Display" w:hAnsi="Aptos Display"/>
          <w:caps/>
          <w:color w:val="156082"/>
          <w:sz w:val="72"/>
          <w:szCs w:val="72"/>
        </w:rPr>
        <w:t>su  comparación</w:t>
      </w:r>
      <w:proofErr w:type="gramEnd"/>
      <w:r>
        <w:rPr>
          <w:rFonts w:ascii="Aptos Display" w:hAnsi="Aptos Display"/>
          <w:caps/>
          <w:color w:val="156082"/>
          <w:sz w:val="72"/>
          <w:szCs w:val="72"/>
        </w:rPr>
        <w:t xml:space="preserve"> con     técnicas clásicas de NLP</w:t>
      </w:r>
    </w:p>
    <w:p w14:paraId="7F95CB8E" w14:textId="77777777" w:rsidR="00E106B9" w:rsidRDefault="00000000">
      <w:pPr>
        <w:pStyle w:val="Sinespaciado"/>
        <w:jc w:val="center"/>
      </w:pPr>
      <w:r>
        <w:rPr>
          <w:color w:val="156082"/>
          <w:sz w:val="28"/>
          <w:szCs w:val="28"/>
        </w:rPr>
        <w:t xml:space="preserve"> </w:t>
      </w:r>
    </w:p>
    <w:p w14:paraId="30AEFF12" w14:textId="77777777" w:rsidR="00E106B9" w:rsidRDefault="00000000">
      <w:pPr>
        <w:pStyle w:val="Sinespaciado"/>
        <w:spacing w:before="480"/>
        <w:jc w:val="center"/>
      </w:pPr>
      <w:r>
        <w:rPr>
          <w:noProof/>
          <w:color w:val="156082"/>
        </w:rPr>
        <w:drawing>
          <wp:inline distT="0" distB="0" distL="0" distR="0" wp14:anchorId="3F9866A6" wp14:editId="54A6C42D">
            <wp:extent cx="758952" cy="478935"/>
            <wp:effectExtent l="0" t="0" r="3048" b="0"/>
            <wp:docPr id="1108620884" name="Imagen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58952" cy="478935"/>
                    </a:xfrm>
                    <a:prstGeom prst="rect">
                      <a:avLst/>
                    </a:prstGeom>
                    <a:noFill/>
                    <a:ln>
                      <a:noFill/>
                      <a:prstDash/>
                    </a:ln>
                  </pic:spPr>
                </pic:pic>
              </a:graphicData>
            </a:graphic>
          </wp:inline>
        </w:drawing>
      </w:r>
    </w:p>
    <w:p w14:paraId="447C3260" w14:textId="77777777" w:rsidR="00E106B9" w:rsidRDefault="00000000">
      <w:pPr>
        <w:suppressAutoHyphens w:val="0"/>
      </w:pPr>
      <w:r>
        <w:rPr>
          <w:noProof/>
          <w:color w:val="156082"/>
        </w:rPr>
        <mc:AlternateContent>
          <mc:Choice Requires="wps">
            <w:drawing>
              <wp:anchor distT="0" distB="0" distL="114300" distR="114300" simplePos="0" relativeHeight="251659264" behindDoc="0" locked="0" layoutInCell="1" allowOverlap="1" wp14:anchorId="1CC0C2F9" wp14:editId="2A048F05">
                <wp:simplePos x="0" y="0"/>
                <wp:positionH relativeFrom="margin">
                  <wp:align>center</wp:align>
                </wp:positionH>
                <wp:positionV relativeFrom="page">
                  <wp:posOffset>8721720</wp:posOffset>
                </wp:positionV>
                <wp:extent cx="6553203" cy="556897"/>
                <wp:effectExtent l="0" t="0" r="0" b="14603"/>
                <wp:wrapNone/>
                <wp:docPr id="1473740406" name="Cuadro de texto 146"/>
                <wp:cNvGraphicFramePr/>
                <a:graphic xmlns:a="http://schemas.openxmlformats.org/drawingml/2006/main">
                  <a:graphicData uri="http://schemas.microsoft.com/office/word/2010/wordprocessingShape">
                    <wps:wsp>
                      <wps:cNvSpPr txBox="1"/>
                      <wps:spPr>
                        <a:xfrm>
                          <a:off x="0" y="0"/>
                          <a:ext cx="6553203" cy="556897"/>
                        </a:xfrm>
                        <a:prstGeom prst="rect">
                          <a:avLst/>
                        </a:prstGeom>
                        <a:noFill/>
                        <a:ln>
                          <a:noFill/>
                          <a:prstDash/>
                        </a:ln>
                      </wps:spPr>
                      <wps:txbx>
                        <w:txbxContent>
                          <w:p w14:paraId="642F0385" w14:textId="77777777" w:rsidR="00E106B9" w:rsidRDefault="00000000">
                            <w:pPr>
                              <w:pStyle w:val="Sinespaciado"/>
                              <w:jc w:val="center"/>
                              <w:rPr>
                                <w:caps/>
                                <w:color w:val="156082"/>
                                <w:sz w:val="28"/>
                                <w:szCs w:val="28"/>
                              </w:rPr>
                            </w:pPr>
                            <w:r>
                              <w:rPr>
                                <w:caps/>
                                <w:color w:val="156082"/>
                                <w:sz w:val="28"/>
                                <w:szCs w:val="28"/>
                              </w:rPr>
                              <w:t>Autor: Víctor González Sastre</w:t>
                            </w:r>
                          </w:p>
                          <w:p w14:paraId="7AA6E0A7"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6F05509D"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39F2913E" w14:textId="77777777" w:rsidR="00E106B9" w:rsidRDefault="00000000">
                            <w:pPr>
                              <w:pStyle w:val="Sinespaciado"/>
                              <w:jc w:val="center"/>
                            </w:pPr>
                            <w:r>
                              <w:rPr>
                                <w:caps/>
                                <w:color w:val="156082"/>
                                <w:sz w:val="28"/>
                                <w:szCs w:val="28"/>
                              </w:rPr>
                              <w:t>Curso 2025/2026</w:t>
                            </w:r>
                          </w:p>
                        </w:txbxContent>
                      </wps:txbx>
                      <wps:bodyPr vert="horz" wrap="square" lIns="0" tIns="0" rIns="0" bIns="0" anchor="b" anchorCtr="0" compatLnSpc="1">
                        <a:spAutoFit/>
                      </wps:bodyPr>
                    </wps:wsp>
                  </a:graphicData>
                </a:graphic>
              </wp:anchor>
            </w:drawing>
          </mc:Choice>
          <mc:Fallback>
            <w:pict>
              <v:shapetype w14:anchorId="1CC0C2F9" id="_x0000_t202" coordsize="21600,21600" o:spt="202" path="m,l,21600r21600,l21600,xe">
                <v:stroke joinstyle="miter"/>
                <v:path gradientshapeok="t" o:connecttype="rect"/>
              </v:shapetype>
              <v:shape id="Cuadro de texto 146" o:spid="_x0000_s1026" type="#_x0000_t202" style="position:absolute;margin-left:0;margin-top:686.75pt;width:516pt;height:43.85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" filled="f" stroked="f">
                <v:textbox style="mso-fit-shape-to-text:t" inset="0,0,0,0">
                  <w:txbxContent>
                    <w:p w14:paraId="642F0385" w14:textId="77777777" w:rsidR="00E106B9" w:rsidRDefault="00000000">
                      <w:pPr>
                        <w:pStyle w:val="Sinespaciado"/>
                        <w:jc w:val="center"/>
                        <w:rPr>
                          <w:caps/>
                          <w:color w:val="156082"/>
                          <w:sz w:val="28"/>
                          <w:szCs w:val="28"/>
                        </w:rPr>
                      </w:pPr>
                      <w:r>
                        <w:rPr>
                          <w:caps/>
                          <w:color w:val="156082"/>
                          <w:sz w:val="28"/>
                          <w:szCs w:val="28"/>
                        </w:rPr>
                        <w:t>Autor: Víctor González Sastre</w:t>
                      </w:r>
                    </w:p>
                    <w:p w14:paraId="7AA6E0A7"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6F05509D"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39F2913E" w14:textId="77777777" w:rsidR="00E106B9" w:rsidRDefault="00000000">
                      <w:pPr>
                        <w:pStyle w:val="Sinespaciado"/>
                        <w:jc w:val="center"/>
                      </w:pPr>
                      <w:r>
                        <w:rPr>
                          <w:caps/>
                          <w:color w:val="156082"/>
                          <w:sz w:val="28"/>
                          <w:szCs w:val="28"/>
                        </w:rPr>
                        <w:t>Curso 2025/2026</w:t>
                      </w:r>
                    </w:p>
                  </w:txbxContent>
                </v:textbox>
                <w10:wrap anchorx="margin" anchory="page"/>
              </v:shape>
            </w:pict>
          </mc:Fallback>
        </mc:AlternateContent>
      </w:r>
    </w:p>
    <w:p w14:paraId="6BA568BC" w14:textId="77777777" w:rsidR="00E106B9" w:rsidRDefault="00E106B9">
      <w:pPr>
        <w:pageBreakBefore/>
        <w:suppressAutoHyphens w:val="0"/>
      </w:pPr>
      <w:bookmarkStart w:id="0" w:name="introducción"/>
    </w:p>
    <w:p w14:paraId="43AFE8A9" w14:textId="77777777" w:rsidR="00E106B9" w:rsidRDefault="00000000">
      <w:pPr>
        <w:pStyle w:val="TtuloTDC"/>
        <w:jc w:val="both"/>
      </w:pPr>
      <w:bookmarkStart w:id="1" w:name="_Toc231832655"/>
      <w:r>
        <w:rPr>
          <w:rFonts w:ascii="Adobe Garamond Pro" w:hAnsi="Adobe Garamond Pro"/>
          <w:lang w:val="es-ES"/>
        </w:rPr>
        <w:t>Contenido</w:t>
      </w:r>
      <w:bookmarkEnd w:id="1"/>
    </w:p>
    <w:p w14:paraId="4E7D78AE" w14:textId="77777777" w:rsidR="00E106B9" w:rsidRDefault="00000000">
      <w:pPr>
        <w:pStyle w:val="TDC1"/>
        <w:tabs>
          <w:tab w:val="right" w:leader="dot" w:pos="8494"/>
        </w:tabs>
        <w:jc w:val="both"/>
      </w:pPr>
      <w:r>
        <w:rPr>
          <w:rFonts w:ascii="Aptos Display" w:eastAsia="Times New Roman" w:hAnsi="Aptos Display"/>
          <w:color w:val="0F4761"/>
          <w:kern w:val="0"/>
          <w:sz w:val="40"/>
          <w:szCs w:val="40"/>
          <w:lang w:val="en-US"/>
        </w:rPr>
        <w:fldChar w:fldCharType="begin"/>
      </w:r>
      <w:r>
        <w:instrText xml:space="preserve"> TOC \o "1-3" \u \h </w:instrText>
      </w:r>
      <w:r>
        <w:rPr>
          <w:rFonts w:ascii="Aptos Display" w:eastAsia="Times New Roman" w:hAnsi="Aptos Display"/>
          <w:color w:val="0F4761"/>
          <w:kern w:val="0"/>
          <w:sz w:val="40"/>
          <w:szCs w:val="40"/>
          <w:lang w:val="en-US"/>
        </w:rPr>
        <w:fldChar w:fldCharType="separate"/>
      </w:r>
      <w:hyperlink w:anchor="_Toc231832655" w:history="1">
        <w:r w:rsidR="00E106B9">
          <w:rPr>
            <w:rStyle w:val="Hipervnculo"/>
            <w:rFonts w:ascii="Adobe Garamond Pro" w:hAnsi="Adobe Garamond Pro"/>
          </w:rPr>
          <w:t>Contenido</w:t>
        </w:r>
        <w:r w:rsidR="00E106B9">
          <w:rPr>
            <w:rFonts w:ascii="Adobe Garamond Pro" w:hAnsi="Adobe Garamond Pro"/>
          </w:rPr>
          <w:tab/>
          <w:t>2</w:t>
        </w:r>
      </w:hyperlink>
    </w:p>
    <w:p w14:paraId="3E8B8A85" w14:textId="77777777" w:rsidR="00E106B9" w:rsidRDefault="00E106B9">
      <w:pPr>
        <w:pStyle w:val="TDC1"/>
        <w:tabs>
          <w:tab w:val="right" w:leader="dot" w:pos="8494"/>
        </w:tabs>
        <w:jc w:val="both"/>
      </w:pPr>
      <w:hyperlink w:anchor="_Toc231832656" w:history="1">
        <w:r>
          <w:rPr>
            <w:rStyle w:val="Hipervnculo"/>
            <w:rFonts w:ascii="Adobe Garamond Pro" w:hAnsi="Adobe Garamond Pro"/>
          </w:rPr>
          <w:t>Resumen</w:t>
        </w:r>
        <w:r>
          <w:rPr>
            <w:rStyle w:val="Hipervnculo"/>
            <w:rFonts w:ascii="Adobe Garamond Pro" w:hAnsi="Adobe Garamond Pro"/>
            <w:spacing w:val="-7"/>
          </w:rPr>
          <w:t xml:space="preserve"> </w:t>
        </w:r>
        <w:r>
          <w:rPr>
            <w:rStyle w:val="Hipervnculo"/>
            <w:rFonts w:ascii="Adobe Garamond Pro" w:hAnsi="Adobe Garamond Pro"/>
          </w:rPr>
          <w:t>en</w:t>
        </w:r>
        <w:r>
          <w:rPr>
            <w:rStyle w:val="Hipervnculo"/>
            <w:rFonts w:ascii="Adobe Garamond Pro" w:hAnsi="Adobe Garamond Pro"/>
            <w:spacing w:val="-5"/>
          </w:rPr>
          <w:t xml:space="preserve"> </w:t>
        </w:r>
        <w:r>
          <w:rPr>
            <w:rStyle w:val="Hipervnculo"/>
            <w:rFonts w:ascii="Adobe Garamond Pro" w:hAnsi="Adobe Garamond Pro"/>
          </w:rPr>
          <w:t>español</w:t>
        </w:r>
        <w:r>
          <w:rPr>
            <w:rStyle w:val="Hipervnculo"/>
            <w:rFonts w:ascii="Adobe Garamond Pro" w:hAnsi="Adobe Garamond Pro"/>
            <w:spacing w:val="-4"/>
          </w:rPr>
          <w:t xml:space="preserve"> </w:t>
        </w:r>
        <w:r>
          <w:rPr>
            <w:rStyle w:val="Hipervnculo"/>
            <w:rFonts w:ascii="Adobe Garamond Pro" w:hAnsi="Adobe Garamond Pro"/>
          </w:rPr>
          <w:t>del</w:t>
        </w:r>
        <w:r>
          <w:rPr>
            <w:rStyle w:val="Hipervnculo"/>
            <w:rFonts w:ascii="Adobe Garamond Pro" w:hAnsi="Adobe Garamond Pro"/>
            <w:spacing w:val="-5"/>
          </w:rPr>
          <w:t xml:space="preserve"> </w:t>
        </w:r>
        <w:r>
          <w:rPr>
            <w:rStyle w:val="Hipervnculo"/>
            <w:rFonts w:ascii="Adobe Garamond Pro" w:hAnsi="Adobe Garamond Pro"/>
          </w:rPr>
          <w:t>trabajo</w:t>
        </w:r>
        <w:r>
          <w:rPr>
            <w:rFonts w:ascii="Adobe Garamond Pro" w:hAnsi="Adobe Garamond Pro"/>
          </w:rPr>
          <w:tab/>
          <w:t>5</w:t>
        </w:r>
      </w:hyperlink>
    </w:p>
    <w:p w14:paraId="0A4DEBF5" w14:textId="77777777" w:rsidR="00E106B9" w:rsidRDefault="00E106B9">
      <w:pPr>
        <w:pStyle w:val="TDC1"/>
        <w:tabs>
          <w:tab w:val="right" w:leader="dot" w:pos="8494"/>
        </w:tabs>
        <w:jc w:val="both"/>
      </w:pPr>
      <w:hyperlink w:anchor="_Toc231832657" w:history="1">
        <w:r>
          <w:rPr>
            <w:rStyle w:val="Hipervnculo"/>
            <w:rFonts w:ascii="Adobe Garamond Pro" w:hAnsi="Adobe Garamond Pro"/>
            <w:lang w:val="en-US"/>
          </w:rPr>
          <w:t>Resumen</w:t>
        </w:r>
        <w:r>
          <w:rPr>
            <w:rStyle w:val="Hipervnculo"/>
            <w:rFonts w:ascii="Adobe Garamond Pro" w:hAnsi="Adobe Garamond Pro"/>
            <w:spacing w:val="-7"/>
            <w:lang w:val="en-US"/>
          </w:rPr>
          <w:t xml:space="preserve"> </w:t>
        </w:r>
        <w:r>
          <w:rPr>
            <w:rStyle w:val="Hipervnculo"/>
            <w:rFonts w:ascii="Adobe Garamond Pro" w:hAnsi="Adobe Garamond Pro"/>
            <w:lang w:val="en-US"/>
          </w:rPr>
          <w:t>en</w:t>
        </w:r>
        <w:r>
          <w:rPr>
            <w:rStyle w:val="Hipervnculo"/>
            <w:rFonts w:ascii="Adobe Garamond Pro" w:hAnsi="Adobe Garamond Pro"/>
            <w:spacing w:val="-5"/>
            <w:lang w:val="en-US"/>
          </w:rPr>
          <w:t xml:space="preserve"> </w:t>
        </w:r>
        <w:r>
          <w:rPr>
            <w:rStyle w:val="Hipervnculo"/>
            <w:rFonts w:ascii="Adobe Garamond Pro" w:hAnsi="Adobe Garamond Pro"/>
            <w:lang w:val="en-US"/>
          </w:rPr>
          <w:t>inglés</w:t>
        </w:r>
        <w:r>
          <w:rPr>
            <w:rStyle w:val="Hipervnculo"/>
            <w:rFonts w:ascii="Adobe Garamond Pro" w:hAnsi="Adobe Garamond Pro"/>
            <w:spacing w:val="-4"/>
            <w:lang w:val="en-US"/>
          </w:rPr>
          <w:t xml:space="preserve"> </w:t>
        </w:r>
        <w:r>
          <w:rPr>
            <w:rStyle w:val="Hipervnculo"/>
            <w:rFonts w:ascii="Adobe Garamond Pro" w:hAnsi="Adobe Garamond Pro"/>
            <w:lang w:val="en-US"/>
          </w:rPr>
          <w:t>del</w:t>
        </w:r>
        <w:r>
          <w:rPr>
            <w:rStyle w:val="Hipervnculo"/>
            <w:rFonts w:ascii="Adobe Garamond Pro" w:hAnsi="Adobe Garamond Pro"/>
            <w:spacing w:val="-5"/>
            <w:lang w:val="en-US"/>
          </w:rPr>
          <w:t xml:space="preserve"> </w:t>
        </w:r>
        <w:r>
          <w:rPr>
            <w:rStyle w:val="Hipervnculo"/>
            <w:rFonts w:ascii="Adobe Garamond Pro" w:hAnsi="Adobe Garamond Pro"/>
            <w:lang w:val="en-US"/>
          </w:rPr>
          <w:t>trabajo</w:t>
        </w:r>
        <w:r>
          <w:rPr>
            <w:rFonts w:ascii="Adobe Garamond Pro" w:hAnsi="Adobe Garamond Pro"/>
          </w:rPr>
          <w:tab/>
          <w:t>5</w:t>
        </w:r>
      </w:hyperlink>
    </w:p>
    <w:p w14:paraId="6A61CF19" w14:textId="77777777" w:rsidR="00E106B9" w:rsidRDefault="00E106B9">
      <w:pPr>
        <w:pStyle w:val="TDC1"/>
        <w:tabs>
          <w:tab w:val="right" w:leader="dot" w:pos="8494"/>
        </w:tabs>
        <w:jc w:val="both"/>
      </w:pPr>
      <w:hyperlink w:anchor="_Toc231832658" w:history="1">
        <w:r>
          <w:rPr>
            <w:rStyle w:val="Hipervnculo"/>
            <w:rFonts w:ascii="Adobe Garamond Pro" w:hAnsi="Adobe Garamond Pro"/>
          </w:rPr>
          <w:t>Resumen extendido</w:t>
        </w:r>
        <w:r>
          <w:rPr>
            <w:rFonts w:ascii="Adobe Garamond Pro" w:hAnsi="Adobe Garamond Pro"/>
          </w:rPr>
          <w:tab/>
          <w:t>5</w:t>
        </w:r>
      </w:hyperlink>
    </w:p>
    <w:p w14:paraId="4552DBA8" w14:textId="77777777" w:rsidR="00E106B9" w:rsidRDefault="00E106B9">
      <w:pPr>
        <w:pStyle w:val="TDC1"/>
        <w:tabs>
          <w:tab w:val="right" w:leader="dot" w:pos="8494"/>
        </w:tabs>
        <w:jc w:val="both"/>
      </w:pPr>
      <w:hyperlink w:anchor="_Toc231832659" w:history="1">
        <w:r>
          <w:rPr>
            <w:rStyle w:val="Hipervnculo"/>
            <w:rFonts w:ascii="Adobe Garamond Pro" w:hAnsi="Adobe Garamond Pro"/>
          </w:rPr>
          <w:t>Glosario de acrónimos y abreviaturas</w:t>
        </w:r>
        <w:r>
          <w:rPr>
            <w:rFonts w:ascii="Adobe Garamond Pro" w:hAnsi="Adobe Garamond Pro"/>
          </w:rPr>
          <w:tab/>
          <w:t>5</w:t>
        </w:r>
      </w:hyperlink>
    </w:p>
    <w:p w14:paraId="16C19340" w14:textId="77777777" w:rsidR="00E106B9" w:rsidRDefault="00E106B9">
      <w:pPr>
        <w:pStyle w:val="TDC1"/>
        <w:tabs>
          <w:tab w:val="right" w:leader="dot" w:pos="480"/>
          <w:tab w:val="right" w:leader="dot" w:pos="8494"/>
        </w:tabs>
        <w:jc w:val="both"/>
      </w:pPr>
      <w:hyperlink w:anchor="_Toc231832660" w:history="1">
        <w:r>
          <w:rPr>
            <w:rStyle w:val="Hipervnculo"/>
            <w:rFonts w:ascii="Adobe Garamond Pro" w:hAnsi="Adobe Garamond Pro"/>
          </w:rPr>
          <w:t>1.</w:t>
        </w:r>
        <w:r>
          <w:rPr>
            <w:rFonts w:ascii="Adobe Garamond Pro" w:eastAsia="Times New Roman" w:hAnsi="Adobe Garamond Pro"/>
            <w:lang w:eastAsia="es-ES"/>
          </w:rPr>
          <w:tab/>
        </w:r>
        <w:r>
          <w:rPr>
            <w:rStyle w:val="Hipervnculo"/>
            <w:rFonts w:ascii="Adobe Garamond Pro" w:hAnsi="Adobe Garamond Pro"/>
          </w:rPr>
          <w:t>Introducción</w:t>
        </w:r>
        <w:r>
          <w:rPr>
            <w:rFonts w:ascii="Adobe Garamond Pro" w:hAnsi="Adobe Garamond Pro"/>
          </w:rPr>
          <w:tab/>
          <w:t>6</w:t>
        </w:r>
      </w:hyperlink>
    </w:p>
    <w:p w14:paraId="1B3AC236" w14:textId="77777777" w:rsidR="00E106B9" w:rsidRDefault="00E106B9">
      <w:pPr>
        <w:pStyle w:val="TDC1"/>
        <w:tabs>
          <w:tab w:val="right" w:leader="dot" w:pos="480"/>
          <w:tab w:val="right" w:leader="dot" w:pos="8494"/>
        </w:tabs>
        <w:jc w:val="both"/>
      </w:pPr>
      <w:hyperlink w:anchor="_Toc231832661" w:history="1">
        <w:r>
          <w:rPr>
            <w:rStyle w:val="Hipervnculo"/>
            <w:rFonts w:ascii="Adobe Garamond Pro" w:hAnsi="Adobe Garamond Pro"/>
          </w:rPr>
          <w:t>2.</w:t>
        </w:r>
        <w:r>
          <w:rPr>
            <w:rFonts w:ascii="Adobe Garamond Pro" w:eastAsia="Times New Roman" w:hAnsi="Adobe Garamond Pro"/>
            <w:lang w:eastAsia="es-ES"/>
          </w:rPr>
          <w:tab/>
        </w:r>
        <w:r>
          <w:rPr>
            <w:rStyle w:val="Hipervnculo"/>
            <w:rFonts w:ascii="Adobe Garamond Pro" w:hAnsi="Adobe Garamond Pro"/>
          </w:rPr>
          <w:t>Motivación y objetivos</w:t>
        </w:r>
        <w:r>
          <w:rPr>
            <w:rFonts w:ascii="Adobe Garamond Pro" w:hAnsi="Adobe Garamond Pro"/>
          </w:rPr>
          <w:tab/>
          <w:t>7</w:t>
        </w:r>
      </w:hyperlink>
    </w:p>
    <w:p w14:paraId="383961CB" w14:textId="77777777" w:rsidR="00E106B9" w:rsidRDefault="00E106B9">
      <w:pPr>
        <w:pStyle w:val="TDC1"/>
        <w:tabs>
          <w:tab w:val="right" w:leader="dot" w:pos="480"/>
          <w:tab w:val="right" w:leader="dot" w:pos="8494"/>
        </w:tabs>
        <w:jc w:val="both"/>
      </w:pPr>
      <w:hyperlink w:anchor="_Toc231832662" w:history="1">
        <w:r>
          <w:rPr>
            <w:rStyle w:val="Hipervnculo"/>
            <w:rFonts w:ascii="Adobe Garamond Pro" w:hAnsi="Adobe Garamond Pro"/>
          </w:rPr>
          <w:t>3.</w:t>
        </w:r>
        <w:r>
          <w:rPr>
            <w:rFonts w:ascii="Adobe Garamond Pro" w:eastAsia="Times New Roman" w:hAnsi="Adobe Garamond Pro"/>
            <w:lang w:eastAsia="es-ES"/>
          </w:rPr>
          <w:tab/>
        </w:r>
        <w:r>
          <w:rPr>
            <w:rStyle w:val="Hipervnculo"/>
            <w:rFonts w:ascii="Adobe Garamond Pro" w:hAnsi="Adobe Garamond Pro"/>
          </w:rPr>
          <w:t>Estado del arte</w:t>
        </w:r>
        <w:r>
          <w:rPr>
            <w:rFonts w:ascii="Adobe Garamond Pro" w:hAnsi="Adobe Garamond Pro"/>
          </w:rPr>
          <w:tab/>
          <w:t>8</w:t>
        </w:r>
      </w:hyperlink>
    </w:p>
    <w:p w14:paraId="0C6969DD" w14:textId="77777777" w:rsidR="00E106B9" w:rsidRDefault="00E106B9">
      <w:pPr>
        <w:pStyle w:val="TDC2"/>
        <w:tabs>
          <w:tab w:val="right" w:leader="dot" w:pos="8494"/>
        </w:tabs>
        <w:jc w:val="both"/>
      </w:pPr>
      <w:hyperlink w:anchor="_Toc231832663" w:history="1">
        <w:r>
          <w:rPr>
            <w:rStyle w:val="Hipervnculo"/>
            <w:rFonts w:ascii="Adobe Garamond Pro" w:hAnsi="Adobe Garamond Pro"/>
          </w:rPr>
          <w:t>3.1 Procesamiento del Lenguaje Natural (NLP)</w:t>
        </w:r>
        <w:r>
          <w:rPr>
            <w:rFonts w:ascii="Adobe Garamond Pro" w:hAnsi="Adobe Garamond Pro"/>
          </w:rPr>
          <w:tab/>
          <w:t>8</w:t>
        </w:r>
      </w:hyperlink>
    </w:p>
    <w:p w14:paraId="430EF0D7" w14:textId="77777777" w:rsidR="00E106B9" w:rsidRDefault="00E106B9">
      <w:pPr>
        <w:pStyle w:val="TDC3"/>
        <w:tabs>
          <w:tab w:val="right" w:leader="dot" w:pos="8494"/>
        </w:tabs>
        <w:jc w:val="both"/>
      </w:pPr>
      <w:hyperlink w:anchor="_Toc231832664" w:history="1">
        <w:r>
          <w:rPr>
            <w:rStyle w:val="Hipervnculo"/>
            <w:rFonts w:ascii="Adobe Garamond Pro" w:hAnsi="Adobe Garamond Pro"/>
          </w:rPr>
          <w:t>3.1.2 Objetivos fundamentales de NLP</w:t>
        </w:r>
        <w:r>
          <w:rPr>
            <w:rFonts w:ascii="Adobe Garamond Pro" w:hAnsi="Adobe Garamond Pro"/>
          </w:rPr>
          <w:tab/>
          <w:t>9</w:t>
        </w:r>
      </w:hyperlink>
    </w:p>
    <w:p w14:paraId="2F3A52BB" w14:textId="77777777" w:rsidR="00E106B9" w:rsidRDefault="00E106B9">
      <w:pPr>
        <w:pStyle w:val="TDC3"/>
        <w:tabs>
          <w:tab w:val="right" w:leader="dot" w:pos="8494"/>
        </w:tabs>
        <w:jc w:val="both"/>
      </w:pPr>
      <w:hyperlink w:anchor="_Toc231832665" w:history="1">
        <w:r>
          <w:rPr>
            <w:rStyle w:val="Hipervnculo"/>
            <w:rFonts w:ascii="Adobe Garamond Pro" w:hAnsi="Adobe Garamond Pro"/>
          </w:rPr>
          <w:t>3.2 Análisis de Sentimiento</w:t>
        </w:r>
        <w:r>
          <w:rPr>
            <w:rFonts w:ascii="Adobe Garamond Pro" w:hAnsi="Adobe Garamond Pro"/>
          </w:rPr>
          <w:tab/>
          <w:t>9</w:t>
        </w:r>
      </w:hyperlink>
    </w:p>
    <w:p w14:paraId="6B84959D" w14:textId="77777777" w:rsidR="00E106B9" w:rsidRDefault="00E106B9">
      <w:pPr>
        <w:pStyle w:val="TDC3"/>
        <w:tabs>
          <w:tab w:val="right" w:leader="dot" w:pos="8494"/>
        </w:tabs>
        <w:jc w:val="both"/>
      </w:pPr>
      <w:hyperlink w:anchor="_Toc231832666" w:history="1">
        <w:r>
          <w:rPr>
            <w:rStyle w:val="Hipervnculo"/>
            <w:rFonts w:ascii="Adobe Garamond Pro" w:hAnsi="Adobe Garamond Pro"/>
          </w:rPr>
          <w:t>3.3 Análisis de Emociones</w:t>
        </w:r>
        <w:r>
          <w:rPr>
            <w:rFonts w:ascii="Adobe Garamond Pro" w:hAnsi="Adobe Garamond Pro"/>
          </w:rPr>
          <w:tab/>
          <w:t>11</w:t>
        </w:r>
      </w:hyperlink>
    </w:p>
    <w:p w14:paraId="586CA564" w14:textId="77777777" w:rsidR="00E106B9" w:rsidRDefault="00E106B9">
      <w:pPr>
        <w:pStyle w:val="TDC3"/>
        <w:tabs>
          <w:tab w:val="right" w:leader="dot" w:pos="8494"/>
        </w:tabs>
        <w:jc w:val="both"/>
      </w:pPr>
      <w:hyperlink w:anchor="_Toc231832667" w:history="1">
        <w:r>
          <w:rPr>
            <w:rStyle w:val="Hipervnculo"/>
            <w:rFonts w:ascii="Adobe Garamond Pro" w:hAnsi="Adobe Garamond Pro"/>
          </w:rPr>
          <w:t>3.4 Modelos de Lenguaje Grandes</w:t>
        </w:r>
        <w:r>
          <w:rPr>
            <w:rFonts w:ascii="Adobe Garamond Pro" w:hAnsi="Adobe Garamond Pro"/>
          </w:rPr>
          <w:tab/>
          <w:t>14</w:t>
        </w:r>
      </w:hyperlink>
    </w:p>
    <w:p w14:paraId="5B11C2D2" w14:textId="77777777" w:rsidR="00E106B9" w:rsidRDefault="00E106B9">
      <w:pPr>
        <w:pStyle w:val="TDC3"/>
        <w:tabs>
          <w:tab w:val="right" w:leader="dot" w:pos="8494"/>
        </w:tabs>
        <w:jc w:val="both"/>
      </w:pPr>
      <w:hyperlink w:anchor="_Toc231832668" w:history="1">
        <w:r>
          <w:rPr>
            <w:rStyle w:val="Hipervnculo"/>
            <w:rFonts w:ascii="Adobe Garamond Pro" w:hAnsi="Adobe Garamond Pro"/>
          </w:rPr>
          <w:t>3.5 Prompt Engineering y técnicas aplicadas</w:t>
        </w:r>
        <w:r>
          <w:rPr>
            <w:rFonts w:ascii="Adobe Garamond Pro" w:hAnsi="Adobe Garamond Pro"/>
          </w:rPr>
          <w:tab/>
          <w:t>18</w:t>
        </w:r>
      </w:hyperlink>
    </w:p>
    <w:p w14:paraId="536BD5CB" w14:textId="77777777" w:rsidR="00E106B9" w:rsidRDefault="00E106B9">
      <w:pPr>
        <w:pStyle w:val="TDC3"/>
        <w:tabs>
          <w:tab w:val="right" w:leader="dot" w:pos="8494"/>
        </w:tabs>
        <w:jc w:val="both"/>
      </w:pPr>
      <w:hyperlink w:anchor="_Toc231832669" w:history="1">
        <w:r>
          <w:rPr>
            <w:rStyle w:val="Hipervnculo"/>
            <w:rFonts w:ascii="Adobe Garamond Pro" w:hAnsi="Adobe Garamond Pro"/>
          </w:rPr>
          <w:t>3.5 Gestión de datos: MongoDB</w:t>
        </w:r>
        <w:r>
          <w:rPr>
            <w:rFonts w:ascii="Adobe Garamond Pro" w:hAnsi="Adobe Garamond Pro"/>
          </w:rPr>
          <w:tab/>
          <w:t>19</w:t>
        </w:r>
      </w:hyperlink>
    </w:p>
    <w:p w14:paraId="6AF5AEFA" w14:textId="77777777" w:rsidR="00E106B9" w:rsidRDefault="00E106B9">
      <w:pPr>
        <w:pStyle w:val="TDC3"/>
        <w:tabs>
          <w:tab w:val="right" w:leader="dot" w:pos="8494"/>
        </w:tabs>
        <w:jc w:val="both"/>
      </w:pPr>
      <w:hyperlink w:anchor="_Toc231832670" w:history="1">
        <w:r>
          <w:rPr>
            <w:rStyle w:val="Hipervnculo"/>
            <w:rFonts w:ascii="Adobe Garamond Pro" w:hAnsi="Adobe Garamond Pro"/>
          </w:rPr>
          <w:t>3.6 Lenguaje de Implementación: Python</w:t>
        </w:r>
        <w:r>
          <w:rPr>
            <w:rFonts w:ascii="Adobe Garamond Pro" w:hAnsi="Adobe Garamond Pro"/>
          </w:rPr>
          <w:tab/>
          <w:t>20</w:t>
        </w:r>
      </w:hyperlink>
    </w:p>
    <w:p w14:paraId="6E468BAD" w14:textId="77777777" w:rsidR="00E106B9" w:rsidRDefault="00E106B9">
      <w:pPr>
        <w:pStyle w:val="TDC3"/>
        <w:tabs>
          <w:tab w:val="right" w:leader="dot" w:pos="8494"/>
        </w:tabs>
        <w:jc w:val="both"/>
      </w:pPr>
      <w:hyperlink w:anchor="_Toc231832671" w:history="1">
        <w:r>
          <w:rPr>
            <w:rStyle w:val="Hipervnculo"/>
            <w:rFonts w:ascii="Adobe Garamond Pro" w:hAnsi="Adobe Garamond Pro"/>
          </w:rPr>
          <w:t>3.7 Concurrencia y exclusión mutua</w:t>
        </w:r>
        <w:r>
          <w:rPr>
            <w:rFonts w:ascii="Adobe Garamond Pro" w:hAnsi="Adobe Garamond Pro"/>
          </w:rPr>
          <w:tab/>
          <w:t>21</w:t>
        </w:r>
      </w:hyperlink>
    </w:p>
    <w:p w14:paraId="23696A8E" w14:textId="77777777" w:rsidR="00E106B9" w:rsidRDefault="00E106B9">
      <w:pPr>
        <w:pStyle w:val="TDC2"/>
        <w:tabs>
          <w:tab w:val="right" w:leader="dot" w:pos="8494"/>
        </w:tabs>
        <w:jc w:val="both"/>
      </w:pPr>
      <w:hyperlink w:anchor="_Toc231832672" w:history="1">
        <w:r>
          <w:rPr>
            <w:rStyle w:val="Hipervnculo"/>
            <w:rFonts w:ascii="Adobe Garamond Pro" w:hAnsi="Adobe Garamond Pro"/>
          </w:rPr>
          <w:t>4 Ingesta de datos y preprocesado</w:t>
        </w:r>
        <w:r>
          <w:rPr>
            <w:rFonts w:ascii="Adobe Garamond Pro" w:hAnsi="Adobe Garamond Pro"/>
          </w:rPr>
          <w:tab/>
          <w:t>22</w:t>
        </w:r>
      </w:hyperlink>
    </w:p>
    <w:p w14:paraId="1E29830F" w14:textId="77777777" w:rsidR="00E106B9" w:rsidRDefault="00E106B9">
      <w:pPr>
        <w:pStyle w:val="TDC3"/>
        <w:tabs>
          <w:tab w:val="right" w:leader="dot" w:pos="8494"/>
        </w:tabs>
        <w:jc w:val="both"/>
      </w:pPr>
      <w:hyperlink w:anchor="_Toc231832673" w:history="1">
        <w:r>
          <w:rPr>
            <w:rStyle w:val="Hipervnculo"/>
            <w:rFonts w:ascii="Adobe Garamond Pro" w:hAnsi="Adobe Garamond Pro"/>
          </w:rPr>
          <w:t>4.1 Conjuntos de datos empleados</w:t>
        </w:r>
        <w:r>
          <w:rPr>
            <w:rFonts w:ascii="Adobe Garamond Pro" w:hAnsi="Adobe Garamond Pro"/>
          </w:rPr>
          <w:tab/>
          <w:t>22</w:t>
        </w:r>
      </w:hyperlink>
    </w:p>
    <w:p w14:paraId="39959624" w14:textId="77777777" w:rsidR="00E106B9" w:rsidRDefault="00E106B9">
      <w:pPr>
        <w:pStyle w:val="TDC3"/>
        <w:tabs>
          <w:tab w:val="right" w:leader="dot" w:pos="8494"/>
        </w:tabs>
        <w:jc w:val="both"/>
      </w:pPr>
      <w:hyperlink w:anchor="_Toc231832674" w:history="1">
        <w:r>
          <w:rPr>
            <w:rStyle w:val="Hipervnculo"/>
            <w:rFonts w:ascii="Adobe Garamond Pro" w:hAnsi="Adobe Garamond Pro"/>
          </w:rPr>
          <w:t>4.2 Ingesta de datos</w:t>
        </w:r>
        <w:r>
          <w:rPr>
            <w:rFonts w:ascii="Adobe Garamond Pro" w:hAnsi="Adobe Garamond Pro"/>
          </w:rPr>
          <w:tab/>
          <w:t>22</w:t>
        </w:r>
      </w:hyperlink>
    </w:p>
    <w:p w14:paraId="3AADA5B1" w14:textId="77777777" w:rsidR="00E106B9" w:rsidRDefault="00E106B9">
      <w:pPr>
        <w:pStyle w:val="TDC3"/>
        <w:tabs>
          <w:tab w:val="right" w:leader="dot" w:pos="8494"/>
        </w:tabs>
        <w:jc w:val="both"/>
      </w:pPr>
      <w:hyperlink w:anchor="_Toc231832675" w:history="1">
        <w:r>
          <w:rPr>
            <w:rStyle w:val="Hipervnculo"/>
            <w:rFonts w:ascii="Adobe Garamond Pro" w:hAnsi="Adobe Garamond Pro"/>
          </w:rPr>
          <w:t>4.3 Preprocesado: transformaciones realizadas</w:t>
        </w:r>
        <w:r>
          <w:rPr>
            <w:rFonts w:ascii="Adobe Garamond Pro" w:hAnsi="Adobe Garamond Pro"/>
          </w:rPr>
          <w:tab/>
          <w:t>23</w:t>
        </w:r>
      </w:hyperlink>
    </w:p>
    <w:p w14:paraId="32BA3D23" w14:textId="77777777" w:rsidR="00E106B9" w:rsidRDefault="00E106B9">
      <w:pPr>
        <w:pStyle w:val="TDC3"/>
        <w:tabs>
          <w:tab w:val="right" w:leader="dot" w:pos="8494"/>
        </w:tabs>
        <w:jc w:val="both"/>
      </w:pPr>
      <w:hyperlink w:anchor="_Toc231832676" w:history="1">
        <w:r>
          <w:rPr>
            <w:rStyle w:val="Hipervnculo"/>
            <w:rFonts w:ascii="Adobe Garamond Pro" w:hAnsi="Adobe Garamond Pro"/>
          </w:rPr>
          <w:t>4.4 Ground truths: etiquetado general y concreto</w:t>
        </w:r>
        <w:r>
          <w:rPr>
            <w:rFonts w:ascii="Adobe Garamond Pro" w:hAnsi="Adobe Garamond Pro"/>
          </w:rPr>
          <w:tab/>
          <w:t>23</w:t>
        </w:r>
      </w:hyperlink>
    </w:p>
    <w:p w14:paraId="2DC82648" w14:textId="77777777" w:rsidR="00E106B9" w:rsidRDefault="00E106B9">
      <w:pPr>
        <w:pStyle w:val="TDC3"/>
        <w:tabs>
          <w:tab w:val="right" w:leader="dot" w:pos="8494"/>
        </w:tabs>
        <w:jc w:val="both"/>
      </w:pPr>
      <w:hyperlink w:anchor="_Toc231832677" w:history="1">
        <w:r>
          <w:rPr>
            <w:rStyle w:val="Hipervnculo"/>
            <w:rFonts w:ascii="Adobe Garamond Pro" w:hAnsi="Adobe Garamond Pro"/>
          </w:rPr>
          <w:t>4.5 Mapeo de emociones</w:t>
        </w:r>
        <w:r>
          <w:rPr>
            <w:rFonts w:ascii="Adobe Garamond Pro" w:hAnsi="Adobe Garamond Pro"/>
          </w:rPr>
          <w:tab/>
          <w:t>24</w:t>
        </w:r>
      </w:hyperlink>
    </w:p>
    <w:p w14:paraId="72716554" w14:textId="77777777" w:rsidR="00E106B9" w:rsidRDefault="00E106B9">
      <w:pPr>
        <w:pStyle w:val="TDC2"/>
        <w:tabs>
          <w:tab w:val="right" w:leader="dot" w:pos="8494"/>
        </w:tabs>
        <w:jc w:val="both"/>
      </w:pPr>
      <w:hyperlink w:anchor="_Toc231832678" w:history="1">
        <w:r>
          <w:rPr>
            <w:rStyle w:val="Hipervnculo"/>
            <w:rFonts w:ascii="Adobe Garamond Pro" w:hAnsi="Adobe Garamond Pro"/>
          </w:rPr>
          <w:t>4.6 Pipeline de preprocesado</w:t>
        </w:r>
        <w:r>
          <w:rPr>
            <w:rFonts w:ascii="Adobe Garamond Pro" w:hAnsi="Adobe Garamond Pro"/>
          </w:rPr>
          <w:tab/>
          <w:t>25</w:t>
        </w:r>
      </w:hyperlink>
    </w:p>
    <w:p w14:paraId="03494B2B" w14:textId="77777777" w:rsidR="00E106B9" w:rsidRDefault="00E106B9">
      <w:pPr>
        <w:pStyle w:val="TDC1"/>
        <w:tabs>
          <w:tab w:val="right" w:leader="dot" w:pos="8494"/>
        </w:tabs>
        <w:jc w:val="both"/>
      </w:pPr>
      <w:hyperlink w:anchor="_Toc231832679" w:history="1">
        <w:r>
          <w:rPr>
            <w:rStyle w:val="Hipervnculo"/>
            <w:rFonts w:ascii="Adobe Garamond Pro" w:hAnsi="Adobe Garamond Pro"/>
          </w:rPr>
          <w:t>5 Diseño del sistema principal: Pipeline de análisis de sentimiento y emociones</w:t>
        </w:r>
        <w:r>
          <w:rPr>
            <w:rFonts w:ascii="Adobe Garamond Pro" w:hAnsi="Adobe Garamond Pro"/>
          </w:rPr>
          <w:tab/>
          <w:t>28</w:t>
        </w:r>
      </w:hyperlink>
    </w:p>
    <w:p w14:paraId="2DD569A5" w14:textId="77777777" w:rsidR="00E106B9" w:rsidRDefault="00E106B9">
      <w:pPr>
        <w:pStyle w:val="TDC2"/>
        <w:tabs>
          <w:tab w:val="right" w:leader="dot" w:pos="8494"/>
        </w:tabs>
        <w:jc w:val="both"/>
      </w:pPr>
      <w:hyperlink w:anchor="_Toc231832680" w:history="1">
        <w:r>
          <w:rPr>
            <w:rStyle w:val="Hipervnculo"/>
            <w:rFonts w:ascii="Adobe Garamond Pro" w:hAnsi="Adobe Garamond Pro"/>
          </w:rPr>
          <w:t>5.1 Descripción</w:t>
        </w:r>
        <w:r>
          <w:rPr>
            <w:rFonts w:ascii="Adobe Garamond Pro" w:hAnsi="Adobe Garamond Pro"/>
          </w:rPr>
          <w:tab/>
          <w:t>28</w:t>
        </w:r>
      </w:hyperlink>
    </w:p>
    <w:p w14:paraId="6F429B2F" w14:textId="77777777" w:rsidR="00E106B9" w:rsidRDefault="00E106B9">
      <w:pPr>
        <w:pStyle w:val="TDC2"/>
        <w:tabs>
          <w:tab w:val="right" w:leader="dot" w:pos="8494"/>
        </w:tabs>
        <w:jc w:val="both"/>
      </w:pPr>
      <w:hyperlink w:anchor="_Toc231832681" w:history="1">
        <w:r>
          <w:rPr>
            <w:rStyle w:val="Hipervnculo"/>
            <w:rFonts w:ascii="Adobe Garamond Pro" w:hAnsi="Adobe Garamond Pro"/>
          </w:rPr>
          <w:t>5.2 Componentes comunes en ambas versiones</w:t>
        </w:r>
        <w:r>
          <w:rPr>
            <w:rFonts w:ascii="Adobe Garamond Pro" w:hAnsi="Adobe Garamond Pro"/>
          </w:rPr>
          <w:tab/>
          <w:t>28</w:t>
        </w:r>
      </w:hyperlink>
    </w:p>
    <w:p w14:paraId="69484C6A" w14:textId="77777777" w:rsidR="00E106B9" w:rsidRDefault="00E106B9">
      <w:pPr>
        <w:pStyle w:val="TDC3"/>
        <w:tabs>
          <w:tab w:val="right" w:leader="dot" w:pos="8494"/>
        </w:tabs>
        <w:jc w:val="both"/>
      </w:pPr>
      <w:hyperlink w:anchor="_Toc231832682" w:history="1">
        <w:r>
          <w:rPr>
            <w:rStyle w:val="Hipervnculo"/>
            <w:rFonts w:ascii="Adobe Garamond Pro" w:hAnsi="Adobe Garamond Pro"/>
          </w:rPr>
          <w:t>5.2.1 Selección de parámetros y configuración inicial</w:t>
        </w:r>
        <w:r>
          <w:rPr>
            <w:rFonts w:ascii="Adobe Garamond Pro" w:hAnsi="Adobe Garamond Pro"/>
          </w:rPr>
          <w:tab/>
          <w:t>28</w:t>
        </w:r>
      </w:hyperlink>
    </w:p>
    <w:p w14:paraId="15A85F8B" w14:textId="77777777" w:rsidR="00E106B9" w:rsidRDefault="00E106B9">
      <w:pPr>
        <w:pStyle w:val="TDC3"/>
        <w:tabs>
          <w:tab w:val="right" w:leader="dot" w:pos="8494"/>
        </w:tabs>
        <w:jc w:val="both"/>
      </w:pPr>
      <w:hyperlink w:anchor="_Toc231832683" w:history="1">
        <w:r>
          <w:rPr>
            <w:rStyle w:val="Hipervnculo"/>
            <w:rFonts w:ascii="Adobe Garamond Pro" w:hAnsi="Adobe Garamond Pro"/>
          </w:rPr>
          <w:t>5.2.2 Conexión a MongoDB</w:t>
        </w:r>
        <w:r>
          <w:rPr>
            <w:rFonts w:ascii="Adobe Garamond Pro" w:hAnsi="Adobe Garamond Pro"/>
          </w:rPr>
          <w:tab/>
          <w:t>29</w:t>
        </w:r>
      </w:hyperlink>
    </w:p>
    <w:p w14:paraId="77661396" w14:textId="77777777" w:rsidR="00E106B9" w:rsidRDefault="00E106B9">
      <w:pPr>
        <w:pStyle w:val="TDC3"/>
        <w:tabs>
          <w:tab w:val="right" w:leader="dot" w:pos="8494"/>
        </w:tabs>
        <w:jc w:val="both"/>
      </w:pPr>
      <w:hyperlink w:anchor="_Toc231832684" w:history="1">
        <w:r>
          <w:rPr>
            <w:rStyle w:val="Hipervnculo"/>
            <w:rFonts w:ascii="Adobe Garamond Pro" w:hAnsi="Adobe Garamond Pro"/>
          </w:rPr>
          <w:t>5.2.3 Carga del CSV</w:t>
        </w:r>
        <w:r>
          <w:rPr>
            <w:rFonts w:ascii="Adobe Garamond Pro" w:hAnsi="Adobe Garamond Pro"/>
          </w:rPr>
          <w:tab/>
          <w:t>29</w:t>
        </w:r>
      </w:hyperlink>
    </w:p>
    <w:p w14:paraId="220A5542" w14:textId="77777777" w:rsidR="00E106B9" w:rsidRDefault="00E106B9">
      <w:pPr>
        <w:pStyle w:val="TDC3"/>
        <w:tabs>
          <w:tab w:val="right" w:leader="dot" w:pos="8494"/>
        </w:tabs>
        <w:jc w:val="both"/>
      </w:pPr>
      <w:hyperlink w:anchor="_Toc231832685" w:history="1">
        <w:r>
          <w:rPr>
            <w:rStyle w:val="Hipervnculo"/>
            <w:rFonts w:ascii="Adobe Garamond Pro" w:hAnsi="Adobe Garamond Pro"/>
          </w:rPr>
          <w:t>5.2.4 Inicialización de la estructura del DataFrame</w:t>
        </w:r>
        <w:r>
          <w:rPr>
            <w:rFonts w:ascii="Adobe Garamond Pro" w:hAnsi="Adobe Garamond Pro"/>
          </w:rPr>
          <w:tab/>
          <w:t>29</w:t>
        </w:r>
      </w:hyperlink>
    </w:p>
    <w:p w14:paraId="017590E2" w14:textId="77777777" w:rsidR="00E106B9" w:rsidRDefault="00E106B9">
      <w:pPr>
        <w:pStyle w:val="TDC3"/>
        <w:tabs>
          <w:tab w:val="right" w:leader="dot" w:pos="8494"/>
        </w:tabs>
        <w:jc w:val="both"/>
      </w:pPr>
      <w:hyperlink w:anchor="_Toc231832686" w:history="1">
        <w:r>
          <w:rPr>
            <w:rStyle w:val="Hipervnculo"/>
            <w:rFonts w:ascii="Adobe Garamond Pro" w:hAnsi="Adobe Garamond Pro"/>
          </w:rPr>
          <w:t>5.2.5 Lógica implementada para la reanudación de ejecuciones interrumpidas</w:t>
        </w:r>
        <w:r>
          <w:rPr>
            <w:rFonts w:ascii="Adobe Garamond Pro" w:hAnsi="Adobe Garamond Pro"/>
          </w:rPr>
          <w:tab/>
          <w:t>30</w:t>
        </w:r>
      </w:hyperlink>
    </w:p>
    <w:p w14:paraId="1643E1A8" w14:textId="77777777" w:rsidR="00E106B9" w:rsidRDefault="00E106B9">
      <w:pPr>
        <w:pStyle w:val="TDC3"/>
        <w:tabs>
          <w:tab w:val="right" w:leader="dot" w:pos="8494"/>
        </w:tabs>
        <w:jc w:val="both"/>
      </w:pPr>
      <w:hyperlink w:anchor="_Toc231832687" w:history="1">
        <w:r>
          <w:rPr>
            <w:rStyle w:val="Hipervnculo"/>
            <w:rFonts w:ascii="Adobe Garamond Pro" w:hAnsi="Adobe Garamond Pro"/>
          </w:rPr>
          <w:t>5.2.6 Prompt Engineering: diseño de los prompts</w:t>
        </w:r>
        <w:r>
          <w:rPr>
            <w:rFonts w:ascii="Adobe Garamond Pro" w:hAnsi="Adobe Garamond Pro"/>
          </w:rPr>
          <w:tab/>
          <w:t>30</w:t>
        </w:r>
      </w:hyperlink>
    </w:p>
    <w:p w14:paraId="45349C4F" w14:textId="77777777" w:rsidR="00E106B9" w:rsidRDefault="00E106B9">
      <w:pPr>
        <w:pStyle w:val="TDC3"/>
        <w:tabs>
          <w:tab w:val="right" w:leader="dot" w:pos="8494"/>
        </w:tabs>
        <w:jc w:val="both"/>
      </w:pPr>
      <w:hyperlink w:anchor="_Toc231832688" w:history="1">
        <w:r>
          <w:rPr>
            <w:rStyle w:val="Hipervnculo"/>
            <w:rFonts w:ascii="Adobe Garamond Pro" w:hAnsi="Adobe Garamond Pro"/>
          </w:rPr>
          <w:t>5.2.7 Sanitización y parseo de respuestas</w:t>
        </w:r>
        <w:r>
          <w:rPr>
            <w:rFonts w:ascii="Adobe Garamond Pro" w:hAnsi="Adobe Garamond Pro"/>
          </w:rPr>
          <w:tab/>
          <w:t>32</w:t>
        </w:r>
      </w:hyperlink>
    </w:p>
    <w:p w14:paraId="0E5D6379" w14:textId="77777777" w:rsidR="00E106B9" w:rsidRDefault="00E106B9">
      <w:pPr>
        <w:pStyle w:val="TDC3"/>
        <w:tabs>
          <w:tab w:val="right" w:leader="dot" w:pos="8494"/>
        </w:tabs>
        <w:jc w:val="both"/>
      </w:pPr>
      <w:hyperlink w:anchor="_Toc231832689" w:history="1">
        <w:r>
          <w:rPr>
            <w:rStyle w:val="Hipervnculo"/>
            <w:rFonts w:ascii="Adobe Garamond Pro" w:hAnsi="Adobe Garamond Pro"/>
          </w:rPr>
          <w:t>5.2.8 Gestión de errores</w:t>
        </w:r>
        <w:r>
          <w:rPr>
            <w:rFonts w:ascii="Adobe Garamond Pro" w:hAnsi="Adobe Garamond Pro"/>
          </w:rPr>
          <w:tab/>
          <w:t>33</w:t>
        </w:r>
      </w:hyperlink>
    </w:p>
    <w:p w14:paraId="2FBDCFCE" w14:textId="77777777" w:rsidR="00E106B9" w:rsidRDefault="00E106B9">
      <w:pPr>
        <w:pStyle w:val="TDC3"/>
        <w:tabs>
          <w:tab w:val="right" w:leader="dot" w:pos="8494"/>
        </w:tabs>
        <w:jc w:val="both"/>
      </w:pPr>
      <w:hyperlink w:anchor="_Toc231832690" w:history="1">
        <w:r>
          <w:rPr>
            <w:rStyle w:val="Hipervnculo"/>
            <w:rFonts w:ascii="Adobe Garamond Pro" w:hAnsi="Adobe Garamond Pro"/>
          </w:rPr>
          <w:t>5.2.9 Sistema de logs</w:t>
        </w:r>
        <w:r>
          <w:rPr>
            <w:rFonts w:ascii="Adobe Garamond Pro" w:hAnsi="Adobe Garamond Pro"/>
          </w:rPr>
          <w:tab/>
          <w:t>33</w:t>
        </w:r>
      </w:hyperlink>
    </w:p>
    <w:p w14:paraId="1FD9EA2E" w14:textId="77777777" w:rsidR="00E106B9" w:rsidRDefault="00E106B9">
      <w:pPr>
        <w:pStyle w:val="TDC2"/>
        <w:tabs>
          <w:tab w:val="right" w:leader="dot" w:pos="8494"/>
        </w:tabs>
        <w:jc w:val="both"/>
      </w:pPr>
      <w:hyperlink w:anchor="_Toc231832691" w:history="1">
        <w:r>
          <w:rPr>
            <w:rStyle w:val="Hipervnculo"/>
            <w:rFonts w:ascii="Adobe Garamond Pro" w:hAnsi="Adobe Garamond Pro"/>
          </w:rPr>
          <w:t>5.3 Versión secuencial</w:t>
        </w:r>
        <w:r>
          <w:rPr>
            <w:rFonts w:ascii="Adobe Garamond Pro" w:hAnsi="Adobe Garamond Pro"/>
          </w:rPr>
          <w:tab/>
          <w:t>34</w:t>
        </w:r>
      </w:hyperlink>
    </w:p>
    <w:p w14:paraId="05F9A01C" w14:textId="77777777" w:rsidR="00E106B9" w:rsidRDefault="00E106B9">
      <w:pPr>
        <w:pStyle w:val="TDC2"/>
        <w:tabs>
          <w:tab w:val="right" w:leader="dot" w:pos="8494"/>
        </w:tabs>
        <w:jc w:val="both"/>
      </w:pPr>
      <w:hyperlink w:anchor="_Toc231832692" w:history="1">
        <w:r>
          <w:rPr>
            <w:rStyle w:val="Hipervnculo"/>
            <w:rFonts w:ascii="Adobe Garamond Pro" w:hAnsi="Adobe Garamond Pro"/>
          </w:rPr>
          <w:t>5.4 Versión concurrente</w:t>
        </w:r>
        <w:r>
          <w:rPr>
            <w:rFonts w:ascii="Adobe Garamond Pro" w:hAnsi="Adobe Garamond Pro"/>
          </w:rPr>
          <w:tab/>
          <w:t>34</w:t>
        </w:r>
      </w:hyperlink>
    </w:p>
    <w:p w14:paraId="54800AE4" w14:textId="77777777" w:rsidR="00E106B9" w:rsidRDefault="00E106B9">
      <w:pPr>
        <w:pStyle w:val="TDC3"/>
        <w:tabs>
          <w:tab w:val="right" w:leader="dot" w:pos="8494"/>
        </w:tabs>
        <w:jc w:val="both"/>
      </w:pPr>
      <w:hyperlink w:anchor="_Toc231832693" w:history="1">
        <w:r>
          <w:rPr>
            <w:rStyle w:val="Hipervnculo"/>
            <w:rFonts w:ascii="Adobe Garamond Pro" w:hAnsi="Adobe Garamond Pro"/>
          </w:rPr>
          <w:t>5.4.1 Motivación de implementación</w:t>
        </w:r>
        <w:r>
          <w:rPr>
            <w:rFonts w:ascii="Adobe Garamond Pro" w:hAnsi="Adobe Garamond Pro"/>
          </w:rPr>
          <w:tab/>
          <w:t>34</w:t>
        </w:r>
      </w:hyperlink>
    </w:p>
    <w:p w14:paraId="4F2EB9EC" w14:textId="77777777" w:rsidR="00E106B9" w:rsidRDefault="00E106B9">
      <w:pPr>
        <w:pStyle w:val="TDC3"/>
        <w:tabs>
          <w:tab w:val="right" w:leader="dot" w:pos="8494"/>
        </w:tabs>
        <w:jc w:val="both"/>
      </w:pPr>
      <w:hyperlink w:anchor="_Toc231832694" w:history="1">
        <w:r>
          <w:rPr>
            <w:rStyle w:val="Hipervnculo"/>
            <w:rFonts w:ascii="Adobe Garamond Pro" w:hAnsi="Adobe Garamond Pro"/>
          </w:rPr>
          <w:t>5.4.2 ThreadPoolExecutor</w:t>
        </w:r>
        <w:r>
          <w:rPr>
            <w:rFonts w:ascii="Adobe Garamond Pro" w:hAnsi="Adobe Garamond Pro"/>
          </w:rPr>
          <w:tab/>
          <w:t>35</w:t>
        </w:r>
      </w:hyperlink>
    </w:p>
    <w:p w14:paraId="4E9F7E8E" w14:textId="77777777" w:rsidR="00E106B9" w:rsidRDefault="00E106B9">
      <w:pPr>
        <w:pStyle w:val="TDC3"/>
        <w:tabs>
          <w:tab w:val="right" w:leader="dot" w:pos="8494"/>
        </w:tabs>
        <w:jc w:val="both"/>
      </w:pPr>
      <w:hyperlink w:anchor="_Toc231832695" w:history="1">
        <w:r>
          <w:rPr>
            <w:rStyle w:val="Hipervnculo"/>
            <w:rFonts w:ascii="Adobe Garamond Pro" w:hAnsi="Adobe Garamond Pro"/>
          </w:rPr>
          <w:t>5.4.3 Gestión de sincronización del DataFrame: threading.Lock</w:t>
        </w:r>
        <w:r>
          <w:rPr>
            <w:rFonts w:ascii="Adobe Garamond Pro" w:hAnsi="Adobe Garamond Pro"/>
          </w:rPr>
          <w:tab/>
          <w:t>35</w:t>
        </w:r>
      </w:hyperlink>
    </w:p>
    <w:p w14:paraId="57C6F609" w14:textId="77777777" w:rsidR="00E106B9" w:rsidRDefault="00E106B9">
      <w:pPr>
        <w:pStyle w:val="TDC3"/>
        <w:tabs>
          <w:tab w:val="right" w:leader="dot" w:pos="8494"/>
        </w:tabs>
        <w:jc w:val="both"/>
      </w:pPr>
      <w:hyperlink w:anchor="_Toc231832696" w:history="1">
        <w:r>
          <w:rPr>
            <w:rStyle w:val="Hipervnculo"/>
            <w:rFonts w:ascii="Adobe Garamond Pro" w:hAnsi="Adobe Garamond Pro"/>
          </w:rPr>
          <w:t>5.4.4 Cuello de botella y disponibilidad de la API de Mistral</w:t>
        </w:r>
        <w:r>
          <w:rPr>
            <w:rFonts w:ascii="Adobe Garamond Pro" w:hAnsi="Adobe Garamond Pro"/>
          </w:rPr>
          <w:tab/>
          <w:t>35</w:t>
        </w:r>
      </w:hyperlink>
    </w:p>
    <w:p w14:paraId="06D9990E" w14:textId="77777777" w:rsidR="00E106B9" w:rsidRDefault="00E106B9">
      <w:pPr>
        <w:pStyle w:val="TDC2"/>
        <w:tabs>
          <w:tab w:val="right" w:leader="dot" w:pos="8494"/>
        </w:tabs>
        <w:jc w:val="both"/>
      </w:pPr>
      <w:hyperlink w:anchor="_Toc231832697" w:history="1">
        <w:r>
          <w:rPr>
            <w:rStyle w:val="Hipervnculo"/>
            <w:rFonts w:ascii="Adobe Garamond Pro" w:hAnsi="Adobe Garamond Pro"/>
          </w:rPr>
          <w:t>5.5 Comparativa entre ambas versiones</w:t>
        </w:r>
        <w:r>
          <w:rPr>
            <w:rFonts w:ascii="Adobe Garamond Pro" w:hAnsi="Adobe Garamond Pro"/>
          </w:rPr>
          <w:tab/>
          <w:t>36</w:t>
        </w:r>
      </w:hyperlink>
    </w:p>
    <w:p w14:paraId="64D16322" w14:textId="77777777" w:rsidR="00E106B9" w:rsidRDefault="00E106B9">
      <w:pPr>
        <w:pStyle w:val="TDC2"/>
        <w:tabs>
          <w:tab w:val="right" w:leader="dot" w:pos="8494"/>
        </w:tabs>
        <w:jc w:val="both"/>
      </w:pPr>
      <w:hyperlink w:anchor="_Toc231832698" w:history="1">
        <w:r>
          <w:rPr>
            <w:rStyle w:val="Hipervnculo"/>
            <w:rFonts w:ascii="Adobe Garamond Pro" w:hAnsi="Adobe Garamond Pro"/>
          </w:rPr>
          <w:t>5.6 Análisis con librerías especializadas</w:t>
        </w:r>
        <w:r>
          <w:rPr>
            <w:rFonts w:ascii="Adobe Garamond Pro" w:hAnsi="Adobe Garamond Pro"/>
          </w:rPr>
          <w:tab/>
          <w:t>37</w:t>
        </w:r>
      </w:hyperlink>
    </w:p>
    <w:p w14:paraId="4FD50045" w14:textId="77777777" w:rsidR="00E106B9" w:rsidRDefault="00E106B9">
      <w:pPr>
        <w:pStyle w:val="TDC3"/>
        <w:tabs>
          <w:tab w:val="right" w:leader="dot" w:pos="8494"/>
        </w:tabs>
        <w:jc w:val="both"/>
      </w:pPr>
      <w:hyperlink w:anchor="_Toc231832699" w:history="1">
        <w:r>
          <w:rPr>
            <w:rStyle w:val="Hipervnculo"/>
            <w:rFonts w:ascii="Adobe Garamond Pro" w:hAnsi="Adobe Garamond Pro"/>
          </w:rPr>
          <w:t>5.6.1 Análisis de sentimiento con librerías</w:t>
        </w:r>
        <w:r>
          <w:rPr>
            <w:rFonts w:ascii="Adobe Garamond Pro" w:hAnsi="Adobe Garamond Pro"/>
          </w:rPr>
          <w:tab/>
          <w:t>37</w:t>
        </w:r>
      </w:hyperlink>
    </w:p>
    <w:p w14:paraId="397826A4" w14:textId="77777777" w:rsidR="00E106B9" w:rsidRDefault="00E106B9">
      <w:pPr>
        <w:pStyle w:val="TDC2"/>
        <w:tabs>
          <w:tab w:val="right" w:leader="dot" w:pos="8494"/>
        </w:tabs>
        <w:jc w:val="both"/>
      </w:pPr>
      <w:hyperlink w:anchor="_Toc231832700" w:history="1">
        <w:r>
          <w:rPr>
            <w:rStyle w:val="Hipervnculo"/>
            <w:rFonts w:ascii="Adobe Garamond Pro" w:hAnsi="Adobe Garamond Pro"/>
          </w:rPr>
          <w:t>5.7 Mapeo emocional y consolidación del CSV final.</w:t>
        </w:r>
        <w:r>
          <w:rPr>
            <w:rFonts w:ascii="Adobe Garamond Pro" w:hAnsi="Adobe Garamond Pro"/>
          </w:rPr>
          <w:tab/>
          <w:t>40</w:t>
        </w:r>
      </w:hyperlink>
    </w:p>
    <w:p w14:paraId="516F37AC" w14:textId="77777777" w:rsidR="00E106B9" w:rsidRDefault="00E106B9">
      <w:pPr>
        <w:pStyle w:val="TDC2"/>
        <w:tabs>
          <w:tab w:val="right" w:leader="dot" w:pos="8494"/>
        </w:tabs>
        <w:jc w:val="both"/>
      </w:pPr>
      <w:hyperlink w:anchor="_Toc231832701" w:history="1">
        <w:r>
          <w:rPr>
            <w:rStyle w:val="Hipervnculo"/>
            <w:rFonts w:ascii="Adobe Garamond Pro" w:hAnsi="Adobe Garamond Pro"/>
          </w:rPr>
          <w:t>5.8 Comparativa de las librerías utilizadas</w:t>
        </w:r>
        <w:r>
          <w:rPr>
            <w:rFonts w:ascii="Adobe Garamond Pro" w:hAnsi="Adobe Garamond Pro"/>
          </w:rPr>
          <w:tab/>
          <w:t>41</w:t>
        </w:r>
      </w:hyperlink>
    </w:p>
    <w:p w14:paraId="32B79003" w14:textId="77777777" w:rsidR="00E106B9" w:rsidRDefault="00E106B9">
      <w:pPr>
        <w:pStyle w:val="TDC1"/>
        <w:tabs>
          <w:tab w:val="right" w:leader="dot" w:pos="8494"/>
        </w:tabs>
        <w:jc w:val="both"/>
      </w:pPr>
      <w:hyperlink w:anchor="_Toc231832702" w:history="1">
        <w:r>
          <w:rPr>
            <w:rStyle w:val="Hipervnculo"/>
            <w:rFonts w:ascii="Adobe Garamond Pro" w:hAnsi="Adobe Garamond Pro"/>
          </w:rPr>
          <w:t>6 Resultados</w:t>
        </w:r>
        <w:r>
          <w:rPr>
            <w:rFonts w:ascii="Adobe Garamond Pro" w:hAnsi="Adobe Garamond Pro"/>
          </w:rPr>
          <w:tab/>
          <w:t>42</w:t>
        </w:r>
      </w:hyperlink>
    </w:p>
    <w:p w14:paraId="471C845A" w14:textId="77777777" w:rsidR="00E106B9" w:rsidRDefault="00E106B9">
      <w:pPr>
        <w:pStyle w:val="TDC2"/>
        <w:tabs>
          <w:tab w:val="right" w:leader="dot" w:pos="8494"/>
        </w:tabs>
        <w:jc w:val="both"/>
      </w:pPr>
      <w:hyperlink w:anchor="_Toc231832703" w:history="1">
        <w:r>
          <w:rPr>
            <w:rStyle w:val="Hipervnculo"/>
            <w:rFonts w:ascii="Adobe Garamond Pro" w:hAnsi="Adobe Garamond Pro"/>
          </w:rPr>
          <w:t>6.1 Pipeline de Evaluación y Métricas</w:t>
        </w:r>
        <w:r>
          <w:rPr>
            <w:rFonts w:ascii="Adobe Garamond Pro" w:hAnsi="Adobe Garamond Pro"/>
          </w:rPr>
          <w:tab/>
          <w:t>42</w:t>
        </w:r>
      </w:hyperlink>
    </w:p>
    <w:p w14:paraId="2C0E528E" w14:textId="77777777" w:rsidR="00E106B9" w:rsidRDefault="00E106B9">
      <w:pPr>
        <w:pStyle w:val="TDC3"/>
        <w:tabs>
          <w:tab w:val="right" w:leader="dot" w:pos="8494"/>
        </w:tabs>
        <w:jc w:val="both"/>
      </w:pPr>
      <w:hyperlink w:anchor="_Toc231832704" w:history="1">
        <w:r>
          <w:rPr>
            <w:rStyle w:val="Hipervnculo"/>
            <w:rFonts w:ascii="Adobe Garamond Pro" w:hAnsi="Adobe Garamond Pro"/>
          </w:rPr>
          <w:t>6.1.1 Arquitectura general del módulo</w:t>
        </w:r>
        <w:r>
          <w:rPr>
            <w:rFonts w:ascii="Adobe Garamond Pro" w:hAnsi="Adobe Garamond Pro"/>
          </w:rPr>
          <w:tab/>
          <w:t>42</w:t>
        </w:r>
      </w:hyperlink>
    </w:p>
    <w:p w14:paraId="3C81CD9B" w14:textId="77777777" w:rsidR="00E106B9" w:rsidRDefault="00E106B9">
      <w:pPr>
        <w:pStyle w:val="TDC3"/>
        <w:tabs>
          <w:tab w:val="right" w:leader="dot" w:pos="8494"/>
        </w:tabs>
        <w:jc w:val="both"/>
      </w:pPr>
      <w:hyperlink w:anchor="_Toc231832705" w:history="1">
        <w:r>
          <w:rPr>
            <w:rStyle w:val="Hipervnculo"/>
            <w:rFonts w:ascii="Adobe Garamond Pro" w:hAnsi="Adobe Garamond Pro"/>
          </w:rPr>
          <w:t>6.1.2 Normalización de etiquetas</w:t>
        </w:r>
        <w:r>
          <w:rPr>
            <w:rFonts w:ascii="Adobe Garamond Pro" w:hAnsi="Adobe Garamond Pro"/>
          </w:rPr>
          <w:tab/>
          <w:t>45</w:t>
        </w:r>
      </w:hyperlink>
    </w:p>
    <w:p w14:paraId="5AB979BD" w14:textId="77777777" w:rsidR="00E106B9" w:rsidRDefault="00E106B9">
      <w:pPr>
        <w:pStyle w:val="TDC3"/>
        <w:tabs>
          <w:tab w:val="right" w:leader="dot" w:pos="8494"/>
        </w:tabs>
        <w:jc w:val="both"/>
      </w:pPr>
      <w:hyperlink w:anchor="_Toc231832706" w:history="1">
        <w:r>
          <w:rPr>
            <w:rStyle w:val="Hipervnculo"/>
            <w:rFonts w:ascii="Adobe Garamond Pro" w:hAnsi="Adobe Garamond Pro"/>
          </w:rPr>
          <w:t>6.1.3 Evaluación</w:t>
        </w:r>
        <w:r>
          <w:rPr>
            <w:rFonts w:ascii="Adobe Garamond Pro" w:hAnsi="Adobe Garamond Pro"/>
          </w:rPr>
          <w:tab/>
          <w:t>45</w:t>
        </w:r>
      </w:hyperlink>
    </w:p>
    <w:p w14:paraId="18803DFA" w14:textId="77777777" w:rsidR="00E106B9" w:rsidRDefault="00E106B9">
      <w:pPr>
        <w:pStyle w:val="TDC2"/>
        <w:tabs>
          <w:tab w:val="right" w:leader="dot" w:pos="8494"/>
        </w:tabs>
        <w:jc w:val="both"/>
      </w:pPr>
      <w:hyperlink w:anchor="_Toc231832707" w:history="1">
        <w:r>
          <w:rPr>
            <w:rStyle w:val="Hipervnculo"/>
            <w:rFonts w:ascii="Adobe Garamond Pro" w:hAnsi="Adobe Garamond Pro"/>
          </w:rPr>
          <w:t>6.2 Métricas calculadas</w:t>
        </w:r>
        <w:r>
          <w:rPr>
            <w:rFonts w:ascii="Adobe Garamond Pro" w:hAnsi="Adobe Garamond Pro"/>
          </w:rPr>
          <w:tab/>
          <w:t>46</w:t>
        </w:r>
      </w:hyperlink>
    </w:p>
    <w:p w14:paraId="0AD64C08" w14:textId="77777777" w:rsidR="00E106B9" w:rsidRDefault="00E106B9">
      <w:pPr>
        <w:pStyle w:val="TDC3"/>
        <w:tabs>
          <w:tab w:val="right" w:leader="dot" w:pos="8494"/>
        </w:tabs>
        <w:jc w:val="both"/>
      </w:pPr>
      <w:hyperlink w:anchor="_Toc231832708" w:history="1">
        <w:r>
          <w:rPr>
            <w:rStyle w:val="Hipervnculo"/>
            <w:rFonts w:ascii="Adobe Garamond Pro" w:hAnsi="Adobe Garamond Pro"/>
          </w:rPr>
          <w:t>6.2.1 Accuracy</w:t>
        </w:r>
        <w:r>
          <w:rPr>
            <w:rFonts w:ascii="Adobe Garamond Pro" w:hAnsi="Adobe Garamond Pro"/>
          </w:rPr>
          <w:tab/>
          <w:t>46</w:t>
        </w:r>
      </w:hyperlink>
    </w:p>
    <w:p w14:paraId="5A2F88D3" w14:textId="77777777" w:rsidR="00E106B9" w:rsidRDefault="00E106B9">
      <w:pPr>
        <w:pStyle w:val="TDC3"/>
        <w:tabs>
          <w:tab w:val="right" w:leader="dot" w:pos="8494"/>
        </w:tabs>
        <w:jc w:val="both"/>
      </w:pPr>
      <w:hyperlink w:anchor="_Toc231832709" w:history="1">
        <w:r>
          <w:rPr>
            <w:rStyle w:val="Hipervnculo"/>
            <w:rFonts w:ascii="Adobe Garamond Pro" w:hAnsi="Adobe Garamond Pro"/>
          </w:rPr>
          <w:t>6.2.2 F1 macro y F1 ponderado</w:t>
        </w:r>
        <w:r>
          <w:rPr>
            <w:rFonts w:ascii="Adobe Garamond Pro" w:hAnsi="Adobe Garamond Pro"/>
          </w:rPr>
          <w:tab/>
          <w:t>46</w:t>
        </w:r>
      </w:hyperlink>
    </w:p>
    <w:p w14:paraId="6CA0F026" w14:textId="77777777" w:rsidR="00E106B9" w:rsidRDefault="00E106B9">
      <w:pPr>
        <w:pStyle w:val="TDC3"/>
        <w:tabs>
          <w:tab w:val="right" w:leader="dot" w:pos="8494"/>
        </w:tabs>
        <w:jc w:val="both"/>
      </w:pPr>
      <w:hyperlink w:anchor="_Toc231832710" w:history="1">
        <w:r>
          <w:rPr>
            <w:rStyle w:val="Hipervnculo"/>
            <w:rFonts w:ascii="Adobe Garamond Pro" w:hAnsi="Adobe Garamond Pro"/>
          </w:rPr>
          <w:t>6.2.3 Precisión y recall</w:t>
        </w:r>
        <w:r>
          <w:rPr>
            <w:rFonts w:ascii="Adobe Garamond Pro" w:hAnsi="Adobe Garamond Pro"/>
          </w:rPr>
          <w:tab/>
          <w:t>46</w:t>
        </w:r>
      </w:hyperlink>
    </w:p>
    <w:p w14:paraId="7529D86A" w14:textId="77777777" w:rsidR="00E106B9" w:rsidRDefault="00E106B9">
      <w:pPr>
        <w:pStyle w:val="TDC3"/>
        <w:tabs>
          <w:tab w:val="right" w:leader="dot" w:pos="8494"/>
        </w:tabs>
        <w:jc w:val="both"/>
      </w:pPr>
      <w:hyperlink w:anchor="_Toc231832711" w:history="1">
        <w:r>
          <w:rPr>
            <w:rStyle w:val="Hipervnculo"/>
            <w:rFonts w:ascii="Adobe Garamond Pro" w:hAnsi="Adobe Garamond Pro"/>
          </w:rPr>
          <w:t>6.2.4 Matriz de confusión</w:t>
        </w:r>
        <w:r>
          <w:rPr>
            <w:rFonts w:ascii="Adobe Garamond Pro" w:hAnsi="Adobe Garamond Pro"/>
          </w:rPr>
          <w:tab/>
          <w:t>47</w:t>
        </w:r>
      </w:hyperlink>
    </w:p>
    <w:p w14:paraId="61604906" w14:textId="77777777" w:rsidR="00E106B9" w:rsidRDefault="00E106B9">
      <w:pPr>
        <w:pStyle w:val="TDC2"/>
        <w:tabs>
          <w:tab w:val="right" w:leader="dot" w:pos="8494"/>
        </w:tabs>
        <w:jc w:val="both"/>
      </w:pPr>
      <w:hyperlink w:anchor="_Toc231832712" w:history="1">
        <w:r>
          <w:rPr>
            <w:rStyle w:val="Hipervnculo"/>
            <w:rFonts w:ascii="Adobe Garamond Pro" w:hAnsi="Adobe Garamond Pro"/>
          </w:rPr>
          <w:t>6.3 Visualización de resultados</w:t>
        </w:r>
        <w:r>
          <w:rPr>
            <w:rFonts w:ascii="Adobe Garamond Pro" w:hAnsi="Adobe Garamond Pro"/>
          </w:rPr>
          <w:tab/>
          <w:t>47</w:t>
        </w:r>
      </w:hyperlink>
    </w:p>
    <w:p w14:paraId="45DE6863" w14:textId="77777777" w:rsidR="00E106B9" w:rsidRDefault="00E106B9">
      <w:pPr>
        <w:pStyle w:val="TDC3"/>
        <w:tabs>
          <w:tab w:val="right" w:leader="dot" w:pos="8494"/>
        </w:tabs>
        <w:jc w:val="both"/>
      </w:pPr>
      <w:hyperlink w:anchor="_Toc231832713" w:history="1">
        <w:r>
          <w:rPr>
            <w:rStyle w:val="Hipervnculo"/>
            <w:rFonts w:ascii="Adobe Garamond Pro" w:hAnsi="Adobe Garamond Pro"/>
          </w:rPr>
          <w:t>6.3.1 Gráfica de métricas de resumen</w:t>
        </w:r>
        <w:r>
          <w:rPr>
            <w:rFonts w:ascii="Adobe Garamond Pro" w:hAnsi="Adobe Garamond Pro"/>
          </w:rPr>
          <w:tab/>
          <w:t>47</w:t>
        </w:r>
      </w:hyperlink>
    </w:p>
    <w:p w14:paraId="00576573" w14:textId="77777777" w:rsidR="00E106B9" w:rsidRDefault="00E106B9">
      <w:pPr>
        <w:pStyle w:val="TDC3"/>
        <w:tabs>
          <w:tab w:val="right" w:leader="dot" w:pos="8494"/>
        </w:tabs>
        <w:jc w:val="both"/>
      </w:pPr>
      <w:hyperlink w:anchor="_Toc231832714" w:history="1">
        <w:r>
          <w:rPr>
            <w:rStyle w:val="Hipervnculo"/>
            <w:rFonts w:ascii="Adobe Garamond Pro" w:hAnsi="Adobe Garamond Pro"/>
          </w:rPr>
          <w:t>6.3.2 Gráfica de métricas por clase</w:t>
        </w:r>
        <w:r>
          <w:rPr>
            <w:rFonts w:ascii="Adobe Garamond Pro" w:hAnsi="Adobe Garamond Pro"/>
          </w:rPr>
          <w:tab/>
          <w:t>47</w:t>
        </w:r>
      </w:hyperlink>
    </w:p>
    <w:p w14:paraId="33DBAB32" w14:textId="77777777" w:rsidR="00E106B9" w:rsidRDefault="00E106B9">
      <w:pPr>
        <w:pStyle w:val="TDC3"/>
        <w:tabs>
          <w:tab w:val="right" w:leader="dot" w:pos="8494"/>
        </w:tabs>
        <w:jc w:val="both"/>
      </w:pPr>
      <w:hyperlink w:anchor="_Toc231832715" w:history="1">
        <w:r>
          <w:rPr>
            <w:rStyle w:val="Hipervnculo"/>
            <w:rFonts w:ascii="Adobe Garamond Pro" w:hAnsi="Adobe Garamond Pro"/>
          </w:rPr>
          <w:t>6.3.3 Matriz de confusión</w:t>
        </w:r>
        <w:r>
          <w:rPr>
            <w:rFonts w:ascii="Adobe Garamond Pro" w:hAnsi="Adobe Garamond Pro"/>
          </w:rPr>
          <w:tab/>
          <w:t>47</w:t>
        </w:r>
      </w:hyperlink>
    </w:p>
    <w:p w14:paraId="0D435C69" w14:textId="77777777" w:rsidR="00E106B9" w:rsidRDefault="00E106B9">
      <w:pPr>
        <w:pStyle w:val="TDC2"/>
        <w:tabs>
          <w:tab w:val="right" w:leader="dot" w:pos="8494"/>
        </w:tabs>
        <w:jc w:val="both"/>
      </w:pPr>
      <w:hyperlink w:anchor="_Toc231832716" w:history="1">
        <w:r>
          <w:rPr>
            <w:rStyle w:val="Hipervnculo"/>
            <w:rFonts w:ascii="Adobe Garamond Pro" w:hAnsi="Adobe Garamond Pro"/>
          </w:rPr>
          <w:t>6.4 Ejecución en línea de comandos</w:t>
        </w:r>
        <w:r>
          <w:rPr>
            <w:rFonts w:ascii="Adobe Garamond Pro" w:hAnsi="Adobe Garamond Pro"/>
          </w:rPr>
          <w:tab/>
          <w:t>47</w:t>
        </w:r>
      </w:hyperlink>
    </w:p>
    <w:p w14:paraId="6C3CCF54" w14:textId="77777777" w:rsidR="00E106B9" w:rsidRDefault="00E106B9">
      <w:pPr>
        <w:pStyle w:val="TDC2"/>
        <w:tabs>
          <w:tab w:val="right" w:leader="dot" w:pos="8494"/>
        </w:tabs>
        <w:jc w:val="both"/>
      </w:pPr>
      <w:hyperlink w:anchor="_Toc231832717" w:history="1">
        <w:r>
          <w:rPr>
            <w:rStyle w:val="Hipervnculo"/>
            <w:rFonts w:ascii="Adobe Garamond Pro" w:hAnsi="Adobe Garamond Pro"/>
          </w:rPr>
          <w:t>6.5 Resultados obtenidos</w:t>
        </w:r>
        <w:r>
          <w:rPr>
            <w:rFonts w:ascii="Adobe Garamond Pro" w:hAnsi="Adobe Garamond Pro"/>
          </w:rPr>
          <w:tab/>
          <w:t>48</w:t>
        </w:r>
      </w:hyperlink>
    </w:p>
    <w:p w14:paraId="73EAC9A4" w14:textId="77777777" w:rsidR="00E106B9" w:rsidRDefault="00E106B9">
      <w:pPr>
        <w:pStyle w:val="TDC1"/>
        <w:tabs>
          <w:tab w:val="right" w:leader="dot" w:pos="8494"/>
        </w:tabs>
        <w:jc w:val="both"/>
      </w:pPr>
      <w:hyperlink w:anchor="_Toc231832718" w:history="1">
        <w:r>
          <w:rPr>
            <w:rStyle w:val="Hipervnculo"/>
            <w:rFonts w:ascii="Adobe Garamond Pro" w:hAnsi="Adobe Garamond Pro"/>
          </w:rPr>
          <w:t>7 Discusión sobre los resulta</w:t>
        </w:r>
        <w:bookmarkStart w:id="2" w:name="_Hlt232324890"/>
        <w:bookmarkStart w:id="3" w:name="_Hlt232324891"/>
        <w:r>
          <w:rPr>
            <w:rStyle w:val="Hipervnculo"/>
            <w:rFonts w:ascii="Adobe Garamond Pro" w:hAnsi="Adobe Garamond Pro"/>
          </w:rPr>
          <w:t>d</w:t>
        </w:r>
        <w:bookmarkEnd w:id="2"/>
        <w:bookmarkEnd w:id="3"/>
        <w:r>
          <w:rPr>
            <w:rStyle w:val="Hipervnculo"/>
            <w:rFonts w:ascii="Adobe Garamond Pro" w:hAnsi="Adobe Garamond Pro"/>
          </w:rPr>
          <w:t>os</w:t>
        </w:r>
        <w:r>
          <w:rPr>
            <w:rFonts w:ascii="Adobe Garamond Pro" w:hAnsi="Adobe Garamond Pro"/>
          </w:rPr>
          <w:tab/>
          <w:t>48</w:t>
        </w:r>
      </w:hyperlink>
    </w:p>
    <w:p w14:paraId="114689CC" w14:textId="77777777" w:rsidR="00E106B9" w:rsidRDefault="00E106B9">
      <w:pPr>
        <w:pStyle w:val="TDC1"/>
        <w:tabs>
          <w:tab w:val="right" w:leader="dot" w:pos="8494"/>
        </w:tabs>
        <w:jc w:val="both"/>
      </w:pPr>
      <w:hyperlink w:anchor="_Toc231832719" w:history="1">
        <w:r>
          <w:rPr>
            <w:rStyle w:val="Hipervnculo"/>
            <w:rFonts w:ascii="Adobe Garamond Pro" w:hAnsi="Adobe Garamond Pro"/>
          </w:rPr>
          <w:t>8 Casos de uso</w:t>
        </w:r>
        <w:r>
          <w:rPr>
            <w:rFonts w:ascii="Adobe Garamond Pro" w:hAnsi="Adobe Garamond Pro"/>
          </w:rPr>
          <w:tab/>
          <w:t>48</w:t>
        </w:r>
      </w:hyperlink>
    </w:p>
    <w:p w14:paraId="5A211C44" w14:textId="77777777" w:rsidR="00E106B9" w:rsidRDefault="00E106B9">
      <w:pPr>
        <w:pStyle w:val="TDC1"/>
        <w:tabs>
          <w:tab w:val="right" w:leader="dot" w:pos="8494"/>
        </w:tabs>
        <w:jc w:val="both"/>
      </w:pPr>
      <w:hyperlink w:anchor="_Toc231832720" w:history="1">
        <w:r>
          <w:rPr>
            <w:rStyle w:val="Hipervnculo"/>
            <w:rFonts w:ascii="Adobe Garamond Pro" w:hAnsi="Adobe Garamond Pro"/>
          </w:rPr>
          <w:t>9 Conclusiones</w:t>
        </w:r>
        <w:r>
          <w:rPr>
            <w:rFonts w:ascii="Adobe Garamond Pro" w:hAnsi="Adobe Garamond Pro"/>
          </w:rPr>
          <w:tab/>
          <w:t>48</w:t>
        </w:r>
      </w:hyperlink>
    </w:p>
    <w:p w14:paraId="43464FA5" w14:textId="77777777" w:rsidR="00E106B9" w:rsidRDefault="00E106B9">
      <w:pPr>
        <w:pStyle w:val="TDC1"/>
        <w:tabs>
          <w:tab w:val="right" w:leader="dot" w:pos="8494"/>
        </w:tabs>
        <w:jc w:val="both"/>
      </w:pPr>
      <w:hyperlink w:anchor="_Toc231832721" w:history="1">
        <w:r>
          <w:rPr>
            <w:rStyle w:val="Hipervnculo"/>
            <w:rFonts w:ascii="Adobe Garamond Pro" w:hAnsi="Adobe Garamond Pro"/>
          </w:rPr>
          <w:t>10 Trabajos futuros</w:t>
        </w:r>
        <w:r>
          <w:rPr>
            <w:rFonts w:ascii="Adobe Garamond Pro" w:hAnsi="Adobe Garamond Pro"/>
          </w:rPr>
          <w:tab/>
          <w:t>48</w:t>
        </w:r>
      </w:hyperlink>
    </w:p>
    <w:p w14:paraId="7B6A38D7" w14:textId="77777777" w:rsidR="00E106B9" w:rsidRDefault="00E106B9">
      <w:pPr>
        <w:pStyle w:val="TDC1"/>
        <w:tabs>
          <w:tab w:val="right" w:leader="dot" w:pos="8494"/>
        </w:tabs>
        <w:jc w:val="both"/>
      </w:pPr>
      <w:hyperlink w:anchor="_Toc231832722" w:history="1">
        <w:r>
          <w:rPr>
            <w:rStyle w:val="Hipervnculo"/>
            <w:rFonts w:ascii="Adobe Garamond Pro" w:hAnsi="Adobe Garamond Pro"/>
            <w:lang w:val="en-US"/>
          </w:rPr>
          <w:t>Anexo I: Bibliografía</w:t>
        </w:r>
        <w:r>
          <w:rPr>
            <w:rFonts w:ascii="Adobe Garamond Pro" w:hAnsi="Adobe Garamond Pro"/>
          </w:rPr>
          <w:tab/>
          <w:t>49</w:t>
        </w:r>
      </w:hyperlink>
    </w:p>
    <w:p w14:paraId="35139062" w14:textId="77777777" w:rsidR="00E106B9" w:rsidRDefault="00000000">
      <w:pPr>
        <w:jc w:val="both"/>
      </w:pPr>
      <w:r>
        <w:fldChar w:fldCharType="end"/>
      </w:r>
    </w:p>
    <w:p w14:paraId="4A96D83E" w14:textId="77777777" w:rsidR="00E106B9" w:rsidRDefault="00E106B9">
      <w:pPr>
        <w:jc w:val="both"/>
        <w:rPr>
          <w:rFonts w:ascii="Adobe Garamond Pro" w:hAnsi="Adobe Garamond Pro"/>
        </w:rPr>
      </w:pPr>
    </w:p>
    <w:p w14:paraId="17F297CB" w14:textId="77777777" w:rsidR="00E106B9" w:rsidRDefault="00E106B9">
      <w:pPr>
        <w:jc w:val="both"/>
        <w:rPr>
          <w:rFonts w:ascii="Adobe Garamond Pro" w:hAnsi="Adobe Garamond Pro"/>
        </w:rPr>
      </w:pPr>
    </w:p>
    <w:p w14:paraId="50B61558" w14:textId="77777777" w:rsidR="00E106B9" w:rsidRDefault="00E106B9">
      <w:pPr>
        <w:jc w:val="both"/>
        <w:rPr>
          <w:rFonts w:ascii="Adobe Garamond Pro" w:hAnsi="Adobe Garamond Pro"/>
        </w:rPr>
      </w:pPr>
    </w:p>
    <w:p w14:paraId="745DBF8F" w14:textId="77777777" w:rsidR="00E106B9" w:rsidRDefault="00E106B9">
      <w:pPr>
        <w:jc w:val="both"/>
        <w:rPr>
          <w:rFonts w:ascii="Adobe Garamond Pro" w:hAnsi="Adobe Garamond Pro"/>
        </w:rPr>
      </w:pPr>
    </w:p>
    <w:p w14:paraId="4B8AD50C" w14:textId="77777777" w:rsidR="00E106B9" w:rsidRDefault="00E106B9">
      <w:pPr>
        <w:jc w:val="both"/>
        <w:rPr>
          <w:rFonts w:ascii="Adobe Garamond Pro" w:hAnsi="Adobe Garamond Pro"/>
        </w:rPr>
      </w:pPr>
    </w:p>
    <w:p w14:paraId="281C1031" w14:textId="77777777" w:rsidR="00E106B9" w:rsidRDefault="00E106B9">
      <w:pPr>
        <w:jc w:val="both"/>
        <w:rPr>
          <w:rFonts w:ascii="Adobe Garamond Pro" w:hAnsi="Adobe Garamond Pro"/>
        </w:rPr>
      </w:pPr>
    </w:p>
    <w:p w14:paraId="57A5F1AE" w14:textId="77777777" w:rsidR="00E106B9" w:rsidRDefault="00E106B9">
      <w:pPr>
        <w:jc w:val="both"/>
        <w:rPr>
          <w:rFonts w:ascii="Adobe Garamond Pro" w:hAnsi="Adobe Garamond Pro"/>
        </w:rPr>
      </w:pPr>
    </w:p>
    <w:p w14:paraId="14357DCD" w14:textId="77777777" w:rsidR="00E106B9" w:rsidRDefault="00E106B9">
      <w:pPr>
        <w:jc w:val="both"/>
        <w:rPr>
          <w:rFonts w:ascii="Adobe Garamond Pro" w:hAnsi="Adobe Garamond Pro"/>
        </w:rPr>
      </w:pPr>
    </w:p>
    <w:p w14:paraId="6327CFED" w14:textId="77777777" w:rsidR="00E106B9" w:rsidRDefault="00E106B9">
      <w:pPr>
        <w:jc w:val="both"/>
        <w:rPr>
          <w:rFonts w:ascii="Adobe Garamond Pro" w:hAnsi="Adobe Garamond Pro"/>
        </w:rPr>
      </w:pPr>
    </w:p>
    <w:p w14:paraId="0960A89E" w14:textId="77777777" w:rsidR="00E106B9" w:rsidRDefault="00E106B9">
      <w:pPr>
        <w:jc w:val="both"/>
        <w:rPr>
          <w:rFonts w:ascii="Adobe Garamond Pro" w:hAnsi="Adobe Garamond Pro"/>
        </w:rPr>
      </w:pPr>
    </w:p>
    <w:p w14:paraId="5C316FFE" w14:textId="77777777" w:rsidR="00E106B9" w:rsidRDefault="00E106B9">
      <w:pPr>
        <w:pStyle w:val="Ttulo1"/>
        <w:jc w:val="both"/>
        <w:rPr>
          <w:rFonts w:ascii="Adobe Garamond Pro" w:hAnsi="Adobe Garamond Pro"/>
        </w:rPr>
      </w:pPr>
    </w:p>
    <w:p w14:paraId="6FA23EC2" w14:textId="77777777" w:rsidR="00E106B9" w:rsidRDefault="00E106B9">
      <w:pPr>
        <w:pStyle w:val="Ttulo1"/>
        <w:jc w:val="both"/>
        <w:rPr>
          <w:rFonts w:ascii="Adobe Garamond Pro" w:hAnsi="Adobe Garamond Pro"/>
        </w:rPr>
      </w:pPr>
      <w:bookmarkStart w:id="4" w:name="_Toc231832656"/>
    </w:p>
    <w:p w14:paraId="3E4E905D" w14:textId="77777777" w:rsidR="00E106B9" w:rsidRDefault="00E106B9"/>
    <w:p w14:paraId="67050B3C" w14:textId="77777777" w:rsidR="00E106B9" w:rsidRDefault="00E106B9"/>
    <w:p w14:paraId="478CF9A1" w14:textId="77777777" w:rsidR="00E106B9" w:rsidRDefault="00E106B9"/>
    <w:p w14:paraId="0651607F" w14:textId="77777777" w:rsidR="00E106B9" w:rsidRDefault="00E106B9"/>
    <w:p w14:paraId="7AEF94CA" w14:textId="77777777" w:rsidR="00E106B9" w:rsidRDefault="00000000">
      <w:pPr>
        <w:pStyle w:val="Ttulo1"/>
        <w:jc w:val="both"/>
      </w:pPr>
      <w:r>
        <w:rPr>
          <w:rFonts w:ascii="Adobe Garamond Pro" w:hAnsi="Adobe Garamond Pro"/>
        </w:rPr>
        <w:lastRenderedPageBreak/>
        <w:t>Resumen</w:t>
      </w:r>
      <w:r>
        <w:rPr>
          <w:rFonts w:ascii="Adobe Garamond Pro" w:hAnsi="Adobe Garamond Pro"/>
          <w:spacing w:val="-7"/>
        </w:rPr>
        <w:t xml:space="preserve"> </w:t>
      </w:r>
      <w:r>
        <w:rPr>
          <w:rFonts w:ascii="Adobe Garamond Pro" w:hAnsi="Adobe Garamond Pro"/>
        </w:rPr>
        <w:t>en</w:t>
      </w:r>
      <w:r>
        <w:rPr>
          <w:rFonts w:ascii="Adobe Garamond Pro" w:hAnsi="Adobe Garamond Pro"/>
          <w:spacing w:val="-5"/>
        </w:rPr>
        <w:t xml:space="preserve"> </w:t>
      </w:r>
      <w:r>
        <w:rPr>
          <w:rFonts w:ascii="Adobe Garamond Pro" w:hAnsi="Adobe Garamond Pro"/>
        </w:rPr>
        <w:t>español</w:t>
      </w:r>
      <w:r>
        <w:rPr>
          <w:rFonts w:ascii="Adobe Garamond Pro" w:hAnsi="Adobe Garamond Pro"/>
          <w:spacing w:val="-4"/>
        </w:rPr>
        <w:t xml:space="preserve"> </w:t>
      </w:r>
      <w:r>
        <w:rPr>
          <w:rFonts w:ascii="Adobe Garamond Pro" w:hAnsi="Adobe Garamond Pro"/>
        </w:rPr>
        <w:t>del</w:t>
      </w:r>
      <w:r>
        <w:rPr>
          <w:rFonts w:ascii="Adobe Garamond Pro" w:hAnsi="Adobe Garamond Pro"/>
          <w:spacing w:val="-5"/>
        </w:rPr>
        <w:t xml:space="preserve"> </w:t>
      </w:r>
      <w:r>
        <w:rPr>
          <w:rFonts w:ascii="Adobe Garamond Pro" w:hAnsi="Adobe Garamond Pro"/>
        </w:rPr>
        <w:t>trabajo</w:t>
      </w:r>
      <w:bookmarkEnd w:id="4"/>
    </w:p>
    <w:p w14:paraId="542C137A" w14:textId="3A69321F" w:rsidR="00E106B9" w:rsidRDefault="00000000">
      <w:pPr>
        <w:jc w:val="both"/>
        <w:rPr>
          <w:rFonts w:ascii="Adobe Garamond Pro" w:hAnsi="Adobe Garamond Pro"/>
        </w:rPr>
      </w:pPr>
      <w:r>
        <w:rPr>
          <w:rFonts w:ascii="Adobe Garamond Pro" w:hAnsi="Adobe Garamond Pro"/>
        </w:rPr>
        <w:t xml:space="preserve">El presente trabajo tiene como principal finalidad el desarrollo de un sistema de análisis de sentimiento y emociones basado en llamadas a </w:t>
      </w:r>
      <w:proofErr w:type="spellStart"/>
      <w:r>
        <w:rPr>
          <w:rFonts w:ascii="Adobe Garamond Pro" w:hAnsi="Adobe Garamond Pro"/>
        </w:rPr>
        <w:t>APIs</w:t>
      </w:r>
      <w:proofErr w:type="spellEnd"/>
      <w:r>
        <w:rPr>
          <w:rFonts w:ascii="Adobe Garamond Pro" w:hAnsi="Adobe Garamond Pro"/>
        </w:rPr>
        <w:t xml:space="preserve"> de </w:t>
      </w:r>
      <w:proofErr w:type="spellStart"/>
      <w:r>
        <w:rPr>
          <w:rFonts w:ascii="Adobe Garamond Pro" w:hAnsi="Adobe Garamond Pro"/>
        </w:rPr>
        <w:t>LLMs</w:t>
      </w:r>
      <w:proofErr w:type="spellEnd"/>
      <w:r>
        <w:rPr>
          <w:rFonts w:ascii="Adobe Garamond Pro" w:hAnsi="Adobe Garamond Pro"/>
        </w:rPr>
        <w:t>. Tras el desarrollo del mismo, se pretende realizar una comparación frente a métodos clásicos, tales como modelos entrenados en conjuntos de datos específicos o librerías programadas con dicha finalidad. Por último, se ha realizado una reflexión acerca de la viabilidad del sistema según los resultados obtenidos</w:t>
      </w:r>
      <w:r w:rsidR="007F12E5">
        <w:rPr>
          <w:rFonts w:ascii="Adobe Garamond Pro" w:hAnsi="Adobe Garamond Pro"/>
        </w:rPr>
        <w:t xml:space="preserve">, llegando a la conclusión de que </w:t>
      </w:r>
      <w:proofErr w:type="spellStart"/>
      <w:r w:rsidR="007F12E5">
        <w:rPr>
          <w:rFonts w:ascii="Adobe Garamond Pro" w:hAnsi="Adobe Garamond Pro"/>
        </w:rPr>
        <w:t>el</w:t>
      </w:r>
      <w:proofErr w:type="spellEnd"/>
      <w:r w:rsidR="007F12E5">
        <w:rPr>
          <w:rFonts w:ascii="Adobe Garamond Pro" w:hAnsi="Adobe Garamond Pro"/>
        </w:rPr>
        <w:t xml:space="preserve"> uso de </w:t>
      </w:r>
      <w:proofErr w:type="spellStart"/>
      <w:r w:rsidR="007F12E5">
        <w:rPr>
          <w:rFonts w:ascii="Adobe Garamond Pro" w:hAnsi="Adobe Garamond Pro"/>
        </w:rPr>
        <w:t>LLMs</w:t>
      </w:r>
      <w:proofErr w:type="spellEnd"/>
      <w:r w:rsidR="007F12E5">
        <w:rPr>
          <w:rFonts w:ascii="Adobe Garamond Pro" w:hAnsi="Adobe Garamond Pro"/>
        </w:rPr>
        <w:t xml:space="preserve"> puede favorecer o no </w:t>
      </w:r>
      <w:proofErr w:type="spellStart"/>
      <w:r w:rsidR="007F12E5">
        <w:rPr>
          <w:rFonts w:ascii="Adobe Garamond Pro" w:hAnsi="Adobe Garamond Pro"/>
        </w:rPr>
        <w:t>el</w:t>
      </w:r>
      <w:proofErr w:type="spellEnd"/>
      <w:r w:rsidR="007F12E5">
        <w:rPr>
          <w:rFonts w:ascii="Adobe Garamond Pro" w:hAnsi="Adobe Garamond Pro"/>
        </w:rPr>
        <w:t xml:space="preserve"> desarrollo de la tarea según el contexto y del conjunto de datos a utilizar.</w:t>
      </w:r>
    </w:p>
    <w:p w14:paraId="60B74B15" w14:textId="77777777" w:rsidR="00E106B9" w:rsidRPr="00C72038" w:rsidRDefault="00000000">
      <w:pPr>
        <w:pStyle w:val="Ttulo1"/>
        <w:jc w:val="both"/>
        <w:rPr>
          <w:lang w:val="en-US"/>
        </w:rPr>
      </w:pPr>
      <w:bookmarkStart w:id="5" w:name="_Toc231832657"/>
      <w:proofErr w:type="spellStart"/>
      <w:r>
        <w:rPr>
          <w:rFonts w:ascii="Adobe Garamond Pro" w:hAnsi="Adobe Garamond Pro"/>
          <w:lang w:val="en-US"/>
        </w:rPr>
        <w:t>Resumen</w:t>
      </w:r>
      <w:proofErr w:type="spellEnd"/>
      <w:r>
        <w:rPr>
          <w:rFonts w:ascii="Adobe Garamond Pro" w:hAnsi="Adobe Garamond Pro"/>
          <w:spacing w:val="-7"/>
          <w:lang w:val="en-US"/>
        </w:rPr>
        <w:t xml:space="preserve"> </w:t>
      </w:r>
      <w:proofErr w:type="spellStart"/>
      <w:r>
        <w:rPr>
          <w:rFonts w:ascii="Adobe Garamond Pro" w:hAnsi="Adobe Garamond Pro"/>
          <w:lang w:val="en-US"/>
        </w:rPr>
        <w:t>en</w:t>
      </w:r>
      <w:proofErr w:type="spellEnd"/>
      <w:r>
        <w:rPr>
          <w:rFonts w:ascii="Adobe Garamond Pro" w:hAnsi="Adobe Garamond Pro"/>
          <w:spacing w:val="-5"/>
          <w:lang w:val="en-US"/>
        </w:rPr>
        <w:t xml:space="preserve"> </w:t>
      </w:r>
      <w:proofErr w:type="spellStart"/>
      <w:r>
        <w:rPr>
          <w:rFonts w:ascii="Adobe Garamond Pro" w:hAnsi="Adobe Garamond Pro"/>
          <w:lang w:val="en-US"/>
        </w:rPr>
        <w:t>inglés</w:t>
      </w:r>
      <w:proofErr w:type="spellEnd"/>
      <w:r>
        <w:rPr>
          <w:rFonts w:ascii="Adobe Garamond Pro" w:hAnsi="Adobe Garamond Pro"/>
          <w:spacing w:val="-4"/>
          <w:lang w:val="en-US"/>
        </w:rPr>
        <w:t xml:space="preserve"> </w:t>
      </w:r>
      <w:r>
        <w:rPr>
          <w:rFonts w:ascii="Adobe Garamond Pro" w:hAnsi="Adobe Garamond Pro"/>
          <w:lang w:val="en-US"/>
        </w:rPr>
        <w:t>del</w:t>
      </w:r>
      <w:r>
        <w:rPr>
          <w:rFonts w:ascii="Adobe Garamond Pro" w:hAnsi="Adobe Garamond Pro"/>
          <w:spacing w:val="-5"/>
          <w:lang w:val="en-US"/>
        </w:rPr>
        <w:t xml:space="preserve"> </w:t>
      </w:r>
      <w:proofErr w:type="spellStart"/>
      <w:r>
        <w:rPr>
          <w:rFonts w:ascii="Adobe Garamond Pro" w:hAnsi="Adobe Garamond Pro"/>
          <w:lang w:val="en-US"/>
        </w:rPr>
        <w:t>trabajo</w:t>
      </w:r>
      <w:bookmarkEnd w:id="5"/>
      <w:proofErr w:type="spellEnd"/>
    </w:p>
    <w:p w14:paraId="72C8602F" w14:textId="16754072" w:rsidR="00E106B9" w:rsidRDefault="00000000">
      <w:pPr>
        <w:jc w:val="both"/>
        <w:rPr>
          <w:rFonts w:ascii="Adobe Garamond Pro" w:hAnsi="Adobe Garamond Pro"/>
          <w:lang w:val="en-US"/>
        </w:rPr>
      </w:pPr>
      <w:r>
        <w:rPr>
          <w:rFonts w:ascii="Adobe Garamond Pro" w:hAnsi="Adobe Garamond Pro"/>
          <w:lang w:val="en-US"/>
        </w:rPr>
        <w:t>The main purpose of this project is to develop a sentiment and emotion analysis system based on LLM API calls. Once the development has come to an end, a comparison between classic methods, such as models trained in specific data or purpose-programmed Python libraries. Finally, a conclusion about the viability of the system has been made according to the results obtained</w:t>
      </w:r>
      <w:r w:rsidR="007F12E5">
        <w:rPr>
          <w:rFonts w:ascii="Adobe Garamond Pro" w:hAnsi="Adobe Garamond Pro"/>
          <w:lang w:val="en-US"/>
        </w:rPr>
        <w:t xml:space="preserve"> in which it is explained how</w:t>
      </w:r>
      <w:r w:rsidR="000906CE">
        <w:rPr>
          <w:rFonts w:ascii="Adobe Garamond Pro" w:hAnsi="Adobe Garamond Pro"/>
          <w:lang w:val="en-US"/>
        </w:rPr>
        <w:t xml:space="preserve"> the use of LLMs can be beneficial or not for the chore depending on the context and the data state.</w:t>
      </w:r>
    </w:p>
    <w:p w14:paraId="167A53E5" w14:textId="77777777" w:rsidR="00E106B9" w:rsidRDefault="00000000">
      <w:pPr>
        <w:pStyle w:val="Ttulo1"/>
        <w:jc w:val="both"/>
        <w:rPr>
          <w:rFonts w:ascii="Adobe Garamond Pro" w:hAnsi="Adobe Garamond Pro"/>
        </w:rPr>
      </w:pPr>
      <w:bookmarkStart w:id="6" w:name="_Toc231832658"/>
      <w:r>
        <w:rPr>
          <w:rFonts w:ascii="Adobe Garamond Pro" w:hAnsi="Adobe Garamond Pro"/>
        </w:rPr>
        <w:t>Resumen extendido</w:t>
      </w:r>
      <w:bookmarkEnd w:id="6"/>
      <w:r>
        <w:rPr>
          <w:rFonts w:ascii="Adobe Garamond Pro" w:hAnsi="Adobe Garamond Pro"/>
        </w:rPr>
        <w:t xml:space="preserve"> </w:t>
      </w:r>
    </w:p>
    <w:p w14:paraId="6DF12F30" w14:textId="77777777" w:rsidR="00E106B9" w:rsidRDefault="00000000">
      <w:pPr>
        <w:jc w:val="both"/>
        <w:rPr>
          <w:rFonts w:ascii="Adobe Garamond Pro" w:hAnsi="Adobe Garamond Pro"/>
        </w:rPr>
      </w:pPr>
      <w:r>
        <w:rPr>
          <w:rFonts w:ascii="Adobe Garamond Pro" w:hAnsi="Adobe Garamond Pro"/>
        </w:rPr>
        <w:t xml:space="preserve">La finalidad principal de este trabajo consiste en el desarrollo de un sistema de análisis de sentimiento y emociones basado en </w:t>
      </w:r>
      <w:proofErr w:type="spellStart"/>
      <w:r>
        <w:rPr>
          <w:rFonts w:ascii="Adobe Garamond Pro" w:hAnsi="Adobe Garamond Pro"/>
        </w:rPr>
        <w:t>APIs</w:t>
      </w:r>
      <w:proofErr w:type="spellEnd"/>
      <w:r>
        <w:rPr>
          <w:rFonts w:ascii="Adobe Garamond Pro" w:hAnsi="Adobe Garamond Pro"/>
        </w:rPr>
        <w:t xml:space="preserve"> de </w:t>
      </w:r>
      <w:proofErr w:type="spellStart"/>
      <w:r>
        <w:rPr>
          <w:rFonts w:ascii="Adobe Garamond Pro" w:hAnsi="Adobe Garamond Pro"/>
        </w:rPr>
        <w:t>LLMs</w:t>
      </w:r>
      <w:proofErr w:type="spellEnd"/>
      <w:r>
        <w:rPr>
          <w:rFonts w:ascii="Adobe Garamond Pro" w:hAnsi="Adobe Garamond Pro"/>
        </w:rPr>
        <w:t>. Posteriormente se comparará con técnicas clásicas para observar su viabilidad y rentabilidad.</w:t>
      </w:r>
    </w:p>
    <w:p w14:paraId="58AC2AB7" w14:textId="77777777" w:rsidR="00E106B9" w:rsidRDefault="00000000">
      <w:pPr>
        <w:jc w:val="both"/>
        <w:rPr>
          <w:rFonts w:ascii="Adobe Garamond Pro" w:hAnsi="Adobe Garamond Pro"/>
        </w:rPr>
      </w:pPr>
      <w:r>
        <w:rPr>
          <w:rFonts w:ascii="Adobe Garamond Pro" w:hAnsi="Adobe Garamond Pro"/>
        </w:rPr>
        <w:t xml:space="preserve">Para ello, en primera instancia, se ha realizado una previa investigación acerca de los trabajos ya realizados en el campo, situando el foco sobre aquellos en los que se realizaba una comparación directa entre </w:t>
      </w:r>
      <w:proofErr w:type="spellStart"/>
      <w:r>
        <w:rPr>
          <w:rFonts w:ascii="Adobe Garamond Pro" w:hAnsi="Adobe Garamond Pro"/>
        </w:rPr>
        <w:t>LLMs</w:t>
      </w:r>
      <w:proofErr w:type="spellEnd"/>
      <w:r>
        <w:rPr>
          <w:rFonts w:ascii="Adobe Garamond Pro" w:hAnsi="Adobe Garamond Pro"/>
        </w:rPr>
        <w:t xml:space="preserve"> y modelos especializados en el campo de la clasificación emocional.</w:t>
      </w:r>
    </w:p>
    <w:p w14:paraId="5FEF8612" w14:textId="77777777" w:rsidR="00E106B9" w:rsidRDefault="00000000">
      <w:pPr>
        <w:jc w:val="both"/>
        <w:rPr>
          <w:rFonts w:ascii="Adobe Garamond Pro" w:hAnsi="Adobe Garamond Pro"/>
        </w:rPr>
      </w:pPr>
      <w:r>
        <w:rPr>
          <w:rFonts w:ascii="Adobe Garamond Pro" w:hAnsi="Adobe Garamond Pro"/>
        </w:rPr>
        <w:t>[TODO: SEGUIR]</w:t>
      </w:r>
    </w:p>
    <w:p w14:paraId="02F74758" w14:textId="77777777" w:rsidR="00E106B9" w:rsidRDefault="00000000">
      <w:pPr>
        <w:pStyle w:val="Ttulo1"/>
        <w:jc w:val="both"/>
        <w:rPr>
          <w:rFonts w:ascii="Adobe Garamond Pro" w:hAnsi="Adobe Garamond Pro"/>
        </w:rPr>
      </w:pPr>
      <w:bookmarkStart w:id="7" w:name="_Toc231832659"/>
      <w:r>
        <w:rPr>
          <w:rFonts w:ascii="Adobe Garamond Pro" w:hAnsi="Adobe Garamond Pro"/>
        </w:rPr>
        <w:t>Glosario de acrónimos y abreviaturas</w:t>
      </w:r>
      <w:bookmarkEnd w:id="7"/>
    </w:p>
    <w:p w14:paraId="6378B689"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ABSA: </w:t>
      </w:r>
      <w:proofErr w:type="spellStart"/>
      <w:r>
        <w:rPr>
          <w:rFonts w:ascii="Adobe Garamond Pro" w:hAnsi="Adobe Garamond Pro"/>
        </w:rPr>
        <w:t>Aspect</w:t>
      </w:r>
      <w:proofErr w:type="spellEnd"/>
      <w:r>
        <w:rPr>
          <w:rFonts w:ascii="Adobe Garamond Pro" w:hAnsi="Adobe Garamond Pro"/>
        </w:rPr>
        <w:t xml:space="preserve">-Based </w:t>
      </w:r>
      <w:proofErr w:type="spellStart"/>
      <w:r>
        <w:rPr>
          <w:rFonts w:ascii="Adobe Garamond Pro" w:hAnsi="Adobe Garamond Pro"/>
        </w:rPr>
        <w:t>Sentiment</w:t>
      </w:r>
      <w:proofErr w:type="spellEnd"/>
      <w:r>
        <w:rPr>
          <w:rFonts w:ascii="Adobe Garamond Pro" w:hAnsi="Adobe Garamond Pro"/>
        </w:rPr>
        <w:t xml:space="preserve"> </w:t>
      </w:r>
      <w:proofErr w:type="spellStart"/>
      <w:r>
        <w:rPr>
          <w:rFonts w:ascii="Adobe Garamond Pro" w:hAnsi="Adobe Garamond Pro"/>
        </w:rPr>
        <w:t>Analysis</w:t>
      </w:r>
      <w:proofErr w:type="spellEnd"/>
    </w:p>
    <w:p w14:paraId="28FF8F1F"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ACID: </w:t>
      </w:r>
      <w:proofErr w:type="spellStart"/>
      <w:r>
        <w:rPr>
          <w:rFonts w:ascii="Adobe Garamond Pro" w:hAnsi="Adobe Garamond Pro"/>
        </w:rPr>
        <w:t>Atomicity</w:t>
      </w:r>
      <w:proofErr w:type="spellEnd"/>
      <w:r>
        <w:rPr>
          <w:rFonts w:ascii="Adobe Garamond Pro" w:hAnsi="Adobe Garamond Pro"/>
        </w:rPr>
        <w:t xml:space="preserve">, </w:t>
      </w:r>
      <w:proofErr w:type="spellStart"/>
      <w:r>
        <w:rPr>
          <w:rFonts w:ascii="Adobe Garamond Pro" w:hAnsi="Adobe Garamond Pro"/>
        </w:rPr>
        <w:t>Consistency</w:t>
      </w:r>
      <w:proofErr w:type="spellEnd"/>
      <w:r>
        <w:rPr>
          <w:rFonts w:ascii="Adobe Garamond Pro" w:hAnsi="Adobe Garamond Pro"/>
        </w:rPr>
        <w:t xml:space="preserve">, </w:t>
      </w:r>
      <w:proofErr w:type="spellStart"/>
      <w:r>
        <w:rPr>
          <w:rFonts w:ascii="Adobe Garamond Pro" w:hAnsi="Adobe Garamond Pro"/>
        </w:rPr>
        <w:t>Isolation</w:t>
      </w:r>
      <w:proofErr w:type="spellEnd"/>
      <w:r>
        <w:rPr>
          <w:rFonts w:ascii="Adobe Garamond Pro" w:hAnsi="Adobe Garamond Pro"/>
        </w:rPr>
        <w:t xml:space="preserve">, </w:t>
      </w:r>
      <w:proofErr w:type="spellStart"/>
      <w:r>
        <w:rPr>
          <w:rFonts w:ascii="Adobe Garamond Pro" w:hAnsi="Adobe Garamond Pro"/>
        </w:rPr>
        <w:t>Durability</w:t>
      </w:r>
      <w:proofErr w:type="spellEnd"/>
    </w:p>
    <w:p w14:paraId="6F227193"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API / </w:t>
      </w:r>
      <w:proofErr w:type="spellStart"/>
      <w:r>
        <w:rPr>
          <w:rFonts w:ascii="Adobe Garamond Pro" w:hAnsi="Adobe Garamond Pro"/>
        </w:rPr>
        <w:t>APIs</w:t>
      </w:r>
      <w:proofErr w:type="spellEnd"/>
      <w:r>
        <w:rPr>
          <w:rFonts w:ascii="Adobe Garamond Pro" w:hAnsi="Adobe Garamond Pro"/>
        </w:rPr>
        <w:t xml:space="preserve">: </w:t>
      </w:r>
      <w:proofErr w:type="spellStart"/>
      <w:r>
        <w:rPr>
          <w:rFonts w:ascii="Adobe Garamond Pro" w:hAnsi="Adobe Garamond Pro"/>
        </w:rPr>
        <w:t>Application</w:t>
      </w:r>
      <w:proofErr w:type="spellEnd"/>
      <w:r>
        <w:rPr>
          <w:rFonts w:ascii="Adobe Garamond Pro" w:hAnsi="Adobe Garamond Pro"/>
        </w:rPr>
        <w:t xml:space="preserve"> </w:t>
      </w:r>
      <w:proofErr w:type="spellStart"/>
      <w:r>
        <w:rPr>
          <w:rFonts w:ascii="Adobe Garamond Pro" w:hAnsi="Adobe Garamond Pro"/>
        </w:rPr>
        <w:t>Programming</w:t>
      </w:r>
      <w:proofErr w:type="spellEnd"/>
      <w:r>
        <w:rPr>
          <w:rFonts w:ascii="Adobe Garamond Pro" w:hAnsi="Adobe Garamond Pro"/>
        </w:rPr>
        <w:t xml:space="preserve"> Interface</w:t>
      </w:r>
    </w:p>
    <w:p w14:paraId="176C0206"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t>BERT: Bidirectional Encoder Representations from Transformers</w:t>
      </w:r>
    </w:p>
    <w:p w14:paraId="25967021"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CPU: Central Processing </w:t>
      </w:r>
      <w:proofErr w:type="spellStart"/>
      <w:r>
        <w:rPr>
          <w:rFonts w:ascii="Adobe Garamond Pro" w:hAnsi="Adobe Garamond Pro"/>
        </w:rPr>
        <w:t>Unit</w:t>
      </w:r>
      <w:proofErr w:type="spellEnd"/>
    </w:p>
    <w:p w14:paraId="17587490"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CSV: </w:t>
      </w:r>
      <w:proofErr w:type="spellStart"/>
      <w:r>
        <w:rPr>
          <w:rFonts w:ascii="Adobe Garamond Pro" w:hAnsi="Adobe Garamond Pro"/>
        </w:rPr>
        <w:t>Comma-Separated</w:t>
      </w:r>
      <w:proofErr w:type="spellEnd"/>
      <w:r>
        <w:rPr>
          <w:rFonts w:ascii="Adobe Garamond Pro" w:hAnsi="Adobe Garamond Pro"/>
        </w:rPr>
        <w:t xml:space="preserve"> </w:t>
      </w:r>
      <w:proofErr w:type="spellStart"/>
      <w:r>
        <w:rPr>
          <w:rFonts w:ascii="Adobe Garamond Pro" w:hAnsi="Adobe Garamond Pro"/>
        </w:rPr>
        <w:t>Values</w:t>
      </w:r>
      <w:proofErr w:type="spellEnd"/>
    </w:p>
    <w:p w14:paraId="377C723C" w14:textId="77777777" w:rsidR="00E106B9" w:rsidRDefault="00000000">
      <w:pPr>
        <w:pStyle w:val="Prrafodelista"/>
        <w:numPr>
          <w:ilvl w:val="0"/>
          <w:numId w:val="1"/>
        </w:numPr>
        <w:jc w:val="both"/>
        <w:rPr>
          <w:rFonts w:ascii="Adobe Garamond Pro" w:hAnsi="Adobe Garamond Pro"/>
        </w:rPr>
      </w:pPr>
      <w:proofErr w:type="spellStart"/>
      <w:r>
        <w:rPr>
          <w:rFonts w:ascii="Adobe Garamond Pro" w:hAnsi="Adobe Garamond Pro"/>
        </w:rPr>
        <w:t>DistilBERT</w:t>
      </w:r>
      <w:proofErr w:type="spellEnd"/>
      <w:r>
        <w:rPr>
          <w:rFonts w:ascii="Adobe Garamond Pro" w:hAnsi="Adobe Garamond Pro"/>
        </w:rPr>
        <w:t xml:space="preserve">: </w:t>
      </w:r>
      <w:proofErr w:type="spellStart"/>
      <w:r>
        <w:rPr>
          <w:rFonts w:ascii="Adobe Garamond Pro" w:hAnsi="Adobe Garamond Pro"/>
        </w:rPr>
        <w:t>Distilled</w:t>
      </w:r>
      <w:proofErr w:type="spellEnd"/>
      <w:r>
        <w:rPr>
          <w:rFonts w:ascii="Adobe Garamond Pro" w:hAnsi="Adobe Garamond Pro"/>
        </w:rPr>
        <w:t xml:space="preserve"> BERT</w:t>
      </w:r>
    </w:p>
    <w:p w14:paraId="3C372AEF"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lastRenderedPageBreak/>
        <w:t>EMNLP: Empirical Methods in Natural Language Processing</w:t>
      </w:r>
    </w:p>
    <w:p w14:paraId="2B76E313"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F1: F1-score (media armónica de precisión y </w:t>
      </w:r>
      <w:proofErr w:type="spellStart"/>
      <w:r>
        <w:rPr>
          <w:rFonts w:ascii="Adobe Garamond Pro" w:hAnsi="Adobe Garamond Pro"/>
        </w:rPr>
        <w:t>recall</w:t>
      </w:r>
      <w:proofErr w:type="spellEnd"/>
      <w:r>
        <w:rPr>
          <w:rFonts w:ascii="Adobe Garamond Pro" w:hAnsi="Adobe Garamond Pro"/>
        </w:rPr>
        <w:t>)</w:t>
      </w:r>
    </w:p>
    <w:p w14:paraId="0AF217FD"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GIL: Global </w:t>
      </w:r>
      <w:proofErr w:type="spellStart"/>
      <w:r>
        <w:rPr>
          <w:rFonts w:ascii="Adobe Garamond Pro" w:hAnsi="Adobe Garamond Pro"/>
        </w:rPr>
        <w:t>Interpreter</w:t>
      </w:r>
      <w:proofErr w:type="spellEnd"/>
      <w:r>
        <w:rPr>
          <w:rFonts w:ascii="Adobe Garamond Pro" w:hAnsi="Adobe Garamond Pro"/>
        </w:rPr>
        <w:t xml:space="preserve"> Lock</w:t>
      </w:r>
    </w:p>
    <w:p w14:paraId="048EEE59"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GPT: Generative </w:t>
      </w:r>
      <w:proofErr w:type="spellStart"/>
      <w:r>
        <w:rPr>
          <w:rFonts w:ascii="Adobe Garamond Pro" w:hAnsi="Adobe Garamond Pro"/>
        </w:rPr>
        <w:t>Pre-trained</w:t>
      </w:r>
      <w:proofErr w:type="spellEnd"/>
      <w:r>
        <w:rPr>
          <w:rFonts w:ascii="Adobe Garamond Pro" w:hAnsi="Adobe Garamond Pro"/>
        </w:rPr>
        <w:t xml:space="preserve"> </w:t>
      </w:r>
      <w:proofErr w:type="spellStart"/>
      <w:r>
        <w:rPr>
          <w:rFonts w:ascii="Adobe Garamond Pro" w:hAnsi="Adobe Garamond Pro"/>
        </w:rPr>
        <w:t>Transformer</w:t>
      </w:r>
      <w:proofErr w:type="spellEnd"/>
    </w:p>
    <w:p w14:paraId="7A5A90F7"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GPU: </w:t>
      </w:r>
      <w:proofErr w:type="spellStart"/>
      <w:r>
        <w:rPr>
          <w:rFonts w:ascii="Adobe Garamond Pro" w:hAnsi="Adobe Garamond Pro"/>
        </w:rPr>
        <w:t>Graphics</w:t>
      </w:r>
      <w:proofErr w:type="spellEnd"/>
      <w:r>
        <w:rPr>
          <w:rFonts w:ascii="Adobe Garamond Pro" w:hAnsi="Adobe Garamond Pro"/>
        </w:rPr>
        <w:t xml:space="preserve"> Processing </w:t>
      </w:r>
      <w:proofErr w:type="spellStart"/>
      <w:r>
        <w:rPr>
          <w:rFonts w:ascii="Adobe Garamond Pro" w:hAnsi="Adobe Garamond Pro"/>
        </w:rPr>
        <w:t>Unit</w:t>
      </w:r>
      <w:proofErr w:type="spellEnd"/>
    </w:p>
    <w:p w14:paraId="7F783C40"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I/O: Input/Output</w:t>
      </w:r>
    </w:p>
    <w:p w14:paraId="42AC7270"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t>ISEAR: International Survey on Emotion Antecedents and Reactions</w:t>
      </w:r>
    </w:p>
    <w:p w14:paraId="6CAF1105"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JSON: JavaScript </w:t>
      </w:r>
      <w:proofErr w:type="spellStart"/>
      <w:r>
        <w:rPr>
          <w:rFonts w:ascii="Adobe Garamond Pro" w:hAnsi="Adobe Garamond Pro"/>
        </w:rPr>
        <w:t>Object</w:t>
      </w:r>
      <w:proofErr w:type="spellEnd"/>
      <w:r>
        <w:rPr>
          <w:rFonts w:ascii="Adobe Garamond Pro" w:hAnsi="Adobe Garamond Pro"/>
        </w:rPr>
        <w:t xml:space="preserve"> </w:t>
      </w:r>
      <w:proofErr w:type="spellStart"/>
      <w:r>
        <w:rPr>
          <w:rFonts w:ascii="Adobe Garamond Pro" w:hAnsi="Adobe Garamond Pro"/>
        </w:rPr>
        <w:t>Notation</w:t>
      </w:r>
      <w:proofErr w:type="spellEnd"/>
    </w:p>
    <w:p w14:paraId="132CE0F5"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LLM / </w:t>
      </w:r>
      <w:proofErr w:type="spellStart"/>
      <w:r>
        <w:rPr>
          <w:rFonts w:ascii="Adobe Garamond Pro" w:hAnsi="Adobe Garamond Pro"/>
        </w:rPr>
        <w:t>LLMs</w:t>
      </w:r>
      <w:proofErr w:type="spellEnd"/>
      <w:r>
        <w:rPr>
          <w:rFonts w:ascii="Adobe Garamond Pro" w:hAnsi="Adobe Garamond Pro"/>
        </w:rPr>
        <w:t xml:space="preserve">: Large </w:t>
      </w:r>
      <w:proofErr w:type="spellStart"/>
      <w:r>
        <w:rPr>
          <w:rFonts w:ascii="Adobe Garamond Pro" w:hAnsi="Adobe Garamond Pro"/>
        </w:rPr>
        <w:t>Language</w:t>
      </w:r>
      <w:proofErr w:type="spellEnd"/>
      <w:r>
        <w:rPr>
          <w:rFonts w:ascii="Adobe Garamond Pro" w:hAnsi="Adobe Garamond Pro"/>
        </w:rPr>
        <w:t xml:space="preserve"> Model(s) — Modelo(s) de Lenguaje Grande(s)</w:t>
      </w:r>
    </w:p>
    <w:p w14:paraId="3BBEDF76"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NA: Not </w:t>
      </w:r>
      <w:proofErr w:type="spellStart"/>
      <w:r>
        <w:rPr>
          <w:rFonts w:ascii="Adobe Garamond Pro" w:hAnsi="Adobe Garamond Pro"/>
        </w:rPr>
        <w:t>Available</w:t>
      </w:r>
      <w:proofErr w:type="spellEnd"/>
      <w:r>
        <w:rPr>
          <w:rFonts w:ascii="Adobe Garamond Pro" w:hAnsi="Adobe Garamond Pro"/>
        </w:rPr>
        <w:t xml:space="preserve"> (valor de campo vacío o no procesado)</w:t>
      </w:r>
    </w:p>
    <w:p w14:paraId="248F7E25"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NLP: Natural </w:t>
      </w:r>
      <w:proofErr w:type="spellStart"/>
      <w:r>
        <w:rPr>
          <w:rFonts w:ascii="Adobe Garamond Pro" w:hAnsi="Adobe Garamond Pro"/>
        </w:rPr>
        <w:t>Language</w:t>
      </w:r>
      <w:proofErr w:type="spellEnd"/>
      <w:r>
        <w:rPr>
          <w:rFonts w:ascii="Adobe Garamond Pro" w:hAnsi="Adobe Garamond Pro"/>
        </w:rPr>
        <w:t xml:space="preserve"> Processing — Procesamiento del Lenguaje Natural</w:t>
      </w:r>
    </w:p>
    <w:p w14:paraId="2FE727D6"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NoSQL: Not </w:t>
      </w:r>
      <w:proofErr w:type="spellStart"/>
      <w:r>
        <w:rPr>
          <w:rFonts w:ascii="Adobe Garamond Pro" w:hAnsi="Adobe Garamond Pro"/>
        </w:rPr>
        <w:t>only</w:t>
      </w:r>
      <w:proofErr w:type="spellEnd"/>
      <w:r>
        <w:rPr>
          <w:rFonts w:ascii="Adobe Garamond Pro" w:hAnsi="Adobe Garamond Pro"/>
        </w:rPr>
        <w:t xml:space="preserve"> SQL</w:t>
      </w:r>
    </w:p>
    <w:p w14:paraId="51F000C7"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NRC: </w:t>
      </w:r>
      <w:proofErr w:type="spellStart"/>
      <w:r>
        <w:rPr>
          <w:rFonts w:ascii="Adobe Garamond Pro" w:hAnsi="Adobe Garamond Pro"/>
        </w:rPr>
        <w:t>National</w:t>
      </w:r>
      <w:proofErr w:type="spellEnd"/>
      <w:r>
        <w:rPr>
          <w:rFonts w:ascii="Adobe Garamond Pro" w:hAnsi="Adobe Garamond Pro"/>
        </w:rPr>
        <w:t xml:space="preserve"> </w:t>
      </w:r>
      <w:proofErr w:type="spellStart"/>
      <w:r>
        <w:rPr>
          <w:rFonts w:ascii="Adobe Garamond Pro" w:hAnsi="Adobe Garamond Pro"/>
        </w:rPr>
        <w:t>Research</w:t>
      </w:r>
      <w:proofErr w:type="spellEnd"/>
      <w:r>
        <w:rPr>
          <w:rFonts w:ascii="Adobe Garamond Pro" w:hAnsi="Adobe Garamond Pro"/>
        </w:rPr>
        <w:t xml:space="preserve"> Council (origen del NRC </w:t>
      </w:r>
      <w:proofErr w:type="spellStart"/>
      <w:r>
        <w:rPr>
          <w:rFonts w:ascii="Adobe Garamond Pro" w:hAnsi="Adobe Garamond Pro"/>
        </w:rPr>
        <w:t>Emotion</w:t>
      </w:r>
      <w:proofErr w:type="spellEnd"/>
      <w:r>
        <w:rPr>
          <w:rFonts w:ascii="Adobe Garamond Pro" w:hAnsi="Adobe Garamond Pro"/>
        </w:rPr>
        <w:t xml:space="preserve"> </w:t>
      </w:r>
      <w:proofErr w:type="spellStart"/>
      <w:r>
        <w:rPr>
          <w:rFonts w:ascii="Adobe Garamond Pro" w:hAnsi="Adobe Garamond Pro"/>
        </w:rPr>
        <w:t>Lexicon</w:t>
      </w:r>
      <w:proofErr w:type="spellEnd"/>
      <w:r>
        <w:rPr>
          <w:rFonts w:ascii="Adobe Garamond Pro" w:hAnsi="Adobe Garamond Pro"/>
        </w:rPr>
        <w:t>)</w:t>
      </w:r>
    </w:p>
    <w:p w14:paraId="7F5AA96E"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REST: </w:t>
      </w:r>
      <w:proofErr w:type="spellStart"/>
      <w:r>
        <w:rPr>
          <w:rFonts w:ascii="Adobe Garamond Pro" w:hAnsi="Adobe Garamond Pro"/>
        </w:rPr>
        <w:t>Representational</w:t>
      </w:r>
      <w:proofErr w:type="spellEnd"/>
      <w:r>
        <w:rPr>
          <w:rFonts w:ascii="Adobe Garamond Pro" w:hAnsi="Adobe Garamond Pro"/>
        </w:rPr>
        <w:t xml:space="preserve"> State Transfer</w:t>
      </w:r>
    </w:p>
    <w:p w14:paraId="5422EAAE" w14:textId="77777777" w:rsidR="00E106B9" w:rsidRDefault="00000000">
      <w:pPr>
        <w:pStyle w:val="Prrafodelista"/>
        <w:numPr>
          <w:ilvl w:val="0"/>
          <w:numId w:val="1"/>
        </w:numPr>
        <w:jc w:val="both"/>
        <w:rPr>
          <w:rFonts w:ascii="Adobe Garamond Pro" w:hAnsi="Adobe Garamond Pro"/>
          <w:lang w:val="en-US"/>
        </w:rPr>
      </w:pPr>
      <w:proofErr w:type="spellStart"/>
      <w:r>
        <w:rPr>
          <w:rFonts w:ascii="Adobe Garamond Pro" w:hAnsi="Adobe Garamond Pro"/>
          <w:lang w:val="en-US"/>
        </w:rPr>
        <w:t>RoBERTa</w:t>
      </w:r>
      <w:proofErr w:type="spellEnd"/>
      <w:r>
        <w:rPr>
          <w:rFonts w:ascii="Adobe Garamond Pro" w:hAnsi="Adobe Garamond Pro"/>
          <w:lang w:val="en-US"/>
        </w:rPr>
        <w:t>: Robustly Optimized BERT Pretraining Approach</w:t>
      </w:r>
    </w:p>
    <w:p w14:paraId="5A91E9A7"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RPM: </w:t>
      </w:r>
      <w:proofErr w:type="spellStart"/>
      <w:r>
        <w:rPr>
          <w:rFonts w:ascii="Adobe Garamond Pro" w:hAnsi="Adobe Garamond Pro"/>
        </w:rPr>
        <w:t>Requests</w:t>
      </w:r>
      <w:proofErr w:type="spellEnd"/>
      <w:r>
        <w:rPr>
          <w:rFonts w:ascii="Adobe Garamond Pro" w:hAnsi="Adobe Garamond Pro"/>
        </w:rPr>
        <w:t xml:space="preserve"> Per Minute</w:t>
      </w:r>
    </w:p>
    <w:p w14:paraId="2ABDA0B5"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SDK: Software </w:t>
      </w:r>
      <w:proofErr w:type="spellStart"/>
      <w:r>
        <w:rPr>
          <w:rFonts w:ascii="Adobe Garamond Pro" w:hAnsi="Adobe Garamond Pro"/>
        </w:rPr>
        <w:t>Development</w:t>
      </w:r>
      <w:proofErr w:type="spellEnd"/>
      <w:r>
        <w:rPr>
          <w:rFonts w:ascii="Adobe Garamond Pro" w:hAnsi="Adobe Garamond Pro"/>
        </w:rPr>
        <w:t xml:space="preserve"> Kit</w:t>
      </w:r>
    </w:p>
    <w:p w14:paraId="47CB0EF4"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SQL: </w:t>
      </w:r>
      <w:proofErr w:type="spellStart"/>
      <w:r>
        <w:rPr>
          <w:rFonts w:ascii="Adobe Garamond Pro" w:hAnsi="Adobe Garamond Pro"/>
        </w:rPr>
        <w:t>Structured</w:t>
      </w:r>
      <w:proofErr w:type="spellEnd"/>
      <w:r>
        <w:rPr>
          <w:rFonts w:ascii="Adobe Garamond Pro" w:hAnsi="Adobe Garamond Pro"/>
        </w:rPr>
        <w:t xml:space="preserve"> Query </w:t>
      </w:r>
      <w:proofErr w:type="spellStart"/>
      <w:r>
        <w:rPr>
          <w:rFonts w:ascii="Adobe Garamond Pro" w:hAnsi="Adobe Garamond Pro"/>
        </w:rPr>
        <w:t>Language</w:t>
      </w:r>
      <w:proofErr w:type="spellEnd"/>
    </w:p>
    <w:p w14:paraId="54098041"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SVM: </w:t>
      </w:r>
      <w:proofErr w:type="spellStart"/>
      <w:r>
        <w:rPr>
          <w:rFonts w:ascii="Adobe Garamond Pro" w:hAnsi="Adobe Garamond Pro"/>
        </w:rPr>
        <w:t>Support</w:t>
      </w:r>
      <w:proofErr w:type="spellEnd"/>
      <w:r>
        <w:rPr>
          <w:rFonts w:ascii="Adobe Garamond Pro" w:hAnsi="Adobe Garamond Pro"/>
        </w:rPr>
        <w:t xml:space="preserve"> Vector Machine</w:t>
      </w:r>
    </w:p>
    <w:p w14:paraId="0B8A20BF"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t>TF-IDF: Term Frequency–Inverse Document Frequency</w:t>
      </w:r>
    </w:p>
    <w:p w14:paraId="4D16FEC7"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TFG: Trabajo de Fin de Grado</w:t>
      </w:r>
    </w:p>
    <w:p w14:paraId="0638E566"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 xml:space="preserve">URL / </w:t>
      </w:r>
      <w:proofErr w:type="spellStart"/>
      <w:r>
        <w:rPr>
          <w:rFonts w:ascii="Adobe Garamond Pro" w:hAnsi="Adobe Garamond Pro"/>
        </w:rPr>
        <w:t>URLs</w:t>
      </w:r>
      <w:proofErr w:type="spellEnd"/>
      <w:r>
        <w:rPr>
          <w:rFonts w:ascii="Adobe Garamond Pro" w:hAnsi="Adobe Garamond Pro"/>
        </w:rPr>
        <w:t xml:space="preserve">: </w:t>
      </w:r>
      <w:proofErr w:type="spellStart"/>
      <w:r>
        <w:rPr>
          <w:rFonts w:ascii="Adobe Garamond Pro" w:hAnsi="Adobe Garamond Pro"/>
        </w:rPr>
        <w:t>Uniform</w:t>
      </w:r>
      <w:proofErr w:type="spellEnd"/>
      <w:r>
        <w:rPr>
          <w:rFonts w:ascii="Adobe Garamond Pro" w:hAnsi="Adobe Garamond Pro"/>
        </w:rPr>
        <w:t xml:space="preserve"> </w:t>
      </w:r>
      <w:proofErr w:type="spellStart"/>
      <w:r>
        <w:rPr>
          <w:rFonts w:ascii="Adobe Garamond Pro" w:hAnsi="Adobe Garamond Pro"/>
        </w:rPr>
        <w:t>Resource</w:t>
      </w:r>
      <w:proofErr w:type="spellEnd"/>
      <w:r>
        <w:rPr>
          <w:rFonts w:ascii="Adobe Garamond Pro" w:hAnsi="Adobe Garamond Pro"/>
        </w:rPr>
        <w:t xml:space="preserve"> </w:t>
      </w:r>
      <w:proofErr w:type="spellStart"/>
      <w:r>
        <w:rPr>
          <w:rFonts w:ascii="Adobe Garamond Pro" w:hAnsi="Adobe Garamond Pro"/>
        </w:rPr>
        <w:t>Locator</w:t>
      </w:r>
      <w:proofErr w:type="spellEnd"/>
    </w:p>
    <w:p w14:paraId="4FC52A02"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t>UTF-8: Unicode Transformation Format – 8-bit</w:t>
      </w:r>
    </w:p>
    <w:p w14:paraId="59E97228" w14:textId="77777777" w:rsidR="00E106B9" w:rsidRDefault="00000000">
      <w:pPr>
        <w:pStyle w:val="Prrafodelista"/>
        <w:numPr>
          <w:ilvl w:val="0"/>
          <w:numId w:val="1"/>
        </w:numPr>
        <w:jc w:val="both"/>
        <w:rPr>
          <w:rFonts w:ascii="Adobe Garamond Pro" w:hAnsi="Adobe Garamond Pro"/>
          <w:lang w:val="en-US"/>
        </w:rPr>
      </w:pPr>
      <w:r>
        <w:rPr>
          <w:rFonts w:ascii="Adobe Garamond Pro" w:hAnsi="Adobe Garamond Pro"/>
          <w:lang w:val="en-US"/>
        </w:rPr>
        <w:t xml:space="preserve">VADER: Valence Aware Dictionary and </w:t>
      </w:r>
      <w:proofErr w:type="spellStart"/>
      <w:r>
        <w:rPr>
          <w:rFonts w:ascii="Adobe Garamond Pro" w:hAnsi="Adobe Garamond Pro"/>
          <w:lang w:val="en-US"/>
        </w:rPr>
        <w:t>sEntiment</w:t>
      </w:r>
      <w:proofErr w:type="spellEnd"/>
      <w:r>
        <w:rPr>
          <w:rFonts w:ascii="Adobe Garamond Pro" w:hAnsi="Adobe Garamond Pro"/>
          <w:lang w:val="en-US"/>
        </w:rPr>
        <w:t xml:space="preserve"> Reasoner</w:t>
      </w:r>
    </w:p>
    <w:p w14:paraId="6BCD43CB" w14:textId="77777777" w:rsidR="00E106B9" w:rsidRDefault="00000000">
      <w:pPr>
        <w:pStyle w:val="Prrafodelista"/>
        <w:numPr>
          <w:ilvl w:val="0"/>
          <w:numId w:val="1"/>
        </w:numPr>
        <w:jc w:val="both"/>
        <w:rPr>
          <w:rFonts w:ascii="Adobe Garamond Pro" w:hAnsi="Adobe Garamond Pro"/>
        </w:rPr>
      </w:pPr>
      <w:proofErr w:type="spellStart"/>
      <w:r>
        <w:rPr>
          <w:rFonts w:ascii="Adobe Garamond Pro" w:hAnsi="Adobe Garamond Pro"/>
        </w:rPr>
        <w:t>XLNet</w:t>
      </w:r>
      <w:proofErr w:type="spellEnd"/>
      <w:r>
        <w:rPr>
          <w:rFonts w:ascii="Adobe Garamond Pro" w:hAnsi="Adobe Garamond Pro"/>
        </w:rPr>
        <w:tab/>
      </w:r>
      <w:proofErr w:type="spellStart"/>
      <w:r>
        <w:rPr>
          <w:rFonts w:ascii="Adobe Garamond Pro" w:hAnsi="Adobe Garamond Pro"/>
        </w:rPr>
        <w:t>XLNet</w:t>
      </w:r>
      <w:proofErr w:type="spellEnd"/>
      <w:r>
        <w:rPr>
          <w:rFonts w:ascii="Adobe Garamond Pro" w:hAnsi="Adobe Garamond Pro"/>
        </w:rPr>
        <w:t xml:space="preserve"> (modelo de lenguaje autorregresivo basado en </w:t>
      </w:r>
      <w:proofErr w:type="spellStart"/>
      <w:r>
        <w:rPr>
          <w:rFonts w:ascii="Adobe Garamond Pro" w:hAnsi="Adobe Garamond Pro"/>
        </w:rPr>
        <w:t>Transformer</w:t>
      </w:r>
      <w:proofErr w:type="spellEnd"/>
      <w:r>
        <w:rPr>
          <w:rFonts w:ascii="Adobe Garamond Pro" w:hAnsi="Adobe Garamond Pro"/>
        </w:rPr>
        <w:t>)</w:t>
      </w:r>
    </w:p>
    <w:p w14:paraId="3CAEA5BA" w14:textId="77777777" w:rsidR="00E106B9" w:rsidRDefault="00000000">
      <w:pPr>
        <w:pStyle w:val="Prrafodelista"/>
        <w:numPr>
          <w:ilvl w:val="0"/>
          <w:numId w:val="1"/>
        </w:numPr>
        <w:jc w:val="both"/>
        <w:rPr>
          <w:rFonts w:ascii="Adobe Garamond Pro" w:hAnsi="Adobe Garamond Pro"/>
        </w:rPr>
      </w:pPr>
      <w:r>
        <w:rPr>
          <w:rFonts w:ascii="Adobe Garamond Pro" w:hAnsi="Adobe Garamond Pro"/>
        </w:rPr>
        <w:t>HH:</w:t>
      </w:r>
      <w:proofErr w:type="gramStart"/>
      <w:r>
        <w:rPr>
          <w:rFonts w:ascii="Adobe Garamond Pro" w:hAnsi="Adobe Garamond Pro"/>
        </w:rPr>
        <w:t>MM:SS</w:t>
      </w:r>
      <w:proofErr w:type="gramEnd"/>
      <w:r>
        <w:rPr>
          <w:rFonts w:ascii="Adobe Garamond Pro" w:hAnsi="Adobe Garamond Pro"/>
        </w:rPr>
        <w:t>: Formato de hora: horas, minutos y segundos</w:t>
      </w:r>
    </w:p>
    <w:p w14:paraId="1318A877" w14:textId="77777777" w:rsidR="00E106B9" w:rsidRDefault="00000000">
      <w:pPr>
        <w:pStyle w:val="Prrafodelista"/>
        <w:numPr>
          <w:ilvl w:val="0"/>
          <w:numId w:val="1"/>
        </w:numPr>
        <w:jc w:val="both"/>
        <w:rPr>
          <w:rFonts w:ascii="Adobe Garamond Pro" w:hAnsi="Adobe Garamond Pro"/>
        </w:rPr>
      </w:pPr>
      <w:proofErr w:type="spellStart"/>
      <w:r>
        <w:rPr>
          <w:rFonts w:ascii="Adobe Garamond Pro" w:hAnsi="Adobe Garamond Pro"/>
        </w:rPr>
        <w:t>HuggingFace</w:t>
      </w:r>
      <w:proofErr w:type="spellEnd"/>
      <w:r>
        <w:rPr>
          <w:rFonts w:ascii="Adobe Garamond Pro" w:hAnsi="Adobe Garamond Pro"/>
        </w:rPr>
        <w:t xml:space="preserve">: Plataforma de modelos y </w:t>
      </w:r>
      <w:proofErr w:type="spellStart"/>
      <w:r>
        <w:rPr>
          <w:rFonts w:ascii="Adobe Garamond Pro" w:hAnsi="Adobe Garamond Pro"/>
        </w:rPr>
        <w:t>datasets</w:t>
      </w:r>
      <w:proofErr w:type="spellEnd"/>
      <w:r>
        <w:rPr>
          <w:rFonts w:ascii="Adobe Garamond Pro" w:hAnsi="Adobe Garamond Pro"/>
        </w:rPr>
        <w:t xml:space="preserve"> de ML de código abierto</w:t>
      </w:r>
    </w:p>
    <w:p w14:paraId="3403932E" w14:textId="77777777" w:rsidR="00E106B9" w:rsidRDefault="00E106B9">
      <w:pPr>
        <w:ind w:left="360"/>
        <w:jc w:val="both"/>
        <w:rPr>
          <w:rFonts w:ascii="Adobe Garamond Pro" w:hAnsi="Adobe Garamond Pro"/>
        </w:rPr>
      </w:pPr>
    </w:p>
    <w:p w14:paraId="08321D29" w14:textId="77777777" w:rsidR="00E106B9" w:rsidRDefault="00E106B9">
      <w:pPr>
        <w:ind w:left="360"/>
        <w:jc w:val="both"/>
        <w:rPr>
          <w:rFonts w:ascii="Adobe Garamond Pro" w:hAnsi="Adobe Garamond Pro"/>
        </w:rPr>
      </w:pPr>
    </w:p>
    <w:p w14:paraId="05957262" w14:textId="77777777" w:rsidR="00E106B9" w:rsidRDefault="00E106B9">
      <w:pPr>
        <w:ind w:left="360"/>
        <w:jc w:val="both"/>
        <w:rPr>
          <w:rFonts w:ascii="Adobe Garamond Pro" w:hAnsi="Adobe Garamond Pro"/>
        </w:rPr>
      </w:pPr>
    </w:p>
    <w:p w14:paraId="5151CDD3" w14:textId="77777777" w:rsidR="00E106B9" w:rsidRDefault="00E106B9">
      <w:pPr>
        <w:ind w:left="360"/>
        <w:jc w:val="both"/>
        <w:rPr>
          <w:rFonts w:ascii="Adobe Garamond Pro" w:hAnsi="Adobe Garamond Pro"/>
        </w:rPr>
      </w:pPr>
    </w:p>
    <w:p w14:paraId="163883DE" w14:textId="77777777" w:rsidR="00D27868" w:rsidRDefault="00D27868">
      <w:pPr>
        <w:ind w:left="360"/>
        <w:jc w:val="both"/>
        <w:rPr>
          <w:rFonts w:ascii="Adobe Garamond Pro" w:hAnsi="Adobe Garamond Pro"/>
        </w:rPr>
      </w:pPr>
    </w:p>
    <w:p w14:paraId="4A5208A5" w14:textId="77777777" w:rsidR="00E106B9" w:rsidRDefault="00000000">
      <w:pPr>
        <w:pStyle w:val="Ttulo1"/>
        <w:numPr>
          <w:ilvl w:val="0"/>
          <w:numId w:val="2"/>
        </w:numPr>
        <w:jc w:val="both"/>
        <w:rPr>
          <w:rFonts w:ascii="Adobe Garamond Pro" w:hAnsi="Adobe Garamond Pro"/>
        </w:rPr>
      </w:pPr>
      <w:bookmarkStart w:id="8" w:name="_Toc230542756"/>
      <w:bookmarkStart w:id="9" w:name="_Toc231832660"/>
      <w:r>
        <w:rPr>
          <w:rFonts w:ascii="Adobe Garamond Pro" w:hAnsi="Adobe Garamond Pro"/>
        </w:rPr>
        <w:lastRenderedPageBreak/>
        <w:t>Introducción</w:t>
      </w:r>
      <w:bookmarkEnd w:id="8"/>
      <w:bookmarkEnd w:id="9"/>
    </w:p>
    <w:p w14:paraId="4822787C" w14:textId="77777777" w:rsidR="00E106B9" w:rsidRDefault="00000000">
      <w:pPr>
        <w:pStyle w:val="FirstParagraph"/>
        <w:jc w:val="both"/>
        <w:rPr>
          <w:rFonts w:ascii="Adobe Garamond Pro" w:hAnsi="Adobe Garamond Pro"/>
          <w:lang w:val="es-ES"/>
        </w:rPr>
      </w:pPr>
      <w:r>
        <w:rPr>
          <w:rFonts w:ascii="Adobe Garamond Pro" w:hAnsi="Adobe Garamond Pro"/>
          <w:lang w:val="es-ES"/>
        </w:rPr>
        <w:t>El análisis de sentimiento y la clasificación emocional son tareas fundamentales dentro del área del procesamiento del lenguaje natural (NLP), las cuales son aplicadas en distintos ámbitos como la monitorización de redes sociales, la atención al cliente, la detección de la opinión pública o la moderación de contenidos. La gran cantidad de texto que se genera diariamente en redes sociales, foros o reseñas hace que la automatización de estas tareas sea necesaria para llevarse a cabo en gran escala. En general, estas tareas han sido realizadas mediante modelos específicamente entrenados para ello, puesto que se basaban en la detección de la polaridad (positivo, negativo, neutral) o en la clasificación multiclase de emociones discretas como la alegría, la tristeza, la ira, el miedo o la sorpresa.</w:t>
      </w:r>
    </w:p>
    <w:p w14:paraId="6D74FF04"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En los últimos años han surgido grandes modelos de lenguaje (</w:t>
      </w:r>
      <w:proofErr w:type="spellStart"/>
      <w:r>
        <w:rPr>
          <w:rFonts w:ascii="Adobe Garamond Pro" w:hAnsi="Adobe Garamond Pro"/>
          <w:lang w:val="es-ES"/>
        </w:rPr>
        <w:t>LLMs</w:t>
      </w:r>
      <w:proofErr w:type="spellEnd"/>
      <w:r>
        <w:rPr>
          <w:rFonts w:ascii="Adobe Garamond Pro" w:hAnsi="Adobe Garamond Pro"/>
          <w:lang w:val="es-ES"/>
        </w:rPr>
        <w:t xml:space="preserve">) como GPT, Gemini o Claude, entrenados sobre grandes volúmenes de texto y capaces de realizar distintas tareas de comprensión lingüística en lugar de una única en específico. Estos modelos han resultado tener un rendimiento notable en análisis de texto, razonamiento y generación de texto, lo que ha producido una mayor popularidad para su uso en tareas clásicas de NLP como lo son el análisis de sentimiento y emociones (Brown et al. 2020; Wei et al. 2022). Una de las capacidades más importantes y que los hacen interesantes es su capacidad de </w:t>
      </w:r>
      <w:proofErr w:type="spellStart"/>
      <w:r>
        <w:rPr>
          <w:rFonts w:ascii="Adobe Garamond Pro" w:hAnsi="Adobe Garamond Pro"/>
          <w:lang w:val="es-ES"/>
        </w:rPr>
        <w:t>zero-</w:t>
      </w:r>
      <w:proofErr w:type="gramStart"/>
      <w:r>
        <w:rPr>
          <w:rFonts w:ascii="Adobe Garamond Pro" w:hAnsi="Adobe Garamond Pro"/>
          <w:lang w:val="es-ES"/>
        </w:rPr>
        <w:t>shot</w:t>
      </w:r>
      <w:proofErr w:type="spellEnd"/>
      <w:r>
        <w:rPr>
          <w:rFonts w:ascii="Adobe Garamond Pro" w:hAnsi="Adobe Garamond Pro"/>
          <w:lang w:val="es-ES"/>
        </w:rPr>
        <w:t>[</w:t>
      </w:r>
      <w:proofErr w:type="gramEnd"/>
      <w:r>
        <w:rPr>
          <w:rFonts w:ascii="Adobe Garamond Pro" w:hAnsi="Adobe Garamond Pro"/>
          <w:lang w:val="es-ES"/>
        </w:rPr>
        <w:t>REFERENCIA CRUZADA], es decir, pueden realizar la clasificación únicamente a partir de una descripción en lenguaje natural sin necesidad de un entrenamiento previo específico para cada tarea, lo cual los convierte en una alternativa interesante en escenarios donde haya limitados recursos.</w:t>
      </w:r>
    </w:p>
    <w:p w14:paraId="3C6831B7"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 xml:space="preserve">Sin embargo, actualmente se carece de una gran cantidad de estudios comparativos que evalúen hasta qué punto los </w:t>
      </w:r>
      <w:proofErr w:type="spellStart"/>
      <w:r>
        <w:rPr>
          <w:rFonts w:ascii="Adobe Garamond Pro" w:hAnsi="Adobe Garamond Pro"/>
          <w:lang w:val="es-ES"/>
        </w:rPr>
        <w:t>LLMs</w:t>
      </w:r>
      <w:proofErr w:type="spellEnd"/>
      <w:r>
        <w:rPr>
          <w:rFonts w:ascii="Adobe Garamond Pro" w:hAnsi="Adobe Garamond Pro"/>
          <w:lang w:val="es-ES"/>
        </w:rPr>
        <w:t xml:space="preserve"> de propósito general pueden sustituir a modelos específicos en sus propias tareas. La mayoría de los trabajos ya existentes abordan estas tareas utilizando un solo modelo o </w:t>
      </w:r>
      <w:proofErr w:type="spellStart"/>
      <w:r>
        <w:rPr>
          <w:rFonts w:ascii="Adobe Garamond Pro" w:hAnsi="Adobe Garamond Pro"/>
          <w:lang w:val="es-ES"/>
        </w:rPr>
        <w:t>dataset</w:t>
      </w:r>
      <w:proofErr w:type="spellEnd"/>
      <w:r>
        <w:rPr>
          <w:rFonts w:ascii="Adobe Garamond Pro" w:hAnsi="Adobe Garamond Pro"/>
          <w:lang w:val="es-ES"/>
        </w:rPr>
        <w:t xml:space="preserve">, por lo que no se llega a ofrecer una visión que cubra distintos modelos sobre distintos </w:t>
      </w:r>
      <w:proofErr w:type="spellStart"/>
      <w:r>
        <w:rPr>
          <w:rFonts w:ascii="Adobe Garamond Pro" w:hAnsi="Adobe Garamond Pro"/>
          <w:lang w:val="es-ES"/>
        </w:rPr>
        <w:t>datasets</w:t>
      </w:r>
      <w:proofErr w:type="spellEnd"/>
      <w:r>
        <w:rPr>
          <w:rFonts w:ascii="Adobe Garamond Pro" w:hAnsi="Adobe Garamond Pro"/>
          <w:lang w:val="es-ES"/>
        </w:rPr>
        <w:t xml:space="preserve"> al mismo tiempo y en las mismas condiciones. Además, la mayoría de los enfoques no consideran la implementación de arquitecturas jerárquicas que combinen el análisis de sentimiento con la clasificación de emociones (Silla and Freitas 2011). La motivación de esta combinación reside en la gran relación existente entre ambas tareas, de tal forma que el sentimiento inferido del texto pueda actuar como una señal emocional que ayude a elegir una emoción más apropiada, debido a que a menudo ciertas emociones pueden ser confundidas con otras por algunos matices textuales.</w:t>
      </w:r>
    </w:p>
    <w:p w14:paraId="04481DAA"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 xml:space="preserve">En este trabajo se pretende mostrar en qué medida los </w:t>
      </w:r>
      <w:proofErr w:type="spellStart"/>
      <w:r>
        <w:rPr>
          <w:rFonts w:ascii="Adobe Garamond Pro" w:hAnsi="Adobe Garamond Pro"/>
          <w:lang w:val="es-ES"/>
        </w:rPr>
        <w:t>LLMs</w:t>
      </w:r>
      <w:proofErr w:type="spellEnd"/>
      <w:r>
        <w:rPr>
          <w:rFonts w:ascii="Adobe Garamond Pro" w:hAnsi="Adobe Garamond Pro"/>
          <w:lang w:val="es-ES"/>
        </w:rPr>
        <w:t xml:space="preserve"> de propósito general pueden clasificar emociones en texto de forma comparable a modelos especializados y si la incorporación del análisis de sentimiento como señal auxiliar mejora el rendimiento. La propuesta y desarrollo de este trabajo consiste en el desarrollo de un clasificador jerárquico que combine las dos técnicas clásicas de NLP mencionadas anteriormente con el objetivo de evaluar su rendimiento y eficiencia sobre distintos conjuntos de datos. Para todo esto se emplean 4 </w:t>
      </w:r>
      <w:proofErr w:type="spellStart"/>
      <w:r>
        <w:rPr>
          <w:rFonts w:ascii="Adobe Garamond Pro" w:hAnsi="Adobe Garamond Pro"/>
          <w:lang w:val="es-ES"/>
        </w:rPr>
        <w:t>LLMs</w:t>
      </w:r>
      <w:proofErr w:type="spellEnd"/>
      <w:r>
        <w:rPr>
          <w:rFonts w:ascii="Adobe Garamond Pro" w:hAnsi="Adobe Garamond Pro"/>
          <w:lang w:val="es-ES"/>
        </w:rPr>
        <w:t xml:space="preserve"> actuales (</w:t>
      </w:r>
      <w:proofErr w:type="spellStart"/>
      <w:r>
        <w:rPr>
          <w:rFonts w:ascii="Adobe Garamond Pro" w:hAnsi="Adobe Garamond Pro"/>
          <w:lang w:val="es-ES"/>
        </w:rPr>
        <w:t>ChatGPT</w:t>
      </w:r>
      <w:proofErr w:type="spellEnd"/>
      <w:r>
        <w:rPr>
          <w:rFonts w:ascii="Adobe Garamond Pro" w:hAnsi="Adobe Garamond Pro"/>
          <w:lang w:val="es-ES"/>
        </w:rPr>
        <w:t xml:space="preserve">, Mistral, Gemini y </w:t>
      </w:r>
      <w:proofErr w:type="spellStart"/>
      <w:r>
        <w:rPr>
          <w:rFonts w:ascii="Adobe Garamond Pro" w:hAnsi="Adobe Garamond Pro"/>
          <w:lang w:val="es-ES"/>
        </w:rPr>
        <w:t>Deepseek</w:t>
      </w:r>
      <w:proofErr w:type="spellEnd"/>
      <w:r>
        <w:rPr>
          <w:rFonts w:ascii="Adobe Garamond Pro" w:hAnsi="Adobe Garamond Pro"/>
          <w:lang w:val="es-ES"/>
        </w:rPr>
        <w:t xml:space="preserve">) sobre tres </w:t>
      </w:r>
      <w:proofErr w:type="spellStart"/>
      <w:r>
        <w:rPr>
          <w:rFonts w:ascii="Adobe Garamond Pro" w:hAnsi="Adobe Garamond Pro"/>
          <w:lang w:val="es-ES"/>
        </w:rPr>
        <w:t>datasets</w:t>
      </w:r>
      <w:proofErr w:type="spellEnd"/>
      <w:r>
        <w:rPr>
          <w:rFonts w:ascii="Adobe Garamond Pro" w:hAnsi="Adobe Garamond Pro"/>
          <w:lang w:val="es-ES"/>
        </w:rPr>
        <w:t xml:space="preserve"> de referencia (ISEAR, </w:t>
      </w:r>
      <w:proofErr w:type="spellStart"/>
      <w:r>
        <w:rPr>
          <w:rFonts w:ascii="Adobe Garamond Pro" w:hAnsi="Adobe Garamond Pro"/>
          <w:lang w:val="es-ES"/>
        </w:rPr>
        <w:t>Kaggle</w:t>
      </w:r>
      <w:proofErr w:type="spellEnd"/>
      <w:r>
        <w:rPr>
          <w:rFonts w:ascii="Adobe Garamond Pro" w:hAnsi="Adobe Garamond Pro"/>
          <w:lang w:val="es-ES"/>
        </w:rPr>
        <w:t xml:space="preserve"> y </w:t>
      </w:r>
      <w:proofErr w:type="spellStart"/>
      <w:r>
        <w:rPr>
          <w:rFonts w:ascii="Adobe Garamond Pro" w:hAnsi="Adobe Garamond Pro"/>
          <w:lang w:val="es-ES"/>
        </w:rPr>
        <w:t>GoEmotions</w:t>
      </w:r>
      <w:proofErr w:type="spellEnd"/>
      <w:r>
        <w:rPr>
          <w:rFonts w:ascii="Adobe Garamond Pro" w:hAnsi="Adobe Garamond Pro"/>
          <w:lang w:val="es-ES"/>
        </w:rPr>
        <w:t xml:space="preserve">), comparando sus resultados frente a modelos especializados como </w:t>
      </w:r>
      <w:proofErr w:type="spellStart"/>
      <w:r>
        <w:rPr>
          <w:rFonts w:ascii="Adobe Garamond Pro" w:hAnsi="Adobe Garamond Pro"/>
          <w:lang w:val="es-ES"/>
        </w:rPr>
        <w:t>EmoRoBERTa</w:t>
      </w:r>
      <w:proofErr w:type="spellEnd"/>
      <w:r>
        <w:rPr>
          <w:rFonts w:ascii="Adobe Garamond Pro" w:hAnsi="Adobe Garamond Pro"/>
          <w:lang w:val="es-ES"/>
        </w:rPr>
        <w:t xml:space="preserve">, </w:t>
      </w:r>
      <w:proofErr w:type="spellStart"/>
      <w:r>
        <w:rPr>
          <w:rFonts w:ascii="Adobe Garamond Pro" w:hAnsi="Adobe Garamond Pro"/>
          <w:lang w:val="es-ES"/>
        </w:rPr>
        <w:t>GoEmotions</w:t>
      </w:r>
      <w:proofErr w:type="spellEnd"/>
      <w:r>
        <w:rPr>
          <w:rFonts w:ascii="Adobe Garamond Pro" w:hAnsi="Adobe Garamond Pro"/>
          <w:lang w:val="es-ES"/>
        </w:rPr>
        <w:t xml:space="preserve"> o BERT. El rendimiento se mide </w:t>
      </w:r>
      <w:r>
        <w:rPr>
          <w:rFonts w:ascii="Adobe Garamond Pro" w:hAnsi="Adobe Garamond Pro"/>
          <w:lang w:val="es-ES"/>
        </w:rPr>
        <w:lastRenderedPageBreak/>
        <w:t xml:space="preserve">principalmente con el F1macro sobre un vocabulario de referencia común a los tres </w:t>
      </w:r>
      <w:proofErr w:type="spellStart"/>
      <w:r>
        <w:rPr>
          <w:rFonts w:ascii="Adobe Garamond Pro" w:hAnsi="Adobe Garamond Pro"/>
          <w:lang w:val="es-ES"/>
        </w:rPr>
        <w:t>datasets</w:t>
      </w:r>
      <w:proofErr w:type="spellEnd"/>
      <w:r>
        <w:rPr>
          <w:rFonts w:ascii="Adobe Garamond Pro" w:hAnsi="Adobe Garamond Pro"/>
          <w:lang w:val="es-ES"/>
        </w:rPr>
        <w:t xml:space="preserve"> para permitir una comparación directa entre todos los medios. </w:t>
      </w:r>
    </w:p>
    <w:p w14:paraId="5DA6B09D"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El presente documento sigue la siguiente estructura: el capítulo 2 recoge la motivación principal y los objetivos definidos, el capítulo 3 presenta el estado del arte en el que se ha basado el proyecto, los capítulos 4 a 6 describen el diseño e implementación del sistema completo, en el capítulo 7 se discuten los resultados obtenidos, el capítulo 8 plantea las limitaciones presentes en un sistema de este tipo y el capítulo 9 recoge las conclusiones y trabajos futuros.</w:t>
      </w:r>
    </w:p>
    <w:p w14:paraId="5ED2572B" w14:textId="77777777" w:rsidR="00E106B9" w:rsidRDefault="00E106B9">
      <w:pPr>
        <w:pStyle w:val="Textoindependiente"/>
        <w:jc w:val="both"/>
        <w:rPr>
          <w:rFonts w:ascii="Adobe Garamond Pro" w:hAnsi="Adobe Garamond Pro"/>
          <w:lang w:val="es-ES"/>
        </w:rPr>
      </w:pPr>
    </w:p>
    <w:p w14:paraId="4666E82F" w14:textId="77777777" w:rsidR="00E106B9" w:rsidRDefault="00E106B9">
      <w:pPr>
        <w:pStyle w:val="Textoindependiente"/>
        <w:jc w:val="both"/>
        <w:rPr>
          <w:rFonts w:ascii="Adobe Garamond Pro" w:hAnsi="Adobe Garamond Pro"/>
          <w:lang w:val="es-ES"/>
        </w:rPr>
      </w:pPr>
    </w:p>
    <w:p w14:paraId="74E62B90" w14:textId="77777777" w:rsidR="00E106B9" w:rsidRDefault="00E106B9">
      <w:pPr>
        <w:pStyle w:val="Textoindependiente"/>
        <w:jc w:val="both"/>
        <w:rPr>
          <w:rFonts w:ascii="Adobe Garamond Pro" w:hAnsi="Adobe Garamond Pro"/>
          <w:lang w:val="es-ES"/>
        </w:rPr>
      </w:pPr>
    </w:p>
    <w:p w14:paraId="3D222102" w14:textId="77777777" w:rsidR="00E106B9" w:rsidRDefault="00E106B9">
      <w:pPr>
        <w:pStyle w:val="Textoindependiente"/>
        <w:jc w:val="both"/>
        <w:rPr>
          <w:rFonts w:ascii="Adobe Garamond Pro" w:hAnsi="Adobe Garamond Pro"/>
          <w:lang w:val="es-ES"/>
        </w:rPr>
      </w:pPr>
    </w:p>
    <w:p w14:paraId="61592091" w14:textId="77777777" w:rsidR="00E106B9" w:rsidRDefault="00E106B9">
      <w:pPr>
        <w:pStyle w:val="Textoindependiente"/>
        <w:jc w:val="both"/>
        <w:rPr>
          <w:rFonts w:ascii="Adobe Garamond Pro" w:hAnsi="Adobe Garamond Pro"/>
          <w:lang w:val="es-ES"/>
        </w:rPr>
      </w:pPr>
    </w:p>
    <w:p w14:paraId="33434886" w14:textId="77777777" w:rsidR="00E106B9" w:rsidRDefault="00E106B9">
      <w:pPr>
        <w:pStyle w:val="Textoindependiente"/>
        <w:jc w:val="both"/>
        <w:rPr>
          <w:rFonts w:ascii="Adobe Garamond Pro" w:hAnsi="Adobe Garamond Pro"/>
          <w:lang w:val="es-ES"/>
        </w:rPr>
      </w:pPr>
    </w:p>
    <w:p w14:paraId="3741FB19" w14:textId="77777777" w:rsidR="00E106B9" w:rsidRDefault="00E106B9">
      <w:pPr>
        <w:pStyle w:val="Textoindependiente"/>
        <w:jc w:val="both"/>
        <w:rPr>
          <w:rFonts w:ascii="Adobe Garamond Pro" w:hAnsi="Adobe Garamond Pro"/>
          <w:lang w:val="es-ES"/>
        </w:rPr>
      </w:pPr>
    </w:p>
    <w:p w14:paraId="794AAD51" w14:textId="77777777" w:rsidR="00E106B9" w:rsidRDefault="00E106B9">
      <w:pPr>
        <w:pStyle w:val="Textoindependiente"/>
        <w:jc w:val="both"/>
        <w:rPr>
          <w:rFonts w:ascii="Adobe Garamond Pro" w:hAnsi="Adobe Garamond Pro"/>
          <w:lang w:val="es-ES"/>
        </w:rPr>
      </w:pPr>
    </w:p>
    <w:p w14:paraId="40E80851" w14:textId="77777777" w:rsidR="00E106B9" w:rsidRDefault="00E106B9">
      <w:pPr>
        <w:pStyle w:val="Textoindependiente"/>
        <w:jc w:val="both"/>
        <w:rPr>
          <w:rFonts w:ascii="Adobe Garamond Pro" w:hAnsi="Adobe Garamond Pro"/>
          <w:lang w:val="es-ES"/>
        </w:rPr>
      </w:pPr>
    </w:p>
    <w:p w14:paraId="2093EA10" w14:textId="77777777" w:rsidR="00E106B9" w:rsidRDefault="00E106B9">
      <w:pPr>
        <w:pStyle w:val="Textoindependiente"/>
        <w:jc w:val="both"/>
        <w:rPr>
          <w:rFonts w:ascii="Adobe Garamond Pro" w:hAnsi="Adobe Garamond Pro"/>
          <w:lang w:val="es-ES"/>
        </w:rPr>
      </w:pPr>
    </w:p>
    <w:p w14:paraId="65872B19" w14:textId="77777777" w:rsidR="00E106B9" w:rsidRDefault="00E106B9">
      <w:pPr>
        <w:pStyle w:val="Textoindependiente"/>
        <w:jc w:val="both"/>
        <w:rPr>
          <w:rFonts w:ascii="Adobe Garamond Pro" w:hAnsi="Adobe Garamond Pro"/>
          <w:lang w:val="es-ES"/>
        </w:rPr>
      </w:pPr>
    </w:p>
    <w:p w14:paraId="0D8D3C45" w14:textId="77777777" w:rsidR="00E106B9" w:rsidRDefault="00E106B9">
      <w:pPr>
        <w:pStyle w:val="Textoindependiente"/>
        <w:jc w:val="both"/>
        <w:rPr>
          <w:rFonts w:ascii="Adobe Garamond Pro" w:hAnsi="Adobe Garamond Pro"/>
          <w:lang w:val="es-ES"/>
        </w:rPr>
      </w:pPr>
    </w:p>
    <w:p w14:paraId="7E4DE2E7" w14:textId="77777777" w:rsidR="00E106B9" w:rsidRDefault="00E106B9">
      <w:pPr>
        <w:pStyle w:val="Textoindependiente"/>
        <w:jc w:val="both"/>
        <w:rPr>
          <w:rFonts w:ascii="Adobe Garamond Pro" w:hAnsi="Adobe Garamond Pro"/>
          <w:lang w:val="es-ES"/>
        </w:rPr>
      </w:pPr>
    </w:p>
    <w:p w14:paraId="0D06AED5" w14:textId="77777777" w:rsidR="00E106B9" w:rsidRDefault="00E106B9">
      <w:pPr>
        <w:pStyle w:val="Textoindependiente"/>
        <w:jc w:val="both"/>
        <w:rPr>
          <w:rFonts w:ascii="Adobe Garamond Pro" w:hAnsi="Adobe Garamond Pro"/>
          <w:lang w:val="es-ES"/>
        </w:rPr>
      </w:pPr>
    </w:p>
    <w:p w14:paraId="546DDF0B" w14:textId="77777777" w:rsidR="00E106B9" w:rsidRDefault="00E106B9">
      <w:pPr>
        <w:pStyle w:val="Textoindependiente"/>
        <w:jc w:val="both"/>
        <w:rPr>
          <w:rFonts w:ascii="Adobe Garamond Pro" w:hAnsi="Adobe Garamond Pro"/>
          <w:lang w:val="es-ES"/>
        </w:rPr>
      </w:pPr>
    </w:p>
    <w:p w14:paraId="161295A5" w14:textId="77777777" w:rsidR="00E106B9" w:rsidRDefault="00E106B9">
      <w:pPr>
        <w:pStyle w:val="Textoindependiente"/>
        <w:jc w:val="both"/>
        <w:rPr>
          <w:rFonts w:ascii="Adobe Garamond Pro" w:hAnsi="Adobe Garamond Pro"/>
          <w:lang w:val="es-ES"/>
        </w:rPr>
      </w:pPr>
    </w:p>
    <w:p w14:paraId="62039CF4" w14:textId="77777777" w:rsidR="00E106B9" w:rsidRDefault="00E106B9">
      <w:pPr>
        <w:pStyle w:val="Textoindependiente"/>
        <w:jc w:val="both"/>
        <w:rPr>
          <w:rFonts w:ascii="Adobe Garamond Pro" w:hAnsi="Adobe Garamond Pro"/>
          <w:lang w:val="es-ES"/>
        </w:rPr>
      </w:pPr>
    </w:p>
    <w:p w14:paraId="3FA91774" w14:textId="77777777" w:rsidR="00E106B9" w:rsidRDefault="00E106B9">
      <w:pPr>
        <w:pStyle w:val="Textoindependiente"/>
        <w:jc w:val="both"/>
        <w:rPr>
          <w:rFonts w:ascii="Adobe Garamond Pro" w:hAnsi="Adobe Garamond Pro"/>
          <w:lang w:val="es-ES"/>
        </w:rPr>
      </w:pPr>
    </w:p>
    <w:p w14:paraId="54F59CAC" w14:textId="77777777" w:rsidR="00E106B9" w:rsidRDefault="00E106B9">
      <w:pPr>
        <w:pStyle w:val="Textoindependiente"/>
        <w:jc w:val="both"/>
        <w:rPr>
          <w:rFonts w:ascii="Adobe Garamond Pro" w:hAnsi="Adobe Garamond Pro"/>
          <w:lang w:val="es-ES"/>
        </w:rPr>
      </w:pPr>
    </w:p>
    <w:p w14:paraId="6D886306" w14:textId="77777777" w:rsidR="00E106B9" w:rsidRDefault="00E106B9">
      <w:pPr>
        <w:pStyle w:val="Textoindependiente"/>
        <w:jc w:val="both"/>
        <w:rPr>
          <w:rFonts w:ascii="Adobe Garamond Pro" w:hAnsi="Adobe Garamond Pro"/>
          <w:lang w:val="es-ES"/>
        </w:rPr>
      </w:pPr>
    </w:p>
    <w:p w14:paraId="244BD6A4" w14:textId="77777777" w:rsidR="00E106B9" w:rsidRDefault="00000000">
      <w:pPr>
        <w:pStyle w:val="Ttulo1"/>
        <w:numPr>
          <w:ilvl w:val="0"/>
          <w:numId w:val="2"/>
        </w:numPr>
        <w:jc w:val="both"/>
        <w:rPr>
          <w:rFonts w:ascii="Adobe Garamond Pro" w:hAnsi="Adobe Garamond Pro"/>
        </w:rPr>
      </w:pPr>
      <w:bookmarkStart w:id="10" w:name="_Toc230542757"/>
      <w:bookmarkStart w:id="11" w:name="_Toc231832661"/>
      <w:bookmarkStart w:id="12" w:name="motivación-y-objetivos"/>
      <w:r>
        <w:rPr>
          <w:rFonts w:ascii="Adobe Garamond Pro" w:hAnsi="Adobe Garamond Pro"/>
        </w:rPr>
        <w:lastRenderedPageBreak/>
        <w:t>Motivación y objetivos</w:t>
      </w:r>
      <w:bookmarkEnd w:id="10"/>
      <w:bookmarkEnd w:id="11"/>
    </w:p>
    <w:p w14:paraId="0C7615FE" w14:textId="77777777" w:rsidR="00E106B9" w:rsidRDefault="00000000">
      <w:pPr>
        <w:pStyle w:val="FirstParagraph"/>
        <w:jc w:val="both"/>
        <w:rPr>
          <w:rFonts w:ascii="Adobe Garamond Pro" w:hAnsi="Adobe Garamond Pro"/>
          <w:lang w:val="es-ES"/>
        </w:rPr>
      </w:pPr>
      <w:r>
        <w:rPr>
          <w:rFonts w:ascii="Adobe Garamond Pro" w:hAnsi="Adobe Garamond Pro"/>
          <w:lang w:val="es-ES"/>
        </w:rPr>
        <w:t xml:space="preserve">La motivación para llevar a cabo este trabajo surge de la continua adopción de </w:t>
      </w:r>
      <w:proofErr w:type="spellStart"/>
      <w:r>
        <w:rPr>
          <w:rFonts w:ascii="Adobe Garamond Pro" w:hAnsi="Adobe Garamond Pro"/>
          <w:lang w:val="es-ES"/>
        </w:rPr>
        <w:t>LLMs</w:t>
      </w:r>
      <w:proofErr w:type="spellEnd"/>
      <w:r>
        <w:rPr>
          <w:rFonts w:ascii="Adobe Garamond Pro" w:hAnsi="Adobe Garamond Pro"/>
          <w:lang w:val="es-ES"/>
        </w:rPr>
        <w:t xml:space="preserve"> en tareas de NLP y la necesidad de evaluar su rendimiento frente a modelos entrenados concretamente para unas tareas determinadas, puesto que entrenar y mantener estos modelos es muy costoso y requiere grandes cantidades de datos etiquetados para el entrenamiento y un gran volumen de recursos computacionales.</w:t>
      </w:r>
    </w:p>
    <w:p w14:paraId="29365E88"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 xml:space="preserve">A diferencia de estos, los </w:t>
      </w:r>
      <w:proofErr w:type="spellStart"/>
      <w:r>
        <w:rPr>
          <w:rFonts w:ascii="Adobe Garamond Pro" w:hAnsi="Adobe Garamond Pro"/>
          <w:lang w:val="es-ES"/>
        </w:rPr>
        <w:t>LLMs</w:t>
      </w:r>
      <w:proofErr w:type="spellEnd"/>
      <w:r>
        <w:rPr>
          <w:rFonts w:ascii="Adobe Garamond Pro" w:hAnsi="Adobe Garamond Pro"/>
          <w:lang w:val="es-ES"/>
        </w:rPr>
        <w:t xml:space="preserve"> permiten realizar estas tareas mediante peticiones en lenguaje natural sin necesidad de un entrenamiento adicional. Sin embargo, el coste, la variabilidad de respuestas y el tiempo requerido pueden hacer dudar de su viabilidad para sustituir a los modelos clásicos.</w:t>
      </w:r>
    </w:p>
    <w:p w14:paraId="25D55628"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Por lo tanto, el objetivo general de este trabajo es evaluar si los modelos grandes de lenguaje pueden sustituir a librerías clásicas dentro de la clasificación emocional.</w:t>
      </w:r>
    </w:p>
    <w:p w14:paraId="045712B4" w14:textId="77777777" w:rsidR="00E106B9" w:rsidRDefault="00000000">
      <w:pPr>
        <w:pStyle w:val="Textoindependiente"/>
        <w:jc w:val="both"/>
        <w:rPr>
          <w:rFonts w:ascii="Adobe Garamond Pro" w:hAnsi="Adobe Garamond Pro"/>
          <w:lang w:val="es-ES"/>
        </w:rPr>
      </w:pPr>
      <w:r>
        <w:rPr>
          <w:rFonts w:ascii="Adobe Garamond Pro" w:hAnsi="Adobe Garamond Pro"/>
          <w:lang w:val="es-ES"/>
        </w:rPr>
        <w:t>De este objetivo general se desglosan los siguientes objetivos:</w:t>
      </w:r>
    </w:p>
    <w:p w14:paraId="1B753286"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Diseñar e implementar un clasificador jerárquico que combine análisis de sentimiento y clasificación emocional.</w:t>
      </w:r>
    </w:p>
    <w:p w14:paraId="7A1FFBD1"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 xml:space="preserve">Integrar varios </w:t>
      </w:r>
      <w:proofErr w:type="spellStart"/>
      <w:r>
        <w:rPr>
          <w:rFonts w:ascii="Adobe Garamond Pro" w:hAnsi="Adobe Garamond Pro"/>
        </w:rPr>
        <w:t>LLMs</w:t>
      </w:r>
      <w:proofErr w:type="spellEnd"/>
      <w:r>
        <w:rPr>
          <w:rFonts w:ascii="Adobe Garamond Pro" w:hAnsi="Adobe Garamond Pro"/>
        </w:rPr>
        <w:t xml:space="preserve"> (GPT, Gemini, </w:t>
      </w:r>
      <w:proofErr w:type="spellStart"/>
      <w:r>
        <w:rPr>
          <w:rFonts w:ascii="Adobe Garamond Pro" w:hAnsi="Adobe Garamond Pro"/>
        </w:rPr>
        <w:t>Deepseek</w:t>
      </w:r>
      <w:proofErr w:type="spellEnd"/>
      <w:r>
        <w:rPr>
          <w:rFonts w:ascii="Adobe Garamond Pro" w:hAnsi="Adobe Garamond Pro"/>
        </w:rPr>
        <w:t>) para la detección de emociones y sentimiento en texto.</w:t>
      </w:r>
    </w:p>
    <w:p w14:paraId="380C8985"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 xml:space="preserve">Integrar librerías y modelos clásicos de NLP (como </w:t>
      </w:r>
      <w:proofErr w:type="spellStart"/>
      <w:r>
        <w:rPr>
          <w:rFonts w:ascii="Adobe Garamond Pro" w:hAnsi="Adobe Garamond Pro"/>
        </w:rPr>
        <w:t>NRCLex</w:t>
      </w:r>
      <w:proofErr w:type="spellEnd"/>
      <w:r>
        <w:rPr>
          <w:rFonts w:ascii="Adobe Garamond Pro" w:hAnsi="Adobe Garamond Pro"/>
        </w:rPr>
        <w:t xml:space="preserve">, </w:t>
      </w:r>
      <w:proofErr w:type="spellStart"/>
      <w:r>
        <w:rPr>
          <w:rFonts w:ascii="Adobe Garamond Pro" w:hAnsi="Adobe Garamond Pro"/>
        </w:rPr>
        <w:t>EmoRoBERTa</w:t>
      </w:r>
      <w:proofErr w:type="spellEnd"/>
      <w:r>
        <w:rPr>
          <w:rFonts w:ascii="Adobe Garamond Pro" w:hAnsi="Adobe Garamond Pro"/>
        </w:rPr>
        <w:t xml:space="preserve"> y </w:t>
      </w:r>
      <w:proofErr w:type="spellStart"/>
      <w:r>
        <w:rPr>
          <w:rFonts w:ascii="Adobe Garamond Pro" w:hAnsi="Adobe Garamond Pro"/>
        </w:rPr>
        <w:t>GoEmotions</w:t>
      </w:r>
      <w:proofErr w:type="spellEnd"/>
      <w:r>
        <w:rPr>
          <w:rFonts w:ascii="Adobe Garamond Pro" w:hAnsi="Adobe Garamond Pro"/>
        </w:rPr>
        <w:t>).</w:t>
      </w:r>
    </w:p>
    <w:p w14:paraId="54049240"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Evaluar el rendimiento de ambos enfoques.</w:t>
      </w:r>
    </w:p>
    <w:p w14:paraId="4E6B8069"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 xml:space="preserve">Comparar precisión, latencia y coste, tanto monetario como </w:t>
      </w:r>
      <w:proofErr w:type="spellStart"/>
      <w:r>
        <w:rPr>
          <w:rFonts w:ascii="Adobe Garamond Pro" w:hAnsi="Adobe Garamond Pro"/>
        </w:rPr>
        <w:t>mediambiental</w:t>
      </w:r>
      <w:proofErr w:type="spellEnd"/>
      <w:r>
        <w:rPr>
          <w:rFonts w:ascii="Adobe Garamond Pro" w:hAnsi="Adobe Garamond Pro"/>
        </w:rPr>
        <w:t>.</w:t>
      </w:r>
    </w:p>
    <w:p w14:paraId="0D2A09D9" w14:textId="77777777" w:rsidR="00E106B9" w:rsidRDefault="00000000">
      <w:pPr>
        <w:numPr>
          <w:ilvl w:val="0"/>
          <w:numId w:val="3"/>
        </w:numPr>
        <w:spacing w:after="200" w:line="240" w:lineRule="auto"/>
        <w:jc w:val="both"/>
        <w:rPr>
          <w:rFonts w:ascii="Adobe Garamond Pro" w:hAnsi="Adobe Garamond Pro"/>
        </w:rPr>
      </w:pPr>
      <w:r>
        <w:rPr>
          <w:rFonts w:ascii="Adobe Garamond Pro" w:hAnsi="Adobe Garamond Pro"/>
        </w:rPr>
        <w:t>Analizar y diseñar un sistema concurrente para mejorar el tiempo de respuesta.</w:t>
      </w:r>
      <w:bookmarkEnd w:id="12"/>
    </w:p>
    <w:p w14:paraId="20C88B2C" w14:textId="77777777" w:rsidR="00E106B9" w:rsidRDefault="00E106B9">
      <w:pPr>
        <w:spacing w:after="200" w:line="240" w:lineRule="auto"/>
        <w:jc w:val="both"/>
        <w:rPr>
          <w:rFonts w:ascii="Adobe Garamond Pro" w:hAnsi="Adobe Garamond Pro"/>
        </w:rPr>
      </w:pPr>
    </w:p>
    <w:p w14:paraId="488FD972" w14:textId="77777777" w:rsidR="00E106B9" w:rsidRDefault="00E106B9">
      <w:pPr>
        <w:spacing w:after="200" w:line="240" w:lineRule="auto"/>
        <w:jc w:val="both"/>
        <w:rPr>
          <w:rFonts w:ascii="Adobe Garamond Pro" w:hAnsi="Adobe Garamond Pro"/>
        </w:rPr>
      </w:pPr>
    </w:p>
    <w:p w14:paraId="5195C8AC" w14:textId="77777777" w:rsidR="00E106B9" w:rsidRDefault="00E106B9">
      <w:pPr>
        <w:spacing w:after="200" w:line="240" w:lineRule="auto"/>
        <w:jc w:val="both"/>
        <w:rPr>
          <w:rFonts w:ascii="Adobe Garamond Pro" w:hAnsi="Adobe Garamond Pro"/>
        </w:rPr>
      </w:pPr>
    </w:p>
    <w:p w14:paraId="7A405BA7" w14:textId="77777777" w:rsidR="00E106B9" w:rsidRDefault="00E106B9">
      <w:pPr>
        <w:spacing w:after="200" w:line="240" w:lineRule="auto"/>
        <w:jc w:val="both"/>
        <w:rPr>
          <w:rFonts w:ascii="Adobe Garamond Pro" w:hAnsi="Adobe Garamond Pro"/>
        </w:rPr>
      </w:pPr>
    </w:p>
    <w:p w14:paraId="12090876" w14:textId="77777777" w:rsidR="00E106B9" w:rsidRDefault="00E106B9">
      <w:pPr>
        <w:spacing w:after="200" w:line="240" w:lineRule="auto"/>
        <w:jc w:val="both"/>
        <w:rPr>
          <w:rFonts w:ascii="Adobe Garamond Pro" w:hAnsi="Adobe Garamond Pro"/>
        </w:rPr>
      </w:pPr>
    </w:p>
    <w:p w14:paraId="7F9654D4" w14:textId="77777777" w:rsidR="00E106B9" w:rsidRDefault="00E106B9">
      <w:pPr>
        <w:spacing w:after="200" w:line="240" w:lineRule="auto"/>
        <w:jc w:val="both"/>
        <w:rPr>
          <w:rFonts w:ascii="Adobe Garamond Pro" w:hAnsi="Adobe Garamond Pro"/>
        </w:rPr>
      </w:pPr>
    </w:p>
    <w:p w14:paraId="45415189" w14:textId="77777777" w:rsidR="00E106B9" w:rsidRDefault="00E106B9">
      <w:pPr>
        <w:spacing w:after="200" w:line="240" w:lineRule="auto"/>
        <w:jc w:val="both"/>
        <w:rPr>
          <w:rFonts w:ascii="Adobe Garamond Pro" w:hAnsi="Adobe Garamond Pro"/>
        </w:rPr>
      </w:pPr>
    </w:p>
    <w:p w14:paraId="75E1CCCF" w14:textId="77777777" w:rsidR="00E106B9" w:rsidRDefault="00000000">
      <w:pPr>
        <w:pStyle w:val="Ttulo1"/>
        <w:numPr>
          <w:ilvl w:val="0"/>
          <w:numId w:val="2"/>
        </w:numPr>
        <w:jc w:val="both"/>
        <w:rPr>
          <w:rFonts w:ascii="Adobe Garamond Pro" w:hAnsi="Adobe Garamond Pro"/>
        </w:rPr>
      </w:pPr>
      <w:bookmarkStart w:id="13" w:name="_Toc230542758"/>
      <w:bookmarkStart w:id="14" w:name="_Toc231832662"/>
      <w:bookmarkEnd w:id="0"/>
      <w:r>
        <w:rPr>
          <w:rFonts w:ascii="Adobe Garamond Pro" w:hAnsi="Adobe Garamond Pro"/>
        </w:rPr>
        <w:lastRenderedPageBreak/>
        <w:t>Estado del arte</w:t>
      </w:r>
      <w:bookmarkEnd w:id="13"/>
      <w:bookmarkEnd w:id="14"/>
      <w:r>
        <w:rPr>
          <w:rFonts w:ascii="Adobe Garamond Pro" w:hAnsi="Adobe Garamond Pro"/>
        </w:rPr>
        <w:t xml:space="preserve"> </w:t>
      </w:r>
    </w:p>
    <w:p w14:paraId="727B0B72" w14:textId="77777777" w:rsidR="00E106B9" w:rsidRDefault="00000000">
      <w:pPr>
        <w:pStyle w:val="FirstParagraph"/>
        <w:jc w:val="both"/>
        <w:rPr>
          <w:rFonts w:ascii="Adobe Garamond Pro" w:hAnsi="Adobe Garamond Pro"/>
          <w:lang w:val="es-ES"/>
        </w:rPr>
      </w:pPr>
      <w:r>
        <w:rPr>
          <w:rFonts w:ascii="Adobe Garamond Pro" w:hAnsi="Adobe Garamond Pro"/>
          <w:lang w:val="es-ES"/>
        </w:rPr>
        <w:t xml:space="preserve">En esta sección se presentan las tecnologías, herramientas y trabajos previos sobre los que se fundamenta este trabajo de fin de grado. </w:t>
      </w:r>
    </w:p>
    <w:p w14:paraId="75730421" w14:textId="77777777" w:rsidR="00E106B9" w:rsidRDefault="00000000">
      <w:pPr>
        <w:pStyle w:val="FirstParagraph"/>
        <w:jc w:val="both"/>
        <w:rPr>
          <w:rFonts w:ascii="Adobe Garamond Pro" w:hAnsi="Adobe Garamond Pro"/>
          <w:lang w:val="es-ES"/>
        </w:rPr>
      </w:pPr>
      <w:r>
        <w:rPr>
          <w:rFonts w:ascii="Adobe Garamond Pro" w:hAnsi="Adobe Garamond Pro"/>
          <w:lang w:val="es-ES"/>
        </w:rPr>
        <w:t xml:space="preserve">Se comienza explicando qué es el Procesamiento del Lenguaje Natural (NLP) para a continuación profundizar en las áreas de análisis de sentimiento y clasificación de emociones, los lenguajes de programación, librerías usadas y </w:t>
      </w:r>
      <w:proofErr w:type="spellStart"/>
      <w:r>
        <w:rPr>
          <w:rFonts w:ascii="Adobe Garamond Pro" w:hAnsi="Adobe Garamond Pro"/>
          <w:lang w:val="es-ES"/>
        </w:rPr>
        <w:t>LLMs</w:t>
      </w:r>
      <w:proofErr w:type="spellEnd"/>
      <w:r>
        <w:rPr>
          <w:rFonts w:ascii="Adobe Garamond Pro" w:hAnsi="Adobe Garamond Pro"/>
          <w:lang w:val="es-ES"/>
        </w:rPr>
        <w:t xml:space="preserve"> elegidos. Finalmente, se comentan las técnicas de “</w:t>
      </w:r>
      <w:proofErr w:type="spellStart"/>
      <w:r>
        <w:rPr>
          <w:rFonts w:ascii="Adobe Garamond Pro" w:hAnsi="Adobe Garamond Pro"/>
          <w:lang w:val="es-ES"/>
        </w:rPr>
        <w:t>Prompt</w:t>
      </w:r>
      <w:proofErr w:type="spellEnd"/>
      <w:r>
        <w:rPr>
          <w:rFonts w:ascii="Adobe Garamond Pro" w:hAnsi="Adobe Garamond Pro"/>
          <w:lang w:val="es-ES"/>
        </w:rPr>
        <w:t xml:space="preserve"> </w:t>
      </w:r>
      <w:proofErr w:type="spellStart"/>
      <w:r>
        <w:rPr>
          <w:rFonts w:ascii="Adobe Garamond Pro" w:hAnsi="Adobe Garamond Pro"/>
          <w:lang w:val="es-ES"/>
        </w:rPr>
        <w:t>engineering</w:t>
      </w:r>
      <w:proofErr w:type="spellEnd"/>
      <w:r>
        <w:rPr>
          <w:rFonts w:ascii="Adobe Garamond Pro" w:hAnsi="Adobe Garamond Pro"/>
          <w:lang w:val="es-ES"/>
        </w:rPr>
        <w:t>” existentes y elegidas para conseguir el mejor rendimiento posible.</w:t>
      </w:r>
    </w:p>
    <w:p w14:paraId="58725F99" w14:textId="77777777" w:rsidR="00E106B9" w:rsidRDefault="00000000">
      <w:pPr>
        <w:pStyle w:val="Ttulo2"/>
        <w:jc w:val="both"/>
        <w:rPr>
          <w:rFonts w:ascii="Adobe Garamond Pro" w:hAnsi="Adobe Garamond Pro"/>
        </w:rPr>
      </w:pPr>
      <w:bookmarkStart w:id="15" w:name="_Toc230542759"/>
      <w:bookmarkStart w:id="16" w:name="_Toc231832663"/>
      <w:r>
        <w:rPr>
          <w:rFonts w:ascii="Adobe Garamond Pro" w:hAnsi="Adobe Garamond Pro"/>
        </w:rPr>
        <w:t>3.1 Procesamiento del Lenguaje Natural (NLP)</w:t>
      </w:r>
      <w:bookmarkEnd w:id="15"/>
      <w:bookmarkEnd w:id="16"/>
    </w:p>
    <w:p w14:paraId="36CA42EE" w14:textId="77777777" w:rsidR="00E106B9" w:rsidRDefault="00000000">
      <w:pPr>
        <w:jc w:val="both"/>
        <w:rPr>
          <w:rFonts w:ascii="Adobe Garamond Pro" w:hAnsi="Adobe Garamond Pro"/>
        </w:rPr>
      </w:pPr>
      <w:r>
        <w:rPr>
          <w:rFonts w:ascii="Adobe Garamond Pro" w:hAnsi="Adobe Garamond Pro"/>
        </w:rPr>
        <w:t xml:space="preserve">El NLP (Natural </w:t>
      </w:r>
      <w:proofErr w:type="spellStart"/>
      <w:r>
        <w:rPr>
          <w:rFonts w:ascii="Adobe Garamond Pro" w:hAnsi="Adobe Garamond Pro"/>
        </w:rPr>
        <w:t>Language</w:t>
      </w:r>
      <w:proofErr w:type="spellEnd"/>
      <w:r>
        <w:rPr>
          <w:rFonts w:ascii="Adobe Garamond Pro" w:hAnsi="Adobe Garamond Pro"/>
        </w:rPr>
        <w:t xml:space="preserve"> Processing) es una rama de la Inteligencia Artificial cuyo objetivo principal es permitir que las máquinas sean capaces de comprender, interpretar y generar lenguaje humano automáticamente. Esta rama ha pasado de estar basada en reglas lingüísticas rígidas a redes neuronales que son capaces de capturar algunos matices del lenguaje.</w:t>
      </w:r>
    </w:p>
    <w:p w14:paraId="08766FD8" w14:textId="77777777" w:rsidR="00E106B9" w:rsidRDefault="00000000">
      <w:pPr>
        <w:jc w:val="both"/>
        <w:rPr>
          <w:rFonts w:ascii="Adobe Garamond Pro" w:hAnsi="Adobe Garamond Pro"/>
        </w:rPr>
      </w:pPr>
      <w:r>
        <w:rPr>
          <w:rFonts w:ascii="Adobe Garamond Pro" w:hAnsi="Adobe Garamond Pro"/>
        </w:rPr>
        <w:t xml:space="preserve">El Procesamiento del Lenguaje Natural se basa en distintos fundamentos. El primero de ellos es la </w:t>
      </w:r>
      <w:proofErr w:type="spellStart"/>
      <w:r>
        <w:rPr>
          <w:rFonts w:ascii="Adobe Garamond Pro" w:hAnsi="Adobe Garamond Pro"/>
        </w:rPr>
        <w:t>tokenización</w:t>
      </w:r>
      <w:proofErr w:type="spellEnd"/>
      <w:r>
        <w:rPr>
          <w:rFonts w:ascii="Adobe Garamond Pro" w:hAnsi="Adobe Garamond Pro"/>
        </w:rPr>
        <w:t xml:space="preserve">, encargada de descomponer el texto en </w:t>
      </w:r>
      <w:proofErr w:type="spellStart"/>
      <w:r>
        <w:rPr>
          <w:rFonts w:ascii="Adobe Garamond Pro" w:hAnsi="Adobe Garamond Pro"/>
        </w:rPr>
        <w:t>subpalabras</w:t>
      </w:r>
      <w:proofErr w:type="spellEnd"/>
      <w:r>
        <w:rPr>
          <w:rFonts w:ascii="Adobe Garamond Pro" w:hAnsi="Adobe Garamond Pro"/>
        </w:rPr>
        <w:t xml:space="preserve"> o tokens, siendo estos las unidades más pequeñas que mantienen algún significado. El segundo de ellos se construye sobre el anterior, y es el análisis sintáctico, que se encarga de la estructura gramatical de las oraciones mediante técnicas de etiquetado, análisis de dependencia y árboles sintácticos. Por otro lado, se encuentra el análisis semántico, el cual obtiene el significado de las palabras y oraciones según un contexto concreto. Por último, nos encontramos con la pragmática, encargada de interpretar el lenguaje en el que es el contexto comunicativo más probable.</w:t>
      </w:r>
    </w:p>
    <w:p w14:paraId="42AD5A9B" w14:textId="77777777" w:rsidR="00E106B9" w:rsidRDefault="00000000">
      <w:pPr>
        <w:ind w:left="708" w:hanging="708"/>
        <w:jc w:val="both"/>
      </w:pPr>
      <w:r>
        <w:rPr>
          <w:rFonts w:ascii="Adobe Garamond Pro" w:hAnsi="Adobe Garamond Pro"/>
        </w:rPr>
        <w:t xml:space="preserve">Los modelos basados en </w:t>
      </w:r>
      <w:proofErr w:type="spellStart"/>
      <w:r>
        <w:rPr>
          <w:rFonts w:ascii="Adobe Garamond Pro" w:hAnsi="Adobe Garamond Pro"/>
        </w:rPr>
        <w:t>Transformer</w:t>
      </w:r>
      <w:proofErr w:type="spellEnd"/>
      <w:r>
        <w:rPr>
          <w:rFonts w:ascii="Adobe Garamond Pro" w:hAnsi="Adobe Garamond Pro"/>
        </w:rPr>
        <w:t xml:space="preserve">, introducido por Vaswani et al. en 2017 han supuesto un importante punto de inflexión en el campo ya que modelos como BERT, GPT, o </w:t>
      </w:r>
      <w:proofErr w:type="spellStart"/>
      <w:r>
        <w:rPr>
          <w:rFonts w:ascii="Adobe Garamond Pro" w:hAnsi="Adobe Garamond Pro"/>
        </w:rPr>
        <w:t>RoBERTa</w:t>
      </w:r>
      <w:proofErr w:type="spellEnd"/>
      <w:r>
        <w:rPr>
          <w:rFonts w:ascii="Adobe Garamond Pro" w:hAnsi="Adobe Garamond Pro"/>
        </w:rPr>
        <w:t xml:space="preserve"> [REFERENCIA CRUZADA] han demostrado que debido a su entrenamiento en grandes cantidades de texto sin etiquetar mediante fine-</w:t>
      </w:r>
      <w:proofErr w:type="spellStart"/>
      <w:r>
        <w:rPr>
          <w:rFonts w:ascii="Adobe Garamond Pro" w:hAnsi="Adobe Garamond Pro"/>
        </w:rPr>
        <w:t>tunning</w:t>
      </w:r>
      <w:proofErr w:type="spellEnd"/>
      <w:r>
        <w:rPr>
          <w:rFonts w:ascii="Adobe Garamond Pro" w:hAnsi="Adobe Garamond Pro"/>
        </w:rPr>
        <w:t xml:space="preserve"> [REFERENCIA CRUZADA] pueden alcanzar grandes resultados en tareas de NLP. Todos estos avances que conllevan la transición de modelos clásicos a </w:t>
      </w:r>
      <w:proofErr w:type="spellStart"/>
      <w:r>
        <w:rPr>
          <w:rFonts w:ascii="Adobe Garamond Pro" w:hAnsi="Adobe Garamond Pro"/>
        </w:rPr>
        <w:t>LLMs</w:t>
      </w:r>
      <w:proofErr w:type="spellEnd"/>
      <w:r>
        <w:rPr>
          <w:rFonts w:ascii="Adobe Garamond Pro" w:hAnsi="Adobe Garamond Pro"/>
        </w:rPr>
        <w:t xml:space="preserve"> se pueden consultar en la encuesta de Min </w:t>
      </w:r>
      <w:proofErr w:type="gramStart"/>
      <w:r>
        <w:rPr>
          <w:rFonts w:ascii="Adobe Garamond Pro" w:hAnsi="Adobe Garamond Pro"/>
        </w:rPr>
        <w:t>et al.(</w:t>
      </w:r>
      <w:proofErr w:type="gramEnd"/>
      <w:r>
        <w:rPr>
          <w:rFonts w:ascii="Adobe Garamond Pro" w:hAnsi="Adobe Garamond Pro"/>
        </w:rPr>
        <w:t xml:space="preserve">2021) [2]. </w:t>
      </w:r>
      <w:r>
        <w:rPr>
          <w:rFonts w:ascii="Adobe Garamond Pro" w:eastAsia="Arial" w:hAnsi="Adobe Garamond Pro" w:cs="Arial"/>
          <w:sz w:val="22"/>
          <w:szCs w:val="22"/>
        </w:rPr>
        <w:t xml:space="preserve">Por otro lado, su impacto sobre el NLP se puede encontrar analizado en Treviso et al. (2022) [3]. Finalmente, en Li et al. (2025) [4] podemos encontrar los estudios más recientes sobre la convergencia entre los </w:t>
      </w:r>
      <w:proofErr w:type="spellStart"/>
      <w:r>
        <w:rPr>
          <w:rFonts w:ascii="Adobe Garamond Pro" w:eastAsia="Arial" w:hAnsi="Adobe Garamond Pro" w:cs="Arial"/>
          <w:sz w:val="22"/>
          <w:szCs w:val="22"/>
        </w:rPr>
        <w:t>LLMs</w:t>
      </w:r>
      <w:proofErr w:type="spellEnd"/>
      <w:r>
        <w:rPr>
          <w:rFonts w:ascii="Adobe Garamond Pro" w:eastAsia="Arial" w:hAnsi="Adobe Garamond Pro" w:cs="Arial"/>
          <w:sz w:val="22"/>
          <w:szCs w:val="22"/>
        </w:rPr>
        <w:t xml:space="preserve"> y las tareas clásicas de NLP mencionadas anteriormente.</w:t>
      </w:r>
    </w:p>
    <w:p w14:paraId="0F79BB70" w14:textId="77777777" w:rsidR="00E106B9" w:rsidRDefault="00000000">
      <w:pPr>
        <w:jc w:val="both"/>
        <w:rPr>
          <w:rFonts w:ascii="Adobe Garamond Pro" w:hAnsi="Adobe Garamond Pro"/>
        </w:rPr>
      </w:pPr>
      <w:r>
        <w:rPr>
          <w:rFonts w:ascii="Adobe Garamond Pro" w:hAnsi="Adobe Garamond Pro"/>
        </w:rPr>
        <w:t xml:space="preserve">Para este trabajo, el NLP es la base teórica que posibilita el análisis de sentimiento y la clasificación de emociones. </w:t>
      </w:r>
    </w:p>
    <w:p w14:paraId="4C1863F8" w14:textId="77777777" w:rsidR="00E106B9" w:rsidRDefault="00000000">
      <w:pPr>
        <w:pStyle w:val="Ttulo3"/>
        <w:jc w:val="both"/>
        <w:rPr>
          <w:rFonts w:ascii="Adobe Garamond Pro" w:hAnsi="Adobe Garamond Pro"/>
        </w:rPr>
      </w:pPr>
      <w:bookmarkStart w:id="17" w:name="_Toc230542760"/>
      <w:bookmarkStart w:id="18" w:name="_Toc231832664"/>
      <w:r>
        <w:rPr>
          <w:rFonts w:ascii="Adobe Garamond Pro" w:hAnsi="Adobe Garamond Pro"/>
        </w:rPr>
        <w:t>3.1.2 Objetivos fundamentales de NLP</w:t>
      </w:r>
      <w:bookmarkEnd w:id="17"/>
      <w:bookmarkEnd w:id="18"/>
    </w:p>
    <w:p w14:paraId="5EC00858" w14:textId="77777777" w:rsidR="00E106B9" w:rsidRDefault="00000000">
      <w:pPr>
        <w:jc w:val="both"/>
        <w:rPr>
          <w:rFonts w:ascii="Adobe Garamond Pro" w:hAnsi="Adobe Garamond Pro"/>
        </w:rPr>
      </w:pPr>
      <w:r>
        <w:rPr>
          <w:rFonts w:ascii="Adobe Garamond Pro" w:hAnsi="Adobe Garamond Pro"/>
        </w:rPr>
        <w:t xml:space="preserve">Los objetivos de NLP pueden agruparse en dos grandes categorías, siendo estas la comprensión del lenguaje natural, con fines dedicados a la interpretación del significado del </w:t>
      </w:r>
      <w:r>
        <w:rPr>
          <w:rFonts w:ascii="Adobe Garamond Pro" w:hAnsi="Adobe Garamond Pro"/>
        </w:rPr>
        <w:lastRenderedPageBreak/>
        <w:t xml:space="preserve">texto a analizar, y la generación del lenguaje natural, orientada a la generación de texto coherente y adecuado al contexto. En la industria actual, muchas aplicaciones combinan ambas, siendo un claro ejemplo los </w:t>
      </w:r>
      <w:proofErr w:type="spellStart"/>
      <w:r>
        <w:rPr>
          <w:rFonts w:ascii="Adobe Garamond Pro" w:hAnsi="Adobe Garamond Pro"/>
        </w:rPr>
        <w:t>LLMs</w:t>
      </w:r>
      <w:proofErr w:type="spellEnd"/>
      <w:r>
        <w:rPr>
          <w:rFonts w:ascii="Adobe Garamond Pro" w:hAnsi="Adobe Garamond Pro"/>
        </w:rPr>
        <w:t xml:space="preserve"> (Large </w:t>
      </w:r>
      <w:proofErr w:type="spellStart"/>
      <w:r>
        <w:rPr>
          <w:rFonts w:ascii="Adobe Garamond Pro" w:hAnsi="Adobe Garamond Pro"/>
        </w:rPr>
        <w:t>Language</w:t>
      </w:r>
      <w:proofErr w:type="spellEnd"/>
      <w:r>
        <w:rPr>
          <w:rFonts w:ascii="Adobe Garamond Pro" w:hAnsi="Adobe Garamond Pro"/>
        </w:rPr>
        <w:t xml:space="preserve"> </w:t>
      </w:r>
      <w:proofErr w:type="spellStart"/>
      <w:r>
        <w:rPr>
          <w:rFonts w:ascii="Adobe Garamond Pro" w:hAnsi="Adobe Garamond Pro"/>
        </w:rPr>
        <w:t>Models</w:t>
      </w:r>
      <w:proofErr w:type="spellEnd"/>
      <w:r>
        <w:rPr>
          <w:rFonts w:ascii="Adobe Garamond Pro" w:hAnsi="Adobe Garamond Pro"/>
        </w:rPr>
        <w:t>) puesto que son capaces tanto de entender una pregunta como de generar una respuesta adecuada y comprensible.</w:t>
      </w:r>
    </w:p>
    <w:p w14:paraId="080CFD5A" w14:textId="77777777" w:rsidR="00E106B9" w:rsidRDefault="00000000">
      <w:pPr>
        <w:jc w:val="both"/>
        <w:rPr>
          <w:rFonts w:ascii="Adobe Garamond Pro" w:hAnsi="Adobe Garamond Pro"/>
        </w:rPr>
      </w:pPr>
      <w:r>
        <w:rPr>
          <w:rFonts w:ascii="Adobe Garamond Pro" w:hAnsi="Adobe Garamond Pro"/>
        </w:rPr>
        <w:t xml:space="preserve">Dentro de este trabajo cabe destacar de las dos tareas mencionadas con anterioridad, la gran importancia de la clasificación de texto (dentro de la que se encuentran tanto el análisis de sentimiento como la clasificación de emociones), el reconocimiento de </w:t>
      </w:r>
      <w:proofErr w:type="spellStart"/>
      <w:r>
        <w:rPr>
          <w:rFonts w:ascii="Adobe Garamond Pro" w:hAnsi="Adobe Garamond Pro"/>
        </w:rPr>
        <w:t>labels</w:t>
      </w:r>
      <w:proofErr w:type="spellEnd"/>
      <w:r>
        <w:rPr>
          <w:rFonts w:ascii="Adobe Garamond Pro" w:hAnsi="Adobe Garamond Pro"/>
        </w:rPr>
        <w:t xml:space="preserve">, la extracción de información en los </w:t>
      </w:r>
      <w:proofErr w:type="spellStart"/>
      <w:r>
        <w:rPr>
          <w:rFonts w:ascii="Adobe Garamond Pro" w:hAnsi="Adobe Garamond Pro"/>
        </w:rPr>
        <w:t>datasets</w:t>
      </w:r>
      <w:proofErr w:type="spellEnd"/>
      <w:r>
        <w:rPr>
          <w:rFonts w:ascii="Adobe Garamond Pro" w:hAnsi="Adobe Garamond Pro"/>
        </w:rPr>
        <w:t xml:space="preserve">, la respuesta a los </w:t>
      </w:r>
      <w:proofErr w:type="spellStart"/>
      <w:r>
        <w:rPr>
          <w:rFonts w:ascii="Adobe Garamond Pro" w:hAnsi="Adobe Garamond Pro"/>
        </w:rPr>
        <w:t>prompts</w:t>
      </w:r>
      <w:proofErr w:type="spellEnd"/>
      <w:r>
        <w:rPr>
          <w:rFonts w:ascii="Adobe Garamond Pro" w:hAnsi="Adobe Garamond Pro"/>
        </w:rPr>
        <w:t xml:space="preserve"> diseñados y el resumen del texto</w:t>
      </w:r>
    </w:p>
    <w:p w14:paraId="75600FF4" w14:textId="77777777" w:rsidR="00E106B9" w:rsidRDefault="00000000">
      <w:pPr>
        <w:jc w:val="both"/>
        <w:rPr>
          <w:rFonts w:ascii="Adobe Garamond Pro" w:hAnsi="Adobe Garamond Pro"/>
        </w:rPr>
      </w:pPr>
      <w:r>
        <w:rPr>
          <w:rFonts w:ascii="Adobe Garamond Pro" w:hAnsi="Adobe Garamond Pro"/>
        </w:rPr>
        <w:t xml:space="preserve">Entre las tareas concretas que conforman el campo del NLP, destacan por su relevancia para este trabajo la clasificación de texto (en la que se enmarca el análisis de sentimiento y emociones), el reconocimiento de entidades nombradas, la extracción de información, la respuesta a preguntas, la traducción automática y el resumen de texto. Cada una de estas tareas constituye un banco de pruebas sobre el que se evalúan y comparan los modelos. Las métricas estándar utilizadas para esta evaluación son el </w:t>
      </w:r>
      <w:proofErr w:type="spellStart"/>
      <w:r>
        <w:rPr>
          <w:rFonts w:ascii="Adobe Garamond Pro" w:hAnsi="Adobe Garamond Pro"/>
        </w:rPr>
        <w:t>accuracy</w:t>
      </w:r>
      <w:proofErr w:type="spellEnd"/>
      <w:r>
        <w:rPr>
          <w:rFonts w:ascii="Adobe Garamond Pro" w:hAnsi="Adobe Garamond Pro"/>
        </w:rPr>
        <w:t xml:space="preserve">, precisión, el </w:t>
      </w:r>
      <w:proofErr w:type="spellStart"/>
      <w:r>
        <w:rPr>
          <w:rFonts w:ascii="Adobe Garamond Pro" w:hAnsi="Adobe Garamond Pro"/>
        </w:rPr>
        <w:t>recall</w:t>
      </w:r>
      <w:proofErr w:type="spellEnd"/>
      <w:r>
        <w:rPr>
          <w:rFonts w:ascii="Adobe Garamond Pro" w:hAnsi="Adobe Garamond Pro"/>
        </w:rPr>
        <w:t xml:space="preserve"> y la puntuación F1, siendo esta última especialmente relevante cuando las clases están desequilibradas, como ocurre en los </w:t>
      </w:r>
      <w:proofErr w:type="spellStart"/>
      <w:r>
        <w:rPr>
          <w:rFonts w:ascii="Adobe Garamond Pro" w:hAnsi="Adobe Garamond Pro"/>
        </w:rPr>
        <w:t>datasets</w:t>
      </w:r>
      <w:proofErr w:type="spellEnd"/>
      <w:r>
        <w:rPr>
          <w:rFonts w:ascii="Adobe Garamond Pro" w:hAnsi="Adobe Garamond Pro"/>
        </w:rPr>
        <w:t xml:space="preserve"> de emociones.</w:t>
      </w:r>
    </w:p>
    <w:p w14:paraId="0150EE91" w14:textId="77777777" w:rsidR="00E106B9" w:rsidRDefault="00000000">
      <w:pPr>
        <w:pStyle w:val="Ttulo2"/>
        <w:jc w:val="both"/>
        <w:rPr>
          <w:rFonts w:ascii="Adobe Garamond Pro" w:hAnsi="Adobe Garamond Pro"/>
        </w:rPr>
      </w:pPr>
      <w:bookmarkStart w:id="19" w:name="_Toc230542761"/>
      <w:bookmarkStart w:id="20" w:name="_Toc231832665"/>
      <w:r>
        <w:rPr>
          <w:rFonts w:ascii="Adobe Garamond Pro" w:hAnsi="Adobe Garamond Pro"/>
        </w:rPr>
        <w:t>3.2 Análisis de Sentimiento</w:t>
      </w:r>
      <w:bookmarkEnd w:id="19"/>
      <w:bookmarkEnd w:id="20"/>
    </w:p>
    <w:p w14:paraId="18DCEBF2" w14:textId="77777777" w:rsidR="00E106B9" w:rsidRDefault="00000000">
      <w:pPr>
        <w:pStyle w:val="Ttulo3"/>
        <w:jc w:val="both"/>
        <w:rPr>
          <w:rFonts w:ascii="Adobe Garamond Pro" w:hAnsi="Adobe Garamond Pro"/>
        </w:rPr>
      </w:pPr>
      <w:r>
        <w:rPr>
          <w:rFonts w:ascii="Adobe Garamond Pro" w:hAnsi="Adobe Garamond Pro"/>
        </w:rPr>
        <w:t>3.2.1 Definición y relación con el análisis de emociones</w:t>
      </w:r>
    </w:p>
    <w:p w14:paraId="6E547063" w14:textId="77777777" w:rsidR="00E106B9" w:rsidRDefault="00000000">
      <w:pPr>
        <w:jc w:val="both"/>
      </w:pPr>
      <w:r>
        <w:rPr>
          <w:rFonts w:ascii="Adobe Garamond Pro" w:hAnsi="Adobe Garamond Pro"/>
        </w:rPr>
        <w:t xml:space="preserve">EL análisis de sentimiento es una de las tareas de NLP más prácticas. Se realiza una clasificación tripartita (es decir, en tres clases) para determinar la connotación de un texto, decidiendo así entre que sea positivo, negativo o neutral. Una de las principales áreas de aplicación de esta tarea es en entornos de negocio en los que interesa medir de forma agregada la opinión de los usuarios sobre un producto o servicio. Actualmente, ha evolucionado a un modelo basado en aspectos </w:t>
      </w:r>
      <w:r>
        <w:rPr>
          <w:rFonts w:ascii="Adobe Garamond Pro" w:eastAsia="Arial" w:hAnsi="Adobe Garamond Pro" w:cs="Arial"/>
          <w:sz w:val="22"/>
          <w:szCs w:val="22"/>
        </w:rPr>
        <w:t xml:space="preserve">(ABSA, </w:t>
      </w:r>
      <w:proofErr w:type="spellStart"/>
      <w:r>
        <w:rPr>
          <w:rFonts w:ascii="Adobe Garamond Pro" w:eastAsia="Arial" w:hAnsi="Adobe Garamond Pro" w:cs="Arial"/>
          <w:sz w:val="22"/>
          <w:szCs w:val="22"/>
        </w:rPr>
        <w:t>Aspect</w:t>
      </w:r>
      <w:proofErr w:type="spellEnd"/>
      <w:r>
        <w:rPr>
          <w:rFonts w:ascii="Adobe Garamond Pro" w:eastAsia="Arial" w:hAnsi="Adobe Garamond Pro" w:cs="Arial"/>
          <w:sz w:val="22"/>
          <w:szCs w:val="22"/>
        </w:rPr>
        <w:t xml:space="preserve">-Based </w:t>
      </w:r>
      <w:proofErr w:type="spellStart"/>
      <w:r>
        <w:rPr>
          <w:rFonts w:ascii="Adobe Garamond Pro" w:eastAsia="Arial" w:hAnsi="Adobe Garamond Pro" w:cs="Arial"/>
          <w:sz w:val="22"/>
          <w:szCs w:val="22"/>
        </w:rPr>
        <w:t>Sentiment</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Analysis</w:t>
      </w:r>
      <w:proofErr w:type="spellEnd"/>
      <w:r>
        <w:rPr>
          <w:rFonts w:ascii="Adobe Garamond Pro" w:eastAsia="Arial" w:hAnsi="Adobe Garamond Pro" w:cs="Arial"/>
          <w:sz w:val="22"/>
          <w:szCs w:val="22"/>
        </w:rPr>
        <w:t>), que asocia la polaridad no al documento completo sino a opiniones o entidades específicas dentro de este. Los avances realizados en este campo pueden encontrarse en Al-Qablan et al. (2023) [5].</w:t>
      </w:r>
    </w:p>
    <w:p w14:paraId="38688AA0" w14:textId="77777777" w:rsidR="00E106B9" w:rsidRDefault="00000000">
      <w:pPr>
        <w:jc w:val="both"/>
      </w:pPr>
      <w:r>
        <w:rPr>
          <w:rFonts w:ascii="Adobe Garamond Pro" w:eastAsia="Arial" w:hAnsi="Adobe Garamond Pro" w:cs="Arial"/>
          <w:sz w:val="22"/>
          <w:szCs w:val="22"/>
        </w:rPr>
        <w:t xml:space="preserve">El análisis de sentimiento y la clasificación de emociones están profundamente relacionados, aunque cabe destacar que no es bidireccional. El análisis de sentimiento recoge una valoración muy general (positivo, negativo, neutral), mientras que la clasificación de emociones trata de quedarse con estados más discretos y que puedan aportar mayor información (alegría, tristeza, enfado, </w:t>
      </w:r>
      <w:proofErr w:type="spellStart"/>
      <w:r>
        <w:rPr>
          <w:rFonts w:ascii="Adobe Garamond Pro" w:eastAsia="Arial" w:hAnsi="Adobe Garamond Pro" w:cs="Arial"/>
          <w:sz w:val="22"/>
          <w:szCs w:val="22"/>
        </w:rPr>
        <w:t>etc</w:t>
      </w:r>
      <w:proofErr w:type="spellEnd"/>
      <w:r>
        <w:rPr>
          <w:rFonts w:ascii="Adobe Garamond Pro" w:eastAsia="Arial" w:hAnsi="Adobe Garamond Pro" w:cs="Arial"/>
          <w:sz w:val="22"/>
          <w:szCs w:val="22"/>
        </w:rPr>
        <w:t>). El motivo por el cual antes se ha mencionado que la relación existente no es bidireccional reside en que, por regla general, el sentimiento positivo se puede asociar a la alegría, por ejemplo. Sin embargo, la sorpresa puede llegar a considerarse tanto positiva como negativa. Es por esto que el análisis de emociones se considera una tarea más compleja que el análisis de sentimiento, motivo por el cual se ha tomado como objetivo del trabajo. Toda esta interacción entre ambas tareas es el fin principal en Nandwani &amp; Verma (2021) [6].</w:t>
      </w:r>
    </w:p>
    <w:p w14:paraId="1D9AF9B6" w14:textId="77777777" w:rsidR="00E106B9" w:rsidRDefault="00000000">
      <w:pPr>
        <w:jc w:val="both"/>
        <w:rPr>
          <w:rFonts w:ascii="Adobe Garamond Pro" w:hAnsi="Adobe Garamond Pro"/>
        </w:rPr>
      </w:pPr>
      <w:r>
        <w:rPr>
          <w:rFonts w:ascii="Adobe Garamond Pro" w:hAnsi="Adobe Garamond Pro"/>
        </w:rPr>
        <w:lastRenderedPageBreak/>
        <w:t xml:space="preserve">En cuanto a la metodología seguida para el análisis de sentimiento a lo largo del tiempo destacan tres generaciones. La primera de ellas está basada en léxicos y diccionarios afectivos (como </w:t>
      </w:r>
      <w:proofErr w:type="spellStart"/>
      <w:r>
        <w:rPr>
          <w:rFonts w:ascii="Adobe Garamond Pro" w:hAnsi="Adobe Garamond Pro"/>
        </w:rPr>
        <w:t>SentiWordNet</w:t>
      </w:r>
      <w:proofErr w:type="spellEnd"/>
      <w:r>
        <w:rPr>
          <w:rFonts w:ascii="Adobe Garamond Pro" w:hAnsi="Adobe Garamond Pro"/>
        </w:rPr>
        <w:t xml:space="preserve"> y VADER) y asigna puntuaciones de polaridad a cada palabra individual para después agregar el resultado completo. La segunda generación introdujo modelos de aprendizaje automático supervisado como SVM o </w:t>
      </w:r>
      <w:proofErr w:type="spellStart"/>
      <w:r>
        <w:rPr>
          <w:rFonts w:ascii="Adobe Garamond Pro" w:hAnsi="Adobe Garamond Pro"/>
        </w:rPr>
        <w:t>Naive</w:t>
      </w:r>
      <w:proofErr w:type="spellEnd"/>
      <w:r>
        <w:rPr>
          <w:rFonts w:ascii="Adobe Garamond Pro" w:hAnsi="Adobe Garamond Pro"/>
        </w:rPr>
        <w:t xml:space="preserve"> Bayes que aprenden representaciones del texto a raíz de características estadísticas. La tercera y actual se basa en modelos </w:t>
      </w:r>
      <w:proofErr w:type="spellStart"/>
      <w:r>
        <w:rPr>
          <w:rFonts w:ascii="Adobe Garamond Pro" w:hAnsi="Adobe Garamond Pro"/>
        </w:rPr>
        <w:t>preentrenados</w:t>
      </w:r>
      <w:proofErr w:type="spellEnd"/>
      <w:r>
        <w:rPr>
          <w:rFonts w:ascii="Adobe Garamond Pro" w:hAnsi="Adobe Garamond Pro"/>
        </w:rPr>
        <w:t xml:space="preserve"> que codifican el contexto semántico del texto para después generalizarlo a un dominio.</w:t>
      </w:r>
    </w:p>
    <w:p w14:paraId="5D6A8FEF" w14:textId="77777777" w:rsidR="00E106B9" w:rsidRDefault="00000000">
      <w:pPr>
        <w:jc w:val="both"/>
        <w:rPr>
          <w:rFonts w:ascii="Adobe Garamond Pro" w:hAnsi="Adobe Garamond Pro"/>
        </w:rPr>
      </w:pPr>
      <w:r>
        <w:rPr>
          <w:rFonts w:ascii="Adobe Garamond Pro" w:hAnsi="Adobe Garamond Pro"/>
        </w:rPr>
        <w:t xml:space="preserve">En este TFG, el análisis de sentimiento se presenta como referencia comparativa y como marco teórico para el análisis de emociones. Las librerías utilizadas en otros trabajos (Vader, </w:t>
      </w:r>
      <w:proofErr w:type="spellStart"/>
      <w:r>
        <w:rPr>
          <w:rFonts w:ascii="Adobe Garamond Pro" w:hAnsi="Adobe Garamond Pro"/>
        </w:rPr>
        <w:t>TextBlob</w:t>
      </w:r>
      <w:proofErr w:type="spellEnd"/>
      <w:r>
        <w:rPr>
          <w:rFonts w:ascii="Adobe Garamond Pro" w:hAnsi="Adobe Garamond Pro"/>
        </w:rPr>
        <w:t xml:space="preserve"> o </w:t>
      </w:r>
      <w:proofErr w:type="spellStart"/>
      <w:r>
        <w:rPr>
          <w:rFonts w:ascii="Adobe Garamond Pro" w:hAnsi="Adobe Garamond Pro"/>
        </w:rPr>
        <w:t>NRCLex</w:t>
      </w:r>
      <w:proofErr w:type="spellEnd"/>
      <w:r>
        <w:rPr>
          <w:rFonts w:ascii="Adobe Garamond Pro" w:hAnsi="Adobe Garamond Pro"/>
        </w:rPr>
        <w:t xml:space="preserve">) permiten establecer una </w:t>
      </w:r>
      <w:proofErr w:type="spellStart"/>
      <w:r>
        <w:rPr>
          <w:rFonts w:ascii="Adobe Garamond Pro" w:hAnsi="Adobe Garamond Pro"/>
        </w:rPr>
        <w:t>baseline</w:t>
      </w:r>
      <w:proofErr w:type="spellEnd"/>
      <w:r>
        <w:rPr>
          <w:rFonts w:ascii="Adobe Garamond Pro" w:hAnsi="Adobe Garamond Pro"/>
        </w:rPr>
        <w:t xml:space="preserve"> con la que comparar los resultados obtenidos mediante </w:t>
      </w:r>
      <w:proofErr w:type="spellStart"/>
      <w:r>
        <w:rPr>
          <w:rFonts w:ascii="Adobe Garamond Pro" w:hAnsi="Adobe Garamond Pro"/>
        </w:rPr>
        <w:t>LLMs</w:t>
      </w:r>
      <w:proofErr w:type="spellEnd"/>
      <w:r>
        <w:rPr>
          <w:rFonts w:ascii="Adobe Garamond Pro" w:hAnsi="Adobe Garamond Pro"/>
        </w:rPr>
        <w:t xml:space="preserve"> con clasificación </w:t>
      </w:r>
      <w:proofErr w:type="spellStart"/>
      <w:r>
        <w:rPr>
          <w:rFonts w:ascii="Adobe Garamond Pro" w:hAnsi="Adobe Garamond Pro"/>
        </w:rPr>
        <w:t>zero-shot</w:t>
      </w:r>
      <w:proofErr w:type="spellEnd"/>
      <w:r>
        <w:rPr>
          <w:rFonts w:ascii="Adobe Garamond Pro" w:hAnsi="Adobe Garamond Pro"/>
        </w:rPr>
        <w:t>.</w:t>
      </w:r>
    </w:p>
    <w:p w14:paraId="5C20B557" w14:textId="77777777" w:rsidR="00E106B9" w:rsidRDefault="00000000">
      <w:pPr>
        <w:pStyle w:val="Ttulo3"/>
        <w:jc w:val="both"/>
        <w:rPr>
          <w:rFonts w:ascii="Adobe Garamond Pro" w:hAnsi="Adobe Garamond Pro"/>
        </w:rPr>
      </w:pPr>
      <w:r>
        <w:rPr>
          <w:rFonts w:ascii="Adobe Garamond Pro" w:hAnsi="Adobe Garamond Pro"/>
        </w:rPr>
        <w:t xml:space="preserve">3.2.2 Librerías específicas para análisis de sentimiento: VADER, </w:t>
      </w:r>
      <w:proofErr w:type="spellStart"/>
      <w:r>
        <w:rPr>
          <w:rFonts w:ascii="Adobe Garamond Pro" w:hAnsi="Adobe Garamond Pro"/>
        </w:rPr>
        <w:t>TextBlob</w:t>
      </w:r>
      <w:proofErr w:type="spellEnd"/>
      <w:r>
        <w:rPr>
          <w:rFonts w:ascii="Adobe Garamond Pro" w:hAnsi="Adobe Garamond Pro"/>
        </w:rPr>
        <w:t xml:space="preserve"> y </w:t>
      </w:r>
      <w:proofErr w:type="spellStart"/>
      <w:r>
        <w:rPr>
          <w:rFonts w:ascii="Adobe Garamond Pro" w:hAnsi="Adobe Garamond Pro"/>
        </w:rPr>
        <w:t>NRCLex</w:t>
      </w:r>
      <w:proofErr w:type="spellEnd"/>
    </w:p>
    <w:p w14:paraId="6DD9AB8F" w14:textId="77777777" w:rsidR="00E106B9" w:rsidRDefault="00000000">
      <w:pPr>
        <w:jc w:val="both"/>
      </w:pPr>
      <w:r>
        <w:rPr>
          <w:rFonts w:ascii="Adobe Garamond Pro" w:eastAsia="Arial" w:hAnsi="Adobe Garamond Pro" w:cs="Arial"/>
          <w:b/>
          <w:bCs/>
          <w:sz w:val="22"/>
          <w:szCs w:val="22"/>
        </w:rPr>
        <w:t xml:space="preserve">VADER </w:t>
      </w:r>
      <w:r>
        <w:rPr>
          <w:rFonts w:ascii="Adobe Garamond Pro" w:eastAsia="Arial" w:hAnsi="Adobe Garamond Pro" w:cs="Arial"/>
          <w:sz w:val="22"/>
          <w:szCs w:val="22"/>
        </w:rPr>
        <w:t xml:space="preserve">(Valence </w:t>
      </w:r>
      <w:proofErr w:type="spellStart"/>
      <w:r>
        <w:rPr>
          <w:rFonts w:ascii="Adobe Garamond Pro" w:eastAsia="Arial" w:hAnsi="Adobe Garamond Pro" w:cs="Arial"/>
          <w:sz w:val="22"/>
          <w:szCs w:val="22"/>
        </w:rPr>
        <w:t>Aware</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Dictionary</w:t>
      </w:r>
      <w:proofErr w:type="spellEnd"/>
      <w:r>
        <w:rPr>
          <w:rFonts w:ascii="Adobe Garamond Pro" w:eastAsia="Arial" w:hAnsi="Adobe Garamond Pro" w:cs="Arial"/>
          <w:sz w:val="22"/>
          <w:szCs w:val="22"/>
        </w:rPr>
        <w:t xml:space="preserve"> and </w:t>
      </w:r>
      <w:proofErr w:type="spellStart"/>
      <w:r>
        <w:rPr>
          <w:rFonts w:ascii="Adobe Garamond Pro" w:eastAsia="Arial" w:hAnsi="Adobe Garamond Pro" w:cs="Arial"/>
          <w:sz w:val="22"/>
          <w:szCs w:val="22"/>
        </w:rPr>
        <w:t>sEntiment</w:t>
      </w:r>
      <w:proofErr w:type="spellEnd"/>
      <w:r>
        <w:rPr>
          <w:rFonts w:ascii="Adobe Garamond Pro" w:eastAsia="Arial" w:hAnsi="Adobe Garamond Pro" w:cs="Arial"/>
          <w:sz w:val="22"/>
          <w:szCs w:val="22"/>
        </w:rPr>
        <w:t xml:space="preserve"> Reasoner), desarrollado por Hutto &amp; Gilbert en 2014, es un motor de análisis de sentimiento desarrollado específicamente para textos publicados en plataformas de redes sociales. Su característica principal es </w:t>
      </w:r>
      <w:proofErr w:type="spellStart"/>
      <w:r>
        <w:rPr>
          <w:rFonts w:ascii="Adobe Garamond Pro" w:eastAsia="Arial" w:hAnsi="Adobe Garamond Pro" w:cs="Arial"/>
          <w:sz w:val="22"/>
          <w:szCs w:val="22"/>
        </w:rPr>
        <w:t>qye</w:t>
      </w:r>
      <w:proofErr w:type="spellEnd"/>
      <w:r>
        <w:rPr>
          <w:rFonts w:ascii="Adobe Garamond Pro" w:eastAsia="Arial" w:hAnsi="Adobe Garamond Pro" w:cs="Arial"/>
          <w:sz w:val="22"/>
          <w:szCs w:val="22"/>
        </w:rPr>
        <w:t xml:space="preserve"> no necesita entrenarse previamente puesto que opera directamente sobre un diccionario de término con polaridades ya definidas y ponderadas según reglas heurísticas. Algunas de estas son el uso de mayúsculas, tipos de signos de puntuación, o palabras que pueden afectar a la intensidad de la oración como “muy” o “pero”. Devuelve cuatro posibles puntuaciones posibles: positivo, negativo, neutral y </w:t>
      </w:r>
      <w:proofErr w:type="spellStart"/>
      <w:r>
        <w:rPr>
          <w:rFonts w:ascii="Adobe Garamond Pro" w:eastAsia="Arial" w:hAnsi="Adobe Garamond Pro" w:cs="Arial"/>
          <w:sz w:val="22"/>
          <w:szCs w:val="22"/>
        </w:rPr>
        <w:t>compound</w:t>
      </w:r>
      <w:proofErr w:type="spellEnd"/>
      <w:r>
        <w:rPr>
          <w:rFonts w:ascii="Adobe Garamond Pro" w:eastAsia="Arial" w:hAnsi="Adobe Garamond Pro" w:cs="Arial"/>
          <w:sz w:val="22"/>
          <w:szCs w:val="22"/>
        </w:rPr>
        <w:t xml:space="preserve"> (puntuación normalizada entre -1 y 1 que resume el resultado global). En varios estudios se puede ver reflejado su gran capacidad y eficacia en textos comunes en redes sociales: en un estudio de Peña-Cáceres se demuestra su competitividad con </w:t>
      </w:r>
      <w:proofErr w:type="spellStart"/>
      <w:r>
        <w:rPr>
          <w:rFonts w:ascii="Adobe Garamond Pro" w:eastAsia="Arial" w:hAnsi="Adobe Garamond Pro" w:cs="Arial"/>
          <w:sz w:val="22"/>
          <w:szCs w:val="22"/>
        </w:rPr>
        <w:t>TextBlob</w:t>
      </w:r>
      <w:proofErr w:type="spellEnd"/>
      <w:r>
        <w:rPr>
          <w:rFonts w:ascii="Adobe Garamond Pro" w:eastAsia="Arial" w:hAnsi="Adobe Garamond Pro" w:cs="Arial"/>
          <w:sz w:val="22"/>
          <w:szCs w:val="22"/>
        </w:rPr>
        <w:t xml:space="preserve"> [7], y otros estudios centrados en el análisis comparativo en noticias financieras confirman su utilidad como herramienta de </w:t>
      </w:r>
      <w:proofErr w:type="spellStart"/>
      <w:r>
        <w:rPr>
          <w:rFonts w:ascii="Adobe Garamond Pro" w:eastAsia="Arial" w:hAnsi="Adobe Garamond Pro" w:cs="Arial"/>
          <w:sz w:val="22"/>
          <w:szCs w:val="22"/>
        </w:rPr>
        <w:t>baseline</w:t>
      </w:r>
      <w:proofErr w:type="spellEnd"/>
      <w:r>
        <w:rPr>
          <w:rFonts w:ascii="Adobe Garamond Pro" w:eastAsia="Arial" w:hAnsi="Adobe Garamond Pro" w:cs="Arial"/>
          <w:sz w:val="22"/>
          <w:szCs w:val="22"/>
        </w:rPr>
        <w:t xml:space="preserve"> en Kuo et al [8].</w:t>
      </w:r>
    </w:p>
    <w:p w14:paraId="52978ECD" w14:textId="77777777" w:rsidR="00E106B9" w:rsidRDefault="00000000">
      <w:pPr>
        <w:jc w:val="both"/>
      </w:pPr>
      <w:proofErr w:type="spellStart"/>
      <w:r>
        <w:rPr>
          <w:rFonts w:ascii="Adobe Garamond Pro" w:eastAsia="Arial" w:hAnsi="Adobe Garamond Pro" w:cs="Arial"/>
          <w:b/>
          <w:bCs/>
          <w:sz w:val="22"/>
          <w:szCs w:val="22"/>
        </w:rPr>
        <w:t>TextBlob</w:t>
      </w:r>
      <w:proofErr w:type="spellEnd"/>
      <w:r>
        <w:rPr>
          <w:rFonts w:ascii="Adobe Garamond Pro" w:eastAsia="Arial" w:hAnsi="Adobe Garamond Pro" w:cs="Arial"/>
          <w:sz w:val="22"/>
          <w:szCs w:val="22"/>
        </w:rPr>
        <w:t xml:space="preserve"> es una librería de Python de propósito general que incluye un módulo de análisis de sentimiento basado en el léxico de </w:t>
      </w:r>
      <w:proofErr w:type="spellStart"/>
      <w:r>
        <w:rPr>
          <w:rFonts w:ascii="Adobe Garamond Pro" w:eastAsia="Arial" w:hAnsi="Adobe Garamond Pro" w:cs="Arial"/>
          <w:sz w:val="22"/>
          <w:szCs w:val="22"/>
        </w:rPr>
        <w:t>PatternAnalyzer</w:t>
      </w:r>
      <w:proofErr w:type="spellEnd"/>
      <w:r>
        <w:rPr>
          <w:rFonts w:ascii="Adobe Garamond Pro" w:eastAsia="Arial" w:hAnsi="Adobe Garamond Pro" w:cs="Arial"/>
          <w:sz w:val="22"/>
          <w:szCs w:val="22"/>
        </w:rPr>
        <w:t xml:space="preserve">. Una diferencia clave con VADER es que </w:t>
      </w:r>
      <w:proofErr w:type="spellStart"/>
      <w:r>
        <w:rPr>
          <w:rFonts w:ascii="Adobe Garamond Pro" w:eastAsia="Arial" w:hAnsi="Adobe Garamond Pro" w:cs="Arial"/>
          <w:sz w:val="22"/>
          <w:szCs w:val="22"/>
        </w:rPr>
        <w:t>TextBlob</w:t>
      </w:r>
      <w:proofErr w:type="spellEnd"/>
      <w:r>
        <w:rPr>
          <w:rFonts w:ascii="Adobe Garamond Pro" w:eastAsia="Arial" w:hAnsi="Adobe Garamond Pro" w:cs="Arial"/>
          <w:sz w:val="22"/>
          <w:szCs w:val="22"/>
        </w:rPr>
        <w:t xml:space="preserve"> devuelve el resultado en dos dimensiones, siendo estas la polaridad (entre -1 y 1) y la subjetividad (entre 0 y 1, siendo 0 objetividad absoluta). Tanto ser una herramienta sencilla de utilizar como su fácil integración con otras herramientas de NLP lo convierten en una excelente opción para pequeños estudios. Sin embargo, tiene un peor rendimiento frente a VADER en contextos de lenguaje coloquial. En </w:t>
      </w:r>
      <w:proofErr w:type="spellStart"/>
      <w:r>
        <w:rPr>
          <w:rFonts w:ascii="Adobe Garamond Pro" w:eastAsia="Arial" w:hAnsi="Adobe Garamond Pro" w:cs="Arial"/>
          <w:sz w:val="22"/>
          <w:szCs w:val="22"/>
        </w:rPr>
        <w:t>Vu</w:t>
      </w:r>
      <w:proofErr w:type="spellEnd"/>
      <w:r>
        <w:rPr>
          <w:rFonts w:ascii="Adobe Garamond Pro" w:eastAsia="Arial" w:hAnsi="Adobe Garamond Pro" w:cs="Arial"/>
          <w:sz w:val="22"/>
          <w:szCs w:val="22"/>
        </w:rPr>
        <w:t xml:space="preserve"> et al se trata la comparativa entre VADER y </w:t>
      </w:r>
      <w:proofErr w:type="spellStart"/>
      <w:r>
        <w:rPr>
          <w:rFonts w:ascii="Adobe Garamond Pro" w:eastAsia="Arial" w:hAnsi="Adobe Garamond Pro" w:cs="Arial"/>
          <w:sz w:val="22"/>
          <w:szCs w:val="22"/>
        </w:rPr>
        <w:t>TExtBlob</w:t>
      </w:r>
      <w:proofErr w:type="spellEnd"/>
      <w:r>
        <w:rPr>
          <w:rFonts w:ascii="Adobe Garamond Pro" w:eastAsia="Arial" w:hAnsi="Adobe Garamond Pro" w:cs="Arial"/>
          <w:sz w:val="22"/>
          <w:szCs w:val="22"/>
        </w:rPr>
        <w:t xml:space="preserve"> en un contexto de opiniones de usuarios sobre el uso de la IA generativa (2026) [9].</w:t>
      </w:r>
    </w:p>
    <w:p w14:paraId="1B4E2012" w14:textId="77777777" w:rsidR="00E106B9" w:rsidRDefault="00000000">
      <w:pPr>
        <w:jc w:val="both"/>
      </w:pPr>
      <w:proofErr w:type="spellStart"/>
      <w:r>
        <w:rPr>
          <w:rFonts w:ascii="Adobe Garamond Pro" w:eastAsia="Arial" w:hAnsi="Adobe Garamond Pro" w:cs="Arial"/>
          <w:b/>
          <w:bCs/>
          <w:sz w:val="22"/>
          <w:szCs w:val="22"/>
        </w:rPr>
        <w:t>NRCLex</w:t>
      </w:r>
      <w:proofErr w:type="spellEnd"/>
      <w:r>
        <w:rPr>
          <w:rFonts w:ascii="Adobe Garamond Pro" w:eastAsia="Arial" w:hAnsi="Adobe Garamond Pro" w:cs="Arial"/>
          <w:sz w:val="22"/>
          <w:szCs w:val="22"/>
        </w:rPr>
        <w:t xml:space="preserve"> es una herramienta de Python que mapea el texto al léxico de tipo NRC, desarrollado por </w:t>
      </w:r>
      <w:r>
        <w:rPr>
          <w:rFonts w:ascii="Adobe Garamond Pro" w:hAnsi="Adobe Garamond Pro"/>
        </w:rPr>
        <w:t xml:space="preserve">Mohammad &amp; Turney en 2010 [15]. A diferencia de las otras dos herramientas explicadas anteriormente, </w:t>
      </w:r>
      <w:proofErr w:type="spellStart"/>
      <w:r>
        <w:rPr>
          <w:rFonts w:ascii="Adobe Garamond Pro" w:hAnsi="Adobe Garamond Pro"/>
        </w:rPr>
        <w:t>NRCLex</w:t>
      </w:r>
      <w:proofErr w:type="spellEnd"/>
      <w:r>
        <w:rPr>
          <w:rFonts w:ascii="Adobe Garamond Pro" w:hAnsi="Adobe Garamond Pro"/>
        </w:rPr>
        <w:t xml:space="preserve"> no se limita a la polaridad positiva o negativa, si no que categoriza las palabras según ocho emociones básicas (ira, anticipación, asco, miedo, alegría, tristeza, sorpresa y confianza) derivadas del modelo </w:t>
      </w:r>
      <w:proofErr w:type="spellStart"/>
      <w:r>
        <w:rPr>
          <w:rFonts w:ascii="Adobe Garamond Pro" w:hAnsi="Adobe Garamond Pro"/>
        </w:rPr>
        <w:t>Plutchik</w:t>
      </w:r>
      <w:proofErr w:type="spellEnd"/>
      <w:r>
        <w:rPr>
          <w:rFonts w:ascii="Adobe Garamond Pro" w:hAnsi="Adobe Garamond Pro"/>
        </w:rPr>
        <w:t xml:space="preserve">. Como se puede apreciar, esta capacidad la convierte en una herramienta de transición entre el análisis de sentimiento y la clasificación </w:t>
      </w:r>
      <w:r>
        <w:rPr>
          <w:rFonts w:ascii="Adobe Garamond Pro" w:hAnsi="Adobe Garamond Pro"/>
        </w:rPr>
        <w:lastRenderedPageBreak/>
        <w:t>emocional, aunque presenta una gran limitación: ignora el orden y el contexto de las palabras, lo que produce un muy mal rendimiento en frases con negaciones o irónicas.</w:t>
      </w:r>
    </w:p>
    <w:p w14:paraId="1F3124F6" w14:textId="77777777" w:rsidR="00E106B9" w:rsidRDefault="00000000">
      <w:pPr>
        <w:jc w:val="both"/>
        <w:rPr>
          <w:rFonts w:ascii="Adobe Garamond Pro" w:hAnsi="Adobe Garamond Pro"/>
        </w:rPr>
      </w:pPr>
      <w:r>
        <w:rPr>
          <w:rFonts w:ascii="Adobe Garamond Pro" w:hAnsi="Adobe Garamond Pro"/>
        </w:rPr>
        <w:t xml:space="preserve">Todos los enfoques previos comparten una característica común, que son métodos no supervisados, es decir, no necesitan datos etiquetados para funcionar. Esta característica los hace muy útiles como herramientas de referencia rápida para proyectos en los cuales no se pretenda realizar algún tipo de entrenamiento o en los que no haya datos de entrenamiento. Sin embargo, su capacidad para generalizar, sobre todo en dominios muy concretos o frases hechas, puede ser bastante limitada debido a que dependen de diccionarios estáticos limitados. Esta limitación ha sido una causa fundamental para explorar los enfoques basados en </w:t>
      </w:r>
      <w:proofErr w:type="spellStart"/>
      <w:r>
        <w:rPr>
          <w:rFonts w:ascii="Adobe Garamond Pro" w:hAnsi="Adobe Garamond Pro"/>
        </w:rPr>
        <w:t>LLMs</w:t>
      </w:r>
      <w:proofErr w:type="spellEnd"/>
      <w:r>
        <w:rPr>
          <w:rFonts w:ascii="Adobe Garamond Pro" w:hAnsi="Adobe Garamond Pro"/>
        </w:rPr>
        <w:t xml:space="preserve"> y Transformers para la clasificación emocional que constituye el objetivo principal de este TFG.</w:t>
      </w:r>
    </w:p>
    <w:p w14:paraId="3B63C3B7" w14:textId="77777777" w:rsidR="00E106B9" w:rsidRDefault="00000000">
      <w:pPr>
        <w:shd w:val="clear" w:color="auto" w:fill="EEF4FB"/>
        <w:spacing w:before="60" w:after="80" w:line="300" w:lineRule="auto"/>
        <w:ind w:left="480" w:right="480"/>
        <w:jc w:val="both"/>
      </w:pPr>
      <w:r>
        <w:rPr>
          <w:rFonts w:ascii="Segoe UI Emoji" w:hAnsi="Segoe UI Emoji" w:cs="Segoe UI Emoji"/>
          <w:i/>
          <w:iCs/>
          <w:color w:val="666666"/>
          <w:sz w:val="20"/>
          <w:szCs w:val="20"/>
        </w:rPr>
        <w:t>📝</w:t>
      </w:r>
      <w:r>
        <w:rPr>
          <w:rFonts w:ascii="Adobe Garamond Pro" w:hAnsi="Adobe Garamond Pro"/>
          <w:i/>
          <w:iCs/>
          <w:color w:val="666666"/>
          <w:sz w:val="20"/>
          <w:szCs w:val="20"/>
        </w:rPr>
        <w:t xml:space="preserve"> NOTA PARA REVISIÓN: ¿Añadir aquí LLMSA como trabajo previo?</w:t>
      </w:r>
    </w:p>
    <w:p w14:paraId="7D580EDB" w14:textId="77777777" w:rsidR="00E106B9" w:rsidRDefault="00000000">
      <w:pPr>
        <w:pStyle w:val="Ttulo2"/>
        <w:jc w:val="both"/>
        <w:rPr>
          <w:rFonts w:ascii="Adobe Garamond Pro" w:hAnsi="Adobe Garamond Pro"/>
        </w:rPr>
      </w:pPr>
      <w:bookmarkStart w:id="21" w:name="_Toc230542762"/>
      <w:bookmarkStart w:id="22" w:name="_Toc231832666"/>
      <w:r>
        <w:rPr>
          <w:rFonts w:ascii="Adobe Garamond Pro" w:hAnsi="Adobe Garamond Pro"/>
        </w:rPr>
        <w:t>3.3 Análisis de Emociones</w:t>
      </w:r>
      <w:bookmarkEnd w:id="21"/>
      <w:bookmarkEnd w:id="22"/>
    </w:p>
    <w:p w14:paraId="363EDD6C" w14:textId="77777777" w:rsidR="00E106B9" w:rsidRDefault="00000000">
      <w:pPr>
        <w:pStyle w:val="Ttulo3"/>
        <w:jc w:val="both"/>
        <w:rPr>
          <w:rFonts w:ascii="Adobe Garamond Pro" w:hAnsi="Adobe Garamond Pro"/>
        </w:rPr>
      </w:pPr>
      <w:r>
        <w:rPr>
          <w:rFonts w:ascii="Adobe Garamond Pro" w:hAnsi="Adobe Garamond Pro"/>
        </w:rPr>
        <w:t>3.3.1 Definición y taxonomías de emociones</w:t>
      </w:r>
    </w:p>
    <w:p w14:paraId="24C14770" w14:textId="77777777" w:rsidR="00E106B9" w:rsidRDefault="00000000">
      <w:pPr>
        <w:jc w:val="both"/>
      </w:pPr>
      <w:r>
        <w:rPr>
          <w:rFonts w:ascii="Adobe Garamond Pro" w:eastAsia="Arial" w:hAnsi="Adobe Garamond Pro" w:cs="Arial"/>
          <w:sz w:val="22"/>
          <w:szCs w:val="22"/>
        </w:rPr>
        <w:t xml:space="preserve">El análisis de emociones es una tarra de NLP que profundiza más en el objetivo del análisis de sentimiento, identificando así categorías afectivas discretas expresadas en lenguaje escrito. En un estudio de </w:t>
      </w:r>
      <w:r>
        <w:rPr>
          <w:rFonts w:ascii="Adobe Garamond Pro" w:hAnsi="Adobe Garamond Pro"/>
        </w:rPr>
        <w:t>Acheampong et al. (2020), el análisis emocional es un campo que alberga distintas disciplinas (psicología cognitiva, las ciencias sociales, la lingüística computacional y el aprendizaje automático) para distintos objetivos, como la monitorización de la salud mental, los sistemas de diálogo empáticos, el análisis de opiniones en redes sociales o la inteligencia de negocio.</w:t>
      </w:r>
    </w:p>
    <w:p w14:paraId="25DE46F1" w14:textId="77777777" w:rsidR="00E106B9" w:rsidRDefault="00000000">
      <w:pPr>
        <w:jc w:val="both"/>
      </w:pPr>
      <w:r>
        <w:rPr>
          <w:rFonts w:ascii="Adobe Garamond Pro" w:eastAsia="Arial" w:hAnsi="Adobe Garamond Pro" w:cs="Arial"/>
          <w:sz w:val="22"/>
          <w:szCs w:val="22"/>
        </w:rPr>
        <w:t xml:space="preserve">La taxonomía emocional determina el espacio de clasificación (número de emociones candidatas para la clasificación), lo cual la hace una decisión fundamental para el alcance de este trabajo. Las dos aproximaciones más utilizadas son el modelo de emociones básicas de Ekman (seis emociones: alegría, tristeza, ira, miedo, asco y sorpresa) y la rueda de emociones de </w:t>
      </w:r>
      <w:proofErr w:type="spellStart"/>
      <w:r>
        <w:rPr>
          <w:rFonts w:ascii="Adobe Garamond Pro" w:hAnsi="Adobe Garamond Pro"/>
        </w:rPr>
        <w:t>Plutchik</w:t>
      </w:r>
      <w:proofErr w:type="spellEnd"/>
      <w:r>
        <w:rPr>
          <w:rFonts w:ascii="Adobe Garamond Pro" w:hAnsi="Adobe Garamond Pro"/>
        </w:rPr>
        <w:t xml:space="preserve"> (ocho emociones primarias organizadas en pares opuestos: alegría-tristeza, ira-miedo, confianza-desconfianza, anticipación-sorpresa). Algunos modelos más actuales como </w:t>
      </w:r>
      <w:proofErr w:type="spellStart"/>
      <w:r>
        <w:rPr>
          <w:rFonts w:ascii="Adobe Garamond Pro" w:hAnsi="Adobe Garamond Pro"/>
        </w:rPr>
        <w:t>GoEmotions</w:t>
      </w:r>
      <w:proofErr w:type="spellEnd"/>
      <w:r>
        <w:rPr>
          <w:rFonts w:ascii="Adobe Garamond Pro" w:hAnsi="Adobe Garamond Pro"/>
        </w:rPr>
        <w:t xml:space="preserve"> amplían el espacio de clasificación, aumentando el número de categorías a 27 emociones discretas sumado a una clase neutra. Como es lógico, la elección de la taxonomía influye en la dificultad de la tarea: a más categorías, mayor riesgo de solapamiento entre clases y mayor desequilibrio en el </w:t>
      </w:r>
      <w:proofErr w:type="spellStart"/>
      <w:r>
        <w:rPr>
          <w:rFonts w:ascii="Adobe Garamond Pro" w:hAnsi="Adobe Garamond Pro"/>
        </w:rPr>
        <w:t>dataset</w:t>
      </w:r>
      <w:proofErr w:type="spellEnd"/>
      <w:r>
        <w:rPr>
          <w:rFonts w:ascii="Adobe Garamond Pro" w:hAnsi="Adobe Garamond Pro"/>
        </w:rPr>
        <w:t>.</w:t>
      </w:r>
    </w:p>
    <w:p w14:paraId="5B544851" w14:textId="77777777" w:rsidR="00E106B9" w:rsidRDefault="00000000">
      <w:pPr>
        <w:jc w:val="both"/>
        <w:rPr>
          <w:rFonts w:ascii="Adobe Garamond Pro" w:hAnsi="Adobe Garamond Pro"/>
        </w:rPr>
      </w:pPr>
      <w:r>
        <w:rPr>
          <w:rFonts w:ascii="Adobe Garamond Pro" w:hAnsi="Adobe Garamond Pro"/>
        </w:rPr>
        <w:t xml:space="preserve">Debido a este riesgo, para este trabajo se han adoptado dos taxonomías diferentes: una taxonomía principal de 7 emociones derivadas de un híbrido entre los </w:t>
      </w:r>
      <w:proofErr w:type="spellStart"/>
      <w:r>
        <w:rPr>
          <w:rFonts w:ascii="Adobe Garamond Pro" w:hAnsi="Adobe Garamond Pro"/>
        </w:rPr>
        <w:t>datasets</w:t>
      </w:r>
      <w:proofErr w:type="spellEnd"/>
      <w:r>
        <w:rPr>
          <w:rFonts w:ascii="Adobe Garamond Pro" w:hAnsi="Adobe Garamond Pro"/>
        </w:rPr>
        <w:t xml:space="preserve"> ISEAR y </w:t>
      </w:r>
      <w:proofErr w:type="spellStart"/>
      <w:r>
        <w:rPr>
          <w:rFonts w:ascii="Adobe Garamond Pro" w:hAnsi="Adobe Garamond Pro"/>
        </w:rPr>
        <w:t>Kaggle</w:t>
      </w:r>
      <w:proofErr w:type="spellEnd"/>
      <w:r>
        <w:rPr>
          <w:rFonts w:ascii="Adobe Garamond Pro" w:hAnsi="Adobe Garamond Pro"/>
        </w:rPr>
        <w:t xml:space="preserve"> [REFERENCIA CRUZADA]: alegría, tristeza, ira, miedo, asco, amor y sorpresa, sumado a una clase neutra, lo cual ayuda a tener solidez en el conjunto de categorías. Por otro lado, se ha optado por mantener una taxonomía secundaria que se compone de las 27 </w:t>
      </w:r>
      <w:r>
        <w:rPr>
          <w:rFonts w:ascii="Adobe Garamond Pro" w:hAnsi="Adobe Garamond Pro"/>
        </w:rPr>
        <w:lastRenderedPageBreak/>
        <w:t xml:space="preserve">emociones del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[REFERENCIA CRUZADA], así como de una clase neutra. La finalidad de estas dos taxonomías se explicará en secciones próximas.</w:t>
      </w:r>
    </w:p>
    <w:p w14:paraId="4B67312E" w14:textId="77777777" w:rsidR="00E106B9" w:rsidRDefault="00000000">
      <w:pPr>
        <w:pStyle w:val="Ttulo3"/>
        <w:jc w:val="both"/>
        <w:rPr>
          <w:rFonts w:ascii="Adobe Garamond Pro" w:hAnsi="Adobe Garamond Pro"/>
        </w:rPr>
      </w:pPr>
      <w:r>
        <w:rPr>
          <w:rFonts w:ascii="Adobe Garamond Pro" w:hAnsi="Adobe Garamond Pro"/>
        </w:rPr>
        <w:t xml:space="preserve">3.3.2 </w:t>
      </w:r>
      <w:proofErr w:type="spellStart"/>
      <w:r>
        <w:rPr>
          <w:rFonts w:ascii="Adobe Garamond Pro" w:hAnsi="Adobe Garamond Pro"/>
        </w:rPr>
        <w:t>Datasets</w:t>
      </w:r>
      <w:proofErr w:type="spellEnd"/>
      <w:r>
        <w:rPr>
          <w:rFonts w:ascii="Adobe Garamond Pro" w:hAnsi="Adobe Garamond Pro"/>
        </w:rPr>
        <w:t xml:space="preserve"> de referencia utilizados</w:t>
      </w:r>
    </w:p>
    <w:p w14:paraId="50D67ED0" w14:textId="77777777" w:rsidR="00E106B9" w:rsidRDefault="00000000">
      <w:pPr>
        <w:jc w:val="both"/>
        <w:rPr>
          <w:rFonts w:ascii="Adobe Garamond Pro" w:hAnsi="Adobe Garamond Pro"/>
        </w:rPr>
      </w:pPr>
      <w:r>
        <w:rPr>
          <w:rFonts w:ascii="Adobe Garamond Pro" w:hAnsi="Adobe Garamond Pro"/>
        </w:rPr>
        <w:t xml:space="preserve">Para realizar una evaluación de sistemas de clasificación emocional se necesitan </w:t>
      </w:r>
      <w:proofErr w:type="spellStart"/>
      <w:r>
        <w:rPr>
          <w:rFonts w:ascii="Adobe Garamond Pro" w:hAnsi="Adobe Garamond Pro"/>
        </w:rPr>
        <w:t>benchmarks</w:t>
      </w:r>
      <w:proofErr w:type="spellEnd"/>
      <w:r>
        <w:rPr>
          <w:rFonts w:ascii="Adobe Garamond Pro" w:hAnsi="Adobe Garamond Pro"/>
        </w:rPr>
        <w:t xml:space="preserve"> estandarizados que permitan la comparación de resultados. A continuación, se describen los tres </w:t>
      </w:r>
      <w:proofErr w:type="spellStart"/>
      <w:r>
        <w:rPr>
          <w:rFonts w:ascii="Adobe Garamond Pro" w:hAnsi="Adobe Garamond Pro"/>
        </w:rPr>
        <w:t>datasets</w:t>
      </w:r>
      <w:proofErr w:type="spellEnd"/>
      <w:r>
        <w:rPr>
          <w:rFonts w:ascii="Adobe Garamond Pro" w:hAnsi="Adobe Garamond Pro"/>
        </w:rPr>
        <w:t xml:space="preserve"> que han sido utilizados como fuentes de datos y marcos de evaluación.</w:t>
      </w:r>
    </w:p>
    <w:p w14:paraId="4FCBC7E1" w14:textId="77777777" w:rsidR="00E106B9" w:rsidRDefault="00000000">
      <w:pPr>
        <w:jc w:val="both"/>
      </w:pPr>
      <w:r>
        <w:rPr>
          <w:rFonts w:ascii="Adobe Garamond Pro" w:hAnsi="Adobe Garamond Pro"/>
          <w:b/>
          <w:bCs/>
          <w:lang w:val="en-US"/>
        </w:rPr>
        <w:t xml:space="preserve">ISEAR (International Survey on Emotion </w:t>
      </w:r>
      <w:proofErr w:type="spellStart"/>
      <w:r>
        <w:rPr>
          <w:rFonts w:ascii="Adobe Garamond Pro" w:hAnsi="Adobe Garamond Pro"/>
          <w:b/>
          <w:bCs/>
          <w:lang w:val="en-US"/>
        </w:rPr>
        <w:t>Antecendents</w:t>
      </w:r>
      <w:proofErr w:type="spellEnd"/>
      <w:r>
        <w:rPr>
          <w:rFonts w:ascii="Adobe Garamond Pro" w:hAnsi="Adobe Garamond Pro"/>
          <w:b/>
          <w:bCs/>
          <w:lang w:val="en-US"/>
        </w:rPr>
        <w:t xml:space="preserve"> and Reactions</w:t>
      </w:r>
      <w:r>
        <w:rPr>
          <w:rFonts w:ascii="Adobe Garamond Pro" w:hAnsi="Adobe Garamond Pro"/>
          <w:lang w:val="en-US"/>
        </w:rPr>
        <w:t xml:space="preserve">). </w:t>
      </w:r>
      <w:r>
        <w:rPr>
          <w:rFonts w:ascii="Adobe Garamond Pro" w:hAnsi="Adobe Garamond Pro"/>
        </w:rPr>
        <w:t xml:space="preserve">ISEAR es un </w:t>
      </w:r>
      <w:proofErr w:type="spellStart"/>
      <w:r>
        <w:rPr>
          <w:rFonts w:ascii="Adobe Garamond Pro" w:hAnsi="Adobe Garamond Pro"/>
        </w:rPr>
        <w:t>dataset</w:t>
      </w:r>
      <w:proofErr w:type="spellEnd"/>
      <w:r>
        <w:rPr>
          <w:rFonts w:ascii="Adobe Garamond Pro" w:hAnsi="Adobe Garamond Pro"/>
        </w:rPr>
        <w:t xml:space="preserve"> de investigación construido por Scherer &amp; </w:t>
      </w:r>
      <w:proofErr w:type="spellStart"/>
      <w:r>
        <w:rPr>
          <w:rFonts w:ascii="Adobe Garamond Pro" w:hAnsi="Adobe Garamond Pro"/>
        </w:rPr>
        <w:t>Wallbott</w:t>
      </w:r>
      <w:proofErr w:type="spellEnd"/>
      <w:r>
        <w:rPr>
          <w:rFonts w:ascii="Adobe Garamond Pro" w:hAnsi="Adobe Garamond Pro"/>
        </w:rPr>
        <w:t xml:space="preserve"> (1994) a partir de una encuesta internacional en la cual se pedía a los usuarios describir situaciones en las que hubieran sentido cada una de las siguientes siete emociones: alegría, tristeza, ira, miedo, asco, vergüenza y culpa. Esta encuesta tuvo como resultado un corpus de 7102 registros con una distribución bastante equilibrada de clases, motivo que lo hace bastante apropiado para la clasificación emocional. La característica que diferencia a este </w:t>
      </w:r>
      <w:proofErr w:type="spellStart"/>
      <w:r>
        <w:rPr>
          <w:rFonts w:ascii="Adobe Garamond Pro" w:hAnsi="Adobe Garamond Pro"/>
        </w:rPr>
        <w:t>dataset</w:t>
      </w:r>
      <w:proofErr w:type="spellEnd"/>
      <w:r>
        <w:rPr>
          <w:rFonts w:ascii="Adobe Garamond Pro" w:hAnsi="Adobe Garamond Pro"/>
        </w:rPr>
        <w:t xml:space="preserve"> de otros es la connotación emocional añadida que tiene una situación real. ISEAR se ha utilizado en otros trabajos sobre la clasificación emocional, como en el estudio de </w:t>
      </w:r>
      <w:proofErr w:type="spellStart"/>
      <w:r>
        <w:rPr>
          <w:rFonts w:ascii="Adobe Garamond Pro" w:hAnsi="Adobe Garamond Pro"/>
        </w:rPr>
        <w:t>trasnformers</w:t>
      </w:r>
      <w:proofErr w:type="spellEnd"/>
      <w:r>
        <w:rPr>
          <w:rFonts w:ascii="Adobe Garamond Pro" w:hAnsi="Adobe Garamond Pro"/>
        </w:rPr>
        <w:t xml:space="preserve"> de Tabak &amp; Sorić (2021) [11] o en el de </w:t>
      </w:r>
      <w:proofErr w:type="spellStart"/>
      <w:r>
        <w:rPr>
          <w:rFonts w:ascii="Adobe Garamond Pro" w:hAnsi="Adobe Garamond Pro"/>
        </w:rPr>
        <w:t>Zanwar</w:t>
      </w:r>
      <w:proofErr w:type="spellEnd"/>
      <w:r>
        <w:rPr>
          <w:rFonts w:ascii="Adobe Garamond Pro" w:hAnsi="Adobe Garamond Pro"/>
        </w:rPr>
        <w:t xml:space="preserve"> et al. (2024) [12] para demostrar la importancia de los elementos psicolingüísticos en el análisis emocional.</w:t>
      </w:r>
    </w:p>
    <w:p w14:paraId="57BFE62B" w14:textId="77777777" w:rsidR="00E106B9" w:rsidRDefault="00000000">
      <w:pPr>
        <w:jc w:val="both"/>
      </w:pPr>
      <w:r>
        <w:rPr>
          <w:rFonts w:ascii="Adobe Garamond Pro" w:hAnsi="Adobe Garamond Pro"/>
          <w:b/>
          <w:bCs/>
          <w:lang w:val="en-US"/>
        </w:rPr>
        <w:t>Kaggle – Emotions Dataset for NLP</w:t>
      </w:r>
      <w:r>
        <w:rPr>
          <w:rFonts w:ascii="Adobe Garamond Pro" w:hAnsi="Adobe Garamond Pro"/>
          <w:lang w:val="en-US"/>
        </w:rPr>
        <w:t xml:space="preserve">. </w:t>
      </w:r>
      <w:r>
        <w:rPr>
          <w:rFonts w:ascii="Adobe Garamond Pro" w:hAnsi="Adobe Garamond Pro"/>
        </w:rPr>
        <w:t xml:space="preserve">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i/>
          <w:iCs/>
        </w:rPr>
        <w:t>Emotions</w:t>
      </w:r>
      <w:proofErr w:type="spellEnd"/>
      <w:r>
        <w:rPr>
          <w:rFonts w:ascii="Adobe Garamond Pro" w:hAnsi="Adobe Garamond Pro"/>
          <w:i/>
          <w:iCs/>
        </w:rPr>
        <w:t xml:space="preserve"> </w:t>
      </w:r>
      <w:proofErr w:type="spellStart"/>
      <w:r>
        <w:rPr>
          <w:rFonts w:ascii="Adobe Garamond Pro" w:hAnsi="Adobe Garamond Pro"/>
          <w:i/>
          <w:iCs/>
        </w:rPr>
        <w:t>Dataset</w:t>
      </w:r>
      <w:proofErr w:type="spellEnd"/>
      <w:r>
        <w:rPr>
          <w:rFonts w:ascii="Adobe Garamond Pro" w:hAnsi="Adobe Garamond Pro"/>
          <w:i/>
          <w:iCs/>
        </w:rPr>
        <w:t xml:space="preserve"> </w:t>
      </w:r>
      <w:proofErr w:type="spellStart"/>
      <w:r>
        <w:rPr>
          <w:rFonts w:ascii="Adobe Garamond Pro" w:hAnsi="Adobe Garamond Pro"/>
          <w:i/>
          <w:iCs/>
        </w:rPr>
        <w:t>for</w:t>
      </w:r>
      <w:proofErr w:type="spellEnd"/>
      <w:r>
        <w:rPr>
          <w:rFonts w:ascii="Adobe Garamond Pro" w:hAnsi="Adobe Garamond Pro"/>
          <w:i/>
          <w:iCs/>
        </w:rPr>
        <w:t xml:space="preserve"> NLP</w:t>
      </w:r>
      <w:r>
        <w:rPr>
          <w:rFonts w:ascii="Adobe Garamond Pro" w:hAnsi="Adobe Garamond Pro"/>
        </w:rPr>
        <w:t xml:space="preserve"> (publicado por </w:t>
      </w:r>
      <w:proofErr w:type="spellStart"/>
      <w:r>
        <w:rPr>
          <w:rFonts w:ascii="Adobe Garamond Pro" w:hAnsi="Adobe Garamond Pro"/>
        </w:rPr>
        <w:t>praveengovi</w:t>
      </w:r>
      <w:proofErr w:type="spellEnd"/>
      <w:r>
        <w:rPr>
          <w:rFonts w:ascii="Adobe Garamond Pro" w:hAnsi="Adobe Garamond Pro"/>
        </w:rPr>
        <w:t xml:space="preserve">) está basado en el trabajo de Saravia et al. </w:t>
      </w:r>
      <w:r>
        <w:rPr>
          <w:rFonts w:ascii="Adobe Garamond Pro" w:hAnsi="Adobe Garamond Pro"/>
          <w:lang w:val="en-US"/>
        </w:rPr>
        <w:t xml:space="preserve">(2018) [14], </w:t>
      </w:r>
      <w:r>
        <w:rPr>
          <w:rFonts w:ascii="Adobe Garamond Pro" w:hAnsi="Adobe Garamond Pro"/>
          <w:i/>
          <w:iCs/>
          <w:lang w:val="en-US"/>
        </w:rPr>
        <w:t>CARER: Contextualized Affect Representations for Emotion Recognition</w:t>
      </w:r>
      <w:r>
        <w:rPr>
          <w:rFonts w:ascii="Adobe Garamond Pro" w:hAnsi="Adobe Garamond Pro"/>
          <w:lang w:val="en-US"/>
        </w:rPr>
        <w:t xml:space="preserve">, </w:t>
      </w:r>
      <w:proofErr w:type="spellStart"/>
      <w:r>
        <w:rPr>
          <w:rFonts w:ascii="Adobe Garamond Pro" w:hAnsi="Adobe Garamond Pro"/>
          <w:lang w:val="en-US"/>
        </w:rPr>
        <w:t>presentado</w:t>
      </w:r>
      <w:proofErr w:type="spellEnd"/>
      <w:r>
        <w:rPr>
          <w:rFonts w:ascii="Adobe Garamond Pro" w:hAnsi="Adobe Garamond Pro"/>
          <w:lang w:val="en-US"/>
        </w:rPr>
        <w:t xml:space="preserve"> </w:t>
      </w:r>
      <w:proofErr w:type="spellStart"/>
      <w:r>
        <w:rPr>
          <w:rFonts w:ascii="Adobe Garamond Pro" w:hAnsi="Adobe Garamond Pro"/>
          <w:lang w:val="en-US"/>
        </w:rPr>
        <w:t>en</w:t>
      </w:r>
      <w:proofErr w:type="spellEnd"/>
      <w:r>
        <w:rPr>
          <w:rFonts w:ascii="Adobe Garamond Pro" w:hAnsi="Adobe Garamond Pro"/>
          <w:lang w:val="en-US"/>
        </w:rPr>
        <w:t xml:space="preserve"> EMNLP 2018. </w:t>
      </w:r>
      <w:r>
        <w:rPr>
          <w:rFonts w:ascii="Adobe Garamond Pro" w:hAnsi="Adobe Garamond Pro"/>
        </w:rPr>
        <w:t xml:space="preserve">Este </w:t>
      </w:r>
      <w:proofErr w:type="spellStart"/>
      <w:r>
        <w:rPr>
          <w:rFonts w:ascii="Adobe Garamond Pro" w:hAnsi="Adobe Garamond Pro"/>
        </w:rPr>
        <w:t>dataset</w:t>
      </w:r>
      <w:proofErr w:type="spellEnd"/>
      <w:r>
        <w:rPr>
          <w:rFonts w:ascii="Adobe Garamond Pro" w:hAnsi="Adobe Garamond Pro"/>
        </w:rPr>
        <w:t xml:space="preserve"> contiene mensajes de </w:t>
      </w:r>
      <w:proofErr w:type="spellStart"/>
      <w:r>
        <w:rPr>
          <w:rFonts w:ascii="Adobe Garamond Pro" w:hAnsi="Adobe Garamond Pro"/>
        </w:rPr>
        <w:t>twitter</w:t>
      </w:r>
      <w:proofErr w:type="spellEnd"/>
      <w:r>
        <w:rPr>
          <w:rFonts w:ascii="Adobe Garamond Pro" w:hAnsi="Adobe Garamond Pro"/>
        </w:rPr>
        <w:t xml:space="preserve"> en inglés etiquetados con 6 emociones: amor, alegría, tristeza, ira, miedo y sorpresa. A diferencia de ISEAR, </w:t>
      </w:r>
      <w:proofErr w:type="spellStart"/>
      <w:r>
        <w:rPr>
          <w:rFonts w:ascii="Adobe Garamond Pro" w:hAnsi="Adobe Garamond Pro"/>
        </w:rPr>
        <w:t>Kaggle</w:t>
      </w:r>
      <w:proofErr w:type="spellEnd"/>
      <w:r>
        <w:rPr>
          <w:rFonts w:ascii="Adobe Garamond Pro" w:hAnsi="Adobe Garamond Pro"/>
        </w:rPr>
        <w:t xml:space="preserve"> se formó con texto de redes sociales, basándose en hashtags para la recolección automática de dichos tweets y realizando un filtrado para asegurar que el contenido se correspondía con el hashtag utilizado. Este </w:t>
      </w:r>
      <w:proofErr w:type="spellStart"/>
      <w:r>
        <w:rPr>
          <w:rFonts w:ascii="Adobe Garamond Pro" w:hAnsi="Adobe Garamond Pro"/>
        </w:rPr>
        <w:t>dataset</w:t>
      </w:r>
      <w:proofErr w:type="spellEnd"/>
      <w:r>
        <w:rPr>
          <w:rFonts w:ascii="Adobe Garamond Pro" w:hAnsi="Adobe Garamond Pro"/>
        </w:rPr>
        <w:t xml:space="preserve">, el cual costa de 20000 registros, está balanceado para realizar las particiones de entrenamiento, validación y </w:t>
      </w:r>
      <w:proofErr w:type="spellStart"/>
      <w:r>
        <w:rPr>
          <w:rFonts w:ascii="Adobe Garamond Pro" w:hAnsi="Adobe Garamond Pro"/>
        </w:rPr>
        <w:t>testing</w:t>
      </w:r>
      <w:proofErr w:type="spellEnd"/>
      <w:r>
        <w:rPr>
          <w:rFonts w:ascii="Adobe Garamond Pro" w:hAnsi="Adobe Garamond Pro"/>
        </w:rPr>
        <w:t>.</w:t>
      </w:r>
    </w:p>
    <w:p w14:paraId="77EDDAE1" w14:textId="77777777" w:rsidR="00E106B9" w:rsidRDefault="00000000">
      <w:pPr>
        <w:jc w:val="both"/>
      </w:pPr>
      <w:proofErr w:type="spellStart"/>
      <w:r>
        <w:rPr>
          <w:rFonts w:ascii="Adobe Garamond Pro" w:hAnsi="Adobe Garamond Pro"/>
          <w:b/>
          <w:bCs/>
        </w:rPr>
        <w:t>GoEmotions</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es un </w:t>
      </w:r>
      <w:proofErr w:type="spellStart"/>
      <w:r>
        <w:rPr>
          <w:rFonts w:ascii="Adobe Garamond Pro" w:hAnsi="Adobe Garamond Pro"/>
        </w:rPr>
        <w:t>dataset</w:t>
      </w:r>
      <w:proofErr w:type="spellEnd"/>
      <w:r>
        <w:rPr>
          <w:rFonts w:ascii="Adobe Garamond Pro" w:hAnsi="Adobe Garamond Pro"/>
        </w:rPr>
        <w:t xml:space="preserve"> de 54263 </w:t>
      </w:r>
      <w:proofErr w:type="spellStart"/>
      <w:r>
        <w:rPr>
          <w:rFonts w:ascii="Adobe Garamond Pro" w:hAnsi="Adobe Garamond Pro"/>
        </w:rPr>
        <w:t>comentatios</w:t>
      </w:r>
      <w:proofErr w:type="spellEnd"/>
      <w:r>
        <w:rPr>
          <w:rFonts w:ascii="Adobe Garamond Pro" w:hAnsi="Adobe Garamond Pro"/>
        </w:rPr>
        <w:t xml:space="preserve"> de Reddit anotados con 27 emociones posibles, publicado por Demszky et al. (2020) de Google </w:t>
      </w:r>
      <w:proofErr w:type="spellStart"/>
      <w:r>
        <w:rPr>
          <w:rFonts w:ascii="Adobe Garamond Pro" w:hAnsi="Adobe Garamond Pro"/>
        </w:rPr>
        <w:t>Research</w:t>
      </w:r>
      <w:proofErr w:type="spellEnd"/>
      <w:r>
        <w:rPr>
          <w:rFonts w:ascii="Adobe Garamond Pro" w:hAnsi="Adobe Garamond Pro"/>
        </w:rPr>
        <w:t xml:space="preserve"> [13]. Es el </w:t>
      </w:r>
      <w:proofErr w:type="spellStart"/>
      <w:r>
        <w:rPr>
          <w:rFonts w:ascii="Adobe Garamond Pro" w:hAnsi="Adobe Garamond Pro"/>
        </w:rPr>
        <w:t>dataset</w:t>
      </w:r>
      <w:proofErr w:type="spellEnd"/>
      <w:r>
        <w:rPr>
          <w:rFonts w:ascii="Adobe Garamond Pro" w:hAnsi="Adobe Garamond Pro"/>
        </w:rPr>
        <w:t xml:space="preserve"> que mayor diversidad emocional posee, por lo que es el </w:t>
      </w:r>
      <w:proofErr w:type="spellStart"/>
      <w:r>
        <w:rPr>
          <w:rFonts w:ascii="Adobe Garamond Pro" w:hAnsi="Adobe Garamond Pro"/>
        </w:rPr>
        <w:t>dataset</w:t>
      </w:r>
      <w:proofErr w:type="spellEnd"/>
      <w:r>
        <w:rPr>
          <w:rFonts w:ascii="Adobe Garamond Pro" w:hAnsi="Adobe Garamond Pro"/>
        </w:rPr>
        <w:t xml:space="preserve"> que introduce una mayor dificultad de clasificación debido al solapamiento de clases. En este trabajo se utiliza como mayor fuente de datos, con un proceso de mapeo de sus 28 categorías a las 7 emociones y clase neutra definidas en la taxonomía principal.</w:t>
      </w:r>
    </w:p>
    <w:p w14:paraId="7AF2F314" w14:textId="77777777" w:rsidR="00E106B9" w:rsidRDefault="00000000">
      <w:pPr>
        <w:pStyle w:val="Ttulo3"/>
        <w:jc w:val="both"/>
        <w:rPr>
          <w:rFonts w:ascii="Adobe Garamond Pro" w:hAnsi="Adobe Garamond Pro"/>
        </w:rPr>
      </w:pPr>
      <w:r>
        <w:rPr>
          <w:rFonts w:ascii="Adobe Garamond Pro" w:hAnsi="Adobe Garamond Pro"/>
        </w:rPr>
        <w:t>3.3.3 Trabajos previos y modelos especializados</w:t>
      </w:r>
    </w:p>
    <w:p w14:paraId="55644485" w14:textId="77777777" w:rsidR="00E106B9" w:rsidRDefault="00000000">
      <w:pPr>
        <w:jc w:val="both"/>
      </w:pPr>
      <w:r>
        <w:rPr>
          <w:rFonts w:ascii="Adobe Garamond Pro" w:eastAsia="Arial" w:hAnsi="Adobe Garamond Pro" w:cs="Arial"/>
          <w:sz w:val="22"/>
          <w:szCs w:val="22"/>
        </w:rPr>
        <w:t xml:space="preserve">La clasificación emocional en texto comienza con herramientas enfocadas en al análisis de sentimiento como el uso de NRC </w:t>
      </w:r>
      <w:proofErr w:type="spellStart"/>
      <w:r>
        <w:rPr>
          <w:rFonts w:ascii="Adobe Garamond Pro" w:eastAsia="Arial" w:hAnsi="Adobe Garamond Pro" w:cs="Arial"/>
          <w:sz w:val="22"/>
          <w:szCs w:val="22"/>
        </w:rPr>
        <w:t>Emotion</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Lexicon</w:t>
      </w:r>
      <w:proofErr w:type="spellEnd"/>
      <w:r>
        <w:rPr>
          <w:rFonts w:ascii="Adobe Garamond Pro" w:eastAsia="Arial" w:hAnsi="Adobe Garamond Pro" w:cs="Arial"/>
          <w:sz w:val="22"/>
          <w:szCs w:val="22"/>
        </w:rPr>
        <w:t xml:space="preserve"> [REFERENCIA </w:t>
      </w:r>
      <w:r>
        <w:rPr>
          <w:rFonts w:ascii="Adobe Garamond Pro" w:hAnsi="Adobe Garamond Pro"/>
        </w:rPr>
        <w:t>CRUZADA</w:t>
      </w:r>
      <w:r>
        <w:rPr>
          <w:rFonts w:ascii="Adobe Garamond Pro" w:eastAsia="Arial" w:hAnsi="Adobe Garamond Pro" w:cs="Arial"/>
          <w:sz w:val="22"/>
          <w:szCs w:val="22"/>
        </w:rPr>
        <w:t xml:space="preserve">]. La llegada de los modelos de aprendizaje automático supervisados permitió incluir características del texto (TF-IDF, n-gramas) como entrada a los clasificadores como SVM o Random Forest, mejorando así los resultados en </w:t>
      </w:r>
      <w:proofErr w:type="spellStart"/>
      <w:r>
        <w:rPr>
          <w:rFonts w:ascii="Adobe Garamond Pro" w:eastAsia="Arial" w:hAnsi="Adobe Garamond Pro" w:cs="Arial"/>
          <w:sz w:val="22"/>
          <w:szCs w:val="22"/>
        </w:rPr>
        <w:lastRenderedPageBreak/>
        <w:t>benchmarks</w:t>
      </w:r>
      <w:proofErr w:type="spellEnd"/>
      <w:r>
        <w:rPr>
          <w:rFonts w:ascii="Adobe Garamond Pro" w:eastAsia="Arial" w:hAnsi="Adobe Garamond Pro" w:cs="Arial"/>
          <w:sz w:val="22"/>
          <w:szCs w:val="22"/>
        </w:rPr>
        <w:t xml:space="preserve"> estandarizados. Sin embargo, a estos modelos les seguía siendo un reto distinguir las emociones expresadas literalmente e irónicamente, obteniendo resultados insuficientes para estos contextos.</w:t>
      </w:r>
    </w:p>
    <w:p w14:paraId="02A57EB5" w14:textId="77777777" w:rsidR="00E106B9" w:rsidRDefault="00000000">
      <w:pPr>
        <w:jc w:val="both"/>
      </w:pPr>
      <w:r>
        <w:rPr>
          <w:rFonts w:ascii="Adobe Garamond Pro" w:eastAsia="Arial" w:hAnsi="Adobe Garamond Pro" w:cs="Arial"/>
          <w:sz w:val="22"/>
          <w:szCs w:val="22"/>
        </w:rPr>
        <w:t xml:space="preserve">La arquitectura </w:t>
      </w:r>
      <w:proofErr w:type="spellStart"/>
      <w:r>
        <w:rPr>
          <w:rFonts w:ascii="Adobe Garamond Pro" w:eastAsia="Arial" w:hAnsi="Adobe Garamond Pro" w:cs="Arial"/>
          <w:sz w:val="22"/>
          <w:szCs w:val="22"/>
        </w:rPr>
        <w:t>Transformer</w:t>
      </w:r>
      <w:proofErr w:type="spellEnd"/>
      <w:r>
        <w:rPr>
          <w:rFonts w:ascii="Adobe Garamond Pro" w:eastAsia="Arial" w:hAnsi="Adobe Garamond Pro" w:cs="Arial"/>
          <w:sz w:val="22"/>
          <w:szCs w:val="22"/>
        </w:rPr>
        <w:t xml:space="preserve"> y los modelos </w:t>
      </w:r>
      <w:proofErr w:type="spellStart"/>
      <w:r>
        <w:rPr>
          <w:rFonts w:ascii="Adobe Garamond Pro" w:eastAsia="Arial" w:hAnsi="Adobe Garamond Pro" w:cs="Arial"/>
          <w:sz w:val="22"/>
          <w:szCs w:val="22"/>
        </w:rPr>
        <w:t>preentrenados</w:t>
      </w:r>
      <w:proofErr w:type="spellEnd"/>
      <w:r>
        <w:rPr>
          <w:rFonts w:ascii="Adobe Garamond Pro" w:eastAsia="Arial" w:hAnsi="Adobe Garamond Pro" w:cs="Arial"/>
          <w:sz w:val="22"/>
          <w:szCs w:val="22"/>
        </w:rPr>
        <w:t xml:space="preserve"> basados en esta arquitectura supusieron un gran salto cualitativo en la tarea. En concreto BERT y sus variantes (</w:t>
      </w:r>
      <w:proofErr w:type="spellStart"/>
      <w:r>
        <w:rPr>
          <w:rFonts w:ascii="Adobe Garamond Pro" w:eastAsia="Arial" w:hAnsi="Adobe Garamond Pro" w:cs="Arial"/>
          <w:sz w:val="22"/>
          <w:szCs w:val="22"/>
        </w:rPr>
        <w:t>RoBERTa</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DistillBERT</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XLNet</w:t>
      </w:r>
      <w:proofErr w:type="spellEnd"/>
      <w:r>
        <w:rPr>
          <w:rFonts w:ascii="Adobe Garamond Pro" w:eastAsia="Arial" w:hAnsi="Adobe Garamond Pro" w:cs="Arial"/>
          <w:sz w:val="22"/>
          <w:szCs w:val="22"/>
        </w:rPr>
        <w:t xml:space="preserve">) han sido ampliamente evaluados en esta tarea. </w:t>
      </w:r>
      <w:r>
        <w:rPr>
          <w:rFonts w:ascii="Adobe Garamond Pro" w:hAnsi="Adobe Garamond Pro"/>
        </w:rPr>
        <w:t xml:space="preserve">Tabak &amp; Sorić (2021) estudiaron y demostraron la superioridad de los </w:t>
      </w:r>
      <w:proofErr w:type="spellStart"/>
      <w:r>
        <w:rPr>
          <w:rFonts w:ascii="Adobe Garamond Pro" w:hAnsi="Adobe Garamond Pro"/>
        </w:rPr>
        <w:t>embeddings</w:t>
      </w:r>
      <w:proofErr w:type="spellEnd"/>
      <w:r>
        <w:rPr>
          <w:rFonts w:ascii="Adobe Garamond Pro" w:hAnsi="Adobe Garamond Pro"/>
        </w:rPr>
        <w:t xml:space="preserve"> contextualizados ante los modelos anteriores [11]. Otros estudios como el de </w:t>
      </w:r>
      <w:proofErr w:type="spellStart"/>
      <w:r>
        <w:rPr>
          <w:rFonts w:ascii="Adobe Garamond Pro" w:hAnsi="Adobe Garamond Pro"/>
        </w:rPr>
        <w:t>Zanwar</w:t>
      </w:r>
      <w:proofErr w:type="spellEnd"/>
      <w:r>
        <w:rPr>
          <w:rFonts w:ascii="Adobe Garamond Pro" w:hAnsi="Adobe Garamond Pro"/>
        </w:rPr>
        <w:t xml:space="preserve"> et al. (2024) demuestra que la adición de características psicolingüísticas</w:t>
      </w:r>
      <w:r>
        <w:rPr>
          <w:rFonts w:ascii="Adobe Garamond Pro" w:eastAsia="Arial" w:hAnsi="Adobe Garamond Pro" w:cs="Arial"/>
          <w:sz w:val="22"/>
          <w:szCs w:val="22"/>
        </w:rPr>
        <w:t xml:space="preserve"> a los Transformers produce una mejora en la generalización del modelo </w:t>
      </w:r>
      <w:r>
        <w:rPr>
          <w:rFonts w:ascii="Adobe Garamond Pro" w:hAnsi="Adobe Garamond Pro"/>
        </w:rPr>
        <w:t xml:space="preserve">[12]. Finalmente, en Lecourt et al. (2026) [16] se encuentra la comparativa más reciente con distintas técnicas sobre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w:t>
      </w:r>
    </w:p>
    <w:p w14:paraId="21FA97CF" w14:textId="77777777" w:rsidR="00E106B9" w:rsidRDefault="00000000">
      <w:pPr>
        <w:jc w:val="both"/>
        <w:rPr>
          <w:rFonts w:ascii="Adobe Garamond Pro" w:hAnsi="Adobe Garamond Pro"/>
        </w:rPr>
      </w:pPr>
      <w:r>
        <w:rPr>
          <w:rFonts w:ascii="Adobe Garamond Pro" w:hAnsi="Adobe Garamond Pro"/>
        </w:rPr>
        <w:t xml:space="preserve">En cuanto a las librerías y modelos especializados disponibles destacan dos opciones relevantes para este </w:t>
      </w:r>
      <w:proofErr w:type="spellStart"/>
      <w:proofErr w:type="gramStart"/>
      <w:r>
        <w:rPr>
          <w:rFonts w:ascii="Adobe Garamond Pro" w:hAnsi="Adobe Garamond Pro"/>
        </w:rPr>
        <w:t>trabajo.Junto</w:t>
      </w:r>
      <w:proofErr w:type="spellEnd"/>
      <w:proofErr w:type="gramEnd"/>
      <w:r>
        <w:rPr>
          <w:rFonts w:ascii="Adobe Garamond Pro" w:hAnsi="Adobe Garamond Pro"/>
        </w:rPr>
        <w:t xml:space="preserve"> con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[REFERENCIA CRUZADA] se publicó un modelo BERT de referencia que alcanzó un F1 de 0.46, viendo así que había espacio para mejorar los resultados. El resultado de la comparativa con distintos modelos sobre este </w:t>
      </w:r>
      <w:proofErr w:type="spellStart"/>
      <w:r>
        <w:rPr>
          <w:rFonts w:ascii="Adobe Garamond Pro" w:hAnsi="Adobe Garamond Pro"/>
        </w:rPr>
        <w:t>dataset</w:t>
      </w:r>
      <w:proofErr w:type="spellEnd"/>
      <w:r>
        <w:rPr>
          <w:rFonts w:ascii="Adobe Garamond Pro" w:hAnsi="Adobe Garamond Pro"/>
        </w:rPr>
        <w:t xml:space="preserve"> se puede encontrar en </w:t>
      </w:r>
      <w:proofErr w:type="spellStart"/>
      <w:r>
        <w:rPr>
          <w:rFonts w:ascii="Adobe Garamond Pro" w:hAnsi="Adobe Garamond Pro"/>
        </w:rPr>
        <w:t>Harabagiu</w:t>
      </w:r>
      <w:proofErr w:type="spellEnd"/>
      <w:r>
        <w:rPr>
          <w:rFonts w:ascii="Adobe Garamond Pro" w:hAnsi="Adobe Garamond Pro"/>
        </w:rPr>
        <w:t xml:space="preserve"> &amp; </w:t>
      </w:r>
      <w:proofErr w:type="spellStart"/>
      <w:r>
        <w:rPr>
          <w:rFonts w:ascii="Adobe Garamond Pro" w:hAnsi="Adobe Garamond Pro"/>
        </w:rPr>
        <w:t>Mutihac</w:t>
      </w:r>
      <w:proofErr w:type="spellEnd"/>
      <w:r>
        <w:rPr>
          <w:rFonts w:ascii="Adobe Garamond Pro" w:hAnsi="Adobe Garamond Pro"/>
        </w:rPr>
        <w:t xml:space="preserve"> (2026) [17]. Por otro lado, </w:t>
      </w:r>
      <w:proofErr w:type="spellStart"/>
      <w:r>
        <w:rPr>
          <w:rFonts w:ascii="Adobe Garamond Pro" w:hAnsi="Adobe Garamond Pro"/>
        </w:rPr>
        <w:t>EmoRoBERTa</w:t>
      </w:r>
      <w:proofErr w:type="spellEnd"/>
      <w:r>
        <w:rPr>
          <w:rFonts w:ascii="Adobe Garamond Pro" w:hAnsi="Adobe Garamond Pro"/>
        </w:rPr>
        <w:t xml:space="preserve"> es un modelo </w:t>
      </w:r>
      <w:proofErr w:type="spellStart"/>
      <w:r>
        <w:rPr>
          <w:rFonts w:ascii="Adobe Garamond Pro" w:hAnsi="Adobe Garamond Pro"/>
        </w:rPr>
        <w:t>RoBERTa</w:t>
      </w:r>
      <w:proofErr w:type="spellEnd"/>
      <w:r>
        <w:rPr>
          <w:rFonts w:ascii="Adobe Garamond Pro" w:hAnsi="Adobe Garamond Pro"/>
        </w:rPr>
        <w:t xml:space="preserve"> ajustado específicamente sobre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disponible a través de </w:t>
      </w:r>
      <w:proofErr w:type="spellStart"/>
      <w:r>
        <w:rPr>
          <w:rFonts w:ascii="Adobe Garamond Pro" w:hAnsi="Adobe Garamond Pro"/>
        </w:rPr>
        <w:t>HuggingF</w:t>
      </w:r>
      <w:proofErr w:type="spellEnd"/>
      <w:r>
        <w:rPr>
          <w:rFonts w:ascii="Adobe Garamond Pro" w:hAnsi="Adobe Garamond Pro"/>
        </w:rPr>
        <w:t xml:space="preserve"> ace. Ambos modelos son referenciados en este trabajo como responsables del enfoque basado en fine-</w:t>
      </w:r>
      <w:proofErr w:type="spellStart"/>
      <w:r>
        <w:rPr>
          <w:rFonts w:ascii="Adobe Garamond Pro" w:hAnsi="Adobe Garamond Pro"/>
        </w:rPr>
        <w:t>tunning</w:t>
      </w:r>
      <w:proofErr w:type="spellEnd"/>
      <w:r>
        <w:rPr>
          <w:rFonts w:ascii="Adobe Garamond Pro" w:hAnsi="Adobe Garamond Pro"/>
        </w:rPr>
        <w:t xml:space="preserve"> [REFERENCIA CRUZADA] sobre Transformers, con el que se compararán los resultados de los </w:t>
      </w:r>
      <w:proofErr w:type="spellStart"/>
      <w:r>
        <w:rPr>
          <w:rFonts w:ascii="Adobe Garamond Pro" w:hAnsi="Adobe Garamond Pro"/>
        </w:rPr>
        <w:t>LLMs</w:t>
      </w:r>
      <w:proofErr w:type="spellEnd"/>
      <w:r>
        <w:rPr>
          <w:rFonts w:ascii="Adobe Garamond Pro" w:hAnsi="Adobe Garamond Pro"/>
        </w:rPr>
        <w:t xml:space="preserve"> en modo </w:t>
      </w:r>
      <w:proofErr w:type="spellStart"/>
      <w:r>
        <w:rPr>
          <w:rFonts w:ascii="Adobe Garamond Pro" w:hAnsi="Adobe Garamond Pro"/>
        </w:rPr>
        <w:t>zero-shot</w:t>
      </w:r>
      <w:proofErr w:type="spellEnd"/>
      <w:r>
        <w:rPr>
          <w:rFonts w:ascii="Adobe Garamond Pro" w:hAnsi="Adobe Garamond Pro"/>
        </w:rPr>
        <w:t xml:space="preserve"> [REFERENCIA CRUZADA].</w:t>
      </w:r>
    </w:p>
    <w:p w14:paraId="259EA091" w14:textId="77777777" w:rsidR="00E106B9" w:rsidRDefault="00000000">
      <w:pPr>
        <w:jc w:val="both"/>
        <w:rPr>
          <w:rFonts w:ascii="Adobe Garamond Pro" w:hAnsi="Adobe Garamond Pro"/>
        </w:rPr>
      </w:pPr>
      <w:r>
        <w:rPr>
          <w:rFonts w:ascii="Adobe Garamond Pro" w:hAnsi="Adobe Garamond Pro"/>
        </w:rPr>
        <w:t xml:space="preserve">Estos modelos han sido probados en distintos contextos. En Zhang et al. (2025) se comparan </w:t>
      </w:r>
      <w:proofErr w:type="spellStart"/>
      <w:r>
        <w:rPr>
          <w:rFonts w:ascii="Adobe Garamond Pro" w:hAnsi="Adobe Garamond Pro"/>
        </w:rPr>
        <w:t>DistilBERT</w:t>
      </w:r>
      <w:proofErr w:type="spellEnd"/>
      <w:r>
        <w:rPr>
          <w:rFonts w:ascii="Adobe Garamond Pro" w:hAnsi="Adobe Garamond Pro"/>
        </w:rPr>
        <w:t xml:space="preserve">, </w:t>
      </w:r>
      <w:proofErr w:type="spellStart"/>
      <w:r>
        <w:rPr>
          <w:rFonts w:ascii="Adobe Garamond Pro" w:hAnsi="Adobe Garamond Pro"/>
        </w:rPr>
        <w:t>DistilRoBERTa</w:t>
      </w:r>
      <w:proofErr w:type="spellEnd"/>
      <w:r>
        <w:rPr>
          <w:rFonts w:ascii="Adobe Garamond Pro" w:hAnsi="Adobe Garamond Pro"/>
        </w:rPr>
        <w:t xml:space="preserve"> y </w:t>
      </w:r>
      <w:proofErr w:type="spellStart"/>
      <w:r>
        <w:rPr>
          <w:rFonts w:ascii="Adobe Garamond Pro" w:hAnsi="Adobe Garamond Pro"/>
        </w:rPr>
        <w:t>GoEmotions</w:t>
      </w:r>
      <w:proofErr w:type="spellEnd"/>
      <w:r>
        <w:rPr>
          <w:rFonts w:ascii="Adobe Garamond Pro" w:hAnsi="Adobe Garamond Pro"/>
        </w:rPr>
        <w:t xml:space="preserve"> </w:t>
      </w:r>
      <w:proofErr w:type="spellStart"/>
      <w:r>
        <w:rPr>
          <w:rFonts w:ascii="Adobe Garamond Pro" w:hAnsi="Adobe Garamond Pro"/>
        </w:rPr>
        <w:t>RoBERTa</w:t>
      </w:r>
      <w:proofErr w:type="spellEnd"/>
      <w:r>
        <w:rPr>
          <w:rFonts w:ascii="Adobe Garamond Pro" w:hAnsi="Adobe Garamond Pro"/>
        </w:rPr>
        <w:t>, demostrando la importancia de la elección del modelo según el dominio [18].</w:t>
      </w:r>
    </w:p>
    <w:p w14:paraId="5182A647" w14:textId="77777777" w:rsidR="00E106B9" w:rsidRDefault="00000000">
      <w:pPr>
        <w:pStyle w:val="Ttulo2"/>
        <w:jc w:val="both"/>
        <w:rPr>
          <w:rFonts w:ascii="Adobe Garamond Pro" w:hAnsi="Adobe Garamond Pro"/>
        </w:rPr>
      </w:pPr>
      <w:bookmarkStart w:id="23" w:name="_Toc230542763"/>
      <w:bookmarkStart w:id="24" w:name="_Toc231832667"/>
      <w:r>
        <w:rPr>
          <w:rFonts w:ascii="Adobe Garamond Pro" w:hAnsi="Adobe Garamond Pro"/>
        </w:rPr>
        <w:t>3.4 Modelos de Lenguaje Grandes</w:t>
      </w:r>
      <w:bookmarkEnd w:id="23"/>
      <w:bookmarkEnd w:id="24"/>
    </w:p>
    <w:p w14:paraId="1C31D633" w14:textId="77777777" w:rsidR="00E106B9" w:rsidRDefault="00000000">
      <w:pPr>
        <w:pStyle w:val="Ttulo3"/>
        <w:jc w:val="both"/>
        <w:rPr>
          <w:rFonts w:ascii="Adobe Garamond Pro" w:hAnsi="Adobe Garamond Pro"/>
        </w:rPr>
      </w:pPr>
      <w:r>
        <w:rPr>
          <w:rFonts w:ascii="Adobe Garamond Pro" w:hAnsi="Adobe Garamond Pro"/>
        </w:rPr>
        <w:t>3.4.1 Definición y características fundamentales</w:t>
      </w:r>
    </w:p>
    <w:p w14:paraId="3EF3254A" w14:textId="77777777" w:rsidR="00E106B9" w:rsidRDefault="00000000">
      <w:pPr>
        <w:jc w:val="both"/>
        <w:rPr>
          <w:rFonts w:ascii="Adobe Garamond Pro" w:hAnsi="Adobe Garamond Pro"/>
        </w:rPr>
      </w:pPr>
      <w:r>
        <w:rPr>
          <w:rFonts w:ascii="Adobe Garamond Pro" w:hAnsi="Adobe Garamond Pro"/>
        </w:rPr>
        <w:t xml:space="preserve">Los Modelos de Lenguaje Grandes (Large </w:t>
      </w:r>
      <w:proofErr w:type="spellStart"/>
      <w:r>
        <w:rPr>
          <w:rFonts w:ascii="Adobe Garamond Pro" w:hAnsi="Adobe Garamond Pro"/>
        </w:rPr>
        <w:t>Language</w:t>
      </w:r>
      <w:proofErr w:type="spellEnd"/>
      <w:r>
        <w:rPr>
          <w:rFonts w:ascii="Adobe Garamond Pro" w:hAnsi="Adobe Garamond Pro"/>
        </w:rPr>
        <w:t xml:space="preserve"> </w:t>
      </w:r>
      <w:proofErr w:type="spellStart"/>
      <w:r>
        <w:rPr>
          <w:rFonts w:ascii="Adobe Garamond Pro" w:hAnsi="Adobe Garamond Pro"/>
        </w:rPr>
        <w:t>Models</w:t>
      </w:r>
      <w:proofErr w:type="spellEnd"/>
      <w:r>
        <w:rPr>
          <w:rFonts w:ascii="Adobe Garamond Pro" w:hAnsi="Adobe Garamond Pro"/>
        </w:rPr>
        <w:t xml:space="preserve">, </w:t>
      </w:r>
      <w:proofErr w:type="spellStart"/>
      <w:r>
        <w:rPr>
          <w:rFonts w:ascii="Adobe Garamond Pro" w:hAnsi="Adobe Garamond Pro"/>
        </w:rPr>
        <w:t>LLMs</w:t>
      </w:r>
      <w:proofErr w:type="spellEnd"/>
      <w:r>
        <w:rPr>
          <w:rFonts w:ascii="Adobe Garamond Pro" w:hAnsi="Adobe Garamond Pro"/>
        </w:rPr>
        <w:t xml:space="preserve">) son sistemas de inteligencia artificial basados en la arquitectura </w:t>
      </w:r>
      <w:proofErr w:type="spellStart"/>
      <w:r>
        <w:rPr>
          <w:rFonts w:ascii="Adobe Garamond Pro" w:hAnsi="Adobe Garamond Pro"/>
        </w:rPr>
        <w:t>Transformer</w:t>
      </w:r>
      <w:proofErr w:type="spellEnd"/>
      <w:r>
        <w:rPr>
          <w:rFonts w:ascii="Adobe Garamond Pro" w:hAnsi="Adobe Garamond Pro"/>
        </w:rPr>
        <w:t xml:space="preserve"> [REFERENCIA CRUZADA], entrenados sobre cantidades masivas de texto con el objetivo de predecir el siguiente token (</w:t>
      </w:r>
      <w:proofErr w:type="spellStart"/>
      <w:r>
        <w:rPr>
          <w:rFonts w:ascii="Adobe Garamond Pro" w:hAnsi="Adobe Garamond Pro"/>
        </w:rPr>
        <w:t>autoregressing</w:t>
      </w:r>
      <w:proofErr w:type="spellEnd"/>
      <w:r>
        <w:rPr>
          <w:rFonts w:ascii="Adobe Garamond Pro" w:hAnsi="Adobe Garamond Pro"/>
        </w:rPr>
        <w:t xml:space="preserve"> </w:t>
      </w:r>
      <w:proofErr w:type="spellStart"/>
      <w:r>
        <w:rPr>
          <w:rFonts w:ascii="Adobe Garamond Pro" w:hAnsi="Adobe Garamond Pro"/>
        </w:rPr>
        <w:t>language</w:t>
      </w:r>
      <w:proofErr w:type="spellEnd"/>
      <w:r>
        <w:rPr>
          <w:rFonts w:ascii="Adobe Garamond Pro" w:hAnsi="Adobe Garamond Pro"/>
        </w:rPr>
        <w:t xml:space="preserve"> </w:t>
      </w:r>
      <w:proofErr w:type="spellStart"/>
      <w:r>
        <w:rPr>
          <w:rFonts w:ascii="Adobe Garamond Pro" w:hAnsi="Adobe Garamond Pro"/>
        </w:rPr>
        <w:t>modeling</w:t>
      </w:r>
      <w:proofErr w:type="spellEnd"/>
      <w:r>
        <w:rPr>
          <w:rFonts w:ascii="Adobe Garamond Pro" w:hAnsi="Adobe Garamond Pro"/>
        </w:rPr>
        <w:t xml:space="preserve">). Cuentan con miles de millones o hasta billones de parámetros, lo que les permite realizar tareas de mayor complejidad y que modelos más pequeños son incapaces de hacer: razonamiento en múltiples pasos, resolución de problemas matemáticos, comprensión de un mayor número de instrucciones en lenguaje natural y la clasificación de texto en categorías complejas (como emociones). </w:t>
      </w:r>
    </w:p>
    <w:p w14:paraId="10EA5BA8" w14:textId="77777777" w:rsidR="00E106B9" w:rsidRDefault="00000000">
      <w:pPr>
        <w:jc w:val="both"/>
        <w:rPr>
          <w:rFonts w:ascii="Adobe Garamond Pro" w:hAnsi="Adobe Garamond Pro"/>
        </w:rPr>
      </w:pPr>
      <w:r>
        <w:rPr>
          <w:rFonts w:ascii="Adobe Garamond Pro" w:hAnsi="Adobe Garamond Pro"/>
        </w:rPr>
        <w:t xml:space="preserve">Una característica muy relevante de los </w:t>
      </w:r>
      <w:proofErr w:type="spellStart"/>
      <w:r>
        <w:rPr>
          <w:rFonts w:ascii="Adobe Garamond Pro" w:hAnsi="Adobe Garamond Pro"/>
        </w:rPr>
        <w:t>LLMs</w:t>
      </w:r>
      <w:proofErr w:type="spellEnd"/>
      <w:r>
        <w:rPr>
          <w:rFonts w:ascii="Adobe Garamond Pro" w:hAnsi="Adobe Garamond Pro"/>
        </w:rPr>
        <w:t xml:space="preserve"> es la inferencia </w:t>
      </w:r>
      <w:proofErr w:type="spellStart"/>
      <w:r>
        <w:rPr>
          <w:rFonts w:ascii="Adobe Garamond Pro" w:hAnsi="Adobe Garamond Pro"/>
        </w:rPr>
        <w:t>zero-shot</w:t>
      </w:r>
      <w:proofErr w:type="spellEnd"/>
      <w:r>
        <w:rPr>
          <w:rFonts w:ascii="Adobe Garamond Pro" w:hAnsi="Adobe Garamond Pro"/>
        </w:rPr>
        <w:t xml:space="preserve"> y </w:t>
      </w:r>
      <w:proofErr w:type="spellStart"/>
      <w:r>
        <w:rPr>
          <w:rFonts w:ascii="Adobe Garamond Pro" w:hAnsi="Adobe Garamond Pro"/>
        </w:rPr>
        <w:t>few-shot</w:t>
      </w:r>
      <w:proofErr w:type="spellEnd"/>
      <w:r>
        <w:rPr>
          <w:rFonts w:ascii="Adobe Garamond Pro" w:hAnsi="Adobe Garamond Pro"/>
        </w:rPr>
        <w:t xml:space="preserve">. En el modelo </w:t>
      </w:r>
      <w:proofErr w:type="spellStart"/>
      <w:r>
        <w:rPr>
          <w:rFonts w:ascii="Adobe Garamond Pro" w:hAnsi="Adobe Garamond Pro"/>
        </w:rPr>
        <w:t>zero-shot</w:t>
      </w:r>
      <w:proofErr w:type="spellEnd"/>
      <w:r>
        <w:rPr>
          <w:rFonts w:ascii="Adobe Garamond Pro" w:hAnsi="Adobe Garamond Pro"/>
        </w:rPr>
        <w:t xml:space="preserve"> el modelo realiza únicamente la tarea especificada dentro del </w:t>
      </w:r>
      <w:proofErr w:type="spellStart"/>
      <w:r>
        <w:rPr>
          <w:rFonts w:ascii="Adobe Garamond Pro" w:hAnsi="Adobe Garamond Pro"/>
        </w:rPr>
        <w:t>promtp</w:t>
      </w:r>
      <w:proofErr w:type="spellEnd"/>
      <w:r>
        <w:rPr>
          <w:rFonts w:ascii="Adobe Garamond Pro" w:hAnsi="Adobe Garamond Pro"/>
        </w:rPr>
        <w:t xml:space="preserve">, sin basarse en ejemplos previos de la tarea. Esto elimina la necesidad de </w:t>
      </w:r>
      <w:proofErr w:type="spellStart"/>
      <w:r>
        <w:rPr>
          <w:rFonts w:ascii="Adobe Garamond Pro" w:hAnsi="Adobe Garamond Pro"/>
        </w:rPr>
        <w:t>datasets</w:t>
      </w:r>
      <w:proofErr w:type="spellEnd"/>
      <w:r>
        <w:rPr>
          <w:rFonts w:ascii="Adobe Garamond Pro" w:hAnsi="Adobe Garamond Pro"/>
        </w:rPr>
        <w:t xml:space="preserve"> etiquetados y </w:t>
      </w:r>
      <w:r>
        <w:rPr>
          <w:rFonts w:ascii="Adobe Garamond Pro" w:hAnsi="Adobe Garamond Pro"/>
        </w:rPr>
        <w:lastRenderedPageBreak/>
        <w:t xml:space="preserve">permite explorar nuevas taxonomías realizando adaptaciones mínimas. Esta capacidad ha sido analizada en distintos trabajos, entre ellos el estudio comparativo de Gao et al. (2025) sobre clasificación de citas académicas [19] y el </w:t>
      </w:r>
      <w:proofErr w:type="spellStart"/>
      <w:r>
        <w:rPr>
          <w:rFonts w:ascii="Adobe Garamond Pro" w:hAnsi="Adobe Garamond Pro"/>
        </w:rPr>
        <w:t>benchmark</w:t>
      </w:r>
      <w:proofErr w:type="spellEnd"/>
      <w:r>
        <w:rPr>
          <w:rFonts w:ascii="Adobe Garamond Pro" w:hAnsi="Adobe Garamond Pro"/>
        </w:rPr>
        <w:t xml:space="preserve"> de clasificación </w:t>
      </w:r>
      <w:proofErr w:type="spellStart"/>
      <w:r>
        <w:rPr>
          <w:rFonts w:ascii="Adobe Garamond Pro" w:hAnsi="Adobe Garamond Pro"/>
        </w:rPr>
        <w:t>zero-shot</w:t>
      </w:r>
      <w:proofErr w:type="spellEnd"/>
      <w:r>
        <w:rPr>
          <w:rFonts w:ascii="Adobe Garamond Pro" w:hAnsi="Adobe Garamond Pro"/>
        </w:rPr>
        <w:t xml:space="preserve"> en contenido de Dark Web de </w:t>
      </w:r>
      <w:proofErr w:type="spellStart"/>
      <w:r>
        <w:rPr>
          <w:rFonts w:ascii="Adobe Garamond Pro" w:hAnsi="Adobe Garamond Pro"/>
        </w:rPr>
        <w:t>Pozzar</w:t>
      </w:r>
      <w:proofErr w:type="spellEnd"/>
      <w:r>
        <w:rPr>
          <w:rFonts w:ascii="Adobe Garamond Pro" w:hAnsi="Adobe Garamond Pro"/>
        </w:rPr>
        <w:t xml:space="preserve"> et al. (2025) [20].</w:t>
      </w:r>
    </w:p>
    <w:p w14:paraId="09CAF25C" w14:textId="77777777" w:rsidR="00E106B9" w:rsidRDefault="00000000">
      <w:pPr>
        <w:jc w:val="both"/>
        <w:rPr>
          <w:rFonts w:ascii="Adobe Garamond Pro" w:hAnsi="Adobe Garamond Pro"/>
        </w:rPr>
      </w:pPr>
      <w:r>
        <w:rPr>
          <w:rFonts w:ascii="Adobe Garamond Pro" w:hAnsi="Adobe Garamond Pro"/>
        </w:rPr>
        <w:t xml:space="preserve">La inferencia realizada dentro de un modelo </w:t>
      </w:r>
      <w:proofErr w:type="spellStart"/>
      <w:r>
        <w:rPr>
          <w:rFonts w:ascii="Adobe Garamond Pro" w:hAnsi="Adobe Garamond Pro"/>
        </w:rPr>
        <w:t>few-shot</w:t>
      </w:r>
      <w:proofErr w:type="spellEnd"/>
      <w:r>
        <w:rPr>
          <w:rFonts w:ascii="Adobe Garamond Pro" w:hAnsi="Adobe Garamond Pro"/>
        </w:rPr>
        <w:t xml:space="preserve"> es bastante similar al modelo </w:t>
      </w:r>
      <w:proofErr w:type="spellStart"/>
      <w:r>
        <w:rPr>
          <w:rFonts w:ascii="Adobe Garamond Pro" w:hAnsi="Adobe Garamond Pro"/>
        </w:rPr>
        <w:t>zero-shot</w:t>
      </w:r>
      <w:proofErr w:type="spellEnd"/>
      <w:r>
        <w:rPr>
          <w:rFonts w:ascii="Adobe Garamond Pro" w:hAnsi="Adobe Garamond Pro"/>
        </w:rPr>
        <w:t xml:space="preserve"> en cuanto a características. Sin embargo, a pesar de que en ambos se usa un modelo </w:t>
      </w:r>
      <w:proofErr w:type="spellStart"/>
      <w:r>
        <w:rPr>
          <w:rFonts w:ascii="Adobe Garamond Pro" w:hAnsi="Adobe Garamond Pro"/>
        </w:rPr>
        <w:t>preentrenado</w:t>
      </w:r>
      <w:proofErr w:type="spellEnd"/>
      <w:r>
        <w:rPr>
          <w:rFonts w:ascii="Adobe Garamond Pro" w:hAnsi="Adobe Garamond Pro"/>
        </w:rPr>
        <w:t xml:space="preserve"> para resolver la tarea, el factor diferencial es que para </w:t>
      </w:r>
      <w:proofErr w:type="spellStart"/>
      <w:r>
        <w:rPr>
          <w:rFonts w:ascii="Adobe Garamond Pro" w:hAnsi="Adobe Garamond Pro"/>
        </w:rPr>
        <w:t>few-shot</w:t>
      </w:r>
      <w:proofErr w:type="spellEnd"/>
      <w:r>
        <w:rPr>
          <w:rFonts w:ascii="Adobe Garamond Pro" w:hAnsi="Adobe Garamond Pro"/>
        </w:rPr>
        <w:t xml:space="preserve"> se proporciona un número reducido de ejemplos etiquetados para la entrada y la salida para guiar el comportamiento del modelo. Aunque la cantidad de ejemplos es limitada, esto incrementa la complejidad debido a la necesidad de selección y preparación de los mismos. </w:t>
      </w:r>
    </w:p>
    <w:p w14:paraId="49C05AFC" w14:textId="77777777" w:rsidR="00E106B9" w:rsidRDefault="00000000">
      <w:pPr>
        <w:jc w:val="both"/>
        <w:rPr>
          <w:rFonts w:ascii="Adobe Garamond Pro" w:hAnsi="Adobe Garamond Pro"/>
        </w:rPr>
      </w:pPr>
      <w:r>
        <w:rPr>
          <w:rFonts w:ascii="Adobe Garamond Pro" w:hAnsi="Adobe Garamond Pro"/>
        </w:rPr>
        <w:t xml:space="preserve">En la práctica, el acceso a los </w:t>
      </w:r>
      <w:proofErr w:type="spellStart"/>
      <w:r>
        <w:rPr>
          <w:rFonts w:ascii="Adobe Garamond Pro" w:hAnsi="Adobe Garamond Pro"/>
        </w:rPr>
        <w:t>LLMs</w:t>
      </w:r>
      <w:proofErr w:type="spellEnd"/>
      <w:r>
        <w:rPr>
          <w:rFonts w:ascii="Adobe Garamond Pro" w:hAnsi="Adobe Garamond Pro"/>
        </w:rPr>
        <w:t xml:space="preserve"> se realiza a través de </w:t>
      </w:r>
      <w:proofErr w:type="spellStart"/>
      <w:r>
        <w:rPr>
          <w:rFonts w:ascii="Adobe Garamond Pro" w:hAnsi="Adobe Garamond Pro"/>
        </w:rPr>
        <w:t>APIs</w:t>
      </w:r>
      <w:proofErr w:type="spellEnd"/>
      <w:r>
        <w:rPr>
          <w:rFonts w:ascii="Adobe Garamond Pro" w:hAnsi="Adobe Garamond Pro"/>
        </w:rPr>
        <w:t xml:space="preserve"> REST proporcionadas por los desarrolladores de los modelos. Estas </w:t>
      </w:r>
      <w:proofErr w:type="spellStart"/>
      <w:r>
        <w:rPr>
          <w:rFonts w:ascii="Adobe Garamond Pro" w:hAnsi="Adobe Garamond Pro"/>
        </w:rPr>
        <w:t>APIs</w:t>
      </w:r>
      <w:proofErr w:type="spellEnd"/>
      <w:r>
        <w:rPr>
          <w:rFonts w:ascii="Adobe Garamond Pro" w:hAnsi="Adobe Garamond Pro"/>
        </w:rPr>
        <w:t xml:space="preserve"> permiten enviar un </w:t>
      </w:r>
      <w:proofErr w:type="spellStart"/>
      <w:r>
        <w:rPr>
          <w:rFonts w:ascii="Adobe Garamond Pro" w:hAnsi="Adobe Garamond Pro"/>
        </w:rPr>
        <w:t>prompt</w:t>
      </w:r>
      <w:proofErr w:type="spellEnd"/>
      <w:r>
        <w:rPr>
          <w:rFonts w:ascii="Adobe Garamond Pro" w:hAnsi="Adobe Garamond Pro"/>
        </w:rPr>
        <w:t xml:space="preserve"> y recibir la respuesta generada, con parámetros configurables como la temperatura, el número de tokens máximo, o la estructura y formato de la salida. El coste de uso se mide en tokens procesados (entrada y salida), lo que introduce consideraciones económicas, sobre todo a la hora de procesar grandes </w:t>
      </w:r>
      <w:proofErr w:type="spellStart"/>
      <w:r>
        <w:rPr>
          <w:rFonts w:ascii="Adobe Garamond Pro" w:hAnsi="Adobe Garamond Pro"/>
        </w:rPr>
        <w:t>datasets</w:t>
      </w:r>
      <w:proofErr w:type="spellEnd"/>
      <w:r>
        <w:rPr>
          <w:rFonts w:ascii="Adobe Garamond Pro" w:hAnsi="Adobe Garamond Pro"/>
        </w:rPr>
        <w:t xml:space="preserve"> como </w:t>
      </w:r>
      <w:proofErr w:type="spellStart"/>
      <w:r>
        <w:rPr>
          <w:rFonts w:ascii="Adobe Garamond Pro" w:hAnsi="Adobe Garamond Pro"/>
        </w:rPr>
        <w:t>Kaggle</w:t>
      </w:r>
      <w:proofErr w:type="spellEnd"/>
      <w:r>
        <w:rPr>
          <w:rFonts w:ascii="Adobe Garamond Pro" w:hAnsi="Adobe Garamond Pro"/>
        </w:rPr>
        <w:t xml:space="preserve"> [REFERENCIA CRUZADA] o </w:t>
      </w:r>
      <w:proofErr w:type="spellStart"/>
      <w:r>
        <w:rPr>
          <w:rFonts w:ascii="Adobe Garamond Pro" w:hAnsi="Adobe Garamond Pro"/>
        </w:rPr>
        <w:t>GoEmotions</w:t>
      </w:r>
      <w:proofErr w:type="spellEnd"/>
      <w:r>
        <w:rPr>
          <w:rFonts w:ascii="Adobe Garamond Pro" w:hAnsi="Adobe Garamond Pro"/>
        </w:rPr>
        <w:t xml:space="preserve"> [REFERENCIA CRUZADA].</w:t>
      </w:r>
    </w:p>
    <w:p w14:paraId="736F4BC9" w14:textId="77777777" w:rsidR="00E106B9" w:rsidRDefault="00000000">
      <w:pPr>
        <w:pStyle w:val="Ttulo3"/>
        <w:jc w:val="both"/>
        <w:rPr>
          <w:rFonts w:ascii="Adobe Garamond Pro" w:hAnsi="Adobe Garamond Pro"/>
        </w:rPr>
      </w:pPr>
      <w:r>
        <w:rPr>
          <w:rFonts w:ascii="Adobe Garamond Pro" w:hAnsi="Adobe Garamond Pro"/>
        </w:rPr>
        <w:t xml:space="preserve">3.4.2 Modelos seleccionados: GPT, Mistral, Gemini y </w:t>
      </w:r>
      <w:proofErr w:type="spellStart"/>
      <w:r>
        <w:rPr>
          <w:rFonts w:ascii="Adobe Garamond Pro" w:hAnsi="Adobe Garamond Pro"/>
        </w:rPr>
        <w:t>DeepSeek</w:t>
      </w:r>
      <w:proofErr w:type="spellEnd"/>
    </w:p>
    <w:p w14:paraId="0FBB60D9" w14:textId="77777777" w:rsidR="00E106B9" w:rsidRDefault="00000000">
      <w:pPr>
        <w:jc w:val="both"/>
        <w:rPr>
          <w:rFonts w:ascii="Adobe Garamond Pro" w:hAnsi="Adobe Garamond Pro"/>
        </w:rPr>
      </w:pPr>
      <w:r>
        <w:rPr>
          <w:rFonts w:ascii="Adobe Garamond Pro" w:hAnsi="Adobe Garamond Pro"/>
        </w:rPr>
        <w:t xml:space="preserve">Para este trabajo se han seleccionado 4 familias de </w:t>
      </w:r>
      <w:proofErr w:type="spellStart"/>
      <w:r>
        <w:rPr>
          <w:rFonts w:ascii="Adobe Garamond Pro" w:hAnsi="Adobe Garamond Pro"/>
        </w:rPr>
        <w:t>LLMs</w:t>
      </w:r>
      <w:proofErr w:type="spellEnd"/>
      <w:r>
        <w:rPr>
          <w:rFonts w:ascii="Adobe Garamond Pro" w:hAnsi="Adobe Garamond Pro"/>
        </w:rPr>
        <w:t xml:space="preserve"> representativas del estado del arte actual, cada una con sus características económicas y técnicas propias.</w:t>
      </w:r>
    </w:p>
    <w:p w14:paraId="227F1E01" w14:textId="77777777" w:rsidR="00E106B9" w:rsidRDefault="00000000">
      <w:pPr>
        <w:jc w:val="both"/>
      </w:pPr>
      <w:r>
        <w:rPr>
          <w:rFonts w:ascii="Adobe Garamond Pro" w:hAnsi="Adobe Garamond Pro"/>
          <w:b/>
          <w:bCs/>
        </w:rPr>
        <w:t>GPT (</w:t>
      </w:r>
      <w:proofErr w:type="spellStart"/>
      <w:r>
        <w:rPr>
          <w:rFonts w:ascii="Adobe Garamond Pro" w:hAnsi="Adobe Garamond Pro"/>
          <w:b/>
          <w:bCs/>
        </w:rPr>
        <w:t>OpenAI</w:t>
      </w:r>
      <w:proofErr w:type="spellEnd"/>
      <w:r>
        <w:rPr>
          <w:rFonts w:ascii="Adobe Garamond Pro" w:hAnsi="Adobe Garamond Pro"/>
          <w:b/>
          <w:bCs/>
        </w:rPr>
        <w:t xml:space="preserve">). </w:t>
      </w:r>
      <w:r>
        <w:rPr>
          <w:rFonts w:ascii="Adobe Garamond Pro" w:hAnsi="Adobe Garamond Pro"/>
        </w:rPr>
        <w:t xml:space="preserve">GPT (Generative </w:t>
      </w:r>
      <w:proofErr w:type="spellStart"/>
      <w:r>
        <w:rPr>
          <w:rFonts w:ascii="Adobe Garamond Pro" w:hAnsi="Adobe Garamond Pro"/>
        </w:rPr>
        <w:t>Pre-trained</w:t>
      </w:r>
      <w:proofErr w:type="spellEnd"/>
      <w:r>
        <w:rPr>
          <w:rFonts w:ascii="Adobe Garamond Pro" w:hAnsi="Adobe Garamond Pro"/>
        </w:rPr>
        <w:t xml:space="preserve"> </w:t>
      </w:r>
      <w:proofErr w:type="spellStart"/>
      <w:r>
        <w:rPr>
          <w:rFonts w:ascii="Adobe Garamond Pro" w:hAnsi="Adobe Garamond Pro"/>
        </w:rPr>
        <w:t>Transformer</w:t>
      </w:r>
      <w:proofErr w:type="spellEnd"/>
      <w:r>
        <w:rPr>
          <w:rFonts w:ascii="Adobe Garamond Pro" w:hAnsi="Adobe Garamond Pro"/>
        </w:rPr>
        <w:t xml:space="preserve">) de </w:t>
      </w:r>
      <w:proofErr w:type="spellStart"/>
      <w:r>
        <w:rPr>
          <w:rFonts w:ascii="Adobe Garamond Pro" w:hAnsi="Adobe Garamond Pro"/>
        </w:rPr>
        <w:t>OpenAI</w:t>
      </w:r>
      <w:proofErr w:type="spellEnd"/>
      <w:r>
        <w:rPr>
          <w:rFonts w:ascii="Adobe Garamond Pro" w:hAnsi="Adobe Garamond Pro"/>
        </w:rPr>
        <w:t xml:space="preserve"> ha marcado el desarrollo de los </w:t>
      </w:r>
      <w:proofErr w:type="spellStart"/>
      <w:r>
        <w:rPr>
          <w:rFonts w:ascii="Adobe Garamond Pro" w:hAnsi="Adobe Garamond Pro"/>
        </w:rPr>
        <w:t>LLMs</w:t>
      </w:r>
      <w:proofErr w:type="spellEnd"/>
      <w:r>
        <w:rPr>
          <w:rFonts w:ascii="Adobe Garamond Pro" w:hAnsi="Adobe Garamond Pro"/>
        </w:rPr>
        <w:t xml:space="preserve"> modernos. GPT-4 presentado en el reporte técnico de </w:t>
      </w:r>
      <w:proofErr w:type="spellStart"/>
      <w:r>
        <w:rPr>
          <w:rFonts w:ascii="Adobe Garamond Pro" w:hAnsi="Adobe Garamond Pro"/>
        </w:rPr>
        <w:t>OpenAI</w:t>
      </w:r>
      <w:proofErr w:type="spellEnd"/>
      <w:r>
        <w:rPr>
          <w:rFonts w:ascii="Adobe Garamond Pro" w:hAnsi="Adobe Garamond Pro"/>
        </w:rPr>
        <w:t xml:space="preserve"> en 2023 establece nuevos estándares en cuanto a la capacidad de comprensión de lenguaje y razonamiento [21]. La versión GPT-5-mini, usada en este trabajo, ofrece un equilibrio decente entre capacidad y coste por token, siendo bastante adecuado para el objetivo de este trabajo. La elección de dicho modelo se ha basado en dos motivos: la mejora con respecto a GPT-4o-mini y la eficacia del </w:t>
      </w:r>
      <w:proofErr w:type="spellStart"/>
      <w:r>
        <w:rPr>
          <w:rFonts w:ascii="Adobe Garamond Pro" w:hAnsi="Adobe Garamond Pro"/>
        </w:rPr>
        <w:t>few-shot</w:t>
      </w:r>
      <w:proofErr w:type="spellEnd"/>
      <w:r>
        <w:rPr>
          <w:rFonts w:ascii="Adobe Garamond Pro" w:hAnsi="Adobe Garamond Pro"/>
        </w:rPr>
        <w:t xml:space="preserve"> </w:t>
      </w:r>
      <w:proofErr w:type="spellStart"/>
      <w:r>
        <w:rPr>
          <w:rFonts w:ascii="Adobe Garamond Pro" w:hAnsi="Adobe Garamond Pro"/>
        </w:rPr>
        <w:t>prompting</w:t>
      </w:r>
      <w:proofErr w:type="spellEnd"/>
      <w:r>
        <w:rPr>
          <w:rFonts w:ascii="Adobe Garamond Pro" w:hAnsi="Adobe Garamond Pro"/>
        </w:rPr>
        <w:t xml:space="preserve"> con este modelo en tareas de análisis de sentimiento y emociones en Berber et al. (2026) [22].</w:t>
      </w:r>
    </w:p>
    <w:p w14:paraId="01AED68C" w14:textId="77777777" w:rsidR="00E106B9" w:rsidRDefault="00000000">
      <w:pPr>
        <w:jc w:val="both"/>
      </w:pPr>
      <w:r>
        <w:rPr>
          <w:rFonts w:ascii="Adobe Garamond Pro" w:hAnsi="Adobe Garamond Pro"/>
          <w:b/>
          <w:bCs/>
        </w:rPr>
        <w:t xml:space="preserve">Gemini (Google </w:t>
      </w:r>
      <w:proofErr w:type="spellStart"/>
      <w:r>
        <w:rPr>
          <w:rFonts w:ascii="Adobe Garamond Pro" w:hAnsi="Adobe Garamond Pro"/>
          <w:b/>
          <w:bCs/>
        </w:rPr>
        <w:t>DeepMind</w:t>
      </w:r>
      <w:proofErr w:type="spellEnd"/>
      <w:r>
        <w:rPr>
          <w:rFonts w:ascii="Adobe Garamond Pro" w:hAnsi="Adobe Garamond Pro"/>
          <w:b/>
          <w:bCs/>
        </w:rPr>
        <w:t>).</w:t>
      </w:r>
      <w:r>
        <w:rPr>
          <w:rFonts w:ascii="Adobe Garamond Pro" w:hAnsi="Adobe Garamond Pro"/>
        </w:rPr>
        <w:t xml:space="preserve"> Gemini es la familia de </w:t>
      </w:r>
      <w:proofErr w:type="spellStart"/>
      <w:r>
        <w:rPr>
          <w:rFonts w:ascii="Adobe Garamond Pro" w:hAnsi="Adobe Garamond Pro"/>
        </w:rPr>
        <w:t>LLMs</w:t>
      </w:r>
      <w:proofErr w:type="spellEnd"/>
      <w:r>
        <w:rPr>
          <w:rFonts w:ascii="Adobe Garamond Pro" w:hAnsi="Adobe Garamond Pro"/>
        </w:rPr>
        <w:t xml:space="preserve"> desarrollada por Google. En el reporte técnico de Gemini 1.5 se le describe como un modelo capaz de procesar grandes ventanas de contexto y documentos de gran tamaño, teniendo una ventana de contexto de un millón de tokens [23]. Para este trabajo se ha utilizado su variante flash, con el objetivo de minimizar el coste y la latencia. La comparativa entre Gemini, GPT y </w:t>
      </w:r>
      <w:proofErr w:type="spellStart"/>
      <w:r>
        <w:rPr>
          <w:rFonts w:ascii="Adobe Garamond Pro" w:hAnsi="Adobe Garamond Pro"/>
        </w:rPr>
        <w:t>Deepseek</w:t>
      </w:r>
      <w:proofErr w:type="spellEnd"/>
      <w:r>
        <w:rPr>
          <w:rFonts w:ascii="Adobe Garamond Pro" w:hAnsi="Adobe Garamond Pro"/>
        </w:rPr>
        <w:t xml:space="preserve"> en contextos </w:t>
      </w:r>
      <w:proofErr w:type="spellStart"/>
      <w:r>
        <w:rPr>
          <w:rFonts w:ascii="Adobe Garamond Pro" w:hAnsi="Adobe Garamond Pro"/>
        </w:rPr>
        <w:t>zero-shot</w:t>
      </w:r>
      <w:proofErr w:type="spellEnd"/>
      <w:r>
        <w:rPr>
          <w:rFonts w:ascii="Adobe Garamond Pro" w:hAnsi="Adobe Garamond Pro"/>
        </w:rPr>
        <w:t xml:space="preserve"> se ha realizados en el estudio de </w:t>
      </w:r>
      <w:proofErr w:type="spellStart"/>
      <w:r>
        <w:rPr>
          <w:rFonts w:ascii="Adobe Garamond Pro" w:hAnsi="Adobe Garamond Pro"/>
        </w:rPr>
        <w:t>Pozzar</w:t>
      </w:r>
      <w:proofErr w:type="spellEnd"/>
      <w:r>
        <w:rPr>
          <w:rFonts w:ascii="Adobe Garamond Pro" w:hAnsi="Adobe Garamond Pro"/>
        </w:rPr>
        <w:t xml:space="preserve"> et al. (2025) [20], donde Gemini obtiene un macro-F1 [REFERENCIA CRUZADA] de 0,861.</w:t>
      </w:r>
    </w:p>
    <w:p w14:paraId="2B696598" w14:textId="77777777" w:rsidR="00E106B9" w:rsidRDefault="00000000">
      <w:pPr>
        <w:jc w:val="both"/>
      </w:pPr>
      <w:proofErr w:type="spellStart"/>
      <w:r>
        <w:rPr>
          <w:rFonts w:ascii="Adobe Garamond Pro" w:hAnsi="Adobe Garamond Pro"/>
          <w:b/>
          <w:bCs/>
        </w:rPr>
        <w:lastRenderedPageBreak/>
        <w:t>Deepseek</w:t>
      </w:r>
      <w:proofErr w:type="spellEnd"/>
      <w:r>
        <w:rPr>
          <w:rFonts w:ascii="Adobe Garamond Pro" w:hAnsi="Adobe Garamond Pro"/>
        </w:rPr>
        <w:t xml:space="preserve">. </w:t>
      </w:r>
      <w:proofErr w:type="spellStart"/>
      <w:r>
        <w:rPr>
          <w:rFonts w:ascii="Adobe Garamond Pro" w:hAnsi="Adobe Garamond Pro"/>
        </w:rPr>
        <w:t>Deepseek</w:t>
      </w:r>
      <w:proofErr w:type="spellEnd"/>
      <w:r>
        <w:rPr>
          <w:rFonts w:ascii="Adobe Garamond Pro" w:hAnsi="Adobe Garamond Pro"/>
        </w:rPr>
        <w:t xml:space="preserve"> es un LLM </w:t>
      </w:r>
      <w:proofErr w:type="spellStart"/>
      <w:r>
        <w:rPr>
          <w:rFonts w:ascii="Adobe Garamond Pro" w:hAnsi="Adobe Garamond Pro"/>
        </w:rPr>
        <w:t>opensource</w:t>
      </w:r>
      <w:proofErr w:type="spellEnd"/>
      <w:r>
        <w:rPr>
          <w:rFonts w:ascii="Adobe Garamond Pro" w:hAnsi="Adobe Garamond Pro"/>
        </w:rPr>
        <w:t xml:space="preserve"> desarrollado por </w:t>
      </w:r>
      <w:proofErr w:type="spellStart"/>
      <w:r>
        <w:rPr>
          <w:rFonts w:ascii="Adobe Garamond Pro" w:hAnsi="Adobe Garamond Pro"/>
        </w:rPr>
        <w:t>Deepseek</w:t>
      </w:r>
      <w:proofErr w:type="spellEnd"/>
      <w:r>
        <w:rPr>
          <w:rFonts w:ascii="Adobe Garamond Pro" w:hAnsi="Adobe Garamond Pro"/>
        </w:rPr>
        <w:t xml:space="preserve"> AI. En 2025 se presentó la versión Deepseek-R1, basada en aprendizaje por refuerzo para obtener mejores resultados en capacidades de razonamiento, de tal forma que obtuviera resultados similares a modelos más caros con un coste menor, volviéndose así la mejor opción [24]. Chen et al (2025) realiza una comparativa técnica entre </w:t>
      </w:r>
      <w:proofErr w:type="spellStart"/>
      <w:r>
        <w:rPr>
          <w:rFonts w:ascii="Adobe Garamond Pro" w:hAnsi="Adobe Garamond Pro"/>
        </w:rPr>
        <w:t>Deepseek</w:t>
      </w:r>
      <w:proofErr w:type="spellEnd"/>
      <w:r>
        <w:rPr>
          <w:rFonts w:ascii="Adobe Garamond Pro" w:hAnsi="Adobe Garamond Pro"/>
        </w:rPr>
        <w:t>, GPT y Gemini, confirmando así su viabilidad por un coste inferior [25].</w:t>
      </w:r>
    </w:p>
    <w:p w14:paraId="056B3C8F" w14:textId="77777777" w:rsidR="00E106B9" w:rsidRDefault="00000000">
      <w:pPr>
        <w:jc w:val="both"/>
      </w:pPr>
      <w:r>
        <w:rPr>
          <w:rFonts w:ascii="Adobe Garamond Pro" w:hAnsi="Adobe Garamond Pro"/>
          <w:b/>
          <w:bCs/>
        </w:rPr>
        <w:t>Mistral</w:t>
      </w:r>
      <w:r>
        <w:rPr>
          <w:rFonts w:ascii="Adobe Garamond Pro" w:hAnsi="Adobe Garamond Pro"/>
        </w:rPr>
        <w:t xml:space="preserve">. Mistral es una familia de modelos de lenguaje de código abierto desarrollada por Mistral AI. Desde su lanzamiento en 2023, la compañía ha destacado por ofrecer modelos eficientes que tienen un buen rendimiento en tareas de generación de texto, razonamiento y programación. Estos modelos están optimizados para funcionar con menores requisitos computacionales que otros de tamaño similar. Varios estudios han demostrado que los modelos basado s en una arquitectura Mixture </w:t>
      </w:r>
      <w:proofErr w:type="spellStart"/>
      <w:r>
        <w:rPr>
          <w:rFonts w:ascii="Adobe Garamond Pro" w:hAnsi="Adobe Garamond Pro"/>
        </w:rPr>
        <w:t>of</w:t>
      </w:r>
      <w:proofErr w:type="spellEnd"/>
      <w:r>
        <w:rPr>
          <w:rFonts w:ascii="Adobe Garamond Pro" w:hAnsi="Adobe Garamond Pro"/>
        </w:rPr>
        <w:t xml:space="preserve"> </w:t>
      </w:r>
      <w:proofErr w:type="spellStart"/>
      <w:r>
        <w:rPr>
          <w:rFonts w:ascii="Adobe Garamond Pro" w:hAnsi="Adobe Garamond Pro"/>
        </w:rPr>
        <w:t>Experts</w:t>
      </w:r>
      <w:proofErr w:type="spellEnd"/>
      <w:r>
        <w:rPr>
          <w:rFonts w:ascii="Adobe Garamond Pro" w:hAnsi="Adobe Garamond Pro"/>
        </w:rPr>
        <w:t xml:space="preserve"> logran resultados competitivos frente a alternativas de propiedad, además de mantener las ventajas del software de código abierto y la opción de despliegue local [26].</w:t>
      </w:r>
    </w:p>
    <w:p w14:paraId="7DFEF73D" w14:textId="77777777" w:rsidR="00E106B9" w:rsidRDefault="00000000">
      <w:pPr>
        <w:jc w:val="both"/>
        <w:rPr>
          <w:rFonts w:ascii="Adobe Garamond Pro" w:hAnsi="Adobe Garamond Pro"/>
        </w:rPr>
      </w:pPr>
      <w:r>
        <w:rPr>
          <w:rFonts w:ascii="Adobe Garamond Pro" w:hAnsi="Adobe Garamond Pro"/>
        </w:rPr>
        <w:t>A continuación, en la Tabla 3.1 se muestra una comparativa realizada entre varios modelos candidatos.</w:t>
      </w:r>
    </w:p>
    <w:tbl>
      <w:tblPr>
        <w:tblW w:w="9546" w:type="dxa"/>
        <w:tblCellMar>
          <w:left w:w="10" w:type="dxa"/>
          <w:right w:w="10" w:type="dxa"/>
        </w:tblCellMar>
        <w:tblLook w:val="04A0" w:firstRow="1" w:lastRow="0" w:firstColumn="1" w:lastColumn="0" w:noHBand="0" w:noVBand="1"/>
      </w:tblPr>
      <w:tblGrid>
        <w:gridCol w:w="1413"/>
        <w:gridCol w:w="1984"/>
        <w:gridCol w:w="2329"/>
        <w:gridCol w:w="1910"/>
        <w:gridCol w:w="1910"/>
      </w:tblGrid>
      <w:tr w:rsidR="00E106B9" w14:paraId="5283D370" w14:textId="77777777">
        <w:trPr>
          <w:trHeight w:val="1147"/>
        </w:trPr>
        <w:tc>
          <w:tcPr>
            <w:tcW w:w="141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95FCF54" w14:textId="77777777" w:rsidR="00E106B9" w:rsidRDefault="00000000">
            <w:pPr>
              <w:jc w:val="both"/>
              <w:rPr>
                <w:rFonts w:ascii="Adobe Garamond Pro" w:hAnsi="Adobe Garamond Pro"/>
              </w:rPr>
            </w:pPr>
            <w:r>
              <w:rPr>
                <w:rFonts w:ascii="Adobe Garamond Pro" w:hAnsi="Adobe Garamond Pro"/>
              </w:rPr>
              <w:t>LLM</w:t>
            </w:r>
          </w:p>
        </w:tc>
        <w:tc>
          <w:tcPr>
            <w:tcW w:w="1984"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2BA1A036" w14:textId="77777777" w:rsidR="00E106B9" w:rsidRDefault="00000000">
            <w:pPr>
              <w:jc w:val="both"/>
              <w:rPr>
                <w:rFonts w:ascii="Adobe Garamond Pro" w:hAnsi="Adobe Garamond Pro"/>
              </w:rPr>
            </w:pPr>
            <w:r>
              <w:rPr>
                <w:rFonts w:ascii="Adobe Garamond Pro" w:hAnsi="Adobe Garamond Pro"/>
              </w:rPr>
              <w:t>Modelo</w:t>
            </w:r>
          </w:p>
        </w:tc>
        <w:tc>
          <w:tcPr>
            <w:tcW w:w="2329"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28BF129" w14:textId="77777777" w:rsidR="00E106B9" w:rsidRDefault="00000000">
            <w:pPr>
              <w:jc w:val="both"/>
              <w:rPr>
                <w:rFonts w:ascii="Adobe Garamond Pro" w:hAnsi="Adobe Garamond Pro"/>
              </w:rPr>
            </w:pPr>
            <w:r>
              <w:rPr>
                <w:rFonts w:ascii="Adobe Garamond Pro" w:hAnsi="Adobe Garamond Pro"/>
              </w:rPr>
              <w:t xml:space="preserve">Ventana de contexto </w:t>
            </w:r>
          </w:p>
        </w:tc>
        <w:tc>
          <w:tcPr>
            <w:tcW w:w="191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DAF9EE9" w14:textId="77777777" w:rsidR="00E106B9" w:rsidRDefault="00000000">
            <w:pPr>
              <w:jc w:val="both"/>
              <w:rPr>
                <w:rFonts w:ascii="Adobe Garamond Pro" w:hAnsi="Adobe Garamond Pro"/>
              </w:rPr>
            </w:pPr>
            <w:r>
              <w:rPr>
                <w:rFonts w:ascii="Adobe Garamond Pro" w:hAnsi="Adobe Garamond Pro"/>
              </w:rPr>
              <w:t>Coste input tokens ($/1M)</w:t>
            </w:r>
          </w:p>
        </w:tc>
        <w:tc>
          <w:tcPr>
            <w:tcW w:w="191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55705BEF" w14:textId="77777777" w:rsidR="00E106B9" w:rsidRDefault="00000000">
            <w:pPr>
              <w:jc w:val="both"/>
              <w:rPr>
                <w:rFonts w:ascii="Adobe Garamond Pro" w:hAnsi="Adobe Garamond Pro"/>
              </w:rPr>
            </w:pPr>
            <w:r>
              <w:rPr>
                <w:rFonts w:ascii="Adobe Garamond Pro" w:hAnsi="Adobe Garamond Pro"/>
              </w:rPr>
              <w:t>Coste output tokens ($/1M)</w:t>
            </w:r>
          </w:p>
        </w:tc>
      </w:tr>
      <w:tr w:rsidR="00E106B9" w14:paraId="12BE7EFC" w14:textId="77777777">
        <w:trPr>
          <w:trHeight w:val="294"/>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353F2" w14:textId="77777777" w:rsidR="00E106B9" w:rsidRDefault="00000000">
            <w:pPr>
              <w:jc w:val="both"/>
              <w:rPr>
                <w:rFonts w:ascii="Adobe Garamond Pro" w:hAnsi="Adobe Garamond Pro"/>
              </w:rPr>
            </w:pPr>
            <w:proofErr w:type="spellStart"/>
            <w:r>
              <w:rPr>
                <w:rFonts w:ascii="Adobe Garamond Pro" w:hAnsi="Adobe Garamond Pro"/>
              </w:rPr>
              <w:t>Deepseek</w:t>
            </w:r>
            <w:proofErr w:type="spellEnd"/>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81FBD" w14:textId="77777777" w:rsidR="00E106B9" w:rsidRDefault="00000000">
            <w:pPr>
              <w:jc w:val="both"/>
              <w:rPr>
                <w:rFonts w:ascii="Adobe Garamond Pro" w:hAnsi="Adobe Garamond Pro"/>
              </w:rPr>
            </w:pPr>
            <w:r>
              <w:rPr>
                <w:rFonts w:ascii="Adobe Garamond Pro" w:hAnsi="Adobe Garamond Pro"/>
              </w:rPr>
              <w:t xml:space="preserve">deepseek-v4-flash  </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671AC"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3AF6B" w14:textId="77777777" w:rsidR="00E106B9" w:rsidRDefault="00000000">
            <w:pPr>
              <w:jc w:val="both"/>
              <w:rPr>
                <w:rFonts w:ascii="Adobe Garamond Pro" w:hAnsi="Adobe Garamond Pro"/>
              </w:rPr>
            </w:pPr>
            <w:r>
              <w:rPr>
                <w:rFonts w:ascii="Adobe Garamond Pro" w:hAnsi="Adobe Garamond Pro"/>
              </w:rPr>
              <w:t>$0.0028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D9735" w14:textId="77777777" w:rsidR="00E106B9" w:rsidRDefault="00000000">
            <w:pPr>
              <w:jc w:val="both"/>
              <w:rPr>
                <w:rFonts w:ascii="Adobe Garamond Pro" w:hAnsi="Adobe Garamond Pro"/>
              </w:rPr>
            </w:pPr>
            <w:r>
              <w:rPr>
                <w:rFonts w:ascii="Adobe Garamond Pro" w:hAnsi="Adobe Garamond Pro"/>
              </w:rPr>
              <w:t>$0.28</w:t>
            </w:r>
          </w:p>
        </w:tc>
      </w:tr>
      <w:tr w:rsidR="00E106B9" w14:paraId="598FCFD5" w14:textId="77777777">
        <w:trPr>
          <w:trHeight w:val="294"/>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A3BE6" w14:textId="77777777" w:rsidR="00E106B9"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8C2CA" w14:textId="77777777" w:rsidR="00E106B9"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5B039" w14:textId="77777777" w:rsidR="00E106B9"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669AD" w14:textId="77777777" w:rsidR="00E106B9" w:rsidRDefault="00000000">
            <w:pPr>
              <w:jc w:val="both"/>
              <w:rPr>
                <w:rFonts w:ascii="Adobe Garamond Pro" w:hAnsi="Adobe Garamond Pro"/>
              </w:rPr>
            </w:pPr>
            <w:r>
              <w:rPr>
                <w:rFonts w:ascii="Adobe Garamond Pro" w:hAnsi="Adobe Garamond Pro"/>
              </w:rPr>
              <w:t>$0.14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0EC24" w14:textId="77777777" w:rsidR="00E106B9" w:rsidRDefault="00E106B9">
            <w:pPr>
              <w:jc w:val="both"/>
              <w:rPr>
                <w:rFonts w:ascii="Adobe Garamond Pro" w:hAnsi="Adobe Garamond Pro"/>
              </w:rPr>
            </w:pPr>
          </w:p>
        </w:tc>
      </w:tr>
      <w:tr w:rsidR="00E106B9" w14:paraId="19DB4088" w14:textId="77777777">
        <w:trPr>
          <w:trHeight w:val="294"/>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50567" w14:textId="77777777" w:rsidR="00E106B9" w:rsidRDefault="00000000">
            <w:pPr>
              <w:jc w:val="both"/>
              <w:rPr>
                <w:rFonts w:ascii="Adobe Garamond Pro" w:hAnsi="Adobe Garamond Pro"/>
              </w:rPr>
            </w:pPr>
            <w:proofErr w:type="spellStart"/>
            <w:r>
              <w:rPr>
                <w:rFonts w:ascii="Adobe Garamond Pro" w:hAnsi="Adobe Garamond Pro"/>
              </w:rPr>
              <w:t>Deepseek</w:t>
            </w:r>
            <w:proofErr w:type="spellEnd"/>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D3742" w14:textId="77777777" w:rsidR="00E106B9" w:rsidRDefault="00000000">
            <w:pPr>
              <w:jc w:val="both"/>
              <w:rPr>
                <w:rFonts w:ascii="Adobe Garamond Pro" w:hAnsi="Adobe Garamond Pro"/>
              </w:rPr>
            </w:pPr>
            <w:r>
              <w:rPr>
                <w:rFonts w:ascii="Adobe Garamond Pro" w:hAnsi="Adobe Garamond Pro"/>
              </w:rPr>
              <w:t>deepseek-v4-pro</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D95BF"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6B820" w14:textId="77777777" w:rsidR="00E106B9" w:rsidRDefault="00000000">
            <w:pPr>
              <w:jc w:val="both"/>
              <w:rPr>
                <w:rFonts w:ascii="Adobe Garamond Pro" w:hAnsi="Adobe Garamond Pro"/>
              </w:rPr>
            </w:pPr>
            <w:r>
              <w:rPr>
                <w:rFonts w:ascii="Adobe Garamond Pro" w:hAnsi="Adobe Garamond Pro"/>
              </w:rPr>
              <w:t>$0.003625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2614A" w14:textId="77777777" w:rsidR="00E106B9" w:rsidRDefault="00000000">
            <w:pPr>
              <w:jc w:val="both"/>
              <w:rPr>
                <w:rFonts w:ascii="Adobe Garamond Pro" w:hAnsi="Adobe Garamond Pro"/>
              </w:rPr>
            </w:pPr>
            <w:r>
              <w:rPr>
                <w:rFonts w:ascii="Adobe Garamond Pro" w:hAnsi="Adobe Garamond Pro"/>
              </w:rPr>
              <w:t>$0.87</w:t>
            </w:r>
          </w:p>
        </w:tc>
      </w:tr>
      <w:tr w:rsidR="00E106B9" w14:paraId="32A2BBE5" w14:textId="77777777">
        <w:trPr>
          <w:trHeight w:val="294"/>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76392" w14:textId="77777777" w:rsidR="00E106B9"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39A6D" w14:textId="77777777" w:rsidR="00E106B9"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81EE5" w14:textId="77777777" w:rsidR="00E106B9"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5DBC1" w14:textId="77777777" w:rsidR="00E106B9" w:rsidRDefault="00000000">
            <w:pPr>
              <w:jc w:val="both"/>
              <w:rPr>
                <w:rFonts w:ascii="Adobe Garamond Pro" w:hAnsi="Adobe Garamond Pro"/>
              </w:rPr>
            </w:pPr>
            <w:r>
              <w:rPr>
                <w:rFonts w:ascii="Adobe Garamond Pro" w:hAnsi="Adobe Garamond Pro"/>
              </w:rPr>
              <w:t>$0.435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C6D87" w14:textId="77777777" w:rsidR="00E106B9" w:rsidRDefault="00E106B9">
            <w:pPr>
              <w:jc w:val="both"/>
              <w:rPr>
                <w:rFonts w:ascii="Adobe Garamond Pro" w:hAnsi="Adobe Garamond Pro"/>
              </w:rPr>
            </w:pPr>
          </w:p>
        </w:tc>
      </w:tr>
      <w:tr w:rsidR="00E106B9" w14:paraId="21900034"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F1097" w14:textId="77777777" w:rsidR="00E106B9" w:rsidRDefault="00000000">
            <w:pPr>
              <w:jc w:val="both"/>
              <w:rPr>
                <w:rFonts w:ascii="Adobe Garamond Pro" w:hAnsi="Adobe Garamond Pro"/>
              </w:rPr>
            </w:pPr>
            <w:r>
              <w:rPr>
                <w:rFonts w:ascii="Adobe Garamond Pro" w:hAnsi="Adobe Garamond Pro"/>
              </w:rPr>
              <w:t>Claude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C46DF" w14:textId="77777777" w:rsidR="00E106B9" w:rsidRDefault="00000000">
            <w:pPr>
              <w:jc w:val="both"/>
              <w:rPr>
                <w:rFonts w:ascii="Adobe Garamond Pro" w:hAnsi="Adobe Garamond Pro"/>
              </w:rPr>
            </w:pPr>
            <w:r>
              <w:rPr>
                <w:rFonts w:ascii="Adobe Garamond Pro" w:hAnsi="Adobe Garamond Pro"/>
              </w:rPr>
              <w:t>Claude Haiku 3.5</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7C6EF"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8436" w14:textId="77777777" w:rsidR="00E106B9" w:rsidRDefault="00000000">
            <w:pPr>
              <w:jc w:val="both"/>
              <w:rPr>
                <w:rFonts w:ascii="Adobe Garamond Pro" w:hAnsi="Adobe Garamond Pro"/>
              </w:rPr>
            </w:pPr>
            <w:r>
              <w:rPr>
                <w:rFonts w:ascii="Adobe Garamond Pro" w:hAnsi="Adobe Garamond Pro"/>
              </w:rPr>
              <w:t>$0.25</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7C6BD" w14:textId="77777777" w:rsidR="00E106B9" w:rsidRDefault="00000000">
            <w:pPr>
              <w:jc w:val="both"/>
              <w:rPr>
                <w:rFonts w:ascii="Adobe Garamond Pro" w:hAnsi="Adobe Garamond Pro"/>
              </w:rPr>
            </w:pPr>
            <w:r>
              <w:rPr>
                <w:rFonts w:ascii="Adobe Garamond Pro" w:hAnsi="Adobe Garamond Pro"/>
              </w:rPr>
              <w:t>$1.25</w:t>
            </w:r>
          </w:p>
        </w:tc>
      </w:tr>
      <w:tr w:rsidR="00E106B9" w14:paraId="0B7A289C"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47F91" w14:textId="77777777" w:rsidR="00E106B9" w:rsidRDefault="00000000">
            <w:pPr>
              <w:jc w:val="both"/>
              <w:rPr>
                <w:rFonts w:ascii="Adobe Garamond Pro" w:hAnsi="Adobe Garamond Pro"/>
              </w:rPr>
            </w:pPr>
            <w:r>
              <w:rPr>
                <w:rFonts w:ascii="Adobe Garamond Pro" w:hAnsi="Adobe Garamond Pro"/>
              </w:rPr>
              <w:t>Claude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EABC1" w14:textId="77777777" w:rsidR="00E106B9" w:rsidRDefault="00000000">
            <w:pPr>
              <w:jc w:val="both"/>
              <w:rPr>
                <w:rFonts w:ascii="Adobe Garamond Pro" w:hAnsi="Adobe Garamond Pro"/>
              </w:rPr>
            </w:pPr>
            <w:r>
              <w:rPr>
                <w:rFonts w:ascii="Adobe Garamond Pro" w:hAnsi="Adobe Garamond Pro"/>
              </w:rPr>
              <w:t>Claude Haiku 3</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FC8ED"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C26AD" w14:textId="77777777" w:rsidR="00E106B9" w:rsidRDefault="00000000">
            <w:pPr>
              <w:jc w:val="both"/>
              <w:rPr>
                <w:rFonts w:ascii="Adobe Garamond Pro" w:hAnsi="Adobe Garamond Pro"/>
              </w:rPr>
            </w:pPr>
            <w:r>
              <w:rPr>
                <w:rFonts w:ascii="Adobe Garamond Pro" w:hAnsi="Adobe Garamond Pro"/>
              </w:rPr>
              <w:t>$0.8</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4C159" w14:textId="77777777" w:rsidR="00E106B9" w:rsidRDefault="00000000">
            <w:pPr>
              <w:jc w:val="both"/>
              <w:rPr>
                <w:rFonts w:ascii="Adobe Garamond Pro" w:hAnsi="Adobe Garamond Pro"/>
              </w:rPr>
            </w:pPr>
            <w:r>
              <w:rPr>
                <w:rFonts w:ascii="Adobe Garamond Pro" w:hAnsi="Adobe Garamond Pro"/>
              </w:rPr>
              <w:t>$4</w:t>
            </w:r>
          </w:p>
        </w:tc>
      </w:tr>
      <w:tr w:rsidR="00E106B9" w14:paraId="52979EF4"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4A1C4" w14:textId="77777777" w:rsidR="00E106B9" w:rsidRDefault="00000000">
            <w:pPr>
              <w:jc w:val="both"/>
              <w:rPr>
                <w:rFonts w:ascii="Adobe Garamond Pro" w:hAnsi="Adobe Garamond Pro"/>
              </w:rPr>
            </w:pPr>
            <w:r>
              <w:rPr>
                <w:rFonts w:ascii="Adobe Garamond Pro" w:hAnsi="Adobe Garamond Pro"/>
              </w:rPr>
              <w:t>Mistral</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EDCC5" w14:textId="77777777" w:rsidR="00E106B9" w:rsidRDefault="00000000">
            <w:pPr>
              <w:jc w:val="both"/>
              <w:rPr>
                <w:rFonts w:ascii="Adobe Garamond Pro" w:hAnsi="Adobe Garamond Pro"/>
              </w:rPr>
            </w:pPr>
            <w:r>
              <w:rPr>
                <w:rFonts w:ascii="Adobe Garamond Pro" w:hAnsi="Adobe Garamond Pro"/>
              </w:rPr>
              <w:t>mistral-</w:t>
            </w:r>
            <w:proofErr w:type="spellStart"/>
            <w:r>
              <w:rPr>
                <w:rFonts w:ascii="Adobe Garamond Pro" w:hAnsi="Adobe Garamond Pro"/>
              </w:rPr>
              <w:t>small</w:t>
            </w:r>
            <w:proofErr w:type="spellEnd"/>
            <w:r>
              <w:rPr>
                <w:rFonts w:ascii="Adobe Garamond Pro" w:hAnsi="Adobe Garamond Pro"/>
              </w:rPr>
              <w:t>-</w:t>
            </w:r>
            <w:proofErr w:type="spellStart"/>
            <w:r>
              <w:rPr>
                <w:rFonts w:ascii="Adobe Garamond Pro" w:hAnsi="Adobe Garamond Pro"/>
              </w:rPr>
              <w:t>latest</w:t>
            </w:r>
            <w:proofErr w:type="spellEnd"/>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856CC" w14:textId="77777777" w:rsidR="00E106B9" w:rsidRDefault="00000000">
            <w:pPr>
              <w:jc w:val="both"/>
              <w:rPr>
                <w:rFonts w:ascii="Adobe Garamond Pro" w:hAnsi="Adobe Garamond Pro"/>
              </w:rPr>
            </w:pPr>
            <w:r>
              <w:rPr>
                <w:rFonts w:ascii="Adobe Garamond Pro" w:hAnsi="Adobe Garamond Pro"/>
              </w:rPr>
              <w:t>32K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692CC" w14:textId="77777777" w:rsidR="00E106B9" w:rsidRDefault="00000000">
            <w:pPr>
              <w:jc w:val="both"/>
              <w:rPr>
                <w:rFonts w:ascii="Adobe Garamond Pro" w:hAnsi="Adobe Garamond Pro"/>
              </w:rPr>
            </w:pPr>
            <w:r>
              <w:rPr>
                <w:rFonts w:ascii="Adobe Garamond Pro" w:hAnsi="Adobe Garamond Pro"/>
              </w:rPr>
              <w:t>$0.1</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A68E9" w14:textId="77777777" w:rsidR="00E106B9" w:rsidRDefault="00000000">
            <w:pPr>
              <w:jc w:val="both"/>
              <w:rPr>
                <w:rFonts w:ascii="Adobe Garamond Pro" w:hAnsi="Adobe Garamond Pro"/>
              </w:rPr>
            </w:pPr>
            <w:r>
              <w:rPr>
                <w:rFonts w:ascii="Adobe Garamond Pro" w:hAnsi="Adobe Garamond Pro"/>
              </w:rPr>
              <w:t>$0.3</w:t>
            </w:r>
          </w:p>
        </w:tc>
      </w:tr>
      <w:tr w:rsidR="00E106B9" w14:paraId="0A7864FB" w14:textId="77777777">
        <w:trPr>
          <w:trHeight w:val="295"/>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9D2CE" w14:textId="77777777" w:rsidR="00E106B9" w:rsidRDefault="00000000">
            <w:pPr>
              <w:jc w:val="both"/>
              <w:rPr>
                <w:rFonts w:ascii="Adobe Garamond Pro" w:hAnsi="Adobe Garamond Pro"/>
              </w:rPr>
            </w:pPr>
            <w:r>
              <w:rPr>
                <w:rFonts w:ascii="Adobe Garamond Pro" w:hAnsi="Adobe Garamond Pro"/>
              </w:rPr>
              <w:t>Mistral</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8EC58" w14:textId="77777777" w:rsidR="00E106B9" w:rsidRDefault="00000000">
            <w:pPr>
              <w:jc w:val="both"/>
              <w:rPr>
                <w:rFonts w:ascii="Adobe Garamond Pro" w:hAnsi="Adobe Garamond Pro"/>
              </w:rPr>
            </w:pPr>
            <w:r>
              <w:rPr>
                <w:rFonts w:ascii="Adobe Garamond Pro" w:hAnsi="Adobe Garamond Pro"/>
              </w:rPr>
              <w:t>mistral-Nemo</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FDF0F" w14:textId="77777777" w:rsidR="00E106B9" w:rsidRDefault="00000000">
            <w:pPr>
              <w:jc w:val="both"/>
              <w:rPr>
                <w:rFonts w:ascii="Adobe Garamond Pro" w:hAnsi="Adobe Garamond Pro"/>
              </w:rPr>
            </w:pPr>
            <w:r>
              <w:rPr>
                <w:rFonts w:ascii="Adobe Garamond Pro" w:hAnsi="Adobe Garamond Pro"/>
              </w:rPr>
              <w:t>128k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D1C4B" w14:textId="77777777" w:rsidR="00E106B9" w:rsidRDefault="00000000">
            <w:pPr>
              <w:jc w:val="both"/>
              <w:rPr>
                <w:rFonts w:ascii="Adobe Garamond Pro" w:hAnsi="Adobe Garamond Pro"/>
              </w:rPr>
            </w:pPr>
            <w:r>
              <w:rPr>
                <w:rFonts w:ascii="Adobe Garamond Pro" w:hAnsi="Adobe Garamond Pro"/>
              </w:rPr>
              <w:t>$0.02</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3148E" w14:textId="77777777" w:rsidR="00E106B9" w:rsidRDefault="00000000">
            <w:pPr>
              <w:jc w:val="both"/>
              <w:rPr>
                <w:rFonts w:ascii="Adobe Garamond Pro" w:hAnsi="Adobe Garamond Pro"/>
              </w:rPr>
            </w:pPr>
            <w:r>
              <w:rPr>
                <w:rFonts w:ascii="Adobe Garamond Pro" w:hAnsi="Adobe Garamond Pro"/>
              </w:rPr>
              <w:t>$0.04</w:t>
            </w:r>
          </w:p>
        </w:tc>
      </w:tr>
      <w:tr w:rsidR="00E106B9" w14:paraId="2F21FEF7"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6990C" w14:textId="77777777" w:rsidR="00E106B9" w:rsidRDefault="00000000">
            <w:pPr>
              <w:jc w:val="both"/>
              <w:rPr>
                <w:rFonts w:ascii="Adobe Garamond Pro" w:hAnsi="Adobe Garamond Pro"/>
              </w:rPr>
            </w:pPr>
            <w:proofErr w:type="spellStart"/>
            <w:r>
              <w:rPr>
                <w:rFonts w:ascii="Adobe Garamond Pro" w:hAnsi="Adobe Garamond Pro"/>
              </w:rPr>
              <w:t>Grok</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A2D1D" w14:textId="77777777" w:rsidR="00E106B9" w:rsidRDefault="00000000">
            <w:pPr>
              <w:jc w:val="both"/>
              <w:rPr>
                <w:rFonts w:ascii="Adobe Garamond Pro" w:hAnsi="Adobe Garamond Pro"/>
              </w:rPr>
            </w:pPr>
            <w:proofErr w:type="spellStart"/>
            <w:r>
              <w:rPr>
                <w:rFonts w:ascii="Adobe Garamond Pro" w:hAnsi="Adobe Garamond Pro"/>
              </w:rPr>
              <w:t>Grok</w:t>
            </w:r>
            <w:proofErr w:type="spellEnd"/>
            <w:r>
              <w:rPr>
                <w:rFonts w:ascii="Adobe Garamond Pro" w:hAnsi="Adobe Garamond Pro"/>
              </w:rPr>
              <w:t xml:space="preserve"> 4.3</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17D83"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8EB7A" w14:textId="77777777" w:rsidR="00E106B9" w:rsidRDefault="00000000">
            <w:pPr>
              <w:jc w:val="both"/>
              <w:rPr>
                <w:rFonts w:ascii="Adobe Garamond Pro" w:hAnsi="Adobe Garamond Pro"/>
              </w:rPr>
            </w:pPr>
            <w:r>
              <w:rPr>
                <w:rFonts w:ascii="Adobe Garamond Pro" w:hAnsi="Adobe Garamond Pro"/>
              </w:rPr>
              <w:t>$1.25</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5579" w14:textId="77777777" w:rsidR="00E106B9" w:rsidRDefault="00000000">
            <w:pPr>
              <w:jc w:val="both"/>
              <w:rPr>
                <w:rFonts w:ascii="Adobe Garamond Pro" w:hAnsi="Adobe Garamond Pro"/>
              </w:rPr>
            </w:pPr>
            <w:r>
              <w:rPr>
                <w:rFonts w:ascii="Adobe Garamond Pro" w:hAnsi="Adobe Garamond Pro"/>
              </w:rPr>
              <w:t>$2.50</w:t>
            </w:r>
          </w:p>
        </w:tc>
      </w:tr>
      <w:tr w:rsidR="00E106B9" w14:paraId="4C799E99" w14:textId="77777777">
        <w:trPr>
          <w:trHeight w:val="150"/>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F14CF" w14:textId="77777777" w:rsidR="00E106B9" w:rsidRDefault="00000000">
            <w:pPr>
              <w:jc w:val="both"/>
              <w:rPr>
                <w:rFonts w:ascii="Adobe Garamond Pro" w:hAnsi="Adobe Garamond Pro"/>
              </w:rPr>
            </w:pPr>
            <w:r>
              <w:rPr>
                <w:rFonts w:ascii="Adobe Garamond Pro" w:hAnsi="Adobe Garamond Pro"/>
              </w:rPr>
              <w:t>GPT</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E232F" w14:textId="77777777" w:rsidR="00E106B9" w:rsidRDefault="00000000">
            <w:pPr>
              <w:jc w:val="both"/>
              <w:rPr>
                <w:rFonts w:ascii="Adobe Garamond Pro" w:hAnsi="Adobe Garamond Pro"/>
              </w:rPr>
            </w:pPr>
            <w:r>
              <w:rPr>
                <w:rFonts w:ascii="Adobe Garamond Pro" w:hAnsi="Adobe Garamond Pro"/>
              </w:rPr>
              <w:t>GPT-4.1-mini</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8C80C" w14:textId="77777777" w:rsidR="00E106B9" w:rsidRDefault="00000000">
            <w:pPr>
              <w:jc w:val="both"/>
              <w:rPr>
                <w:rFonts w:ascii="Adobe Garamond Pro" w:hAnsi="Adobe Garamond Pro"/>
              </w:rPr>
            </w:pPr>
            <w:r>
              <w:rPr>
                <w:rFonts w:ascii="Adobe Garamond Pro" w:hAnsi="Adobe Garamond Pro"/>
              </w:rPr>
              <w:t>1,047,576</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F4582" w14:textId="50CD5739" w:rsidR="00E106B9" w:rsidRDefault="00000000">
            <w:pPr>
              <w:jc w:val="both"/>
              <w:rPr>
                <w:rFonts w:ascii="Adobe Garamond Pro" w:hAnsi="Adobe Garamond Pro"/>
              </w:rPr>
            </w:pPr>
            <w:r>
              <w:rPr>
                <w:rFonts w:ascii="Adobe Garamond Pro" w:hAnsi="Adobe Garamond Pro"/>
              </w:rPr>
              <w:t>$0.1</w:t>
            </w:r>
            <w:r w:rsidR="00C72038">
              <w:rPr>
                <w:rFonts w:ascii="Adobe Garamond Pro" w:hAnsi="Adobe Garamond Pro"/>
              </w:rPr>
              <w:t xml:space="preserve">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A5B34" w14:textId="77777777" w:rsidR="00E106B9" w:rsidRDefault="00000000">
            <w:pPr>
              <w:jc w:val="both"/>
              <w:rPr>
                <w:rFonts w:ascii="Adobe Garamond Pro" w:hAnsi="Adobe Garamond Pro"/>
              </w:rPr>
            </w:pPr>
            <w:r>
              <w:rPr>
                <w:rFonts w:ascii="Adobe Garamond Pro" w:hAnsi="Adobe Garamond Pro"/>
              </w:rPr>
              <w:t>$1.60</w:t>
            </w:r>
          </w:p>
        </w:tc>
      </w:tr>
      <w:tr w:rsidR="00E106B9" w14:paraId="5A0E664D" w14:textId="77777777">
        <w:trPr>
          <w:trHeight w:val="150"/>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64313" w14:textId="77777777" w:rsidR="00E106B9"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81489" w14:textId="77777777" w:rsidR="00E106B9"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87D26" w14:textId="77777777" w:rsidR="00E106B9"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5E92F" w14:textId="392821AA" w:rsidR="00E106B9" w:rsidRDefault="00000000">
            <w:pPr>
              <w:jc w:val="both"/>
              <w:rPr>
                <w:rFonts w:ascii="Adobe Garamond Pro" w:hAnsi="Adobe Garamond Pro"/>
              </w:rPr>
            </w:pPr>
            <w:r>
              <w:rPr>
                <w:rFonts w:ascii="Adobe Garamond Pro" w:hAnsi="Adobe Garamond Pro"/>
              </w:rPr>
              <w:t>$0.4</w:t>
            </w:r>
            <w:r w:rsidR="00C72038">
              <w:rPr>
                <w:rFonts w:ascii="Adobe Garamond Pro" w:hAnsi="Adobe Garamond Pro"/>
              </w:rPr>
              <w:t xml:space="preserve">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6EE6" w14:textId="77777777" w:rsidR="00E106B9" w:rsidRDefault="00E106B9">
            <w:pPr>
              <w:jc w:val="both"/>
              <w:rPr>
                <w:rFonts w:ascii="Adobe Garamond Pro" w:hAnsi="Adobe Garamond Pro"/>
              </w:rPr>
            </w:pPr>
          </w:p>
        </w:tc>
      </w:tr>
      <w:tr w:rsidR="00E106B9" w14:paraId="56BBDF92" w14:textId="77777777">
        <w:trPr>
          <w:trHeight w:val="150"/>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779FA" w14:textId="77777777" w:rsidR="00E106B9" w:rsidRDefault="00000000">
            <w:pPr>
              <w:jc w:val="both"/>
              <w:rPr>
                <w:rFonts w:ascii="Adobe Garamond Pro" w:hAnsi="Adobe Garamond Pro"/>
              </w:rPr>
            </w:pPr>
            <w:r>
              <w:rPr>
                <w:rFonts w:ascii="Adobe Garamond Pro" w:hAnsi="Adobe Garamond Pro"/>
              </w:rPr>
              <w:t>GPT</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F5C24" w14:textId="77777777" w:rsidR="00E106B9" w:rsidRDefault="00000000">
            <w:pPr>
              <w:jc w:val="both"/>
              <w:rPr>
                <w:rFonts w:ascii="Adobe Garamond Pro" w:hAnsi="Adobe Garamond Pro"/>
              </w:rPr>
            </w:pPr>
            <w:r>
              <w:rPr>
                <w:rFonts w:ascii="Adobe Garamond Pro" w:hAnsi="Adobe Garamond Pro"/>
              </w:rPr>
              <w:t>GPT-5.4-mini</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E8F58" w14:textId="77777777" w:rsidR="00E106B9" w:rsidRDefault="00000000">
            <w:pPr>
              <w:jc w:val="both"/>
              <w:rPr>
                <w:rFonts w:ascii="Adobe Garamond Pro" w:hAnsi="Adobe Garamond Pro"/>
              </w:rPr>
            </w:pPr>
            <w:r>
              <w:rPr>
                <w:rFonts w:ascii="Adobe Garamond Pro" w:hAnsi="Adobe Garamond Pro"/>
              </w:rPr>
              <w:t>400k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DFAA2" w14:textId="62A54167" w:rsidR="00E106B9" w:rsidRDefault="00000000">
            <w:pPr>
              <w:jc w:val="both"/>
              <w:rPr>
                <w:rFonts w:ascii="Adobe Garamond Pro" w:hAnsi="Adobe Garamond Pro"/>
              </w:rPr>
            </w:pPr>
            <w:r>
              <w:rPr>
                <w:rFonts w:ascii="Adobe Garamond Pro" w:hAnsi="Adobe Garamond Pro"/>
              </w:rPr>
              <w:t>$0.075</w:t>
            </w:r>
            <w:r w:rsidR="00C72038">
              <w:rPr>
                <w:rFonts w:ascii="Adobe Garamond Pro" w:hAnsi="Adobe Garamond Pro"/>
              </w:rPr>
              <w:t xml:space="preserve">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5069E" w14:textId="77777777" w:rsidR="00E106B9" w:rsidRDefault="00000000">
            <w:pPr>
              <w:jc w:val="both"/>
              <w:rPr>
                <w:rFonts w:ascii="Adobe Garamond Pro" w:hAnsi="Adobe Garamond Pro"/>
              </w:rPr>
            </w:pPr>
            <w:r>
              <w:rPr>
                <w:rFonts w:ascii="Adobe Garamond Pro" w:hAnsi="Adobe Garamond Pro"/>
              </w:rPr>
              <w:t>$4.50</w:t>
            </w:r>
          </w:p>
        </w:tc>
      </w:tr>
      <w:tr w:rsidR="00E106B9" w14:paraId="78FBABBD" w14:textId="77777777">
        <w:trPr>
          <w:trHeight w:val="150"/>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CDC4" w14:textId="77777777" w:rsidR="00E106B9"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E96FE" w14:textId="77777777" w:rsidR="00E106B9"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3705B" w14:textId="77777777" w:rsidR="00E106B9"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A2F73" w14:textId="0DFEB12C" w:rsidR="00E106B9" w:rsidRDefault="00000000">
            <w:pPr>
              <w:jc w:val="both"/>
              <w:rPr>
                <w:rFonts w:ascii="Adobe Garamond Pro" w:hAnsi="Adobe Garamond Pro"/>
              </w:rPr>
            </w:pPr>
            <w:r>
              <w:rPr>
                <w:rFonts w:ascii="Adobe Garamond Pro" w:hAnsi="Adobe Garamond Pro"/>
              </w:rPr>
              <w:t>$0.75</w:t>
            </w:r>
            <w:r w:rsidR="00C72038">
              <w:rPr>
                <w:rFonts w:ascii="Adobe Garamond Pro" w:hAnsi="Adobe Garamond Pro"/>
              </w:rPr>
              <w:t xml:space="preserve">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B00D4" w14:textId="77777777" w:rsidR="00E106B9" w:rsidRDefault="00E106B9">
            <w:pPr>
              <w:jc w:val="both"/>
              <w:rPr>
                <w:rFonts w:ascii="Adobe Garamond Pro" w:hAnsi="Adobe Garamond Pro"/>
              </w:rPr>
            </w:pPr>
          </w:p>
        </w:tc>
      </w:tr>
      <w:tr w:rsidR="00E106B9" w14:paraId="56C38441" w14:textId="77777777">
        <w:trPr>
          <w:trHeight w:val="295"/>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8730F" w14:textId="77777777" w:rsidR="00E106B9" w:rsidRDefault="00000000">
            <w:pPr>
              <w:jc w:val="both"/>
              <w:rPr>
                <w:rFonts w:ascii="Adobe Garamond Pro" w:hAnsi="Adobe Garamond Pro"/>
              </w:rPr>
            </w:pPr>
            <w:r>
              <w:rPr>
                <w:rFonts w:ascii="Adobe Garamond Pro" w:hAnsi="Adobe Garamond Pro"/>
              </w:rPr>
              <w:t>Gemini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2FAF6" w14:textId="77777777" w:rsidR="00E106B9" w:rsidRDefault="00000000">
            <w:pPr>
              <w:jc w:val="both"/>
              <w:rPr>
                <w:rFonts w:ascii="Adobe Garamond Pro" w:hAnsi="Adobe Garamond Pro"/>
              </w:rPr>
            </w:pPr>
            <w:r>
              <w:rPr>
                <w:rFonts w:ascii="Adobe Garamond Pro" w:hAnsi="Adobe Garamond Pro"/>
              </w:rPr>
              <w:t>gemini-2.5-flash</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29A84"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E8A33" w14:textId="77777777" w:rsidR="00E106B9" w:rsidRDefault="00000000">
            <w:pPr>
              <w:jc w:val="both"/>
              <w:rPr>
                <w:rFonts w:ascii="Adobe Garamond Pro" w:hAnsi="Adobe Garamond Pro"/>
              </w:rPr>
            </w:pPr>
            <w:r>
              <w:rPr>
                <w:rFonts w:ascii="Adobe Garamond Pro" w:hAnsi="Adobe Garamond Pro"/>
              </w:rPr>
              <w:t>$0.3</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8B4F8" w14:textId="77777777" w:rsidR="00E106B9" w:rsidRDefault="00000000">
            <w:pPr>
              <w:jc w:val="both"/>
              <w:rPr>
                <w:rFonts w:ascii="Adobe Garamond Pro" w:hAnsi="Adobe Garamond Pro"/>
              </w:rPr>
            </w:pPr>
            <w:r>
              <w:rPr>
                <w:rFonts w:ascii="Adobe Garamond Pro" w:hAnsi="Adobe Garamond Pro"/>
              </w:rPr>
              <w:t>$2.5</w:t>
            </w:r>
          </w:p>
        </w:tc>
      </w:tr>
      <w:tr w:rsidR="00E106B9" w14:paraId="192BF8D8"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59C9D" w14:textId="77777777" w:rsidR="00E106B9" w:rsidRDefault="00000000">
            <w:pPr>
              <w:jc w:val="both"/>
              <w:rPr>
                <w:rFonts w:ascii="Adobe Garamond Pro" w:hAnsi="Adobe Garamond Pro"/>
              </w:rPr>
            </w:pPr>
            <w:r>
              <w:rPr>
                <w:rFonts w:ascii="Adobe Garamond Pro" w:hAnsi="Adobe Garamond Pro"/>
              </w:rPr>
              <w:t>Gemini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5F532" w14:textId="77777777" w:rsidR="00E106B9" w:rsidRDefault="00000000">
            <w:pPr>
              <w:jc w:val="both"/>
              <w:rPr>
                <w:rFonts w:ascii="Adobe Garamond Pro" w:hAnsi="Adobe Garamond Pro"/>
              </w:rPr>
            </w:pPr>
            <w:r>
              <w:rPr>
                <w:rFonts w:ascii="Adobe Garamond Pro" w:hAnsi="Adobe Garamond Pro"/>
              </w:rPr>
              <w:t>gemini-2.0-flash</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C67E9" w14:textId="77777777" w:rsidR="00E106B9" w:rsidRDefault="00000000">
            <w:pPr>
              <w:jc w:val="both"/>
              <w:rPr>
                <w:rFonts w:ascii="Adobe Garamond Pro" w:hAnsi="Adobe Garamond Pro"/>
              </w:rPr>
            </w:pPr>
            <w:r>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B534D" w14:textId="77777777" w:rsidR="00E106B9" w:rsidRDefault="00000000">
            <w:pPr>
              <w:jc w:val="both"/>
              <w:rPr>
                <w:rFonts w:ascii="Adobe Garamond Pro" w:hAnsi="Adobe Garamond Pro"/>
              </w:rPr>
            </w:pPr>
            <w:r>
              <w:rPr>
                <w:rFonts w:ascii="Adobe Garamond Pro" w:hAnsi="Adobe Garamond Pro"/>
              </w:rPr>
              <w:t>$0.1</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77BF9" w14:textId="77777777" w:rsidR="00E106B9" w:rsidRDefault="00000000">
            <w:pPr>
              <w:jc w:val="both"/>
              <w:rPr>
                <w:rFonts w:ascii="Adobe Garamond Pro" w:hAnsi="Adobe Garamond Pro"/>
              </w:rPr>
            </w:pPr>
            <w:r>
              <w:rPr>
                <w:rFonts w:ascii="Adobe Garamond Pro" w:hAnsi="Adobe Garamond Pro"/>
              </w:rPr>
              <w:t>$0.4</w:t>
            </w:r>
          </w:p>
        </w:tc>
      </w:tr>
    </w:tbl>
    <w:p w14:paraId="46F633D6" w14:textId="77777777" w:rsidR="00E106B9" w:rsidRPr="00811B07" w:rsidRDefault="00000000" w:rsidP="00811B07">
      <w:pPr>
        <w:ind w:left="2124" w:firstLine="708"/>
        <w:rPr>
          <w:rFonts w:ascii="Arial" w:eastAsia="Arial" w:hAnsi="Arial" w:cs="Arial"/>
          <w:i/>
          <w:iCs/>
          <w:color w:val="555555"/>
          <w:sz w:val="20"/>
          <w:szCs w:val="20"/>
        </w:rPr>
      </w:pPr>
      <w:r w:rsidRPr="00811B07">
        <w:rPr>
          <w:rFonts w:ascii="Arial" w:eastAsia="Arial" w:hAnsi="Arial" w:cs="Arial"/>
          <w:i/>
          <w:iCs/>
          <w:color w:val="555555"/>
          <w:sz w:val="20"/>
          <w:szCs w:val="20"/>
        </w:rPr>
        <w:t>Tabla 3.1 Comparación de modelos LLM</w:t>
      </w:r>
    </w:p>
    <w:p w14:paraId="6E2F6983" w14:textId="77777777" w:rsidR="00E106B9" w:rsidRDefault="00000000">
      <w:pPr>
        <w:jc w:val="both"/>
        <w:rPr>
          <w:rFonts w:ascii="Adobe Garamond Pro" w:hAnsi="Adobe Garamond Pro"/>
        </w:rPr>
      </w:pPr>
      <w:r>
        <w:rPr>
          <w:rFonts w:ascii="Adobe Garamond Pro" w:hAnsi="Adobe Garamond Pro"/>
        </w:rPr>
        <w:t>Tras un análisis exhaustivo de las capacidades, precio y rendimiento de cada modelo, se ha optado por el uso de un modelo por cada tipo de LLM. Los modelos por los que se ha optado han sido los siguientes:</w:t>
      </w:r>
    </w:p>
    <w:p w14:paraId="2BEFBF73" w14:textId="77777777" w:rsidR="00E106B9" w:rsidRDefault="00000000">
      <w:pPr>
        <w:pStyle w:val="Prrafodelista"/>
        <w:numPr>
          <w:ilvl w:val="0"/>
          <w:numId w:val="4"/>
        </w:numPr>
        <w:jc w:val="both"/>
      </w:pPr>
      <w:r>
        <w:rPr>
          <w:rFonts w:ascii="Adobe Garamond Pro" w:hAnsi="Adobe Garamond Pro"/>
          <w:b/>
          <w:bCs/>
        </w:rPr>
        <w:t>Gemini-2-5-flash</w:t>
      </w:r>
      <w:r>
        <w:rPr>
          <w:rFonts w:ascii="Adobe Garamond Pro" w:hAnsi="Adobe Garamond Pro"/>
        </w:rPr>
        <w:t xml:space="preserve"> (uso limitado): la selección de este modelo se debe a dos motivos principales: en primer lugar, durante el análisis, se detectó que el precio real era muy superior al recogido en las fuentes originalmente; </w:t>
      </w:r>
      <w:proofErr w:type="gramStart"/>
      <w:r>
        <w:rPr>
          <w:rFonts w:ascii="Adobe Garamond Pro" w:hAnsi="Adobe Garamond Pro"/>
        </w:rPr>
        <w:t>y</w:t>
      </w:r>
      <w:proofErr w:type="gramEnd"/>
      <w:r>
        <w:rPr>
          <w:rFonts w:ascii="Adobe Garamond Pro" w:hAnsi="Adobe Garamond Pro"/>
        </w:rPr>
        <w:t xml:space="preserve"> en segundo lugar, la versión gemini-2.0-flash no está disponible para usuarios de </w:t>
      </w:r>
      <w:proofErr w:type="spellStart"/>
      <w:r>
        <w:rPr>
          <w:rFonts w:ascii="Adobe Garamond Pro" w:hAnsi="Adobe Garamond Pro"/>
        </w:rPr>
        <w:t>tier</w:t>
      </w:r>
      <w:proofErr w:type="spellEnd"/>
      <w:r>
        <w:rPr>
          <w:rFonts w:ascii="Adobe Garamond Pro" w:hAnsi="Adobe Garamond Pro"/>
        </w:rPr>
        <w:t xml:space="preserve"> 1 de la API de Google. Por todo ello el uso de Gemini-2.5-flash quedó limitado únicamente al </w:t>
      </w:r>
      <w:proofErr w:type="spellStart"/>
      <w:r>
        <w:rPr>
          <w:rFonts w:ascii="Adobe Garamond Pro" w:hAnsi="Adobe Garamond Pro"/>
        </w:rPr>
        <w:t>dataset</w:t>
      </w:r>
      <w:proofErr w:type="spellEnd"/>
      <w:r>
        <w:rPr>
          <w:rFonts w:ascii="Adobe Garamond Pro" w:hAnsi="Adobe Garamond Pro"/>
        </w:rPr>
        <w:t xml:space="preserve"> ISEAR.</w:t>
      </w:r>
    </w:p>
    <w:p w14:paraId="2790782B" w14:textId="77777777" w:rsidR="00E106B9" w:rsidRDefault="00000000">
      <w:pPr>
        <w:pStyle w:val="Prrafodelista"/>
        <w:numPr>
          <w:ilvl w:val="0"/>
          <w:numId w:val="4"/>
        </w:numPr>
        <w:jc w:val="both"/>
      </w:pPr>
      <w:r>
        <w:rPr>
          <w:rFonts w:ascii="Adobe Garamond Pro" w:hAnsi="Adobe Garamond Pro"/>
          <w:b/>
          <w:bCs/>
        </w:rPr>
        <w:t>mistral-</w:t>
      </w:r>
      <w:proofErr w:type="spellStart"/>
      <w:r>
        <w:rPr>
          <w:rFonts w:ascii="Adobe Garamond Pro" w:hAnsi="Adobe Garamond Pro"/>
          <w:b/>
          <w:bCs/>
        </w:rPr>
        <w:t>small</w:t>
      </w:r>
      <w:proofErr w:type="spellEnd"/>
      <w:r>
        <w:rPr>
          <w:rFonts w:ascii="Adobe Garamond Pro" w:hAnsi="Adobe Garamond Pro"/>
          <w:b/>
          <w:bCs/>
        </w:rPr>
        <w:t>-</w:t>
      </w:r>
      <w:proofErr w:type="spellStart"/>
      <w:r>
        <w:rPr>
          <w:rFonts w:ascii="Adobe Garamond Pro" w:hAnsi="Adobe Garamond Pro"/>
          <w:b/>
          <w:bCs/>
        </w:rPr>
        <w:t>latest</w:t>
      </w:r>
      <w:proofErr w:type="spellEnd"/>
      <w:r>
        <w:rPr>
          <w:rFonts w:ascii="Adobe Garamond Pro" w:hAnsi="Adobe Garamond Pro"/>
        </w:rPr>
        <w:t xml:space="preserve">: este modelo se seleccionó frente a mistral-Nemo por ofrecer un mayor rendimiento y una mayor ventana de contexto manteniendo un bajo coste. </w:t>
      </w:r>
    </w:p>
    <w:p w14:paraId="6C5ED7D8" w14:textId="77777777" w:rsidR="00E106B9" w:rsidRDefault="00000000">
      <w:pPr>
        <w:pStyle w:val="Prrafodelista"/>
        <w:numPr>
          <w:ilvl w:val="0"/>
          <w:numId w:val="4"/>
        </w:numPr>
        <w:jc w:val="both"/>
      </w:pPr>
      <w:r>
        <w:rPr>
          <w:rFonts w:ascii="Adobe Garamond Pro" w:hAnsi="Adobe Garamond Pro"/>
          <w:b/>
          <w:bCs/>
        </w:rPr>
        <w:t>deepseek-v4-flash</w:t>
      </w:r>
      <w:r>
        <w:rPr>
          <w:rFonts w:ascii="Adobe Garamond Pro" w:hAnsi="Adobe Garamond Pro"/>
        </w:rPr>
        <w:t>: el motivo de uso de este modelo radica en la mayor capacidad de concurrencia, menor latencia y un coste bastante menor, obteniendo una calidad de resultados similar a la obtenida por deepseek-v4-pro.</w:t>
      </w:r>
    </w:p>
    <w:p w14:paraId="0D8B6B97" w14:textId="77777777" w:rsidR="00E106B9" w:rsidRDefault="00000000">
      <w:pPr>
        <w:pStyle w:val="Prrafodelista"/>
        <w:numPr>
          <w:ilvl w:val="0"/>
          <w:numId w:val="4"/>
        </w:numPr>
        <w:jc w:val="both"/>
      </w:pPr>
      <w:r>
        <w:rPr>
          <w:rFonts w:ascii="Adobe Garamond Pro" w:hAnsi="Adobe Garamond Pro"/>
          <w:b/>
          <w:bCs/>
        </w:rPr>
        <w:t>GPT-4.1-mini</w:t>
      </w:r>
      <w:r>
        <w:rPr>
          <w:rFonts w:ascii="Adobe Garamond Pro" w:hAnsi="Adobe Garamond Pro"/>
        </w:rPr>
        <w:t xml:space="preserve">: se eligió frente GPT-5.4-mini pese a su contexto de 400K por su elevado coste de output ($4.50/1M tokens), inasumible para </w:t>
      </w:r>
      <w:proofErr w:type="spellStart"/>
      <w:r>
        <w:rPr>
          <w:rFonts w:ascii="Adobe Garamond Pro" w:hAnsi="Adobe Garamond Pro"/>
        </w:rPr>
        <w:t>datasets</w:t>
      </w:r>
      <w:proofErr w:type="spellEnd"/>
      <w:r>
        <w:rPr>
          <w:rFonts w:ascii="Adobe Garamond Pro" w:hAnsi="Adobe Garamond Pro"/>
        </w:rPr>
        <w:t xml:space="preserve"> de gran volumen.</w:t>
      </w:r>
    </w:p>
    <w:p w14:paraId="38AB258C" w14:textId="77777777" w:rsidR="00E106B9" w:rsidRDefault="00000000">
      <w:pPr>
        <w:pStyle w:val="Ttulo3"/>
        <w:jc w:val="both"/>
        <w:rPr>
          <w:rFonts w:ascii="Adobe Garamond Pro" w:hAnsi="Adobe Garamond Pro"/>
        </w:rPr>
      </w:pPr>
      <w:r>
        <w:rPr>
          <w:rFonts w:ascii="Adobe Garamond Pro" w:hAnsi="Adobe Garamond Pro"/>
        </w:rPr>
        <w:t>3.4.3 Acceso mediante API</w:t>
      </w:r>
    </w:p>
    <w:p w14:paraId="18CC2D59" w14:textId="77777777" w:rsidR="00E106B9" w:rsidRDefault="00000000">
      <w:pPr>
        <w:jc w:val="both"/>
        <w:rPr>
          <w:rFonts w:ascii="Adobe Garamond Pro" w:hAnsi="Adobe Garamond Pro"/>
        </w:rPr>
      </w:pPr>
      <w:r>
        <w:rPr>
          <w:rFonts w:ascii="Adobe Garamond Pro" w:hAnsi="Adobe Garamond Pro"/>
        </w:rPr>
        <w:t>El acceso a los cuatro modelos se realiza a través de su API REST correspondiente. Además, el coste asociado a cada modelo depende del número de tokens de entrada y salida, así como del precio por token del modelo seleccionado.</w:t>
      </w:r>
    </w:p>
    <w:p w14:paraId="6BF47FBA" w14:textId="77777777" w:rsidR="00E106B9" w:rsidRDefault="00000000">
      <w:pPr>
        <w:jc w:val="both"/>
      </w:pPr>
      <w:r>
        <w:rPr>
          <w:rFonts w:ascii="Adobe Garamond Pro" w:hAnsi="Adobe Garamond Pro"/>
        </w:rPr>
        <w:t xml:space="preserve">La API </w:t>
      </w:r>
      <w:proofErr w:type="spellStart"/>
      <w:r>
        <w:rPr>
          <w:rFonts w:ascii="Adobe Garamond Pro" w:hAnsi="Adobe Garamond Pro"/>
        </w:rPr>
        <w:t>OpenAi</w:t>
      </w:r>
      <w:proofErr w:type="spellEnd"/>
      <w:r>
        <w:rPr>
          <w:rFonts w:ascii="Adobe Garamond Pro" w:hAnsi="Adobe Garamond Pro"/>
        </w:rPr>
        <w:t xml:space="preserve"> para GPT-5-mini está disponible en el </w:t>
      </w:r>
      <w:proofErr w:type="spellStart"/>
      <w:r>
        <w:rPr>
          <w:rFonts w:ascii="Adobe Garamond Pro" w:hAnsi="Adobe Garamond Pro"/>
        </w:rPr>
        <w:t>endpoint</w:t>
      </w:r>
      <w:proofErr w:type="spellEnd"/>
      <w:r>
        <w:rPr>
          <w:rFonts w:ascii="Adobe Garamond Pro" w:hAnsi="Adobe Garamond Pro"/>
        </w:rPr>
        <w:t xml:space="preserve"> </w:t>
      </w:r>
      <w:r>
        <w:rPr>
          <w:rFonts w:ascii="Adobe Garamond Pro" w:eastAsia="Courier New" w:hAnsi="Adobe Garamond Pro" w:cs="Courier New"/>
          <w:sz w:val="20"/>
          <w:szCs w:val="20"/>
        </w:rPr>
        <w:t xml:space="preserve">https://api.openai.com/v1/chat/completions </w:t>
      </w:r>
      <w:r>
        <w:rPr>
          <w:rFonts w:ascii="Adobe Garamond Pro" w:eastAsia="Courier New" w:hAnsi="Adobe Garamond Pro" w:cs="Courier New"/>
        </w:rPr>
        <w:t xml:space="preserve">y, al igual que el resto de </w:t>
      </w:r>
      <w:proofErr w:type="spellStart"/>
      <w:r>
        <w:rPr>
          <w:rFonts w:ascii="Adobe Garamond Pro" w:eastAsia="Courier New" w:hAnsi="Adobe Garamond Pro" w:cs="Courier New"/>
        </w:rPr>
        <w:t>APIs</w:t>
      </w:r>
      <w:proofErr w:type="spellEnd"/>
      <w:r>
        <w:rPr>
          <w:rFonts w:ascii="Adobe Garamond Pro" w:eastAsia="Courier New" w:hAnsi="Adobe Garamond Pro" w:cs="Courier New"/>
        </w:rPr>
        <w:t xml:space="preserve">, necesita de autenticación mediante API </w:t>
      </w:r>
      <w:proofErr w:type="spellStart"/>
      <w:r>
        <w:rPr>
          <w:rFonts w:ascii="Adobe Garamond Pro" w:eastAsia="Courier New" w:hAnsi="Adobe Garamond Pro" w:cs="Courier New"/>
        </w:rPr>
        <w:t>key</w:t>
      </w:r>
      <w:proofErr w:type="spellEnd"/>
      <w:r>
        <w:rPr>
          <w:rFonts w:ascii="Adobe Garamond Pro" w:eastAsia="Courier New" w:hAnsi="Adobe Garamond Pro" w:cs="Courier New"/>
        </w:rPr>
        <w:t xml:space="preserve">. Dicha API </w:t>
      </w:r>
      <w:proofErr w:type="spellStart"/>
      <w:r>
        <w:rPr>
          <w:rFonts w:ascii="Adobe Garamond Pro" w:eastAsia="Courier New" w:hAnsi="Adobe Garamond Pro" w:cs="Courier New"/>
        </w:rPr>
        <w:t>key</w:t>
      </w:r>
      <w:proofErr w:type="spellEnd"/>
      <w:r>
        <w:rPr>
          <w:rFonts w:ascii="Adobe Garamond Pro" w:eastAsia="Courier New" w:hAnsi="Adobe Garamond Pro" w:cs="Courier New"/>
        </w:rPr>
        <w:t xml:space="preserve"> se puede conseguir en el portal de </w:t>
      </w:r>
      <w:proofErr w:type="spellStart"/>
      <w:r>
        <w:rPr>
          <w:rFonts w:ascii="Adobe Garamond Pro" w:eastAsia="Courier New" w:hAnsi="Adobe Garamond Pro" w:cs="Courier New"/>
        </w:rPr>
        <w:t>OpenAI</w:t>
      </w:r>
      <w:proofErr w:type="spellEnd"/>
      <w:r>
        <w:rPr>
          <w:rFonts w:ascii="Adobe Garamond Pro" w:eastAsia="Courier New" w:hAnsi="Adobe Garamond Pro" w:cs="Courier New"/>
        </w:rPr>
        <w:t xml:space="preserve"> tras crear una cuenta. Cabe destacar que dicha API </w:t>
      </w:r>
      <w:proofErr w:type="spellStart"/>
      <w:r>
        <w:rPr>
          <w:rFonts w:ascii="Adobe Garamond Pro" w:eastAsia="Courier New" w:hAnsi="Adobe Garamond Pro" w:cs="Courier New"/>
        </w:rPr>
        <w:t>key</w:t>
      </w:r>
      <w:proofErr w:type="spellEnd"/>
      <w:r>
        <w:rPr>
          <w:rFonts w:ascii="Adobe Garamond Pro" w:eastAsia="Courier New" w:hAnsi="Adobe Garamond Pro" w:cs="Courier New"/>
        </w:rPr>
        <w:t xml:space="preserve"> no funcionará sola, ya que se requiere aportar cierta cantidad monetaria al portal para así evitar errores de ejecución por falta de saldo. El modelo se especifica en el parámetro “</w:t>
      </w:r>
      <w:proofErr w:type="spellStart"/>
      <w:r>
        <w:rPr>
          <w:rFonts w:ascii="Adobe Garamond Pro" w:eastAsia="Courier New" w:hAnsi="Adobe Garamond Pro" w:cs="Courier New"/>
        </w:rPr>
        <w:t>model</w:t>
      </w:r>
      <w:proofErr w:type="spellEnd"/>
      <w:r>
        <w:rPr>
          <w:rFonts w:ascii="Adobe Garamond Pro" w:eastAsia="Courier New" w:hAnsi="Adobe Garamond Pro" w:cs="Courier New"/>
        </w:rPr>
        <w:t xml:space="preserve">” y la conversación se estructura como un array de mensajes con distintos roles: </w:t>
      </w:r>
      <w:proofErr w:type="spellStart"/>
      <w:r>
        <w:rPr>
          <w:rFonts w:ascii="Adobe Garamond Pro" w:eastAsia="Courier New" w:hAnsi="Adobe Garamond Pro" w:cs="Courier New"/>
        </w:rPr>
        <w:t>system</w:t>
      </w:r>
      <w:proofErr w:type="spellEnd"/>
      <w:r>
        <w:rPr>
          <w:rFonts w:ascii="Adobe Garamond Pro" w:eastAsia="Courier New" w:hAnsi="Adobe Garamond Pro" w:cs="Courier New"/>
        </w:rPr>
        <w:t xml:space="preserve">, </w:t>
      </w:r>
      <w:proofErr w:type="spellStart"/>
      <w:r>
        <w:rPr>
          <w:rFonts w:ascii="Adobe Garamond Pro" w:eastAsia="Courier New" w:hAnsi="Adobe Garamond Pro" w:cs="Courier New"/>
        </w:rPr>
        <w:t>user</w:t>
      </w:r>
      <w:proofErr w:type="spellEnd"/>
      <w:r>
        <w:rPr>
          <w:rFonts w:ascii="Adobe Garamond Pro" w:eastAsia="Courier New" w:hAnsi="Adobe Garamond Pro" w:cs="Courier New"/>
        </w:rPr>
        <w:t xml:space="preserve"> y </w:t>
      </w:r>
      <w:proofErr w:type="spellStart"/>
      <w:r>
        <w:rPr>
          <w:rFonts w:ascii="Adobe Garamond Pro" w:eastAsia="Courier New" w:hAnsi="Adobe Garamond Pro" w:cs="Courier New"/>
        </w:rPr>
        <w:t>assistant</w:t>
      </w:r>
      <w:proofErr w:type="spellEnd"/>
      <w:r>
        <w:rPr>
          <w:rFonts w:ascii="Adobe Garamond Pro" w:eastAsia="Courier New" w:hAnsi="Adobe Garamond Pro" w:cs="Courier New"/>
        </w:rPr>
        <w:t xml:space="preserve">, donde cada uno determina cómo la API va a reaccionar frente a un </w:t>
      </w:r>
      <w:proofErr w:type="spellStart"/>
      <w:r>
        <w:rPr>
          <w:rFonts w:ascii="Adobe Garamond Pro" w:eastAsia="Courier New" w:hAnsi="Adobe Garamond Pro" w:cs="Courier New"/>
        </w:rPr>
        <w:t>prompt</w:t>
      </w:r>
      <w:proofErr w:type="spellEnd"/>
      <w:r>
        <w:rPr>
          <w:rFonts w:ascii="Adobe Garamond Pro" w:eastAsia="Courier New" w:hAnsi="Adobe Garamond Pro" w:cs="Courier New"/>
        </w:rPr>
        <w:t>.</w:t>
      </w:r>
    </w:p>
    <w:p w14:paraId="1DD4FEF4" w14:textId="77777777" w:rsidR="00E106B9" w:rsidRDefault="00000000">
      <w:pPr>
        <w:jc w:val="both"/>
      </w:pPr>
      <w:r>
        <w:rPr>
          <w:rFonts w:ascii="Adobe Garamond Pro" w:eastAsia="Courier New" w:hAnsi="Adobe Garamond Pro" w:cs="Courier New"/>
        </w:rPr>
        <w:lastRenderedPageBreak/>
        <w:t xml:space="preserve">La API de Gemini está accesible a través de Google AI Studio, cuyo </w:t>
      </w:r>
      <w:proofErr w:type="spellStart"/>
      <w:r>
        <w:rPr>
          <w:rFonts w:ascii="Adobe Garamond Pro" w:eastAsia="Courier New" w:hAnsi="Adobe Garamond Pro" w:cs="Courier New"/>
        </w:rPr>
        <w:t>endpoint</w:t>
      </w:r>
      <w:proofErr w:type="spellEnd"/>
      <w:r>
        <w:rPr>
          <w:rFonts w:ascii="Adobe Garamond Pro" w:eastAsia="Courier New" w:hAnsi="Adobe Garamond Pro" w:cs="Courier New"/>
        </w:rPr>
        <w:t xml:space="preserve"> es: </w:t>
      </w:r>
      <w:hyperlink r:id="rId9" w:history="1">
        <w:r w:rsidR="00E106B9">
          <w:rPr>
            <w:rStyle w:val="Hipervnculo"/>
            <w:rFonts w:ascii="Adobe Garamond Pro" w:eastAsia="Courier New" w:hAnsi="Adobe Garamond Pro" w:cs="Courier New"/>
            <w:sz w:val="20"/>
            <w:szCs w:val="20"/>
          </w:rPr>
          <w:t>https://generativelanguage.googleapis.com/v1beta/models/</w:t>
        </w:r>
      </w:hyperlink>
      <w:r>
        <w:rPr>
          <w:rFonts w:ascii="Adobe Garamond Pro" w:hAnsi="Adobe Garamond Pro"/>
        </w:rPr>
        <w:t xml:space="preserve">. </w:t>
      </w:r>
    </w:p>
    <w:p w14:paraId="0F459E33" w14:textId="77777777" w:rsidR="00E106B9" w:rsidRDefault="00000000">
      <w:pPr>
        <w:jc w:val="both"/>
        <w:rPr>
          <w:rFonts w:ascii="Adobe Garamond Pro" w:eastAsia="Courier New" w:hAnsi="Adobe Garamond Pro" w:cs="Courier New"/>
        </w:rPr>
      </w:pPr>
      <w:r>
        <w:rPr>
          <w:rFonts w:ascii="Adobe Garamond Pro" w:eastAsia="Courier New" w:hAnsi="Adobe Garamond Pro" w:cs="Courier New"/>
        </w:rPr>
        <w:t xml:space="preserve">Por otro lado, </w:t>
      </w:r>
      <w:proofErr w:type="spellStart"/>
      <w:r>
        <w:rPr>
          <w:rFonts w:ascii="Adobe Garamond Pro" w:eastAsia="Courier New" w:hAnsi="Adobe Garamond Pro" w:cs="Courier New"/>
        </w:rPr>
        <w:t>Deepseek</w:t>
      </w:r>
      <w:proofErr w:type="spellEnd"/>
      <w:r>
        <w:rPr>
          <w:rFonts w:ascii="Adobe Garamond Pro" w:eastAsia="Courier New" w:hAnsi="Adobe Garamond Pro" w:cs="Courier New"/>
        </w:rPr>
        <w:t xml:space="preserve"> ofrece una API compatible con </w:t>
      </w:r>
      <w:proofErr w:type="spellStart"/>
      <w:r>
        <w:rPr>
          <w:rFonts w:ascii="Adobe Garamond Pro" w:eastAsia="Courier New" w:hAnsi="Adobe Garamond Pro" w:cs="Courier New"/>
        </w:rPr>
        <w:t>OpenAI</w:t>
      </w:r>
      <w:proofErr w:type="spellEnd"/>
      <w:r>
        <w:rPr>
          <w:rFonts w:ascii="Adobe Garamond Pro" w:eastAsia="Courier New" w:hAnsi="Adobe Garamond Pro" w:cs="Courier New"/>
        </w:rPr>
        <w:t>, lo cual facilita tanto la migración de código como la reutilización del mismo.</w:t>
      </w:r>
    </w:p>
    <w:p w14:paraId="7CD2CFE8" w14:textId="77777777" w:rsidR="00E106B9" w:rsidRDefault="00000000">
      <w:pPr>
        <w:jc w:val="both"/>
        <w:rPr>
          <w:rFonts w:ascii="Adobe Garamond Pro" w:eastAsia="Courier New" w:hAnsi="Adobe Garamond Pro" w:cs="Courier New"/>
        </w:rPr>
      </w:pPr>
      <w:r>
        <w:rPr>
          <w:rFonts w:ascii="Adobe Garamond Pro" w:eastAsia="Courier New" w:hAnsi="Adobe Garamond Pro" w:cs="Courier New"/>
        </w:rPr>
        <w:t xml:space="preserve">Finalmente, para Mistral, el acceso a la API se realiza desde </w:t>
      </w:r>
      <w:proofErr w:type="spellStart"/>
      <w:proofErr w:type="gramStart"/>
      <w:r>
        <w:rPr>
          <w:rFonts w:ascii="Adobe Garamond Pro" w:eastAsia="Courier New" w:hAnsi="Adobe Garamond Pro" w:cs="Courier New"/>
        </w:rPr>
        <w:t>mistralai.client</w:t>
      </w:r>
      <w:proofErr w:type="spellEnd"/>
      <w:proofErr w:type="gramEnd"/>
      <w:r>
        <w:rPr>
          <w:rFonts w:ascii="Adobe Garamond Pro" w:eastAsia="Courier New" w:hAnsi="Adobe Garamond Pro" w:cs="Courier New"/>
        </w:rPr>
        <w:t>. Esta API presenta un plan gratuito, limitado a 100 RPM (</w:t>
      </w:r>
      <w:proofErr w:type="spellStart"/>
      <w:r>
        <w:rPr>
          <w:rFonts w:ascii="Adobe Garamond Pro" w:eastAsia="Courier New" w:hAnsi="Adobe Garamond Pro" w:cs="Courier New"/>
        </w:rPr>
        <w:t>requests</w:t>
      </w:r>
      <w:proofErr w:type="spellEnd"/>
      <w:r>
        <w:rPr>
          <w:rFonts w:ascii="Adobe Garamond Pro" w:eastAsia="Courier New" w:hAnsi="Adobe Garamond Pro" w:cs="Courier New"/>
        </w:rPr>
        <w:t xml:space="preserve"> per minute). Para este trabajo dicho plan es insuficiente, pero es importante destacar un plan gratuito debido a que el uso de la gran mayoría de </w:t>
      </w:r>
      <w:proofErr w:type="spellStart"/>
      <w:r>
        <w:rPr>
          <w:rFonts w:ascii="Adobe Garamond Pro" w:eastAsia="Courier New" w:hAnsi="Adobe Garamond Pro" w:cs="Courier New"/>
        </w:rPr>
        <w:t>LLMs</w:t>
      </w:r>
      <w:proofErr w:type="spellEnd"/>
      <w:r>
        <w:rPr>
          <w:rFonts w:ascii="Adobe Garamond Pro" w:eastAsia="Courier New" w:hAnsi="Adobe Garamond Pro" w:cs="Courier New"/>
        </w:rPr>
        <w:t xml:space="preserve"> conlleva obligatoriamente coste monetario.</w:t>
      </w:r>
    </w:p>
    <w:p w14:paraId="3E7EFF20" w14:textId="77777777" w:rsidR="00E106B9" w:rsidRDefault="00000000">
      <w:pPr>
        <w:jc w:val="both"/>
        <w:rPr>
          <w:rFonts w:ascii="Adobe Garamond Pro" w:eastAsia="Courier New" w:hAnsi="Adobe Garamond Pro" w:cs="Courier New"/>
        </w:rPr>
      </w:pPr>
      <w:r>
        <w:rPr>
          <w:rFonts w:ascii="Adobe Garamond Pro" w:eastAsia="Courier New" w:hAnsi="Adobe Garamond Pro" w:cs="Courier New"/>
        </w:rPr>
        <w:t xml:space="preserve">La elección de los </w:t>
      </w:r>
      <w:proofErr w:type="spellStart"/>
      <w:r>
        <w:rPr>
          <w:rFonts w:ascii="Adobe Garamond Pro" w:eastAsia="Courier New" w:hAnsi="Adobe Garamond Pro" w:cs="Courier New"/>
        </w:rPr>
        <w:t>LLMs</w:t>
      </w:r>
      <w:proofErr w:type="spellEnd"/>
      <w:r>
        <w:rPr>
          <w:rFonts w:ascii="Adobe Garamond Pro" w:eastAsia="Courier New" w:hAnsi="Adobe Garamond Pro" w:cs="Courier New"/>
        </w:rPr>
        <w:t xml:space="preserve"> y de los modelos concretos para este trabajo se ha realizado combinando 3 criterios: la performance en tareas de clasificación de texto (basado en </w:t>
      </w:r>
      <w:proofErr w:type="spellStart"/>
      <w:r>
        <w:rPr>
          <w:rFonts w:ascii="Adobe Garamond Pro" w:eastAsia="Courier New" w:hAnsi="Adobe Garamond Pro" w:cs="Courier New"/>
        </w:rPr>
        <w:t>benchmarks</w:t>
      </w:r>
      <w:proofErr w:type="spellEnd"/>
      <w:r>
        <w:rPr>
          <w:rFonts w:ascii="Adobe Garamond Pro" w:eastAsia="Courier New" w:hAnsi="Adobe Garamond Pro" w:cs="Courier New"/>
        </w:rPr>
        <w:t xml:space="preserve"> públicos [REFERENCIA CRUZADA], coste por token de entrada y salida y la disponibilidad de producir una salida estructurada para forzar a los modelos a responder en formato JSON y así facilitar un </w:t>
      </w:r>
      <w:proofErr w:type="spellStart"/>
      <w:r>
        <w:rPr>
          <w:rFonts w:ascii="Adobe Garamond Pro" w:eastAsia="Courier New" w:hAnsi="Adobe Garamond Pro" w:cs="Courier New"/>
        </w:rPr>
        <w:t>parseo</w:t>
      </w:r>
      <w:proofErr w:type="spellEnd"/>
      <w:r>
        <w:rPr>
          <w:rFonts w:ascii="Adobe Garamond Pro" w:eastAsia="Courier New" w:hAnsi="Adobe Garamond Pro" w:cs="Courier New"/>
        </w:rPr>
        <w:t xml:space="preserve"> universal para todas las respuestas generadas.</w:t>
      </w:r>
    </w:p>
    <w:p w14:paraId="290E549B" w14:textId="77777777" w:rsidR="00E106B9" w:rsidRDefault="00000000">
      <w:pPr>
        <w:pStyle w:val="Ttulo2"/>
        <w:jc w:val="both"/>
        <w:rPr>
          <w:rFonts w:ascii="Adobe Garamond Pro" w:hAnsi="Adobe Garamond Pro"/>
        </w:rPr>
      </w:pPr>
      <w:bookmarkStart w:id="25" w:name="_Toc231832668"/>
      <w:r>
        <w:rPr>
          <w:rFonts w:ascii="Adobe Garamond Pro" w:hAnsi="Adobe Garamond Pro"/>
        </w:rPr>
        <w:t xml:space="preserve">3.5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y técnicas aplicadas</w:t>
      </w:r>
      <w:bookmarkEnd w:id="25"/>
    </w:p>
    <w:p w14:paraId="25D079F4" w14:textId="77777777" w:rsidR="00E106B9" w:rsidRDefault="00000000">
      <w:pPr>
        <w:pStyle w:val="Ttulo3"/>
        <w:jc w:val="both"/>
        <w:rPr>
          <w:rFonts w:ascii="Adobe Garamond Pro" w:hAnsi="Adobe Garamond Pro"/>
        </w:rPr>
      </w:pPr>
      <w:r>
        <w:rPr>
          <w:rFonts w:ascii="Adobe Garamond Pro" w:hAnsi="Adobe Garamond Pro"/>
        </w:rPr>
        <w:t xml:space="preserve">3.5.1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y técnicas utilizadas</w:t>
      </w:r>
    </w:p>
    <w:p w14:paraId="49E34F98" w14:textId="77777777" w:rsidR="00E106B9" w:rsidRDefault="00000000">
      <w:pPr>
        <w:jc w:val="both"/>
        <w:rPr>
          <w:rFonts w:ascii="Adobe Garamond Pro" w:hAnsi="Adobe Garamond Pro"/>
        </w:rPr>
      </w:pPr>
      <w:r>
        <w:rPr>
          <w:rFonts w:ascii="Adobe Garamond Pro" w:hAnsi="Adobe Garamond Pro"/>
        </w:rPr>
        <w:t xml:space="preserve">El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se encarga de estudiar cómo diseñar las instrucciones (</w:t>
      </w:r>
      <w:proofErr w:type="spellStart"/>
      <w:r>
        <w:rPr>
          <w:rFonts w:ascii="Adobe Garamond Pro" w:hAnsi="Adobe Garamond Pro"/>
        </w:rPr>
        <w:t>prompts</w:t>
      </w:r>
      <w:proofErr w:type="spellEnd"/>
      <w:r>
        <w:rPr>
          <w:rFonts w:ascii="Adobe Garamond Pro" w:hAnsi="Adobe Garamond Pro"/>
        </w:rPr>
        <w:t>) enviadas a un LLM para maximizar la calidad, reproducibilidad y consistencia de sus respuestas. Algo que le diferencia del fine-</w:t>
      </w:r>
      <w:proofErr w:type="spellStart"/>
      <w:r>
        <w:rPr>
          <w:rFonts w:ascii="Adobe Garamond Pro" w:hAnsi="Adobe Garamond Pro"/>
        </w:rPr>
        <w:t>tunning</w:t>
      </w:r>
      <w:proofErr w:type="spellEnd"/>
      <w:r>
        <w:rPr>
          <w:rFonts w:ascii="Adobe Garamond Pro" w:hAnsi="Adobe Garamond Pro"/>
        </w:rPr>
        <w:t xml:space="preserve"> (que modifica los pesos del modelo) el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opera únicamente en la entrada, sin hacer ninguna modificación sobre el modelo. A lo largo de estos últimos años ha crecido en importancia ya que permite obtener una mayor eficacia en tareas específicas sin necesidad de reentrenar al modelo. Una serie de técnicas de </w:t>
      </w:r>
      <w:proofErr w:type="spellStart"/>
      <w:r>
        <w:rPr>
          <w:rFonts w:ascii="Adobe Garamond Pro" w:hAnsi="Adobe Garamond Pro"/>
        </w:rPr>
        <w:t>prompting</w:t>
      </w:r>
      <w:proofErr w:type="spellEnd"/>
      <w:r>
        <w:rPr>
          <w:rFonts w:ascii="Adobe Garamond Pro" w:hAnsi="Adobe Garamond Pro"/>
        </w:rPr>
        <w:t xml:space="preserve"> aparecen documentadas en una encuesta de Sahoo et al. (2024) [27].</w:t>
      </w:r>
    </w:p>
    <w:p w14:paraId="30715EC6" w14:textId="77777777" w:rsidR="00E106B9" w:rsidRDefault="00000000">
      <w:pPr>
        <w:jc w:val="both"/>
        <w:rPr>
          <w:rFonts w:ascii="Adobe Garamond Pro" w:hAnsi="Adobe Garamond Pro"/>
        </w:rPr>
      </w:pPr>
      <w:r>
        <w:rPr>
          <w:rFonts w:ascii="Adobe Garamond Pro" w:hAnsi="Adobe Garamond Pro"/>
        </w:rPr>
        <w:t xml:space="preserve">Para la tarea a tratar en este trabajo el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tiene implicaciones directas sobre la precisión del sistema implementado, la variabilidad de resultados y la estructura. La ausencia del mismo podría producir muchos resultados con emociones fuera del espacio de clases decidido y formatos de salida inconsistentes entre otros problemas. En Berber et al (2026) se demuestra que el diseño de un buen </w:t>
      </w:r>
      <w:proofErr w:type="spellStart"/>
      <w:r>
        <w:rPr>
          <w:rFonts w:ascii="Adobe Garamond Pro" w:hAnsi="Adobe Garamond Pro"/>
        </w:rPr>
        <w:t>prompt</w:t>
      </w:r>
      <w:proofErr w:type="spellEnd"/>
      <w:r>
        <w:rPr>
          <w:rFonts w:ascii="Adobe Garamond Pro" w:hAnsi="Adobe Garamond Pro"/>
        </w:rPr>
        <w:t xml:space="preserve"> incide más sobre el rendimiento del modelo que la propia elección del modelo en sí en tareas de análisis de sentimiento e ironía con </w:t>
      </w:r>
      <w:proofErr w:type="spellStart"/>
      <w:r>
        <w:rPr>
          <w:rFonts w:ascii="Adobe Garamond Pro" w:hAnsi="Adobe Garamond Pro"/>
        </w:rPr>
        <w:t>LLMs</w:t>
      </w:r>
      <w:proofErr w:type="spellEnd"/>
      <w:r>
        <w:rPr>
          <w:rFonts w:ascii="Adobe Garamond Pro" w:hAnsi="Adobe Garamond Pro"/>
        </w:rPr>
        <w:t xml:space="preserve"> [22].</w:t>
      </w:r>
    </w:p>
    <w:p w14:paraId="084DA2A2" w14:textId="77777777" w:rsidR="00E106B9" w:rsidRDefault="00000000">
      <w:pPr>
        <w:pStyle w:val="Ttulo3"/>
        <w:jc w:val="both"/>
        <w:rPr>
          <w:rFonts w:ascii="Adobe Garamond Pro" w:hAnsi="Adobe Garamond Pro"/>
        </w:rPr>
      </w:pPr>
      <w:r>
        <w:rPr>
          <w:rFonts w:ascii="Adobe Garamond Pro" w:hAnsi="Adobe Garamond Pro"/>
        </w:rPr>
        <w:t>3.5.2 Técnicas aplicadas y otros conceptos</w:t>
      </w:r>
    </w:p>
    <w:p w14:paraId="2564C605" w14:textId="77777777" w:rsidR="00E106B9" w:rsidRDefault="00000000">
      <w:pPr>
        <w:jc w:val="both"/>
      </w:pPr>
      <w:r>
        <w:rPr>
          <w:rFonts w:ascii="Adobe Garamond Pro" w:hAnsi="Adobe Garamond Pro"/>
          <w:b/>
          <w:bCs/>
        </w:rPr>
        <w:t>Normalización</w:t>
      </w:r>
      <w:r>
        <w:rPr>
          <w:rFonts w:ascii="Adobe Garamond Pro" w:hAnsi="Adobe Garamond Pro"/>
        </w:rPr>
        <w:t>. La normalización es un proceso que organiza y estructura los datos para minimizar la redundancia, evitar anomalías y mejorar la integridad de la información (</w:t>
      </w:r>
      <w:hyperlink r:id="rId10" w:history="1">
        <w:r w:rsidR="00E106B9">
          <w:rPr>
            <w:rStyle w:val="Hipervnculo"/>
            <w:rFonts w:ascii="Adobe Garamond Pro" w:hAnsi="Adobe Garamond Pro"/>
          </w:rPr>
          <w:t>https://estudyando.com/normalizacion-de-datos-que-es-caracteristicas-y-ejemplos/</w:t>
        </w:r>
      </w:hyperlink>
      <w:r>
        <w:rPr>
          <w:rFonts w:ascii="Adobe Garamond Pro" w:hAnsi="Adobe Garamond Pro"/>
        </w:rPr>
        <w:t xml:space="preserve"> ). Estos objetivos tienen distintos beneficios, entre ellos los siguientes: </w:t>
      </w:r>
    </w:p>
    <w:p w14:paraId="260D64E4" w14:textId="77777777" w:rsidR="00E106B9" w:rsidRDefault="00000000">
      <w:pPr>
        <w:pStyle w:val="Prrafodelista"/>
        <w:numPr>
          <w:ilvl w:val="0"/>
          <w:numId w:val="5"/>
        </w:numPr>
        <w:jc w:val="both"/>
        <w:rPr>
          <w:rFonts w:ascii="Adobe Garamond Pro" w:hAnsi="Adobe Garamond Pro"/>
        </w:rPr>
      </w:pPr>
      <w:r>
        <w:rPr>
          <w:rFonts w:ascii="Adobe Garamond Pro" w:hAnsi="Adobe Garamond Pro"/>
        </w:rPr>
        <w:lastRenderedPageBreak/>
        <w:t>La reducción de redundancia disminuye el espacio necesario y ayuda a evitar la inconsistencia de los datos.</w:t>
      </w:r>
    </w:p>
    <w:p w14:paraId="6AE445B5" w14:textId="77777777" w:rsidR="00E106B9" w:rsidRDefault="00000000">
      <w:pPr>
        <w:pStyle w:val="Prrafodelista"/>
        <w:numPr>
          <w:ilvl w:val="0"/>
          <w:numId w:val="5"/>
        </w:numPr>
        <w:jc w:val="both"/>
        <w:rPr>
          <w:rFonts w:ascii="Adobe Garamond Pro" w:hAnsi="Adobe Garamond Pro"/>
        </w:rPr>
      </w:pPr>
      <w:r>
        <w:rPr>
          <w:rFonts w:ascii="Adobe Garamond Pro" w:hAnsi="Adobe Garamond Pro"/>
        </w:rPr>
        <w:t>Tratar de evitar anomalías se suele simplificar el dato, lo que lo hace más manejable. Así mismo se suele conseguir una reducción de problemas.</w:t>
      </w:r>
    </w:p>
    <w:p w14:paraId="52532A83" w14:textId="77777777" w:rsidR="00E106B9" w:rsidRDefault="00000000">
      <w:pPr>
        <w:jc w:val="both"/>
      </w:pPr>
      <w:r>
        <w:rPr>
          <w:rFonts w:ascii="Adobe Garamond Pro" w:hAnsi="Adobe Garamond Pro"/>
          <w:b/>
          <w:bCs/>
        </w:rPr>
        <w:t>Zero-</w:t>
      </w:r>
      <w:proofErr w:type="spellStart"/>
      <w:r>
        <w:rPr>
          <w:rFonts w:ascii="Adobe Garamond Pro" w:hAnsi="Adobe Garamond Pro"/>
          <w:b/>
          <w:bCs/>
        </w:rPr>
        <w:t>shot</w:t>
      </w:r>
      <w:proofErr w:type="spellEnd"/>
      <w:r>
        <w:rPr>
          <w:rFonts w:ascii="Adobe Garamond Pro" w:hAnsi="Adobe Garamond Pro"/>
          <w:b/>
          <w:bCs/>
        </w:rPr>
        <w:t xml:space="preserve"> </w:t>
      </w:r>
      <w:proofErr w:type="spellStart"/>
      <w:r>
        <w:rPr>
          <w:rFonts w:ascii="Adobe Garamond Pro" w:hAnsi="Adobe Garamond Pro"/>
          <w:b/>
          <w:bCs/>
        </w:rPr>
        <w:t>prompting</w:t>
      </w:r>
      <w:proofErr w:type="spellEnd"/>
      <w:r>
        <w:rPr>
          <w:rFonts w:ascii="Adobe Garamond Pro" w:hAnsi="Adobe Garamond Pro"/>
          <w:b/>
          <w:bCs/>
        </w:rPr>
        <w:t>.</w:t>
      </w:r>
      <w:r>
        <w:rPr>
          <w:rFonts w:ascii="Adobe Garamond Pro" w:hAnsi="Adobe Garamond Pro"/>
        </w:rPr>
        <w:t xml:space="preserve"> Tal como se ha mencionado antes, la clasificación </w:t>
      </w:r>
      <w:proofErr w:type="spellStart"/>
      <w:r>
        <w:rPr>
          <w:rFonts w:ascii="Adobe Garamond Pro" w:hAnsi="Adobe Garamond Pro"/>
        </w:rPr>
        <w:t>zero-shot</w:t>
      </w:r>
      <w:proofErr w:type="spellEnd"/>
      <w:r>
        <w:rPr>
          <w:rFonts w:ascii="Adobe Garamond Pro" w:hAnsi="Adobe Garamond Pro"/>
        </w:rPr>
        <w:t xml:space="preserve"> se basa en simplemente describir la tarea sin aportar ejemplos previos. El modelo infiere el patrón a partir de su conocimiento </w:t>
      </w:r>
      <w:proofErr w:type="spellStart"/>
      <w:r>
        <w:rPr>
          <w:rFonts w:ascii="Adobe Garamond Pro" w:hAnsi="Adobe Garamond Pro"/>
        </w:rPr>
        <w:t>preentrenado</w:t>
      </w:r>
      <w:proofErr w:type="spellEnd"/>
      <w:r>
        <w:rPr>
          <w:rFonts w:ascii="Adobe Garamond Pro" w:hAnsi="Adobe Garamond Pro"/>
        </w:rPr>
        <w:t xml:space="preserve"> y del </w:t>
      </w:r>
      <w:proofErr w:type="spellStart"/>
      <w:r>
        <w:rPr>
          <w:rFonts w:ascii="Adobe Garamond Pro" w:hAnsi="Adobe Garamond Pro"/>
        </w:rPr>
        <w:t>prompt</w:t>
      </w:r>
      <w:proofErr w:type="spellEnd"/>
      <w:r>
        <w:rPr>
          <w:rFonts w:ascii="Adobe Garamond Pro" w:hAnsi="Adobe Garamond Pro"/>
        </w:rPr>
        <w:t xml:space="preserve"> aportado. Esta técnica es la base de la aproximación mediante </w:t>
      </w:r>
      <w:proofErr w:type="spellStart"/>
      <w:r>
        <w:rPr>
          <w:rFonts w:ascii="Adobe Garamond Pro" w:hAnsi="Adobe Garamond Pro"/>
        </w:rPr>
        <w:t>LLMs</w:t>
      </w:r>
      <w:proofErr w:type="spellEnd"/>
      <w:r>
        <w:rPr>
          <w:rFonts w:ascii="Adobe Garamond Pro" w:hAnsi="Adobe Garamond Pro"/>
        </w:rPr>
        <w:t xml:space="preserve"> de este trabajo: aportar al modelo la lista de emociones disponibles en la taxonomía y se le indica que elija la más adecuada al texto acompañante de entrada. En el trabajo de Lu et al. (2025) sobre clasificación </w:t>
      </w:r>
      <w:proofErr w:type="spellStart"/>
      <w:r>
        <w:rPr>
          <w:rFonts w:ascii="Adobe Garamond Pro" w:hAnsi="Adobe Garamond Pro"/>
        </w:rPr>
        <w:t>zero-shot</w:t>
      </w:r>
      <w:proofErr w:type="spellEnd"/>
      <w:r>
        <w:rPr>
          <w:rFonts w:ascii="Adobe Garamond Pro" w:hAnsi="Adobe Garamond Pro"/>
        </w:rPr>
        <w:t xml:space="preserve"> en emociones usando </w:t>
      </w:r>
      <w:proofErr w:type="spellStart"/>
      <w:r>
        <w:rPr>
          <w:rFonts w:ascii="Adobe Garamond Pro" w:hAnsi="Adobe Garamond Pro"/>
        </w:rPr>
        <w:t>LLMs</w:t>
      </w:r>
      <w:proofErr w:type="spellEnd"/>
      <w:r>
        <w:rPr>
          <w:rFonts w:ascii="Adobe Garamond Pro" w:hAnsi="Adobe Garamond Pro"/>
        </w:rPr>
        <w:t xml:space="preserve"> se muestra que modelos compactos entrenados mediante conocimiento de GPT-4 pueden igualar el rendimiento del modelo original en configuración </w:t>
      </w:r>
      <w:proofErr w:type="spellStart"/>
      <w:r>
        <w:rPr>
          <w:rFonts w:ascii="Adobe Garamond Pro" w:hAnsi="Adobe Garamond Pro"/>
        </w:rPr>
        <w:t>zero-shot</w:t>
      </w:r>
      <w:proofErr w:type="spellEnd"/>
      <w:r>
        <w:rPr>
          <w:rFonts w:ascii="Adobe Garamond Pro" w:hAnsi="Adobe Garamond Pro"/>
        </w:rPr>
        <w:t xml:space="preserve"> [28].</w:t>
      </w:r>
    </w:p>
    <w:p w14:paraId="5B92C3DF" w14:textId="77777777" w:rsidR="00E106B9" w:rsidRDefault="00000000">
      <w:pPr>
        <w:jc w:val="both"/>
      </w:pPr>
      <w:r>
        <w:rPr>
          <w:rFonts w:ascii="Adobe Garamond Pro" w:hAnsi="Adobe Garamond Pro"/>
          <w:b/>
          <w:bCs/>
        </w:rPr>
        <w:t>Salida estructurada</w:t>
      </w:r>
      <w:r>
        <w:rPr>
          <w:rFonts w:ascii="Adobe Garamond Pro" w:hAnsi="Adobe Garamond Pro"/>
        </w:rPr>
        <w:t xml:space="preserve">. Algunos modelos actuales permiten forzar la respuesta en un formato JSON predefinido mediante el parámetro </w:t>
      </w:r>
      <w:proofErr w:type="spellStart"/>
      <w:r>
        <w:rPr>
          <w:rFonts w:ascii="Adobe Garamond Pro" w:hAnsi="Adobe Garamond Pro"/>
        </w:rPr>
        <w:t>response_format</w:t>
      </w:r>
      <w:proofErr w:type="spellEnd"/>
      <w:r>
        <w:rPr>
          <w:rFonts w:ascii="Adobe Garamond Pro" w:hAnsi="Adobe Garamond Pro"/>
        </w:rPr>
        <w:t xml:space="preserve"> de la API (</w:t>
      </w:r>
      <w:proofErr w:type="spellStart"/>
      <w:r>
        <w:rPr>
          <w:rFonts w:ascii="Adobe Garamond Pro" w:hAnsi="Adobe Garamond Pro"/>
        </w:rPr>
        <w:t>OpenAI</w:t>
      </w:r>
      <w:proofErr w:type="spellEnd"/>
      <w:r>
        <w:rPr>
          <w:rFonts w:ascii="Adobe Garamond Pro" w:hAnsi="Adobe Garamond Pro"/>
        </w:rPr>
        <w:t xml:space="preserve">) o mediante instrucciones concretas en el </w:t>
      </w:r>
      <w:proofErr w:type="spellStart"/>
      <w:r>
        <w:rPr>
          <w:rFonts w:ascii="Adobe Garamond Pro" w:hAnsi="Adobe Garamond Pro"/>
        </w:rPr>
        <w:t>prompt</w:t>
      </w:r>
      <w:proofErr w:type="spellEnd"/>
      <w:r>
        <w:rPr>
          <w:rFonts w:ascii="Adobe Garamond Pro" w:hAnsi="Adobe Garamond Pro"/>
        </w:rPr>
        <w:t xml:space="preserve">. En este trabajo se ha optado por especificar mediante el </w:t>
      </w:r>
      <w:proofErr w:type="spellStart"/>
      <w:r>
        <w:rPr>
          <w:rFonts w:ascii="Adobe Garamond Pro" w:hAnsi="Adobe Garamond Pro"/>
        </w:rPr>
        <w:t>prompt</w:t>
      </w:r>
      <w:proofErr w:type="spellEnd"/>
      <w:r>
        <w:rPr>
          <w:rFonts w:ascii="Adobe Garamond Pro" w:hAnsi="Adobe Garamond Pro"/>
        </w:rPr>
        <w:t xml:space="preserve">, puesto que se le podían aportar ejemplos concretos. De esta manera se reduce el porcentaje de </w:t>
      </w:r>
      <w:proofErr w:type="spellStart"/>
      <w:r>
        <w:rPr>
          <w:rFonts w:ascii="Adobe Garamond Pro" w:hAnsi="Adobe Garamond Pro"/>
        </w:rPr>
        <w:t>respeustas</w:t>
      </w:r>
      <w:proofErr w:type="spellEnd"/>
      <w:r>
        <w:rPr>
          <w:rFonts w:ascii="Adobe Garamond Pro" w:hAnsi="Adobe Garamond Pro"/>
        </w:rPr>
        <w:t xml:space="preserve"> no </w:t>
      </w:r>
      <w:proofErr w:type="spellStart"/>
      <w:r>
        <w:rPr>
          <w:rFonts w:ascii="Adobe Garamond Pro" w:hAnsi="Adobe Garamond Pro"/>
        </w:rPr>
        <w:t>parseables</w:t>
      </w:r>
      <w:proofErr w:type="spellEnd"/>
      <w:r>
        <w:rPr>
          <w:rFonts w:ascii="Adobe Garamond Pro" w:hAnsi="Adobe Garamond Pro"/>
        </w:rPr>
        <w:t>, el cuál ha sido una tarea para abordar durante el desarrollo.</w:t>
      </w:r>
    </w:p>
    <w:p w14:paraId="28712B83" w14:textId="77777777" w:rsidR="00E106B9" w:rsidRDefault="00000000">
      <w:pPr>
        <w:jc w:val="both"/>
      </w:pPr>
      <w:r>
        <w:rPr>
          <w:rFonts w:ascii="Adobe Garamond Pro" w:hAnsi="Adobe Garamond Pro"/>
          <w:b/>
          <w:bCs/>
        </w:rPr>
        <w:t>Temperatura y consistencia en los resultados</w:t>
      </w:r>
      <w:r>
        <w:rPr>
          <w:rFonts w:ascii="Adobe Garamond Pro" w:hAnsi="Adobe Garamond Pro"/>
        </w:rPr>
        <w:t xml:space="preserve">. En el contexto de los </w:t>
      </w:r>
      <w:proofErr w:type="spellStart"/>
      <w:r>
        <w:rPr>
          <w:rFonts w:ascii="Adobe Garamond Pro" w:hAnsi="Adobe Garamond Pro"/>
        </w:rPr>
        <w:t>LLMs</w:t>
      </w:r>
      <w:proofErr w:type="spellEnd"/>
      <w:r>
        <w:rPr>
          <w:rFonts w:ascii="Adobe Garamond Pro" w:hAnsi="Adobe Garamond Pro"/>
        </w:rPr>
        <w:t xml:space="preserve"> la temperatura es un </w:t>
      </w:r>
      <w:proofErr w:type="spellStart"/>
      <w:r>
        <w:rPr>
          <w:rFonts w:ascii="Adobe Garamond Pro" w:hAnsi="Adobe Garamond Pro"/>
        </w:rPr>
        <w:t>hiperparámetro</w:t>
      </w:r>
      <w:proofErr w:type="spellEnd"/>
      <w:r>
        <w:rPr>
          <w:rFonts w:ascii="Adobe Garamond Pro" w:hAnsi="Adobe Garamond Pro"/>
        </w:rPr>
        <w:t xml:space="preserve"> configurable que controla la aleatoriedad de la distribución de probabilidad sobre los tokens generados [39]. Un valor de 0 produce respuestas deterministas, es decir, el modelo elige siempre el token más probable, con lo que se consigue una mayor reproducibilidad en las ejecuciones. Es por esto que para la tarea de la clasificación emocional se ha elegido una temperatura de 0 o de un valor muy próximo a 0. Gao et al (2025) realizaron un estudio en el que se demostró que Claude y Deepseek-V3 presentaban una mayor estabilidad entre ejecuciones que GPT y </w:t>
      </w:r>
      <w:proofErr w:type="spellStart"/>
      <w:r>
        <w:rPr>
          <w:rFonts w:ascii="Adobe Garamond Pro" w:hAnsi="Adobe Garamond Pro"/>
        </w:rPr>
        <w:t>Geimini</w:t>
      </w:r>
      <w:proofErr w:type="spellEnd"/>
      <w:r>
        <w:rPr>
          <w:rFonts w:ascii="Adobe Garamond Pro" w:hAnsi="Adobe Garamond Pro"/>
        </w:rPr>
        <w:t xml:space="preserve"> [19].</w:t>
      </w:r>
    </w:p>
    <w:p w14:paraId="189F10D7" w14:textId="77777777" w:rsidR="00E106B9" w:rsidRDefault="00000000">
      <w:pPr>
        <w:jc w:val="both"/>
      </w:pPr>
      <w:r>
        <w:rPr>
          <w:rFonts w:ascii="Adobe Garamond Pro" w:hAnsi="Adobe Garamond Pro"/>
          <w:b/>
          <w:bCs/>
        </w:rPr>
        <w:t>Control de formato</w:t>
      </w:r>
      <w:r>
        <w:rPr>
          <w:rFonts w:ascii="Adobe Garamond Pro" w:hAnsi="Adobe Garamond Pro"/>
        </w:rPr>
        <w:t xml:space="preserve">. A pesar del uso de una baja temperatura y de aportar desde el </w:t>
      </w:r>
      <w:proofErr w:type="spellStart"/>
      <w:r>
        <w:rPr>
          <w:rFonts w:ascii="Adobe Garamond Pro" w:hAnsi="Adobe Garamond Pro"/>
        </w:rPr>
        <w:t>prompt</w:t>
      </w:r>
      <w:proofErr w:type="spellEnd"/>
      <w:r>
        <w:rPr>
          <w:rFonts w:ascii="Adobe Garamond Pro" w:hAnsi="Adobe Garamond Pro"/>
        </w:rPr>
        <w:t xml:space="preserve"> el formato de la salida esperada, los </w:t>
      </w:r>
      <w:proofErr w:type="spellStart"/>
      <w:r>
        <w:rPr>
          <w:rFonts w:ascii="Adobe Garamond Pro" w:hAnsi="Adobe Garamond Pro"/>
        </w:rPr>
        <w:t>LLMs</w:t>
      </w:r>
      <w:proofErr w:type="spellEnd"/>
      <w:r>
        <w:rPr>
          <w:rFonts w:ascii="Adobe Garamond Pro" w:hAnsi="Adobe Garamond Pro"/>
        </w:rPr>
        <w:t xml:space="preserve"> a veces producen respuestas inesperadas, como por ejemplo </w:t>
      </w:r>
      <w:proofErr w:type="spellStart"/>
      <w:r>
        <w:rPr>
          <w:rFonts w:ascii="Adobe Garamond Pro" w:hAnsi="Adobe Garamond Pro"/>
        </w:rPr>
        <w:t>keys</w:t>
      </w:r>
      <w:proofErr w:type="spellEnd"/>
      <w:r>
        <w:rPr>
          <w:rFonts w:ascii="Adobe Garamond Pro" w:hAnsi="Adobe Garamond Pro"/>
        </w:rPr>
        <w:t xml:space="preserve"> del JSON incorrectas. Para tratar con todo esto se suelen optar por distintas opciones. Una técnica muy habitual es el enriquecimiento del </w:t>
      </w:r>
      <w:proofErr w:type="spellStart"/>
      <w:r>
        <w:rPr>
          <w:rFonts w:ascii="Adobe Garamond Pro" w:hAnsi="Adobe Garamond Pro"/>
        </w:rPr>
        <w:t>prompt</w:t>
      </w:r>
      <w:proofErr w:type="spellEnd"/>
      <w:r>
        <w:rPr>
          <w:rFonts w:ascii="Adobe Garamond Pro" w:hAnsi="Adobe Garamond Pro"/>
        </w:rPr>
        <w:t xml:space="preserve"> </w:t>
      </w:r>
    </w:p>
    <w:p w14:paraId="2955D030" w14:textId="77777777" w:rsidR="00E106B9" w:rsidRDefault="00000000">
      <w:pPr>
        <w:jc w:val="both"/>
        <w:rPr>
          <w:rFonts w:ascii="Adobe Garamond Pro" w:hAnsi="Adobe Garamond Pro"/>
        </w:rPr>
      </w:pPr>
      <w:r>
        <w:rPr>
          <w:rFonts w:ascii="Adobe Garamond Pro" w:hAnsi="Adobe Garamond Pro"/>
        </w:rPr>
        <w:t xml:space="preserve">Se ha reforzado el </w:t>
      </w:r>
      <w:proofErr w:type="spellStart"/>
      <w:r>
        <w:rPr>
          <w:rFonts w:ascii="Adobe Garamond Pro" w:hAnsi="Adobe Garamond Pro"/>
        </w:rPr>
        <w:t>prompt</w:t>
      </w:r>
      <w:proofErr w:type="spellEnd"/>
      <w:r>
        <w:rPr>
          <w:rFonts w:ascii="Adobe Garamond Pro" w:hAnsi="Adobe Garamond Pro"/>
        </w:rPr>
        <w:t xml:space="preserve">, siendo todo lo específico posible y se ha creado una capa de validación posterior a la llamada a la API que verifica la estructura JSON y registra los casos de respuesta inválidos en un Log. Este es un problema muy común dentro de los </w:t>
      </w:r>
      <w:proofErr w:type="spellStart"/>
      <w:r>
        <w:rPr>
          <w:rFonts w:ascii="Adobe Garamond Pro" w:hAnsi="Adobe Garamond Pro"/>
        </w:rPr>
        <w:t>LLMs</w:t>
      </w:r>
      <w:proofErr w:type="spellEnd"/>
      <w:r>
        <w:rPr>
          <w:rFonts w:ascii="Adobe Garamond Pro" w:hAnsi="Adobe Garamond Pro"/>
        </w:rPr>
        <w:t xml:space="preserve"> y es uno de los mayores desafíos en tareas de clasificación. La importancia de los </w:t>
      </w:r>
      <w:proofErr w:type="spellStart"/>
      <w:r>
        <w:rPr>
          <w:rFonts w:ascii="Adobe Garamond Pro" w:hAnsi="Adobe Garamond Pro"/>
        </w:rPr>
        <w:t>prompts</w:t>
      </w:r>
      <w:proofErr w:type="spellEnd"/>
      <w:r>
        <w:rPr>
          <w:rFonts w:ascii="Adobe Garamond Pro" w:hAnsi="Adobe Garamond Pro"/>
        </w:rPr>
        <w:t xml:space="preserve"> para minimizar la variabilidad de las respuestas la podemos encontrar en Tran et al. (2026) [29].</w:t>
      </w:r>
    </w:p>
    <w:p w14:paraId="5C20913C" w14:textId="77777777" w:rsidR="00E106B9" w:rsidRDefault="00000000">
      <w:pPr>
        <w:jc w:val="both"/>
      </w:pPr>
      <w:r>
        <w:rPr>
          <w:rFonts w:ascii="Adobe Garamond Pro" w:hAnsi="Adobe Garamond Pro"/>
          <w:b/>
          <w:bCs/>
        </w:rPr>
        <w:t xml:space="preserve">Ground </w:t>
      </w:r>
      <w:proofErr w:type="spellStart"/>
      <w:r>
        <w:rPr>
          <w:rFonts w:ascii="Adobe Garamond Pro" w:hAnsi="Adobe Garamond Pro"/>
          <w:b/>
          <w:bCs/>
        </w:rPr>
        <w:t>truth</w:t>
      </w:r>
      <w:proofErr w:type="spellEnd"/>
      <w:r>
        <w:rPr>
          <w:rFonts w:ascii="Adobe Garamond Pro" w:hAnsi="Adobe Garamond Pro"/>
        </w:rPr>
        <w:t xml:space="preserve">. Un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o verdad fundamental, es información que se sabe que es real o verdadera, ya que ha sido contrastada </w:t>
      </w:r>
      <w:proofErr w:type="spellStart"/>
      <w:r>
        <w:rPr>
          <w:rFonts w:ascii="Adobe Garamond Pro" w:hAnsi="Adobe Garamond Pro"/>
        </w:rPr>
        <w:t>o</w:t>
      </w:r>
      <w:proofErr w:type="spellEnd"/>
      <w:r>
        <w:rPr>
          <w:rFonts w:ascii="Adobe Garamond Pro" w:hAnsi="Adobe Garamond Pro"/>
        </w:rPr>
        <w:t xml:space="preserve"> obtenida mediante técnicas de medición </w:t>
      </w:r>
      <w:r>
        <w:rPr>
          <w:rFonts w:ascii="Adobe Garamond Pro" w:hAnsi="Adobe Garamond Pro"/>
        </w:rPr>
        <w:lastRenderedPageBreak/>
        <w:t>directas. En el campo del aprendizaje automático se considera el resultado ideal esperado, motivo por el cual se utiliza en investigaciones para probar o refutar una teoría. En el contexto de este trabajo será de gran importancia para la extracción de métricas y análisis de resultados. (</w:t>
      </w:r>
      <w:hyperlink r:id="rId11" w:history="1">
        <w:r w:rsidR="00E106B9">
          <w:rPr>
            <w:rStyle w:val="Hipervnculo"/>
            <w:rFonts w:ascii="Adobe Garamond Pro" w:hAnsi="Adobe Garamond Pro"/>
          </w:rPr>
          <w:t>https://es.wikipedia.org/wiki/Verdad_fundamental</w:t>
        </w:r>
      </w:hyperlink>
      <w:r>
        <w:rPr>
          <w:rFonts w:ascii="Adobe Garamond Pro" w:hAnsi="Adobe Garamond Pro"/>
        </w:rPr>
        <w:t xml:space="preserve"> )</w:t>
      </w:r>
    </w:p>
    <w:p w14:paraId="687095CB" w14:textId="77777777" w:rsidR="00E106B9" w:rsidRDefault="00000000">
      <w:pPr>
        <w:jc w:val="both"/>
      </w:pPr>
      <w:r>
        <w:rPr>
          <w:rFonts w:ascii="Adobe Garamond Pro" w:hAnsi="Adobe Garamond Pro"/>
          <w:b/>
          <w:bCs/>
        </w:rPr>
        <w:t>Backoff exponencial</w:t>
      </w:r>
      <w:r>
        <w:rPr>
          <w:rFonts w:ascii="Adobe Garamond Pro" w:hAnsi="Adobe Garamond Pro"/>
        </w:rPr>
        <w:t>. es una técnica utilizada al acceder a una API para reintentar peticiones fallidas esperando cada vez más tiempo entre intentos, tratando de evitar errores 429: “</w:t>
      </w:r>
      <w:proofErr w:type="spellStart"/>
      <w:r>
        <w:rPr>
          <w:rFonts w:ascii="Adobe Garamond Pro" w:hAnsi="Adobe Garamond Pro"/>
        </w:rPr>
        <w:t>Too</w:t>
      </w:r>
      <w:proofErr w:type="spellEnd"/>
      <w:r>
        <w:rPr>
          <w:rFonts w:ascii="Adobe Garamond Pro" w:hAnsi="Adobe Garamond Pro"/>
        </w:rPr>
        <w:t xml:space="preserve"> </w:t>
      </w:r>
      <w:proofErr w:type="spellStart"/>
      <w:r>
        <w:rPr>
          <w:rFonts w:ascii="Adobe Garamond Pro" w:hAnsi="Adobe Garamond Pro"/>
        </w:rPr>
        <w:t>many</w:t>
      </w:r>
      <w:proofErr w:type="spellEnd"/>
      <w:r>
        <w:rPr>
          <w:rFonts w:ascii="Adobe Garamond Pro" w:hAnsi="Adobe Garamond Pro"/>
        </w:rPr>
        <w:t xml:space="preserve"> </w:t>
      </w:r>
      <w:proofErr w:type="spellStart"/>
      <w:r>
        <w:rPr>
          <w:rFonts w:ascii="Adobe Garamond Pro" w:hAnsi="Adobe Garamond Pro"/>
        </w:rPr>
        <w:t>requests</w:t>
      </w:r>
      <w:proofErr w:type="spellEnd"/>
      <w:r>
        <w:rPr>
          <w:rFonts w:ascii="Adobe Garamond Pro" w:hAnsi="Adobe Garamond Pro"/>
        </w:rPr>
        <w:t>”, errores de servidor (5xx) o de no sobrepasar el “</w:t>
      </w:r>
      <w:proofErr w:type="spellStart"/>
      <w:r>
        <w:rPr>
          <w:rFonts w:ascii="Adobe Garamond Pro" w:hAnsi="Adobe Garamond Pro"/>
        </w:rPr>
        <w:t>rate</w:t>
      </w:r>
      <w:proofErr w:type="spellEnd"/>
      <w:r>
        <w:rPr>
          <w:rFonts w:ascii="Adobe Garamond Pro" w:hAnsi="Adobe Garamond Pro"/>
        </w:rPr>
        <w:t xml:space="preserve"> </w:t>
      </w:r>
      <w:proofErr w:type="spellStart"/>
      <w:r>
        <w:rPr>
          <w:rFonts w:ascii="Adobe Garamond Pro" w:hAnsi="Adobe Garamond Pro"/>
        </w:rPr>
        <w:t>limit</w:t>
      </w:r>
      <w:proofErr w:type="spellEnd"/>
      <w:r>
        <w:rPr>
          <w:rFonts w:ascii="Adobe Garamond Pro" w:hAnsi="Adobe Garamond Pro"/>
        </w:rPr>
        <w:t>”.</w:t>
      </w:r>
    </w:p>
    <w:p w14:paraId="422F7545" w14:textId="77777777" w:rsidR="00E106B9" w:rsidRDefault="00000000">
      <w:pPr>
        <w:pStyle w:val="Ttulo2"/>
        <w:jc w:val="both"/>
        <w:rPr>
          <w:rFonts w:ascii="Adobe Garamond Pro" w:hAnsi="Adobe Garamond Pro"/>
        </w:rPr>
      </w:pPr>
      <w:bookmarkStart w:id="26" w:name="_Toc231832669"/>
      <w:r>
        <w:rPr>
          <w:rFonts w:ascii="Adobe Garamond Pro" w:hAnsi="Adobe Garamond Pro"/>
        </w:rPr>
        <w:t>3.5 Gestión de datos: MongoDB</w:t>
      </w:r>
      <w:bookmarkEnd w:id="26"/>
    </w:p>
    <w:p w14:paraId="31B2C0D1" w14:textId="77777777" w:rsidR="00E106B9" w:rsidRDefault="00000000">
      <w:pPr>
        <w:pStyle w:val="Ttulo3"/>
        <w:jc w:val="both"/>
        <w:rPr>
          <w:rFonts w:ascii="Adobe Garamond Pro" w:hAnsi="Adobe Garamond Pro"/>
        </w:rPr>
      </w:pPr>
      <w:r>
        <w:rPr>
          <w:rFonts w:ascii="Adobe Garamond Pro" w:hAnsi="Adobe Garamond Pro"/>
        </w:rPr>
        <w:t>3.5.1 Introducción a bases de datos NoSQL</w:t>
      </w:r>
    </w:p>
    <w:p w14:paraId="319BE938" w14:textId="77777777" w:rsidR="00E106B9" w:rsidRDefault="00000000">
      <w:pPr>
        <w:jc w:val="both"/>
        <w:rPr>
          <w:rFonts w:ascii="Adobe Garamond Pro" w:hAnsi="Adobe Garamond Pro"/>
        </w:rPr>
      </w:pPr>
      <w:r>
        <w:rPr>
          <w:rFonts w:ascii="Adobe Garamond Pro" w:hAnsi="Adobe Garamond Pro"/>
        </w:rPr>
        <w:t>En el diseño de sistemas de procesamiento de texto y clasificación a gran escala es de vital importancia elegir el sistema de base de datos que permita el mejor rendimiento, flexibilidad y facilidad de integración posible. Las bases de datos basadas en SQL y con una naturaleza relacional presentan esquemas muy rígidos que pueden resultar un problema cuando los documentos a almacenar presentan estructuras diferentes o cuando hay grandes cantidades de accesos de escritura concurrentes. Las bases de datos NoSQL surgen precisamente para abordar este problema, aportando una mayor escalabilidad horizontal y flexibilidad a pesar de sacrificar algunas propiedades ACID especialmente la consistencia fuerte de las transacciones.</w:t>
      </w:r>
    </w:p>
    <w:p w14:paraId="454ED446" w14:textId="77777777" w:rsidR="00E106B9" w:rsidRDefault="00000000">
      <w:pPr>
        <w:jc w:val="both"/>
        <w:rPr>
          <w:rFonts w:ascii="Adobe Garamond Pro" w:hAnsi="Adobe Garamond Pro"/>
        </w:rPr>
      </w:pPr>
      <w:r>
        <w:rPr>
          <w:rFonts w:ascii="Adobe Garamond Pro" w:hAnsi="Adobe Garamond Pro"/>
        </w:rPr>
        <w:t xml:space="preserve">Dentro de las bases de datos NoSQL destacan 4 familias: bases de datos de documentos (MongoDB y </w:t>
      </w:r>
      <w:proofErr w:type="spellStart"/>
      <w:r>
        <w:rPr>
          <w:rFonts w:ascii="Adobe Garamond Pro" w:hAnsi="Adobe Garamond Pro"/>
        </w:rPr>
        <w:t>CunchDB</w:t>
      </w:r>
      <w:proofErr w:type="spellEnd"/>
      <w:r>
        <w:rPr>
          <w:rFonts w:ascii="Adobe Garamond Pro" w:hAnsi="Adobe Garamond Pro"/>
        </w:rPr>
        <w:t xml:space="preserve">), clave-valor (Redis, </w:t>
      </w:r>
      <w:proofErr w:type="spellStart"/>
      <w:r>
        <w:rPr>
          <w:rFonts w:ascii="Adobe Garamond Pro" w:hAnsi="Adobe Garamond Pro"/>
        </w:rPr>
        <w:t>DynamoDB</w:t>
      </w:r>
      <w:proofErr w:type="spellEnd"/>
      <w:r>
        <w:rPr>
          <w:rFonts w:ascii="Adobe Garamond Pro" w:hAnsi="Adobe Garamond Pro"/>
        </w:rPr>
        <w:t>), columnas anchas (</w:t>
      </w:r>
      <w:proofErr w:type="spellStart"/>
      <w:r>
        <w:rPr>
          <w:rFonts w:ascii="Adobe Garamond Pro" w:hAnsi="Adobe Garamond Pro"/>
        </w:rPr>
        <w:t>Cassandra</w:t>
      </w:r>
      <w:proofErr w:type="spellEnd"/>
      <w:r>
        <w:rPr>
          <w:rFonts w:ascii="Adobe Garamond Pro" w:hAnsi="Adobe Garamond Pro"/>
        </w:rPr>
        <w:t xml:space="preserve"> y Hbase) y de grafos (Neo4j). Para este trabajo, basado en el almacenamiento de mensajes con sus metadatos, etiquetas emocionales y resultados de clasificación, se ha decidido usar MongoDB. </w:t>
      </w:r>
    </w:p>
    <w:p w14:paraId="7C324D7B" w14:textId="77777777" w:rsidR="00E106B9" w:rsidRDefault="00000000">
      <w:pPr>
        <w:jc w:val="both"/>
        <w:rPr>
          <w:rFonts w:ascii="Adobe Garamond Pro" w:hAnsi="Adobe Garamond Pro"/>
        </w:rPr>
      </w:pPr>
      <w:r>
        <w:rPr>
          <w:rFonts w:ascii="Adobe Garamond Pro" w:hAnsi="Adobe Garamond Pro"/>
        </w:rPr>
        <w:t xml:space="preserve">Este sistema permite representar los documentos tanto en JSON como en CSV, característica clave para la fácil visualización de los datos y la extracción de métricas. Por otro lado, el esquema de guardado ha ido evolucionando a lo largo del desarrollo del proyecto. La flexibilidad aportada por Mongo para el guardado y ejecución de </w:t>
      </w:r>
      <w:proofErr w:type="spellStart"/>
      <w:r>
        <w:rPr>
          <w:rFonts w:ascii="Adobe Garamond Pro" w:hAnsi="Adobe Garamond Pro"/>
        </w:rPr>
        <w:t>tests</w:t>
      </w:r>
      <w:proofErr w:type="spellEnd"/>
      <w:r>
        <w:rPr>
          <w:rFonts w:ascii="Adobe Garamond Pro" w:hAnsi="Adobe Garamond Pro"/>
        </w:rPr>
        <w:t xml:space="preserve"> ha ayudado a preservar todos los datos sin necesidad de hacer cambios en la base de datos. Además, la fácil integración con Python [34] mediante la librería </w:t>
      </w:r>
      <w:proofErr w:type="spellStart"/>
      <w:r>
        <w:rPr>
          <w:rFonts w:ascii="Adobe Garamond Pro" w:hAnsi="Adobe Garamond Pro"/>
        </w:rPr>
        <w:t>PyMongo</w:t>
      </w:r>
      <w:proofErr w:type="spellEnd"/>
      <w:r>
        <w:rPr>
          <w:rFonts w:ascii="Adobe Garamond Pro" w:hAnsi="Adobe Garamond Pro"/>
        </w:rPr>
        <w:t xml:space="preserve"> [35] facilita la inserción de los datos, así como MongoDB Compass [36] ayudó a la correcta depuración.</w:t>
      </w:r>
    </w:p>
    <w:p w14:paraId="30D34F89" w14:textId="77777777" w:rsidR="00E106B9" w:rsidRDefault="00000000">
      <w:pPr>
        <w:jc w:val="both"/>
        <w:rPr>
          <w:rFonts w:ascii="Adobe Garamond Pro" w:hAnsi="Adobe Garamond Pro"/>
        </w:rPr>
      </w:pPr>
      <w:r>
        <w:rPr>
          <w:rFonts w:ascii="Adobe Garamond Pro" w:hAnsi="Adobe Garamond Pro"/>
        </w:rPr>
        <w:t xml:space="preserve">Esta comparativa entre bases de datos ha sido objeto de distintos estudios. </w:t>
      </w:r>
      <w:proofErr w:type="spellStart"/>
      <w:r>
        <w:rPr>
          <w:rFonts w:ascii="Adobe Garamond Pro" w:hAnsi="Adobe Garamond Pro"/>
        </w:rPr>
        <w:t>Pahlawan</w:t>
      </w:r>
      <w:proofErr w:type="spellEnd"/>
      <w:r>
        <w:rPr>
          <w:rFonts w:ascii="Adobe Garamond Pro" w:hAnsi="Adobe Garamond Pro"/>
        </w:rPr>
        <w:t xml:space="preserve"> et al. (2021) demuestran que MongoDB supera a MySQL en operaciones de escritura en escenarios con datos no estructurados donde las propiedades ACID obligaban al bloqueo en las bases de datos relacionales [30]. Esta ventaja es muy relevante para el desarrollo del trabajo, en especial para el pipeline concurrente.</w:t>
      </w:r>
    </w:p>
    <w:p w14:paraId="359F0B52" w14:textId="77777777" w:rsidR="00E106B9" w:rsidRDefault="00000000">
      <w:pPr>
        <w:pStyle w:val="Ttulo3"/>
        <w:jc w:val="both"/>
        <w:rPr>
          <w:rFonts w:ascii="Adobe Garamond Pro" w:hAnsi="Adobe Garamond Pro"/>
        </w:rPr>
      </w:pPr>
      <w:r>
        <w:rPr>
          <w:rFonts w:ascii="Adobe Garamond Pro" w:hAnsi="Adobe Garamond Pro"/>
        </w:rPr>
        <w:lastRenderedPageBreak/>
        <w:t>3.5.2 MongoDB Compass</w:t>
      </w:r>
    </w:p>
    <w:p w14:paraId="31820662" w14:textId="77777777" w:rsidR="00E106B9" w:rsidRDefault="00000000">
      <w:pPr>
        <w:jc w:val="both"/>
        <w:rPr>
          <w:rFonts w:ascii="Adobe Garamond Pro" w:hAnsi="Adobe Garamond Pro"/>
        </w:rPr>
      </w:pPr>
      <w:r>
        <w:rPr>
          <w:rFonts w:ascii="Adobe Garamond Pro" w:hAnsi="Adobe Garamond Pro"/>
        </w:rPr>
        <w:t xml:space="preserve">MongoDB Compass es la interfaz gráfica de MongoDB que permite explorar colecciones, ejecutar consultas y visualizar esquemas sin necesidad del uso de comandos. MongoDB Compass ha sido una herramienta clave para la depuración de los datos almacenados, sobre todo durante el </w:t>
      </w:r>
      <w:proofErr w:type="spellStart"/>
      <w:r>
        <w:rPr>
          <w:rFonts w:ascii="Adobe Garamond Pro" w:hAnsi="Adobe Garamond Pro"/>
        </w:rPr>
        <w:t>testing</w:t>
      </w:r>
      <w:proofErr w:type="spellEnd"/>
      <w:r>
        <w:rPr>
          <w:rFonts w:ascii="Adobe Garamond Pro" w:hAnsi="Adobe Garamond Pro"/>
        </w:rPr>
        <w:t xml:space="preserve"> del sistema debido a que se podía ir verificando visualmente la correcta inserción de los documentos, detectar anomalías en las inserciones o exportar subconjuntos.</w:t>
      </w:r>
    </w:p>
    <w:p w14:paraId="643B9CEA" w14:textId="77777777" w:rsidR="00E106B9" w:rsidRDefault="00000000">
      <w:pPr>
        <w:pStyle w:val="Ttulo2"/>
        <w:jc w:val="both"/>
        <w:rPr>
          <w:rFonts w:ascii="Adobe Garamond Pro" w:hAnsi="Adobe Garamond Pro"/>
        </w:rPr>
      </w:pPr>
      <w:bookmarkStart w:id="27" w:name="_Toc231832670"/>
      <w:r>
        <w:rPr>
          <w:rFonts w:ascii="Adobe Garamond Pro" w:hAnsi="Adobe Garamond Pro"/>
        </w:rPr>
        <w:t>3.6 Lenguaje de Implementación: Python</w:t>
      </w:r>
      <w:bookmarkEnd w:id="27"/>
    </w:p>
    <w:p w14:paraId="5DFFA981" w14:textId="77777777" w:rsidR="00E106B9" w:rsidRDefault="00000000">
      <w:pPr>
        <w:jc w:val="both"/>
        <w:rPr>
          <w:rFonts w:ascii="Adobe Garamond Pro" w:hAnsi="Adobe Garamond Pro"/>
        </w:rPr>
      </w:pPr>
      <w:r>
        <w:rPr>
          <w:rFonts w:ascii="Adobe Garamond Pro" w:hAnsi="Adobe Garamond Pro"/>
        </w:rPr>
        <w:t xml:space="preserve">Python es el lenguaje de Programación predominante en el área de la inteligencia artificial. Cuenta con una gran cantidad de librerías científicas y de ML como Pandas o </w:t>
      </w:r>
      <w:proofErr w:type="spellStart"/>
      <w:r>
        <w:rPr>
          <w:rFonts w:ascii="Adobe Garamond Pro" w:hAnsi="Adobe Garamond Pro"/>
        </w:rPr>
        <w:t>Scikit-learn</w:t>
      </w:r>
      <w:proofErr w:type="spellEnd"/>
      <w:r>
        <w:rPr>
          <w:rFonts w:ascii="Adobe Garamond Pro" w:hAnsi="Adobe Garamond Pro"/>
        </w:rPr>
        <w:t>.</w:t>
      </w:r>
    </w:p>
    <w:p w14:paraId="3416944E" w14:textId="77777777" w:rsidR="00E106B9" w:rsidRDefault="00000000">
      <w:pPr>
        <w:jc w:val="both"/>
        <w:rPr>
          <w:rFonts w:ascii="Adobe Garamond Pro" w:hAnsi="Adobe Garamond Pro"/>
        </w:rPr>
      </w:pPr>
      <w:r>
        <w:rPr>
          <w:rFonts w:ascii="Adobe Garamond Pro" w:hAnsi="Adobe Garamond Pro"/>
        </w:rPr>
        <w:t xml:space="preserve">La elección de Python para este trabajo se justifica también por la disponibilidad de los SDK oficiales de las </w:t>
      </w:r>
      <w:proofErr w:type="spellStart"/>
      <w:r>
        <w:rPr>
          <w:rFonts w:ascii="Adobe Garamond Pro" w:hAnsi="Adobe Garamond Pro"/>
        </w:rPr>
        <w:t>APIs</w:t>
      </w:r>
      <w:proofErr w:type="spellEnd"/>
      <w:r>
        <w:rPr>
          <w:rFonts w:ascii="Adobe Garamond Pro" w:hAnsi="Adobe Garamond Pro"/>
        </w:rPr>
        <w:t xml:space="preserve"> de los </w:t>
      </w:r>
      <w:proofErr w:type="spellStart"/>
      <w:r>
        <w:rPr>
          <w:rFonts w:ascii="Adobe Garamond Pro" w:hAnsi="Adobe Garamond Pro"/>
        </w:rPr>
        <w:t>LLMs</w:t>
      </w:r>
      <w:proofErr w:type="spellEnd"/>
      <w:r>
        <w:rPr>
          <w:rFonts w:ascii="Adobe Garamond Pro" w:hAnsi="Adobe Garamond Pro"/>
        </w:rPr>
        <w:t xml:space="preserve"> utilizados (</w:t>
      </w:r>
      <w:proofErr w:type="spellStart"/>
      <w:r>
        <w:rPr>
          <w:rFonts w:ascii="Adobe Garamond Pro" w:hAnsi="Adobe Garamond Pro"/>
        </w:rPr>
        <w:t>OpenAI</w:t>
      </w:r>
      <w:proofErr w:type="spellEnd"/>
      <w:r>
        <w:rPr>
          <w:rFonts w:ascii="Adobe Garamond Pro" w:hAnsi="Adobe Garamond Pro"/>
        </w:rPr>
        <w:t xml:space="preserve">, Google Gemini, </w:t>
      </w:r>
      <w:proofErr w:type="spellStart"/>
      <w:r>
        <w:rPr>
          <w:rFonts w:ascii="Adobe Garamond Pro" w:hAnsi="Adobe Garamond Pro"/>
        </w:rPr>
        <w:t>Deepseek</w:t>
      </w:r>
      <w:proofErr w:type="spellEnd"/>
      <w:r>
        <w:rPr>
          <w:rFonts w:ascii="Adobe Garamond Pro" w:hAnsi="Adobe Garamond Pro"/>
        </w:rPr>
        <w:t xml:space="preserve"> y Mistral, todos ellos con clientes de Python mantenidos activamente y con documentación propia. Además, tanto las librerías de análisis de sentimiento referenciadas en este capítulo como los modelos de Transformers disponibles a través de </w:t>
      </w:r>
      <w:proofErr w:type="spellStart"/>
      <w:r>
        <w:rPr>
          <w:rFonts w:ascii="Adobe Garamond Pro" w:hAnsi="Adobe Garamond Pro"/>
        </w:rPr>
        <w:t>Hugging</w:t>
      </w:r>
      <w:proofErr w:type="spellEnd"/>
      <w:r>
        <w:rPr>
          <w:rFonts w:ascii="Adobe Garamond Pro" w:hAnsi="Adobe Garamond Pro"/>
        </w:rPr>
        <w:t xml:space="preserve"> </w:t>
      </w:r>
      <w:proofErr w:type="spellStart"/>
      <w:r>
        <w:rPr>
          <w:rFonts w:ascii="Adobe Garamond Pro" w:hAnsi="Adobe Garamond Pro"/>
        </w:rPr>
        <w:t>Face</w:t>
      </w:r>
      <w:proofErr w:type="spellEnd"/>
      <w:r>
        <w:rPr>
          <w:rFonts w:ascii="Adobe Garamond Pro" w:hAnsi="Adobe Garamond Pro"/>
        </w:rPr>
        <w:t xml:space="preserve"> y </w:t>
      </w:r>
      <w:proofErr w:type="spellStart"/>
      <w:r>
        <w:rPr>
          <w:rFonts w:ascii="Adobe Garamond Pro" w:hAnsi="Adobe Garamond Pro"/>
        </w:rPr>
        <w:t>PyMongo</w:t>
      </w:r>
      <w:proofErr w:type="spellEnd"/>
      <w:r>
        <w:rPr>
          <w:rFonts w:ascii="Adobe Garamond Pro" w:hAnsi="Adobe Garamond Pro"/>
        </w:rPr>
        <w:t xml:space="preserve"> (driver oficial de MongoDB para Python) han sido implementados en </w:t>
      </w:r>
      <w:proofErr w:type="spellStart"/>
      <w:r>
        <w:rPr>
          <w:rFonts w:ascii="Adobe Garamond Pro" w:hAnsi="Adobe Garamond Pro"/>
        </w:rPr>
        <w:t>Pyhton</w:t>
      </w:r>
      <w:proofErr w:type="spellEnd"/>
      <w:r>
        <w:rPr>
          <w:rFonts w:ascii="Adobe Garamond Pro" w:hAnsi="Adobe Garamond Pro"/>
        </w:rPr>
        <w:t>.</w:t>
      </w:r>
    </w:p>
    <w:p w14:paraId="61443107" w14:textId="77777777" w:rsidR="00E106B9" w:rsidRDefault="00000000">
      <w:pPr>
        <w:jc w:val="both"/>
        <w:rPr>
          <w:rFonts w:ascii="Adobe Garamond Pro" w:hAnsi="Adobe Garamond Pro"/>
        </w:rPr>
      </w:pPr>
      <w:r>
        <w:rPr>
          <w:rFonts w:ascii="Adobe Garamond Pro" w:hAnsi="Adobe Garamond Pro"/>
        </w:rPr>
        <w:t xml:space="preserve">Finalmente, </w:t>
      </w:r>
      <w:proofErr w:type="spellStart"/>
      <w:r>
        <w:rPr>
          <w:rFonts w:ascii="Adobe Garamond Pro" w:hAnsi="Adobe Garamond Pro"/>
        </w:rPr>
        <w:t>Pyhton</w:t>
      </w:r>
      <w:proofErr w:type="spellEnd"/>
      <w:r>
        <w:rPr>
          <w:rFonts w:ascii="Adobe Garamond Pro" w:hAnsi="Adobe Garamond Pro"/>
        </w:rPr>
        <w:t xml:space="preserve"> presenta unas grandes librerías para el cálculo de métricas estándar (</w:t>
      </w:r>
      <w:proofErr w:type="spellStart"/>
      <w:r>
        <w:rPr>
          <w:rFonts w:ascii="Adobe Garamond Pro" w:hAnsi="Adobe Garamond Pro"/>
        </w:rPr>
        <w:t>accuracy</w:t>
      </w:r>
      <w:proofErr w:type="spellEnd"/>
      <w:r>
        <w:rPr>
          <w:rFonts w:ascii="Adobe Garamond Pro" w:hAnsi="Adobe Garamond Pro"/>
        </w:rPr>
        <w:t xml:space="preserve">, precisión, </w:t>
      </w:r>
      <w:proofErr w:type="spellStart"/>
      <w:r>
        <w:rPr>
          <w:rFonts w:ascii="Adobe Garamond Pro" w:hAnsi="Adobe Garamond Pro"/>
        </w:rPr>
        <w:t>recall</w:t>
      </w:r>
      <w:proofErr w:type="spellEnd"/>
      <w:r>
        <w:rPr>
          <w:rFonts w:ascii="Adobe Garamond Pro" w:hAnsi="Adobe Garamond Pro"/>
        </w:rPr>
        <w:t xml:space="preserve">, F1-score, matriz de confusión) y de librerías como </w:t>
      </w:r>
      <w:proofErr w:type="spellStart"/>
      <w:r>
        <w:rPr>
          <w:rFonts w:ascii="Adobe Garamond Pro" w:hAnsi="Adobe Garamond Pro"/>
        </w:rPr>
        <w:t>Matplitlib</w:t>
      </w:r>
      <w:proofErr w:type="spellEnd"/>
      <w:r>
        <w:rPr>
          <w:rFonts w:ascii="Adobe Garamond Pro" w:hAnsi="Adobe Garamond Pro"/>
        </w:rPr>
        <w:t xml:space="preserve"> para la representación gráfica de las mismas. Dichas librerías han sido utilizadas para generar los resultados presentados en el capítulo de resultados de este trabajo.</w:t>
      </w:r>
    </w:p>
    <w:p w14:paraId="1019B855" w14:textId="77777777" w:rsidR="00E106B9" w:rsidRDefault="00000000">
      <w:pPr>
        <w:pStyle w:val="Ttulo3"/>
        <w:jc w:val="both"/>
        <w:rPr>
          <w:rFonts w:ascii="Adobe Garamond Pro" w:hAnsi="Adobe Garamond Pro"/>
        </w:rPr>
      </w:pPr>
      <w:r>
        <w:rPr>
          <w:rFonts w:ascii="Adobe Garamond Pro" w:hAnsi="Adobe Garamond Pro"/>
        </w:rPr>
        <w:t>3.6.1 Librerías específicas utilizadas</w:t>
      </w:r>
    </w:p>
    <w:p w14:paraId="45C13FBD" w14:textId="77777777" w:rsidR="00E106B9" w:rsidRDefault="00000000">
      <w:pPr>
        <w:jc w:val="both"/>
        <w:rPr>
          <w:rFonts w:ascii="Adobe Garamond Pro" w:hAnsi="Adobe Garamond Pro"/>
        </w:rPr>
      </w:pPr>
      <w:r>
        <w:rPr>
          <w:rFonts w:ascii="Adobe Garamond Pro" w:hAnsi="Adobe Garamond Pro"/>
        </w:rPr>
        <w:t>Las principales librerías utilizadas, obviando las anteriormente mencionadas para el análisis de sentimiento son las siguientes:</w:t>
      </w:r>
    </w:p>
    <w:p w14:paraId="21B70B9B" w14:textId="77777777" w:rsidR="00E106B9" w:rsidRDefault="00000000">
      <w:pPr>
        <w:jc w:val="both"/>
      </w:pPr>
      <w:proofErr w:type="spellStart"/>
      <w:r>
        <w:rPr>
          <w:rFonts w:ascii="Adobe Garamond Pro" w:hAnsi="Adobe Garamond Pro"/>
          <w:b/>
          <w:bCs/>
        </w:rPr>
        <w:t>Trasformer</w:t>
      </w:r>
      <w:proofErr w:type="spellEnd"/>
      <w:r>
        <w:rPr>
          <w:rFonts w:ascii="Adobe Garamond Pro" w:hAnsi="Adobe Garamond Pro"/>
          <w:b/>
          <w:bCs/>
        </w:rPr>
        <w:t xml:space="preserve"> de </w:t>
      </w:r>
      <w:proofErr w:type="spellStart"/>
      <w:r>
        <w:rPr>
          <w:rFonts w:ascii="Adobe Garamond Pro" w:hAnsi="Adobe Garamond Pro"/>
          <w:b/>
          <w:bCs/>
        </w:rPr>
        <w:t>Hugging</w:t>
      </w:r>
      <w:proofErr w:type="spellEnd"/>
      <w:r>
        <w:rPr>
          <w:rFonts w:ascii="Adobe Garamond Pro" w:hAnsi="Adobe Garamond Pro"/>
          <w:b/>
          <w:bCs/>
        </w:rPr>
        <w:t xml:space="preserve"> </w:t>
      </w:r>
      <w:proofErr w:type="spellStart"/>
      <w:r>
        <w:rPr>
          <w:rFonts w:ascii="Adobe Garamond Pro" w:hAnsi="Adobe Garamond Pro"/>
          <w:b/>
          <w:bCs/>
        </w:rPr>
        <w:t>Face</w:t>
      </w:r>
      <w:proofErr w:type="spellEnd"/>
      <w:r>
        <w:rPr>
          <w:rFonts w:ascii="Adobe Garamond Pro" w:hAnsi="Adobe Garamond Pro"/>
        </w:rPr>
        <w:t xml:space="preserve">. Da acceso a miles de modelos empleados a través de una misma API. Permite cargar modelos como </w:t>
      </w:r>
      <w:proofErr w:type="spellStart"/>
      <w:r>
        <w:rPr>
          <w:rFonts w:ascii="Adobe Garamond Pro" w:hAnsi="Adobe Garamond Pro"/>
        </w:rPr>
        <w:t>EmoRoBERTa</w:t>
      </w:r>
      <w:proofErr w:type="spellEnd"/>
      <w:r>
        <w:rPr>
          <w:rFonts w:ascii="Adobe Garamond Pro" w:hAnsi="Adobe Garamond Pro"/>
        </w:rPr>
        <w:t xml:space="preserve"> en pocas líneas de código, devolviendo probabilidades por clase. Al poder integrarse con Pytorch, facilita el uso conjunto de GPU y CPU.</w:t>
      </w:r>
    </w:p>
    <w:p w14:paraId="0644F9E7" w14:textId="77777777" w:rsidR="00E106B9" w:rsidRDefault="00000000">
      <w:pPr>
        <w:jc w:val="both"/>
      </w:pPr>
      <w:proofErr w:type="spellStart"/>
      <w:r>
        <w:rPr>
          <w:rFonts w:ascii="Adobe Garamond Pro" w:hAnsi="Adobe Garamond Pro"/>
          <w:b/>
          <w:bCs/>
        </w:rPr>
        <w:t>PyMongo</w:t>
      </w:r>
      <w:proofErr w:type="spellEnd"/>
      <w:r>
        <w:rPr>
          <w:rFonts w:ascii="Adobe Garamond Pro" w:hAnsi="Adobe Garamond Pro"/>
        </w:rPr>
        <w:t xml:space="preserve">. Es el driver </w:t>
      </w:r>
      <w:proofErr w:type="spellStart"/>
      <w:r>
        <w:rPr>
          <w:rFonts w:ascii="Adobe Garamond Pro" w:hAnsi="Adobe Garamond Pro"/>
        </w:rPr>
        <w:t>ofivial</w:t>
      </w:r>
      <w:proofErr w:type="spellEnd"/>
      <w:r>
        <w:rPr>
          <w:rFonts w:ascii="Adobe Garamond Pro" w:hAnsi="Adobe Garamond Pro"/>
        </w:rPr>
        <w:t xml:space="preserve"> de MongoDB y es la principal encargada de permitir conexiones, inserciones y consultas sobre una colección de MongoDB.</w:t>
      </w:r>
    </w:p>
    <w:p w14:paraId="1F33B610" w14:textId="77777777" w:rsidR="00E106B9" w:rsidRDefault="00000000">
      <w:pPr>
        <w:jc w:val="both"/>
      </w:pPr>
      <w:r>
        <w:rPr>
          <w:rFonts w:ascii="Adobe Garamond Pro" w:hAnsi="Adobe Garamond Pro"/>
          <w:b/>
          <w:bCs/>
        </w:rPr>
        <w:t>Pandas</w:t>
      </w:r>
      <w:r>
        <w:rPr>
          <w:rFonts w:ascii="Adobe Garamond Pro" w:hAnsi="Adobe Garamond Pro"/>
        </w:rPr>
        <w:t xml:space="preserve">. Se utiliza para la carga, manipulación y exportación de los </w:t>
      </w:r>
      <w:proofErr w:type="spellStart"/>
      <w:r>
        <w:rPr>
          <w:rFonts w:ascii="Adobe Garamond Pro" w:hAnsi="Adobe Garamond Pro"/>
        </w:rPr>
        <w:t>datasets</w:t>
      </w:r>
      <w:proofErr w:type="spellEnd"/>
      <w:r>
        <w:rPr>
          <w:rFonts w:ascii="Adobe Garamond Pro" w:hAnsi="Adobe Garamond Pro"/>
        </w:rPr>
        <w:t xml:space="preserve"> en formato csv/</w:t>
      </w:r>
      <w:proofErr w:type="spellStart"/>
      <w:r>
        <w:rPr>
          <w:rFonts w:ascii="Adobe Garamond Pro" w:hAnsi="Adobe Garamond Pro"/>
        </w:rPr>
        <w:t>json</w:t>
      </w:r>
      <w:proofErr w:type="spellEnd"/>
      <w:r>
        <w:rPr>
          <w:rFonts w:ascii="Adobe Garamond Pro" w:hAnsi="Adobe Garamond Pro"/>
        </w:rPr>
        <w:t>, facilitando así la transformación de los datos en las distintas fases del pipeline.</w:t>
      </w:r>
    </w:p>
    <w:p w14:paraId="1DDC3E8F" w14:textId="77777777" w:rsidR="00E106B9" w:rsidRDefault="00000000">
      <w:pPr>
        <w:jc w:val="both"/>
      </w:pPr>
      <w:proofErr w:type="spellStart"/>
      <w:r>
        <w:rPr>
          <w:rFonts w:ascii="Adobe Garamond Pro" w:hAnsi="Adobe Garamond Pro"/>
          <w:b/>
          <w:bCs/>
        </w:rPr>
        <w:t>Scikit-learn</w:t>
      </w:r>
      <w:proofErr w:type="spellEnd"/>
      <w:r>
        <w:rPr>
          <w:rFonts w:ascii="Adobe Garamond Pro" w:hAnsi="Adobe Garamond Pro"/>
        </w:rPr>
        <w:t xml:space="preserve">. </w:t>
      </w:r>
      <w:proofErr w:type="spellStart"/>
      <w:r>
        <w:rPr>
          <w:rFonts w:ascii="Adobe Garamond Pro" w:hAnsi="Adobe Garamond Pro"/>
        </w:rPr>
        <w:t>Scikit-learn</w:t>
      </w:r>
      <w:proofErr w:type="spellEnd"/>
      <w:r>
        <w:rPr>
          <w:rFonts w:ascii="Adobe Garamond Pro" w:hAnsi="Adobe Garamond Pro"/>
        </w:rPr>
        <w:t xml:space="preserve"> es una librería </w:t>
      </w:r>
      <w:proofErr w:type="spellStart"/>
      <w:r>
        <w:rPr>
          <w:rFonts w:ascii="Adobe Garamond Pro" w:hAnsi="Adobe Garamond Pro"/>
        </w:rPr>
        <w:t>opensource</w:t>
      </w:r>
      <w:proofErr w:type="spellEnd"/>
      <w:r>
        <w:rPr>
          <w:rFonts w:ascii="Adobe Garamond Pro" w:hAnsi="Adobe Garamond Pro"/>
        </w:rPr>
        <w:t xml:space="preserve"> creada para machine </w:t>
      </w:r>
      <w:proofErr w:type="spellStart"/>
      <w:r>
        <w:rPr>
          <w:rFonts w:ascii="Adobe Garamond Pro" w:hAnsi="Adobe Garamond Pro"/>
        </w:rPr>
        <w:t>learning</w:t>
      </w:r>
      <w:proofErr w:type="spellEnd"/>
      <w:r>
        <w:rPr>
          <w:rFonts w:ascii="Adobe Garamond Pro" w:hAnsi="Adobe Garamond Pro"/>
        </w:rPr>
        <w:t xml:space="preserve"> construida sobre </w:t>
      </w:r>
      <w:proofErr w:type="spellStart"/>
      <w:r>
        <w:rPr>
          <w:rFonts w:ascii="Adobe Garamond Pro" w:hAnsi="Adobe Garamond Pro"/>
        </w:rPr>
        <w:t>NumPy</w:t>
      </w:r>
      <w:proofErr w:type="spellEnd"/>
      <w:r>
        <w:rPr>
          <w:rFonts w:ascii="Adobe Garamond Pro" w:hAnsi="Adobe Garamond Pro"/>
        </w:rPr>
        <w:t xml:space="preserve">, </w:t>
      </w:r>
      <w:proofErr w:type="spellStart"/>
      <w:r>
        <w:rPr>
          <w:rFonts w:ascii="Adobe Garamond Pro" w:hAnsi="Adobe Garamond Pro"/>
        </w:rPr>
        <w:t>SciPy</w:t>
      </w:r>
      <w:proofErr w:type="spellEnd"/>
      <w:r>
        <w:rPr>
          <w:rFonts w:ascii="Adobe Garamond Pro" w:hAnsi="Adobe Garamond Pro"/>
        </w:rPr>
        <w:t xml:space="preserve"> y </w:t>
      </w:r>
      <w:proofErr w:type="spellStart"/>
      <w:r>
        <w:rPr>
          <w:rFonts w:ascii="Adobe Garamond Pro" w:hAnsi="Adobe Garamond Pro"/>
        </w:rPr>
        <w:t>Matplotlib</w:t>
      </w:r>
      <w:proofErr w:type="spellEnd"/>
      <w:r>
        <w:rPr>
          <w:rFonts w:ascii="Adobe Garamond Pro" w:hAnsi="Adobe Garamond Pro"/>
        </w:rPr>
        <w:t xml:space="preserve">. Proporciona herramientas para clasificación regresión y </w:t>
      </w:r>
      <w:proofErr w:type="spellStart"/>
      <w:r>
        <w:rPr>
          <w:rFonts w:ascii="Adobe Garamond Pro" w:hAnsi="Adobe Garamond Pro"/>
        </w:rPr>
        <w:t>clustering</w:t>
      </w:r>
      <w:proofErr w:type="spellEnd"/>
      <w:r>
        <w:rPr>
          <w:rFonts w:ascii="Adobe Garamond Pro" w:hAnsi="Adobe Garamond Pro"/>
        </w:rPr>
        <w:t>, entre otros. Esta librería es el pilar fundamental para la fase de extracción de métricas [38].</w:t>
      </w:r>
    </w:p>
    <w:p w14:paraId="2558B703" w14:textId="77777777" w:rsidR="00E106B9" w:rsidRDefault="00000000">
      <w:pPr>
        <w:pStyle w:val="Ttulo2"/>
        <w:jc w:val="both"/>
        <w:rPr>
          <w:rFonts w:ascii="Adobe Garamond Pro" w:hAnsi="Adobe Garamond Pro"/>
        </w:rPr>
      </w:pPr>
      <w:bookmarkStart w:id="28" w:name="_Toc231832671"/>
      <w:r>
        <w:rPr>
          <w:rFonts w:ascii="Adobe Garamond Pro" w:hAnsi="Adobe Garamond Pro"/>
        </w:rPr>
        <w:lastRenderedPageBreak/>
        <w:t>3.7 Concurrencia y exclusión mutua</w:t>
      </w:r>
      <w:bookmarkEnd w:id="28"/>
    </w:p>
    <w:p w14:paraId="5771B75E" w14:textId="77777777" w:rsidR="00E106B9" w:rsidRDefault="00000000">
      <w:pPr>
        <w:jc w:val="both"/>
        <w:rPr>
          <w:rFonts w:ascii="Adobe Garamond Pro" w:hAnsi="Adobe Garamond Pro"/>
        </w:rPr>
      </w:pPr>
      <w:r>
        <w:rPr>
          <w:rFonts w:ascii="Adobe Garamond Pro" w:hAnsi="Adobe Garamond Pro"/>
        </w:rPr>
        <w:t xml:space="preserve">La concurrencia es otro factor clave dentro del desarrollo de este sistema. La programación concurrente se basa en ejecutar distintas tareas pertenecientes a un mismo programa en varios hilos. El objetivo principal es gestionar y acelerar múltiples tareas que se solapan en el tiempo. </w:t>
      </w:r>
    </w:p>
    <w:p w14:paraId="409483B7" w14:textId="77777777" w:rsidR="00E106B9" w:rsidRDefault="00000000">
      <w:pPr>
        <w:jc w:val="both"/>
        <w:rPr>
          <w:rFonts w:ascii="Adobe Garamond Pro" w:hAnsi="Adobe Garamond Pro"/>
        </w:rPr>
      </w:pPr>
      <w:r>
        <w:rPr>
          <w:rFonts w:ascii="Adobe Garamond Pro" w:hAnsi="Adobe Garamond Pro"/>
        </w:rPr>
        <w:t>Para que la concurrencia se dé de forma segura, es importante que se cumplan una serie de principios, entre ellos:</w:t>
      </w:r>
    </w:p>
    <w:p w14:paraId="1C8DD2E8" w14:textId="77777777" w:rsidR="00E106B9" w:rsidRDefault="00000000">
      <w:pPr>
        <w:pStyle w:val="Prrafodelista"/>
        <w:numPr>
          <w:ilvl w:val="0"/>
          <w:numId w:val="6"/>
        </w:numPr>
        <w:jc w:val="both"/>
      </w:pPr>
      <w:r>
        <w:rPr>
          <w:rFonts w:ascii="Adobe Garamond Pro" w:hAnsi="Adobe Garamond Pro"/>
          <w:b/>
          <w:bCs/>
        </w:rPr>
        <w:t>Independencia de tareas</w:t>
      </w:r>
      <w:r>
        <w:rPr>
          <w:rFonts w:ascii="Adobe Garamond Pro" w:hAnsi="Adobe Garamond Pro"/>
        </w:rPr>
        <w:t>. Cada hilo tiene una responsabilidad limitada para evitar el mayor número de conflictos posibles.</w:t>
      </w:r>
    </w:p>
    <w:p w14:paraId="07E0D671" w14:textId="77777777" w:rsidR="00E106B9" w:rsidRDefault="00000000">
      <w:pPr>
        <w:pStyle w:val="Prrafodelista"/>
        <w:numPr>
          <w:ilvl w:val="0"/>
          <w:numId w:val="6"/>
        </w:numPr>
        <w:jc w:val="both"/>
      </w:pPr>
      <w:r>
        <w:rPr>
          <w:rFonts w:ascii="Adobe Garamond Pro" w:hAnsi="Adobe Garamond Pro"/>
          <w:b/>
          <w:bCs/>
        </w:rPr>
        <w:t>Sincronización</w:t>
      </w:r>
      <w:r>
        <w:rPr>
          <w:rFonts w:ascii="Adobe Garamond Pro" w:hAnsi="Adobe Garamond Pro"/>
        </w:rPr>
        <w:t xml:space="preserve">. Al aparecer varios procesos en un mismo programa aparecen también los recursos compartidos. Para acceder a ellos sin causar errores (llamados condiciones de carrera) se debe acceder mediante el uso de </w:t>
      </w:r>
      <w:proofErr w:type="spellStart"/>
      <w:r>
        <w:rPr>
          <w:rFonts w:ascii="Adobe Garamond Pro" w:hAnsi="Adobe Garamond Pro"/>
        </w:rPr>
        <w:t>locks</w:t>
      </w:r>
      <w:proofErr w:type="spellEnd"/>
      <w:r>
        <w:rPr>
          <w:rFonts w:ascii="Adobe Garamond Pro" w:hAnsi="Adobe Garamond Pro"/>
        </w:rPr>
        <w:t xml:space="preserve">, semáforos u otros mecanismos. </w:t>
      </w:r>
    </w:p>
    <w:p w14:paraId="578F5D74" w14:textId="77777777" w:rsidR="00E106B9" w:rsidRDefault="00000000">
      <w:pPr>
        <w:pStyle w:val="Prrafodelista"/>
        <w:numPr>
          <w:ilvl w:val="0"/>
          <w:numId w:val="6"/>
        </w:numPr>
        <w:jc w:val="both"/>
      </w:pPr>
      <w:r>
        <w:rPr>
          <w:rFonts w:ascii="Adobe Garamond Pro" w:hAnsi="Adobe Garamond Pro"/>
          <w:b/>
          <w:bCs/>
        </w:rPr>
        <w:t>Espera activa.</w:t>
      </w:r>
      <w:r>
        <w:rPr>
          <w:rFonts w:ascii="Adobe Garamond Pro" w:hAnsi="Adobe Garamond Pro"/>
        </w:rPr>
        <w:t xml:space="preserve"> El bloqueo activo es muy costoso, hay que asegurar la ausencia o la limitada presencia de la espera activa.</w:t>
      </w:r>
    </w:p>
    <w:p w14:paraId="32011205" w14:textId="77777777" w:rsidR="00E106B9" w:rsidRDefault="00000000">
      <w:pPr>
        <w:pStyle w:val="Prrafodelista"/>
        <w:numPr>
          <w:ilvl w:val="0"/>
          <w:numId w:val="6"/>
        </w:numPr>
        <w:jc w:val="both"/>
      </w:pPr>
      <w:r>
        <w:rPr>
          <w:rFonts w:ascii="Adobe Garamond Pro" w:hAnsi="Adobe Garamond Pro"/>
          <w:b/>
          <w:bCs/>
        </w:rPr>
        <w:t>Evitar grandes cantidades de datos compartidos o la complejidad de los mismos.</w:t>
      </w:r>
      <w:r>
        <w:rPr>
          <w:rFonts w:ascii="Adobe Garamond Pro" w:hAnsi="Adobe Garamond Pro"/>
        </w:rPr>
        <w:t xml:space="preserve"> Compartir muchos datos produce un mayor número de errores. Por ello, es importante reducir el estado compartido a lo mínimo imprescindible.</w:t>
      </w:r>
    </w:p>
    <w:p w14:paraId="6E1D0C5A" w14:textId="77777777" w:rsidR="00E106B9" w:rsidRDefault="00000000">
      <w:pPr>
        <w:jc w:val="both"/>
        <w:rPr>
          <w:rFonts w:ascii="Adobe Garamond Pro" w:hAnsi="Adobe Garamond Pro"/>
        </w:rPr>
      </w:pPr>
      <w:r>
        <w:rPr>
          <w:rFonts w:ascii="Adobe Garamond Pro" w:hAnsi="Adobe Garamond Pro"/>
        </w:rPr>
        <w:t>La exclusión mutua favorece el cumplimiento de estos principios ya que se encargan de impedir que varios hilos accedan a la sección crítica del código (parte del código en la que se accede a recursos compartidos) al mismo tiempo. Esto se logra mediante el uso de semáforos y otros algoritmos como algunos tipos de cerrojos, evitando así las condiciones de carrera (resultado producido cuando dos o más procesos acceden al mismo recurso compartido a la vez y cuyo valor o resultado depende del orden de ejecución de los procesos).</w:t>
      </w:r>
    </w:p>
    <w:p w14:paraId="6B6FBDEC" w14:textId="77777777" w:rsidR="00E106B9" w:rsidRDefault="00000000">
      <w:pPr>
        <w:pStyle w:val="Ttulo1"/>
        <w:jc w:val="both"/>
        <w:rPr>
          <w:rFonts w:ascii="Adobe Garamond Pro" w:hAnsi="Adobe Garamond Pro"/>
        </w:rPr>
      </w:pPr>
      <w:bookmarkStart w:id="29" w:name="_Toc231832672"/>
      <w:r>
        <w:rPr>
          <w:rFonts w:ascii="Adobe Garamond Pro" w:hAnsi="Adobe Garamond Pro"/>
        </w:rPr>
        <w:t xml:space="preserve"> </w:t>
      </w:r>
    </w:p>
    <w:p w14:paraId="38D5EFDC" w14:textId="77777777" w:rsidR="00E106B9" w:rsidRDefault="00E106B9"/>
    <w:p w14:paraId="025F9EC5" w14:textId="77777777" w:rsidR="00E106B9" w:rsidRDefault="00E106B9"/>
    <w:p w14:paraId="295AA8DC" w14:textId="77777777" w:rsidR="00E106B9" w:rsidRDefault="00E106B9"/>
    <w:p w14:paraId="160CC9BB" w14:textId="77777777" w:rsidR="00E106B9" w:rsidRDefault="00E106B9"/>
    <w:p w14:paraId="03A3D232" w14:textId="77777777" w:rsidR="00E106B9" w:rsidRDefault="00E106B9"/>
    <w:p w14:paraId="54769095" w14:textId="77777777" w:rsidR="00811B07" w:rsidRDefault="00811B07"/>
    <w:p w14:paraId="3EC371AD" w14:textId="77777777" w:rsidR="00E106B9" w:rsidRDefault="00E106B9"/>
    <w:p w14:paraId="6AECC573" w14:textId="77777777" w:rsidR="00E106B9" w:rsidRDefault="00000000">
      <w:pPr>
        <w:pStyle w:val="Ttulo1"/>
        <w:jc w:val="both"/>
        <w:rPr>
          <w:rFonts w:ascii="Adobe Garamond Pro" w:hAnsi="Adobe Garamond Pro"/>
        </w:rPr>
      </w:pPr>
      <w:r>
        <w:rPr>
          <w:rFonts w:ascii="Adobe Garamond Pro" w:hAnsi="Adobe Garamond Pro"/>
        </w:rPr>
        <w:lastRenderedPageBreak/>
        <w:t xml:space="preserve">4 </w:t>
      </w:r>
      <w:proofErr w:type="gramStart"/>
      <w:r>
        <w:rPr>
          <w:rFonts w:ascii="Adobe Garamond Pro" w:hAnsi="Adobe Garamond Pro"/>
        </w:rPr>
        <w:t>Ingesta</w:t>
      </w:r>
      <w:proofErr w:type="gramEnd"/>
      <w:r>
        <w:rPr>
          <w:rFonts w:ascii="Adobe Garamond Pro" w:hAnsi="Adobe Garamond Pro"/>
        </w:rPr>
        <w:t xml:space="preserve"> de datos y preprocesado</w:t>
      </w:r>
      <w:bookmarkEnd w:id="29"/>
    </w:p>
    <w:p w14:paraId="185FB12F" w14:textId="77777777" w:rsidR="00E106B9" w:rsidRDefault="00000000">
      <w:pPr>
        <w:jc w:val="both"/>
        <w:rPr>
          <w:rFonts w:ascii="Adobe Garamond Pro" w:hAnsi="Adobe Garamond Pro"/>
        </w:rPr>
      </w:pPr>
      <w:r>
        <w:rPr>
          <w:rFonts w:ascii="Adobe Garamond Pro" w:hAnsi="Adobe Garamond Pro"/>
        </w:rPr>
        <w:t xml:space="preserve">En este capítulo se mencionan los conjuntos de datos utilizados para el trabajo, las transformaciones realizadas y las decisiones tomadas respecto a los datos en crudo. El objetivo principal del pipeline del preprocesado es obtener un conjunto global homogéneo y consistente en que evaluar los distintos enfoques de clasificación emocional a partir de tres </w:t>
      </w:r>
      <w:proofErr w:type="spellStart"/>
      <w:r>
        <w:rPr>
          <w:rFonts w:ascii="Adobe Garamond Pro" w:hAnsi="Adobe Garamond Pro"/>
        </w:rPr>
        <w:t>datasets</w:t>
      </w:r>
      <w:proofErr w:type="spellEnd"/>
      <w:r>
        <w:rPr>
          <w:rFonts w:ascii="Adobe Garamond Pro" w:hAnsi="Adobe Garamond Pro"/>
        </w:rPr>
        <w:t>.</w:t>
      </w:r>
    </w:p>
    <w:p w14:paraId="2A1D1AD6" w14:textId="77777777" w:rsidR="00E106B9" w:rsidRDefault="00000000">
      <w:pPr>
        <w:pStyle w:val="Ttulo2"/>
        <w:jc w:val="both"/>
        <w:rPr>
          <w:rFonts w:ascii="Adobe Garamond Pro" w:hAnsi="Adobe Garamond Pro"/>
        </w:rPr>
      </w:pPr>
      <w:bookmarkStart w:id="30" w:name="_Toc231832673"/>
      <w:r>
        <w:rPr>
          <w:rFonts w:ascii="Adobe Garamond Pro" w:hAnsi="Adobe Garamond Pro"/>
        </w:rPr>
        <w:t>4.1 Conjuntos de datos empleados</w:t>
      </w:r>
      <w:bookmarkEnd w:id="30"/>
      <w:r>
        <w:rPr>
          <w:rFonts w:ascii="Adobe Garamond Pro" w:hAnsi="Adobe Garamond Pro"/>
        </w:rPr>
        <w:t xml:space="preserve"> </w:t>
      </w:r>
    </w:p>
    <w:p w14:paraId="399B5783" w14:textId="77777777" w:rsidR="00E106B9" w:rsidRDefault="00000000">
      <w:pPr>
        <w:jc w:val="both"/>
        <w:rPr>
          <w:rFonts w:ascii="Adobe Garamond Pro" w:hAnsi="Adobe Garamond Pro"/>
        </w:rPr>
      </w:pPr>
      <w:r>
        <w:rPr>
          <w:rFonts w:ascii="Adobe Garamond Pro" w:hAnsi="Adobe Garamond Pro"/>
        </w:rPr>
        <w:t xml:space="preserve">Para la ingesta de datos principal de este trabajo se han seleccionado tres </w:t>
      </w:r>
      <w:proofErr w:type="spellStart"/>
      <w:r>
        <w:rPr>
          <w:rFonts w:ascii="Adobe Garamond Pro" w:hAnsi="Adobe Garamond Pro"/>
        </w:rPr>
        <w:t>datasets</w:t>
      </w:r>
      <w:proofErr w:type="spellEnd"/>
      <w:r>
        <w:rPr>
          <w:rFonts w:ascii="Adobe Garamond Pro" w:hAnsi="Adobe Garamond Pro"/>
        </w:rPr>
        <w:t xml:space="preserve"> públicos de clasificación emocional que han sido ampliamente utilizados en otros trabajos de investigación. Se ha optado por trabajar sobre los tres debido a que el origen del texto y las taxonomías utilizadas se consideraban complementarias. La tabla 4.1 muestra las características principales de cada uno de ellos.</w:t>
      </w:r>
    </w:p>
    <w:tbl>
      <w:tblPr>
        <w:tblW w:w="8494" w:type="dxa"/>
        <w:tblCellMar>
          <w:left w:w="10" w:type="dxa"/>
          <w:right w:w="10" w:type="dxa"/>
        </w:tblCellMar>
        <w:tblLook w:val="04A0" w:firstRow="1" w:lastRow="0" w:firstColumn="1" w:lastColumn="0" w:noHBand="0" w:noVBand="1"/>
      </w:tblPr>
      <w:tblGrid>
        <w:gridCol w:w="2263"/>
        <w:gridCol w:w="2127"/>
        <w:gridCol w:w="1980"/>
        <w:gridCol w:w="2124"/>
      </w:tblGrid>
      <w:tr w:rsidR="00E106B9" w14:paraId="52D5D886" w14:textId="77777777">
        <w:tc>
          <w:tcPr>
            <w:tcW w:w="226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7791947" w14:textId="77777777" w:rsidR="00E106B9" w:rsidRDefault="00000000">
            <w:pPr>
              <w:spacing w:after="0" w:line="240" w:lineRule="auto"/>
              <w:jc w:val="both"/>
              <w:rPr>
                <w:rFonts w:ascii="Adobe Garamond Pro" w:hAnsi="Adobe Garamond Pro"/>
                <w:b/>
                <w:bCs/>
              </w:rPr>
            </w:pPr>
            <w:proofErr w:type="spellStart"/>
            <w:r>
              <w:rPr>
                <w:rFonts w:ascii="Adobe Garamond Pro" w:hAnsi="Adobe Garamond Pro"/>
                <w:b/>
                <w:bCs/>
              </w:rPr>
              <w:t>Dataset</w:t>
            </w:r>
            <w:proofErr w:type="spellEnd"/>
          </w:p>
        </w:tc>
        <w:tc>
          <w:tcPr>
            <w:tcW w:w="212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BCB86B9" w14:textId="77777777" w:rsidR="00E106B9" w:rsidRDefault="00000000">
            <w:pPr>
              <w:spacing w:after="0" w:line="240" w:lineRule="auto"/>
              <w:jc w:val="both"/>
              <w:rPr>
                <w:rFonts w:ascii="Adobe Garamond Pro" w:hAnsi="Adobe Garamond Pro"/>
                <w:b/>
                <w:bCs/>
              </w:rPr>
            </w:pPr>
            <w:r>
              <w:rPr>
                <w:rFonts w:ascii="Adobe Garamond Pro" w:hAnsi="Adobe Garamond Pro"/>
                <w:b/>
                <w:bCs/>
              </w:rPr>
              <w:t>Número de registros</w:t>
            </w:r>
          </w:p>
        </w:tc>
        <w:tc>
          <w:tcPr>
            <w:tcW w:w="198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9FC1715" w14:textId="77777777" w:rsidR="00E106B9" w:rsidRDefault="00000000">
            <w:pPr>
              <w:spacing w:after="0" w:line="240" w:lineRule="auto"/>
              <w:jc w:val="both"/>
              <w:rPr>
                <w:rFonts w:ascii="Adobe Garamond Pro" w:hAnsi="Adobe Garamond Pro"/>
                <w:b/>
                <w:bCs/>
              </w:rPr>
            </w:pPr>
            <w:r>
              <w:rPr>
                <w:rFonts w:ascii="Adobe Garamond Pro" w:hAnsi="Adobe Garamond Pro"/>
                <w:b/>
                <w:bCs/>
              </w:rPr>
              <w:t>Origen del texto</w:t>
            </w:r>
          </w:p>
        </w:tc>
        <w:tc>
          <w:tcPr>
            <w:tcW w:w="2124"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70E8375" w14:textId="77777777" w:rsidR="00E106B9" w:rsidRDefault="00000000">
            <w:pPr>
              <w:spacing w:after="0" w:line="240" w:lineRule="auto"/>
              <w:jc w:val="both"/>
              <w:rPr>
                <w:rFonts w:ascii="Adobe Garamond Pro" w:hAnsi="Adobe Garamond Pro"/>
                <w:b/>
                <w:bCs/>
              </w:rPr>
            </w:pPr>
            <w:proofErr w:type="spellStart"/>
            <w:r>
              <w:rPr>
                <w:rFonts w:ascii="Adobe Garamond Pro" w:hAnsi="Adobe Garamond Pro"/>
                <w:b/>
                <w:bCs/>
              </w:rPr>
              <w:t>Referenica</w:t>
            </w:r>
            <w:proofErr w:type="spellEnd"/>
          </w:p>
        </w:tc>
      </w:tr>
      <w:tr w:rsidR="00E106B9" w14:paraId="11B33C38" w14:textId="77777777">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06F48" w14:textId="77777777" w:rsidR="00E106B9" w:rsidRPr="00C72038" w:rsidRDefault="00000000">
            <w:pPr>
              <w:spacing w:after="0" w:line="240" w:lineRule="auto"/>
              <w:jc w:val="both"/>
              <w:rPr>
                <w:lang w:val="en-US"/>
              </w:rPr>
            </w:pPr>
            <w:r>
              <w:rPr>
                <w:rFonts w:ascii="Adobe Garamond Pro" w:hAnsi="Adobe Garamond Pro"/>
                <w:b/>
                <w:bCs/>
                <w:lang w:val="en-US"/>
              </w:rPr>
              <w:t>Kaggle – Emotions Dataset for NLP</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A1EDB" w14:textId="77777777" w:rsidR="00E106B9" w:rsidRDefault="00000000">
            <w:pPr>
              <w:spacing w:after="0" w:line="240" w:lineRule="auto"/>
              <w:jc w:val="both"/>
              <w:rPr>
                <w:rFonts w:ascii="Adobe Garamond Pro" w:hAnsi="Adobe Garamond Pro"/>
              </w:rPr>
            </w:pPr>
            <w:r>
              <w:rPr>
                <w:rFonts w:ascii="Adobe Garamond Pro" w:hAnsi="Adobe Garamond Pro"/>
              </w:rPr>
              <w:t>20000</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EA196" w14:textId="77777777" w:rsidR="00E106B9" w:rsidRDefault="00000000">
            <w:pPr>
              <w:spacing w:after="0" w:line="240" w:lineRule="auto"/>
              <w:jc w:val="both"/>
              <w:rPr>
                <w:rFonts w:ascii="Adobe Garamond Pro" w:hAnsi="Adobe Garamond Pro"/>
              </w:rPr>
            </w:pPr>
            <w:r>
              <w:rPr>
                <w:rFonts w:ascii="Adobe Garamond Pro" w:hAnsi="Adobe Garamond Pro"/>
              </w:rPr>
              <w:t>Twitter</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9ABDF" w14:textId="77777777" w:rsidR="00E106B9" w:rsidRDefault="00000000">
            <w:pPr>
              <w:spacing w:after="0" w:line="240" w:lineRule="auto"/>
              <w:jc w:val="both"/>
              <w:rPr>
                <w:rFonts w:ascii="Adobe Garamond Pro" w:hAnsi="Adobe Garamond Pro"/>
              </w:rPr>
            </w:pPr>
            <w:r>
              <w:rPr>
                <w:rFonts w:ascii="Adobe Garamond Pro" w:hAnsi="Adobe Garamond Pro"/>
              </w:rPr>
              <w:t>[REFERENCIA]</w:t>
            </w:r>
          </w:p>
        </w:tc>
      </w:tr>
      <w:tr w:rsidR="00E106B9" w14:paraId="1A9F3C52" w14:textId="77777777">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9D848" w14:textId="77777777" w:rsidR="00E106B9" w:rsidRDefault="00000000">
            <w:pPr>
              <w:spacing w:after="0" w:line="240" w:lineRule="auto"/>
              <w:jc w:val="both"/>
            </w:pPr>
            <w:r>
              <w:rPr>
                <w:rFonts w:ascii="Adobe Garamond Pro" w:hAnsi="Adobe Garamond Pro"/>
                <w:b/>
                <w:bCs/>
              </w:rPr>
              <w:t>ISEAR</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B14E1" w14:textId="77777777" w:rsidR="00E106B9" w:rsidRDefault="00000000">
            <w:pPr>
              <w:spacing w:after="0" w:line="240" w:lineRule="auto"/>
              <w:jc w:val="both"/>
              <w:rPr>
                <w:rFonts w:ascii="Adobe Garamond Pro" w:hAnsi="Adobe Garamond Pro"/>
              </w:rPr>
            </w:pPr>
            <w:r>
              <w:rPr>
                <w:rFonts w:ascii="Adobe Garamond Pro" w:hAnsi="Adobe Garamond Pro"/>
              </w:rPr>
              <w:t>7102</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CC399" w14:textId="77777777" w:rsidR="00E106B9" w:rsidRDefault="00000000">
            <w:pPr>
              <w:spacing w:after="0" w:line="240" w:lineRule="auto"/>
              <w:jc w:val="both"/>
              <w:rPr>
                <w:rFonts w:ascii="Adobe Garamond Pro" w:hAnsi="Adobe Garamond Pro"/>
              </w:rPr>
            </w:pPr>
            <w:r>
              <w:rPr>
                <w:rFonts w:ascii="Adobe Garamond Pro" w:hAnsi="Adobe Garamond Pro"/>
              </w:rPr>
              <w:t>Encuesta internacional</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87F79" w14:textId="77777777" w:rsidR="00E106B9" w:rsidRDefault="00000000">
            <w:pPr>
              <w:spacing w:after="0" w:line="240" w:lineRule="auto"/>
              <w:jc w:val="both"/>
              <w:rPr>
                <w:rFonts w:ascii="Adobe Garamond Pro" w:hAnsi="Adobe Garamond Pro"/>
              </w:rPr>
            </w:pPr>
            <w:r>
              <w:rPr>
                <w:rFonts w:ascii="Adobe Garamond Pro" w:hAnsi="Adobe Garamond Pro"/>
              </w:rPr>
              <w:t>[REFERENCIA]</w:t>
            </w:r>
          </w:p>
        </w:tc>
      </w:tr>
      <w:tr w:rsidR="00E106B9" w14:paraId="05544101" w14:textId="77777777">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9D6D3" w14:textId="77777777" w:rsidR="00E106B9" w:rsidRDefault="00000000">
            <w:pPr>
              <w:spacing w:after="0" w:line="240" w:lineRule="auto"/>
              <w:jc w:val="both"/>
            </w:pPr>
            <w:proofErr w:type="spellStart"/>
            <w:r>
              <w:rPr>
                <w:rFonts w:ascii="Adobe Garamond Pro" w:hAnsi="Adobe Garamond Pro"/>
                <w:b/>
                <w:bCs/>
              </w:rPr>
              <w:t>GoEmotions</w:t>
            </w:r>
            <w:proofErr w:type="spellEnd"/>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34FF7" w14:textId="77777777" w:rsidR="00E106B9" w:rsidRDefault="00000000">
            <w:pPr>
              <w:spacing w:after="0" w:line="240" w:lineRule="auto"/>
              <w:jc w:val="both"/>
              <w:rPr>
                <w:rFonts w:ascii="Adobe Garamond Pro" w:hAnsi="Adobe Garamond Pro"/>
              </w:rPr>
            </w:pPr>
            <w:r>
              <w:rPr>
                <w:rFonts w:ascii="Adobe Garamond Pro" w:hAnsi="Adobe Garamond Pro"/>
              </w:rPr>
              <w:t>54263</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FA57A" w14:textId="77777777" w:rsidR="00E106B9" w:rsidRDefault="00000000">
            <w:pPr>
              <w:spacing w:after="0" w:line="240" w:lineRule="auto"/>
              <w:jc w:val="both"/>
              <w:rPr>
                <w:rFonts w:ascii="Adobe Garamond Pro" w:hAnsi="Adobe Garamond Pro"/>
              </w:rPr>
            </w:pPr>
            <w:r>
              <w:rPr>
                <w:rFonts w:ascii="Adobe Garamond Pro" w:hAnsi="Adobe Garamond Pro"/>
              </w:rPr>
              <w:t>Reddit</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BFEA0" w14:textId="77777777" w:rsidR="00E106B9" w:rsidRDefault="00000000">
            <w:pPr>
              <w:spacing w:after="0" w:line="240" w:lineRule="auto"/>
              <w:jc w:val="both"/>
              <w:rPr>
                <w:rFonts w:ascii="Adobe Garamond Pro" w:hAnsi="Adobe Garamond Pro"/>
              </w:rPr>
            </w:pPr>
            <w:r>
              <w:rPr>
                <w:rFonts w:ascii="Adobe Garamond Pro" w:hAnsi="Adobe Garamond Pro"/>
              </w:rPr>
              <w:t>[REFERENCIA]</w:t>
            </w:r>
          </w:p>
        </w:tc>
      </w:tr>
    </w:tbl>
    <w:p w14:paraId="0C4E8707" w14:textId="77777777" w:rsidR="00E106B9" w:rsidRPr="00811B07" w:rsidRDefault="00000000" w:rsidP="00811B07">
      <w:pPr>
        <w:ind w:left="708" w:firstLine="708"/>
        <w:rPr>
          <w:rFonts w:ascii="Arial" w:eastAsia="Arial" w:hAnsi="Arial" w:cs="Arial"/>
          <w:i/>
          <w:iCs/>
          <w:color w:val="555555"/>
          <w:sz w:val="20"/>
          <w:szCs w:val="20"/>
        </w:rPr>
      </w:pPr>
      <w:r w:rsidRPr="00811B07">
        <w:rPr>
          <w:rFonts w:ascii="Arial" w:eastAsia="Arial" w:hAnsi="Arial" w:cs="Arial"/>
          <w:i/>
          <w:iCs/>
          <w:color w:val="555555"/>
          <w:sz w:val="20"/>
          <w:szCs w:val="20"/>
        </w:rPr>
        <w:t xml:space="preserve">Tabla 4.1 Características principales de los </w:t>
      </w:r>
      <w:proofErr w:type="spellStart"/>
      <w:r w:rsidRPr="00811B07">
        <w:rPr>
          <w:rFonts w:ascii="Arial" w:eastAsia="Arial" w:hAnsi="Arial" w:cs="Arial"/>
          <w:i/>
          <w:iCs/>
          <w:color w:val="555555"/>
          <w:sz w:val="20"/>
          <w:szCs w:val="20"/>
        </w:rPr>
        <w:t>datasets</w:t>
      </w:r>
      <w:proofErr w:type="spellEnd"/>
      <w:r w:rsidRPr="00811B07">
        <w:rPr>
          <w:rFonts w:ascii="Arial" w:eastAsia="Arial" w:hAnsi="Arial" w:cs="Arial"/>
          <w:i/>
          <w:iCs/>
          <w:color w:val="555555"/>
          <w:sz w:val="20"/>
          <w:szCs w:val="20"/>
        </w:rPr>
        <w:t xml:space="preserve"> utilizados</w:t>
      </w:r>
    </w:p>
    <w:p w14:paraId="3B9ECBD8" w14:textId="77777777" w:rsidR="00E106B9" w:rsidRDefault="00000000">
      <w:pPr>
        <w:jc w:val="both"/>
        <w:rPr>
          <w:rFonts w:ascii="Adobe Garamond Pro" w:hAnsi="Adobe Garamond Pro"/>
        </w:rPr>
      </w:pPr>
      <w:r>
        <w:rPr>
          <w:rFonts w:ascii="Adobe Garamond Pro" w:hAnsi="Adobe Garamond Pro"/>
        </w:rPr>
        <w:t xml:space="preserve">La combinación de estos tres </w:t>
      </w:r>
      <w:proofErr w:type="spellStart"/>
      <w:r>
        <w:rPr>
          <w:rFonts w:ascii="Adobe Garamond Pro" w:hAnsi="Adobe Garamond Pro"/>
        </w:rPr>
        <w:t>datasets</w:t>
      </w:r>
      <w:proofErr w:type="spellEnd"/>
      <w:r>
        <w:rPr>
          <w:rFonts w:ascii="Adobe Garamond Pro" w:hAnsi="Adobe Garamond Pro"/>
        </w:rPr>
        <w:t xml:space="preserve"> aporta una mayor complejidad al trabajo, puesto que la evaluación de los modelos se realizará frente a tres modalidades de texto diferentes debido al origen de este.</w:t>
      </w:r>
    </w:p>
    <w:p w14:paraId="55FEEF11" w14:textId="77777777" w:rsidR="00E106B9" w:rsidRDefault="00000000">
      <w:pPr>
        <w:pStyle w:val="Ttulo2"/>
        <w:jc w:val="both"/>
        <w:rPr>
          <w:rFonts w:ascii="Adobe Garamond Pro" w:hAnsi="Adobe Garamond Pro"/>
        </w:rPr>
      </w:pPr>
      <w:bookmarkStart w:id="31" w:name="_Toc231832674"/>
      <w:r>
        <w:rPr>
          <w:rFonts w:ascii="Adobe Garamond Pro" w:hAnsi="Adobe Garamond Pro"/>
        </w:rPr>
        <w:t>4.2 Ingesta de datos</w:t>
      </w:r>
      <w:bookmarkEnd w:id="31"/>
    </w:p>
    <w:p w14:paraId="30263199" w14:textId="77777777" w:rsidR="00E106B9" w:rsidRDefault="00000000">
      <w:pPr>
        <w:jc w:val="both"/>
      </w:pPr>
      <w:r>
        <w:rPr>
          <w:rFonts w:ascii="Adobe Garamond Pro" w:hAnsi="Adobe Garamond Pro"/>
        </w:rPr>
        <w:t xml:space="preserve">La obtención de dichos </w:t>
      </w:r>
      <w:proofErr w:type="spellStart"/>
      <w:r>
        <w:rPr>
          <w:rFonts w:ascii="Adobe Garamond Pro" w:hAnsi="Adobe Garamond Pro"/>
        </w:rPr>
        <w:t>datasets</w:t>
      </w:r>
      <w:proofErr w:type="spellEnd"/>
      <w:r>
        <w:rPr>
          <w:rFonts w:ascii="Adobe Garamond Pro" w:hAnsi="Adobe Garamond Pro"/>
        </w:rPr>
        <w:t xml:space="preserve"> se incluye dentro del comienzo del pipeline de preprocesado. El uso de la librería “os” [</w:t>
      </w:r>
      <w:r>
        <w:rPr>
          <w:rFonts w:ascii="Adobe Garamond Pro" w:hAnsi="Adobe Garamond Pro"/>
          <w:bCs/>
        </w:rPr>
        <w:t>40</w:t>
      </w:r>
      <w:r>
        <w:rPr>
          <w:rFonts w:ascii="Adobe Garamond Pro" w:hAnsi="Adobe Garamond Pro"/>
        </w:rPr>
        <w:t>] es clave en este apartado, pues es la que ofrece el servicio de guardar los conjuntos de datos en el directorio definido. Dicho directorio es el siguiente: data/raw/[FUENTE_DE_DATOS]/[NOMBRE_DATASET], donde FUENTE_DE_DATOS toma los valores “</w:t>
      </w:r>
      <w:proofErr w:type="spellStart"/>
      <w:r>
        <w:rPr>
          <w:rFonts w:ascii="Adobe Garamond Pro" w:hAnsi="Adobe Garamond Pro"/>
        </w:rPr>
        <w:t>isear</w:t>
      </w:r>
      <w:proofErr w:type="spellEnd"/>
      <w:r>
        <w:rPr>
          <w:rFonts w:ascii="Adobe Garamond Pro" w:hAnsi="Adobe Garamond Pro"/>
        </w:rPr>
        <w:t>”, “</w:t>
      </w:r>
      <w:proofErr w:type="spellStart"/>
      <w:r>
        <w:rPr>
          <w:rFonts w:ascii="Adobe Garamond Pro" w:hAnsi="Adobe Garamond Pro"/>
        </w:rPr>
        <w:t>goemotions</w:t>
      </w:r>
      <w:proofErr w:type="spellEnd"/>
      <w:r>
        <w:rPr>
          <w:rFonts w:ascii="Adobe Garamond Pro" w:hAnsi="Adobe Garamond Pro"/>
        </w:rPr>
        <w:t>” y “</w:t>
      </w:r>
      <w:proofErr w:type="spellStart"/>
      <w:r>
        <w:rPr>
          <w:rFonts w:ascii="Adobe Garamond Pro" w:hAnsi="Adobe Garamond Pro"/>
        </w:rPr>
        <w:t>kaggle</w:t>
      </w:r>
      <w:proofErr w:type="spellEnd"/>
      <w:r>
        <w:rPr>
          <w:rFonts w:ascii="Adobe Garamond Pro" w:hAnsi="Adobe Garamond Pro"/>
        </w:rPr>
        <w:t xml:space="preserve">” según el </w:t>
      </w:r>
      <w:proofErr w:type="spellStart"/>
      <w:r>
        <w:rPr>
          <w:rFonts w:ascii="Adobe Garamond Pro" w:hAnsi="Adobe Garamond Pro"/>
        </w:rPr>
        <w:t>dataset</w:t>
      </w:r>
      <w:proofErr w:type="spellEnd"/>
      <w:r>
        <w:rPr>
          <w:rFonts w:ascii="Adobe Garamond Pro" w:hAnsi="Adobe Garamond Pro"/>
        </w:rPr>
        <w:t xml:space="preserve"> descargado.</w:t>
      </w:r>
    </w:p>
    <w:p w14:paraId="44498CEE" w14:textId="77777777" w:rsidR="00E106B9" w:rsidRDefault="00000000">
      <w:pPr>
        <w:pStyle w:val="Ttulo2"/>
        <w:jc w:val="both"/>
        <w:rPr>
          <w:rFonts w:ascii="Adobe Garamond Pro" w:hAnsi="Adobe Garamond Pro"/>
        </w:rPr>
      </w:pPr>
      <w:bookmarkStart w:id="32" w:name="_Toc231832675"/>
      <w:r>
        <w:rPr>
          <w:rFonts w:ascii="Adobe Garamond Pro" w:hAnsi="Adobe Garamond Pro"/>
        </w:rPr>
        <w:t>4.3 Preprocesado: transformaciones realizadas</w:t>
      </w:r>
      <w:bookmarkEnd w:id="32"/>
    </w:p>
    <w:p w14:paraId="54B051D6" w14:textId="77777777" w:rsidR="00E106B9" w:rsidRDefault="00000000">
      <w:pPr>
        <w:jc w:val="both"/>
        <w:rPr>
          <w:rFonts w:ascii="Adobe Garamond Pro" w:hAnsi="Adobe Garamond Pro"/>
        </w:rPr>
      </w:pPr>
      <w:r>
        <w:rPr>
          <w:rFonts w:ascii="Adobe Garamond Pro" w:hAnsi="Adobe Garamond Pro"/>
        </w:rPr>
        <w:t xml:space="preserve">Una vez finalizada esta primera parte del pipeline, se ha procedido a realizar una serie de transformaciones en el texto con el objetivo de eliminar caracteres problemáticos a la hora de su evaluación en el LLM y para su guardado en formato CSV con codificación UTF-8. La ausencia de esta normalización puede producir resultados no deseables en el LLM, como una respuesta inesperada al no reconocer un cierto carácter o un fallo de visualización en los CSV, </w:t>
      </w:r>
      <w:r>
        <w:rPr>
          <w:rFonts w:ascii="Adobe Garamond Pro" w:hAnsi="Adobe Garamond Pro"/>
        </w:rPr>
        <w:lastRenderedPageBreak/>
        <w:t>ya que si en estos se escribe un elemento no válido los valores de algunas columnas pueden ser perdidos.</w:t>
      </w:r>
    </w:p>
    <w:p w14:paraId="0B40749C" w14:textId="77777777" w:rsidR="00E106B9" w:rsidRDefault="00000000">
      <w:pPr>
        <w:jc w:val="both"/>
        <w:rPr>
          <w:rFonts w:ascii="Adobe Garamond Pro" w:hAnsi="Adobe Garamond Pro"/>
        </w:rPr>
      </w:pPr>
      <w:r>
        <w:rPr>
          <w:rFonts w:ascii="Adobe Garamond Pro" w:hAnsi="Adobe Garamond Pro"/>
        </w:rPr>
        <w:t>Toda esta lógica se puede encontrar en la función “</w:t>
      </w:r>
      <w:proofErr w:type="spellStart"/>
      <w:r>
        <w:rPr>
          <w:rFonts w:ascii="Adobe Garamond Pro" w:hAnsi="Adobe Garamond Pro"/>
        </w:rPr>
        <w:t>sanitize_text</w:t>
      </w:r>
      <w:proofErr w:type="spellEnd"/>
      <w:r>
        <w:rPr>
          <w:rFonts w:ascii="Adobe Garamond Pro" w:hAnsi="Adobe Garamond Pro"/>
        </w:rPr>
        <w:t>”, en la que se realizan las siguientes transformaciones deterministas:</w:t>
      </w:r>
    </w:p>
    <w:p w14:paraId="42C62D6F" w14:textId="77777777" w:rsidR="00E106B9" w:rsidRDefault="00000000">
      <w:pPr>
        <w:pStyle w:val="Prrafodelista"/>
        <w:numPr>
          <w:ilvl w:val="0"/>
          <w:numId w:val="7"/>
        </w:numPr>
        <w:jc w:val="both"/>
      </w:pPr>
      <w:r>
        <w:rPr>
          <w:rFonts w:ascii="Adobe Garamond Pro" w:hAnsi="Adobe Garamond Pro"/>
        </w:rPr>
        <w:t>Se sustituyen los saltos de línea (</w:t>
      </w:r>
      <w:r>
        <w:rPr>
          <w:rFonts w:ascii="Adobe Garamond Pro" w:eastAsia="Courier New" w:hAnsi="Adobe Garamond Pro" w:cs="Courier New"/>
          <w:sz w:val="20"/>
          <w:szCs w:val="20"/>
        </w:rPr>
        <w:t>\n</w:t>
      </w:r>
      <w:r>
        <w:rPr>
          <w:rFonts w:ascii="Adobe Garamond Pro" w:hAnsi="Adobe Garamond Pro"/>
        </w:rPr>
        <w:t xml:space="preserve">, </w:t>
      </w:r>
      <w:r>
        <w:rPr>
          <w:rFonts w:ascii="Adobe Garamond Pro" w:eastAsia="Courier New" w:hAnsi="Adobe Garamond Pro" w:cs="Courier New"/>
          <w:sz w:val="20"/>
          <w:szCs w:val="20"/>
        </w:rPr>
        <w:t>\r</w:t>
      </w:r>
      <w:r>
        <w:rPr>
          <w:rFonts w:ascii="Adobe Garamond Pro" w:hAnsi="Adobe Garamond Pro"/>
        </w:rPr>
        <w:t>) y tabulaciones (</w:t>
      </w:r>
      <w:r>
        <w:rPr>
          <w:rFonts w:ascii="Adobe Garamond Pro" w:eastAsia="Courier New" w:hAnsi="Adobe Garamond Pro" w:cs="Courier New"/>
          <w:sz w:val="20"/>
          <w:szCs w:val="20"/>
        </w:rPr>
        <w:t>\t</w:t>
      </w:r>
      <w:r>
        <w:rPr>
          <w:rFonts w:ascii="Adobe Garamond Pro" w:hAnsi="Adobe Garamond Pro"/>
        </w:rPr>
        <w:t>) por espacios.</w:t>
      </w:r>
    </w:p>
    <w:p w14:paraId="47C9CDF8" w14:textId="77777777" w:rsidR="00E106B9" w:rsidRDefault="00000000">
      <w:pPr>
        <w:pStyle w:val="Prrafodelista"/>
        <w:numPr>
          <w:ilvl w:val="0"/>
          <w:numId w:val="7"/>
        </w:numPr>
        <w:jc w:val="both"/>
      </w:pPr>
      <w:r>
        <w:rPr>
          <w:rFonts w:ascii="Adobe Garamond Pro" w:hAnsi="Adobe Garamond Pro"/>
        </w:rPr>
        <w:t xml:space="preserve">Se normaliza tanto la etiqueta HTML </w:t>
      </w:r>
      <w:r>
        <w:rPr>
          <w:rFonts w:ascii="Adobe Garamond Pro" w:eastAsia="Courier New" w:hAnsi="Adobe Garamond Pro" w:cs="Courier New"/>
          <w:sz w:val="20"/>
          <w:szCs w:val="20"/>
        </w:rPr>
        <w:t>&amp;</w:t>
      </w:r>
      <w:proofErr w:type="spellStart"/>
      <w:r>
        <w:rPr>
          <w:rFonts w:ascii="Adobe Garamond Pro" w:eastAsia="Courier New" w:hAnsi="Adobe Garamond Pro" w:cs="Courier New"/>
          <w:sz w:val="20"/>
          <w:szCs w:val="20"/>
        </w:rPr>
        <w:t>amp</w:t>
      </w:r>
      <w:proofErr w:type="spellEnd"/>
      <w:r>
        <w:rPr>
          <w:rFonts w:ascii="Adobe Garamond Pro" w:eastAsia="Courier New" w:hAnsi="Adobe Garamond Pro" w:cs="Courier New"/>
          <w:sz w:val="20"/>
          <w:szCs w:val="20"/>
        </w:rPr>
        <w:t xml:space="preserve"> </w:t>
      </w:r>
      <w:r>
        <w:rPr>
          <w:rFonts w:ascii="Adobe Garamond Pro" w:hAnsi="Adobe Garamond Pro"/>
        </w:rPr>
        <w:t>como el símbolo</w:t>
      </w:r>
      <w:r>
        <w:rPr>
          <w:rFonts w:ascii="Adobe Garamond Pro" w:eastAsia="Courier New" w:hAnsi="Adobe Garamond Pro" w:cs="Courier New"/>
          <w:sz w:val="20"/>
          <w:szCs w:val="20"/>
        </w:rPr>
        <w:t xml:space="preserve"> &amp; </w:t>
      </w:r>
      <w:r>
        <w:rPr>
          <w:rFonts w:ascii="Adobe Garamond Pro" w:hAnsi="Adobe Garamond Pro"/>
        </w:rPr>
        <w:t>a la cadena “and” para garantizar la lectura correcta del texto y minimizar la pérdida de coherencia.</w:t>
      </w:r>
    </w:p>
    <w:p w14:paraId="23EF8A59" w14:textId="77777777" w:rsidR="00E106B9" w:rsidRDefault="00000000">
      <w:pPr>
        <w:pStyle w:val="Prrafodelista"/>
        <w:numPr>
          <w:ilvl w:val="0"/>
          <w:numId w:val="7"/>
        </w:numPr>
        <w:jc w:val="both"/>
        <w:rPr>
          <w:rFonts w:ascii="Adobe Garamond Pro" w:hAnsi="Adobe Garamond Pro"/>
        </w:rPr>
      </w:pPr>
      <w:r>
        <w:rPr>
          <w:rFonts w:ascii="Adobe Garamond Pro" w:hAnsi="Adobe Garamond Pro"/>
        </w:rPr>
        <w:t xml:space="preserve">Los “;” o “:” se sustituyen por espacios, ya que a menudo estos caracteres se utilizan como delimitadores de archivos CSV fuente, lo que podría producir errores de </w:t>
      </w:r>
      <w:proofErr w:type="spellStart"/>
      <w:r>
        <w:rPr>
          <w:rFonts w:ascii="Adobe Garamond Pro" w:hAnsi="Adobe Garamond Pro"/>
        </w:rPr>
        <w:t>parseo</w:t>
      </w:r>
      <w:proofErr w:type="spellEnd"/>
      <w:r>
        <w:rPr>
          <w:rFonts w:ascii="Adobe Garamond Pro" w:hAnsi="Adobe Garamond Pro"/>
        </w:rPr>
        <w:t>.</w:t>
      </w:r>
    </w:p>
    <w:p w14:paraId="379B3759" w14:textId="77777777" w:rsidR="00E106B9" w:rsidRDefault="00000000">
      <w:pPr>
        <w:jc w:val="both"/>
        <w:rPr>
          <w:rFonts w:ascii="Adobe Garamond Pro" w:hAnsi="Adobe Garamond Pro"/>
        </w:rPr>
      </w:pPr>
      <w:r>
        <w:rPr>
          <w:rFonts w:ascii="Adobe Garamond Pro" w:hAnsi="Adobe Garamond Pro"/>
        </w:rPr>
        <w:t xml:space="preserve">Es importante destacar que en esta normalización se ha evitado realizar transformaciones como un cambio de minúscula a mayúscula o viceversa, eliminar signos de puntuación innecesarios, ni filtra por idioma. Se ha considerado que estas transformaciones anteriores pueden influir en el análisis emocional ya que los </w:t>
      </w:r>
      <w:proofErr w:type="spellStart"/>
      <w:r>
        <w:rPr>
          <w:rFonts w:ascii="Adobe Garamond Pro" w:hAnsi="Adobe Garamond Pro"/>
        </w:rPr>
        <w:t>LLMs</w:t>
      </w:r>
      <w:proofErr w:type="spellEnd"/>
      <w:r>
        <w:rPr>
          <w:rFonts w:ascii="Adobe Garamond Pro" w:hAnsi="Adobe Garamond Pro"/>
        </w:rPr>
        <w:t xml:space="preserve"> poseen una gran capacidad de detección de contexto, pudiendo eliminar caracteres clave para la correcta clasificación. De esta forma solo limitamos el preprocesado a preservar la integridad del texto inicial.</w:t>
      </w:r>
    </w:p>
    <w:p w14:paraId="58A721F4" w14:textId="77777777" w:rsidR="00E106B9" w:rsidRDefault="00000000">
      <w:pPr>
        <w:pStyle w:val="Ttulo2"/>
        <w:jc w:val="both"/>
        <w:rPr>
          <w:rFonts w:ascii="Adobe Garamond Pro" w:hAnsi="Adobe Garamond Pro"/>
        </w:rPr>
      </w:pPr>
      <w:bookmarkStart w:id="33" w:name="_Toc231832676"/>
      <w:r>
        <w:rPr>
          <w:rFonts w:ascii="Adobe Garamond Pro" w:hAnsi="Adobe Garamond Pro"/>
        </w:rPr>
        <w:t xml:space="preserve">4.4 Ground </w:t>
      </w:r>
      <w:proofErr w:type="spellStart"/>
      <w:r>
        <w:rPr>
          <w:rFonts w:ascii="Adobe Garamond Pro" w:hAnsi="Adobe Garamond Pro"/>
        </w:rPr>
        <w:t>truths</w:t>
      </w:r>
      <w:proofErr w:type="spellEnd"/>
      <w:r>
        <w:rPr>
          <w:rFonts w:ascii="Adobe Garamond Pro" w:hAnsi="Adobe Garamond Pro"/>
        </w:rPr>
        <w:t>: etiquetado general y concreto</w:t>
      </w:r>
      <w:bookmarkEnd w:id="33"/>
    </w:p>
    <w:p w14:paraId="1ECE7891" w14:textId="77777777" w:rsidR="00E106B9" w:rsidRDefault="00000000">
      <w:pPr>
        <w:jc w:val="both"/>
        <w:rPr>
          <w:rFonts w:ascii="Adobe Garamond Pro" w:hAnsi="Adobe Garamond Pro"/>
        </w:rPr>
      </w:pPr>
      <w:r>
        <w:rPr>
          <w:rFonts w:ascii="Adobe Garamond Pro" w:hAnsi="Adobe Garamond Pro"/>
        </w:rPr>
        <w:t xml:space="preserve">Una de las decisiones metodológicas respecto a los datos en crudo de este trabajo consiste en la definición de dos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truths</w:t>
      </w:r>
      <w:proofErr w:type="spellEnd"/>
      <w:r>
        <w:rPr>
          <w:rFonts w:ascii="Adobe Garamond Pro" w:hAnsi="Adobe Garamond Pro"/>
        </w:rPr>
        <w:t xml:space="preserve"> [REFERENCIA CRUZADA] por cada </w:t>
      </w:r>
      <w:proofErr w:type="spellStart"/>
      <w:r>
        <w:rPr>
          <w:rFonts w:ascii="Adobe Garamond Pro" w:hAnsi="Adobe Garamond Pro"/>
        </w:rPr>
        <w:t>regsitro</w:t>
      </w:r>
      <w:proofErr w:type="spellEnd"/>
      <w:r>
        <w:rPr>
          <w:rFonts w:ascii="Adobe Garamond Pro" w:hAnsi="Adobe Garamond Pro"/>
        </w:rPr>
        <w:t>: una etiqueta emocional concreta (</w:t>
      </w:r>
      <w:proofErr w:type="spellStart"/>
      <w:r>
        <w:rPr>
          <w:rFonts w:ascii="Adobe Garamond Pro" w:hAnsi="Adobe Garamond Pro"/>
        </w:rPr>
        <w:t>emotion_gt</w:t>
      </w:r>
      <w:proofErr w:type="spellEnd"/>
      <w:r>
        <w:rPr>
          <w:rFonts w:ascii="Adobe Garamond Pro" w:hAnsi="Adobe Garamond Pro"/>
        </w:rPr>
        <w:t>) y una etiqueta emocional genérica (</w:t>
      </w:r>
      <w:proofErr w:type="spellStart"/>
      <w:r>
        <w:rPr>
          <w:rFonts w:ascii="Adobe Garamond Pro" w:hAnsi="Adobe Garamond Pro"/>
        </w:rPr>
        <w:t>emotion_gt_mapped</w:t>
      </w:r>
      <w:proofErr w:type="spellEnd"/>
      <w:r>
        <w:rPr>
          <w:rFonts w:ascii="Adobe Garamond Pro" w:hAnsi="Adobe Garamond Pro"/>
        </w:rPr>
        <w:t>). El propósito de esto es evaluar el rendimiento del sistema en dos niveles de complejidad diferentes.</w:t>
      </w:r>
    </w:p>
    <w:p w14:paraId="71F40DDE" w14:textId="77777777" w:rsidR="00E106B9" w:rsidRDefault="00000000">
      <w:pPr>
        <w:jc w:val="both"/>
        <w:rPr>
          <w:rFonts w:ascii="Adobe Garamond Pro" w:hAnsi="Adobe Garamond Pro"/>
        </w:rPr>
      </w:pPr>
      <w:r>
        <w:rPr>
          <w:rFonts w:ascii="Adobe Garamond Pro" w:hAnsi="Adobe Garamond Pro"/>
        </w:rPr>
        <w:t xml:space="preserve">El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concreto (</w:t>
      </w:r>
      <w:proofErr w:type="spellStart"/>
      <w:r>
        <w:rPr>
          <w:rFonts w:ascii="Adobe Garamond Pro" w:hAnsi="Adobe Garamond Pro"/>
        </w:rPr>
        <w:t>emotion_gt</w:t>
      </w:r>
      <w:proofErr w:type="spellEnd"/>
      <w:r>
        <w:rPr>
          <w:rFonts w:ascii="Adobe Garamond Pro" w:hAnsi="Adobe Garamond Pro"/>
        </w:rPr>
        <w:t xml:space="preserve">) mantiene la etiqueta original del </w:t>
      </w:r>
      <w:proofErr w:type="spellStart"/>
      <w:r>
        <w:rPr>
          <w:rFonts w:ascii="Adobe Garamond Pro" w:hAnsi="Adobe Garamond Pro"/>
        </w:rPr>
        <w:t>dataset</w:t>
      </w:r>
      <w:proofErr w:type="spellEnd"/>
      <w:r>
        <w:rPr>
          <w:rFonts w:ascii="Adobe Garamond Pro" w:hAnsi="Adobe Garamond Pro"/>
        </w:rPr>
        <w:t xml:space="preserve"> base. Tanto en el caso de ISEAR como el de </w:t>
      </w:r>
      <w:proofErr w:type="spellStart"/>
      <w:r>
        <w:rPr>
          <w:rFonts w:ascii="Adobe Garamond Pro" w:hAnsi="Adobe Garamond Pro"/>
        </w:rPr>
        <w:t>Kaggle</w:t>
      </w:r>
      <w:proofErr w:type="spellEnd"/>
      <w:r>
        <w:rPr>
          <w:rFonts w:ascii="Adobe Garamond Pro" w:hAnsi="Adobe Garamond Pro"/>
        </w:rPr>
        <w:t xml:space="preserve">, las etiquetas son las emociones de su respectiva fuente original. En el caso de </w:t>
      </w:r>
      <w:proofErr w:type="spellStart"/>
      <w:r>
        <w:rPr>
          <w:rFonts w:ascii="Adobe Garamond Pro" w:hAnsi="Adobe Garamond Pro"/>
        </w:rPr>
        <w:t>GoEmotions</w:t>
      </w:r>
      <w:proofErr w:type="spellEnd"/>
      <w:r>
        <w:rPr>
          <w:rFonts w:ascii="Adobe Garamond Pro" w:hAnsi="Adobe Garamond Pro"/>
        </w:rPr>
        <w:t xml:space="preserve">, cada texto posee una lista de categorías probables, ordenadas de mayor a menor consenso. Por ello, se ha optado por seleccionar el primer valor de dicha lista y se ha tomado como valor principal. Este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concreto permite evaluar la capacidad de cada enfoque para distinguir categorías de alta granularidad.</w:t>
      </w:r>
    </w:p>
    <w:p w14:paraId="3AC4EA85" w14:textId="77777777" w:rsidR="00E106B9" w:rsidRDefault="00000000">
      <w:pPr>
        <w:jc w:val="both"/>
        <w:rPr>
          <w:rFonts w:ascii="Adobe Garamond Pro" w:hAnsi="Adobe Garamond Pro"/>
        </w:rPr>
      </w:pPr>
      <w:r>
        <w:rPr>
          <w:rFonts w:ascii="Adobe Garamond Pro" w:hAnsi="Adobe Garamond Pro"/>
        </w:rPr>
        <w:t xml:space="preserve">El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mapeado (</w:t>
      </w:r>
      <w:proofErr w:type="spellStart"/>
      <w:r>
        <w:rPr>
          <w:rFonts w:ascii="Adobe Garamond Pro" w:hAnsi="Adobe Garamond Pro"/>
        </w:rPr>
        <w:t>emotion_gt_mapped</w:t>
      </w:r>
      <w:proofErr w:type="spellEnd"/>
      <w:r>
        <w:rPr>
          <w:rFonts w:ascii="Adobe Garamond Pro" w:hAnsi="Adobe Garamond Pro"/>
        </w:rPr>
        <w:t xml:space="preserve">) traduce la etiqueta concreta anterior a una taxonomía híbrida entre ISEAR y </w:t>
      </w:r>
      <w:proofErr w:type="spellStart"/>
      <w:r>
        <w:rPr>
          <w:rFonts w:ascii="Adobe Garamond Pro" w:hAnsi="Adobe Garamond Pro"/>
        </w:rPr>
        <w:t>Kaggle</w:t>
      </w:r>
      <w:proofErr w:type="spellEnd"/>
      <w:r>
        <w:rPr>
          <w:rFonts w:ascii="Adobe Garamond Pro" w:hAnsi="Adobe Garamond Pro"/>
        </w:rPr>
        <w:t xml:space="preserve">, optando así por 7 emociones sumado a una clase neutra. Este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será la referencia principal para realizar la evaluación y comparativa de enfoques, ya que facilita el cálculo de métricas gracias a una taxonomía común para todos los conjuntos de datos. A la hora de realizar el cálculo de métricas se otorgará un mayor peso a las métricas calculadas sobre este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debido a tres motivos principales:</w:t>
      </w:r>
    </w:p>
    <w:p w14:paraId="2F65C74F" w14:textId="77777777" w:rsidR="00E106B9" w:rsidRDefault="00000000">
      <w:pPr>
        <w:pStyle w:val="Prrafodelista"/>
        <w:numPr>
          <w:ilvl w:val="0"/>
          <w:numId w:val="8"/>
        </w:numPr>
        <w:jc w:val="both"/>
        <w:rPr>
          <w:rFonts w:ascii="Adobe Garamond Pro" w:hAnsi="Adobe Garamond Pro"/>
        </w:rPr>
      </w:pPr>
      <w:r>
        <w:rPr>
          <w:rFonts w:ascii="Adobe Garamond Pro" w:hAnsi="Adobe Garamond Pro"/>
        </w:rPr>
        <w:t xml:space="preserve">Es el nivel de abstracción común a los tres </w:t>
      </w:r>
      <w:proofErr w:type="spellStart"/>
      <w:r>
        <w:rPr>
          <w:rFonts w:ascii="Adobe Garamond Pro" w:hAnsi="Adobe Garamond Pro"/>
        </w:rPr>
        <w:t>datastes</w:t>
      </w:r>
      <w:proofErr w:type="spellEnd"/>
      <w:r>
        <w:rPr>
          <w:rFonts w:ascii="Adobe Garamond Pro" w:hAnsi="Adobe Garamond Pro"/>
        </w:rPr>
        <w:t>, lo que los hace directamente comparables.</w:t>
      </w:r>
    </w:p>
    <w:p w14:paraId="6E9BF71D" w14:textId="77777777" w:rsidR="00E106B9" w:rsidRDefault="00000000">
      <w:pPr>
        <w:pStyle w:val="Prrafodelista"/>
        <w:numPr>
          <w:ilvl w:val="0"/>
          <w:numId w:val="8"/>
        </w:numPr>
        <w:jc w:val="both"/>
        <w:rPr>
          <w:rFonts w:ascii="Adobe Garamond Pro" w:hAnsi="Adobe Garamond Pro"/>
        </w:rPr>
      </w:pPr>
      <w:r>
        <w:rPr>
          <w:rFonts w:ascii="Adobe Garamond Pro" w:hAnsi="Adobe Garamond Pro"/>
        </w:rPr>
        <w:lastRenderedPageBreak/>
        <w:t xml:space="preserve">Un espacio común híbrido entre dos </w:t>
      </w:r>
      <w:proofErr w:type="spellStart"/>
      <w:r>
        <w:rPr>
          <w:rFonts w:ascii="Adobe Garamond Pro" w:hAnsi="Adobe Garamond Pro"/>
        </w:rPr>
        <w:t>datasets</w:t>
      </w:r>
      <w:proofErr w:type="spellEnd"/>
      <w:r>
        <w:rPr>
          <w:rFonts w:ascii="Adobe Garamond Pro" w:hAnsi="Adobe Garamond Pro"/>
        </w:rPr>
        <w:t xml:space="preserve"> con una base teórica sólida aporta un espacio genérico de evaluación robusto y eficaz.</w:t>
      </w:r>
    </w:p>
    <w:p w14:paraId="7064166F" w14:textId="77777777" w:rsidR="00E106B9" w:rsidRDefault="00000000">
      <w:pPr>
        <w:pStyle w:val="Prrafodelista"/>
        <w:numPr>
          <w:ilvl w:val="0"/>
          <w:numId w:val="8"/>
        </w:numPr>
        <w:jc w:val="both"/>
        <w:rPr>
          <w:rFonts w:ascii="Adobe Garamond Pro" w:hAnsi="Adobe Garamond Pro"/>
        </w:rPr>
      </w:pPr>
      <w:r>
        <w:rPr>
          <w:rFonts w:ascii="Adobe Garamond Pro" w:hAnsi="Adobe Garamond Pro"/>
        </w:rPr>
        <w:t xml:space="preserve">Tal como se ha mencionado en capítulos anteriores, la alta variedad de emociones en </w:t>
      </w:r>
      <w:proofErr w:type="spellStart"/>
      <w:r>
        <w:rPr>
          <w:rFonts w:ascii="Adobe Garamond Pro" w:hAnsi="Adobe Garamond Pro"/>
        </w:rPr>
        <w:t>GoEmotions</w:t>
      </w:r>
      <w:proofErr w:type="spellEnd"/>
      <w:r>
        <w:rPr>
          <w:rFonts w:ascii="Adobe Garamond Pro" w:hAnsi="Adobe Garamond Pro"/>
        </w:rPr>
        <w:t xml:space="preserve"> produce solapamiento semántico entre sí, produciendo ruido en la evaluación y dificultando la evaluación de los enfoques por simple ambigüedad.</w:t>
      </w:r>
    </w:p>
    <w:p w14:paraId="4ABD86C0" w14:textId="77777777" w:rsidR="00E106B9" w:rsidRDefault="00000000">
      <w:pPr>
        <w:pStyle w:val="Ttulo2"/>
        <w:jc w:val="both"/>
        <w:rPr>
          <w:rFonts w:ascii="Adobe Garamond Pro" w:hAnsi="Adobe Garamond Pro"/>
        </w:rPr>
      </w:pPr>
      <w:bookmarkStart w:id="34" w:name="_Toc231832677"/>
      <w:r>
        <w:rPr>
          <w:rFonts w:ascii="Adobe Garamond Pro" w:hAnsi="Adobe Garamond Pro"/>
        </w:rPr>
        <w:t>4.5 Mapeo de emociones</w:t>
      </w:r>
      <w:bookmarkEnd w:id="34"/>
    </w:p>
    <w:p w14:paraId="63E75947" w14:textId="77777777" w:rsidR="00E106B9" w:rsidRDefault="00000000">
      <w:pPr>
        <w:jc w:val="both"/>
        <w:rPr>
          <w:rFonts w:ascii="Adobe Garamond Pro" w:hAnsi="Adobe Garamond Pro"/>
        </w:rPr>
      </w:pPr>
      <w:r>
        <w:rPr>
          <w:rFonts w:ascii="Adobe Garamond Pro" w:hAnsi="Adobe Garamond Pro"/>
        </w:rPr>
        <w:t xml:space="preserve">El mapeo entre las taxonomías propias de cada uno de los tres </w:t>
      </w:r>
      <w:proofErr w:type="spellStart"/>
      <w:r>
        <w:rPr>
          <w:rFonts w:ascii="Adobe Garamond Pro" w:hAnsi="Adobe Garamond Pro"/>
        </w:rPr>
        <w:t>datasets</w:t>
      </w:r>
      <w:proofErr w:type="spellEnd"/>
      <w:r>
        <w:rPr>
          <w:rFonts w:ascii="Adobe Garamond Pro" w:hAnsi="Adobe Garamond Pro"/>
        </w:rPr>
        <w:t xml:space="preserve"> y la taxonomía híbrida entre el vocabulario de referencia de ISEAR y </w:t>
      </w:r>
      <w:proofErr w:type="spellStart"/>
      <w:r>
        <w:rPr>
          <w:rFonts w:ascii="Adobe Garamond Pro" w:hAnsi="Adobe Garamond Pro"/>
        </w:rPr>
        <w:t>Kaggle</w:t>
      </w:r>
      <w:proofErr w:type="spellEnd"/>
      <w:r>
        <w:rPr>
          <w:rFonts w:ascii="Adobe Garamond Pro" w:hAnsi="Adobe Garamond Pro"/>
        </w:rPr>
        <w:t xml:space="preserve"> se implementa mediante la tabla EMOTION_MAP, definida en el módulo </w:t>
      </w:r>
      <w:proofErr w:type="spellStart"/>
      <w:r>
        <w:rPr>
          <w:rFonts w:ascii="Adobe Garamond Pro" w:hAnsi="Adobe Garamond Pro"/>
        </w:rPr>
        <w:t>emotion_mapper</w:t>
      </w:r>
      <w:proofErr w:type="spellEnd"/>
      <w:r>
        <w:rPr>
          <w:rFonts w:ascii="Adobe Garamond Pro" w:hAnsi="Adobe Garamond Pro"/>
        </w:rPr>
        <w:t xml:space="preserve">. Este mapeo es manual y está basados en criterios de proximidad semántica subjetiva. La tabla 4.2 muestra el mapeo completo de las 28 </w:t>
      </w:r>
      <w:proofErr w:type="spellStart"/>
      <w:r>
        <w:rPr>
          <w:rFonts w:ascii="Adobe Garamond Pro" w:hAnsi="Adobe Garamond Pro"/>
        </w:rPr>
        <w:t>categrorías</w:t>
      </w:r>
      <w:proofErr w:type="spellEnd"/>
      <w:r>
        <w:rPr>
          <w:rFonts w:ascii="Adobe Garamond Pro" w:hAnsi="Adobe Garamond Pro"/>
        </w:rPr>
        <w:t xml:space="preserve"> de </w:t>
      </w:r>
      <w:proofErr w:type="spellStart"/>
      <w:r>
        <w:rPr>
          <w:rFonts w:ascii="Adobe Garamond Pro" w:hAnsi="Adobe Garamond Pro"/>
        </w:rPr>
        <w:t>GoEmotions</w:t>
      </w:r>
      <w:proofErr w:type="spellEnd"/>
      <w:r>
        <w:rPr>
          <w:rFonts w:ascii="Adobe Garamond Pro" w:hAnsi="Adobe Garamond Pro"/>
        </w:rPr>
        <w:t xml:space="preserve"> (incluyen las de ISEAR y </w:t>
      </w:r>
      <w:proofErr w:type="spellStart"/>
      <w:r>
        <w:rPr>
          <w:rFonts w:ascii="Adobe Garamond Pro" w:hAnsi="Adobe Garamond Pro"/>
        </w:rPr>
        <w:t>Kaggle</w:t>
      </w:r>
      <w:proofErr w:type="spellEnd"/>
      <w:r>
        <w:rPr>
          <w:rFonts w:ascii="Adobe Garamond Pro" w:hAnsi="Adobe Garamond Pro"/>
        </w:rPr>
        <w:t>) al vocabulario de referencia.</w:t>
      </w:r>
    </w:p>
    <w:tbl>
      <w:tblPr>
        <w:tblW w:w="8494" w:type="dxa"/>
        <w:tblCellMar>
          <w:left w:w="10" w:type="dxa"/>
          <w:right w:w="10" w:type="dxa"/>
        </w:tblCellMar>
        <w:tblLook w:val="04A0" w:firstRow="1" w:lastRow="0" w:firstColumn="1" w:lastColumn="0" w:noHBand="0" w:noVBand="1"/>
      </w:tblPr>
      <w:tblGrid>
        <w:gridCol w:w="2831"/>
        <w:gridCol w:w="2831"/>
        <w:gridCol w:w="2832"/>
      </w:tblGrid>
      <w:tr w:rsidR="00E106B9" w14:paraId="70C5A589" w14:textId="77777777">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D58D75A" w14:textId="77777777" w:rsidR="00E106B9" w:rsidRDefault="00000000">
            <w:pPr>
              <w:spacing w:after="0" w:line="240" w:lineRule="auto"/>
              <w:jc w:val="both"/>
              <w:rPr>
                <w:rFonts w:ascii="Adobe Garamond Pro" w:hAnsi="Adobe Garamond Pro"/>
              </w:rPr>
            </w:pPr>
            <w:r>
              <w:rPr>
                <w:rFonts w:ascii="Adobe Garamond Pro" w:hAnsi="Adobe Garamond Pro"/>
              </w:rPr>
              <w:t>Emoción original</w:t>
            </w:r>
          </w:p>
        </w:tc>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44A7A61" w14:textId="77777777" w:rsidR="00E106B9" w:rsidRDefault="00000000">
            <w:pPr>
              <w:spacing w:after="0" w:line="240" w:lineRule="auto"/>
              <w:jc w:val="both"/>
              <w:rPr>
                <w:rFonts w:ascii="Adobe Garamond Pro" w:hAnsi="Adobe Garamond Pro"/>
              </w:rPr>
            </w:pPr>
            <w:r>
              <w:rPr>
                <w:rFonts w:ascii="Adobe Garamond Pro" w:hAnsi="Adobe Garamond Pro"/>
              </w:rPr>
              <w:t>Emoción mapeada</w:t>
            </w:r>
          </w:p>
        </w:tc>
        <w:tc>
          <w:tcPr>
            <w:tcW w:w="2832"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845972F" w14:textId="77777777" w:rsidR="00E106B9" w:rsidRDefault="00000000">
            <w:pPr>
              <w:spacing w:after="0" w:line="240" w:lineRule="auto"/>
              <w:jc w:val="both"/>
              <w:rPr>
                <w:rFonts w:ascii="Adobe Garamond Pro" w:hAnsi="Adobe Garamond Pro"/>
              </w:rPr>
            </w:pPr>
            <w:r>
              <w:rPr>
                <w:rFonts w:ascii="Adobe Garamond Pro" w:hAnsi="Adobe Garamond Pro"/>
              </w:rPr>
              <w:t>Justificación</w:t>
            </w:r>
          </w:p>
        </w:tc>
      </w:tr>
      <w:tr w:rsidR="00E106B9" w14:paraId="63A1D4A2"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C7333"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admiration, amusement, approval, excitement, gratitude, pride, joy, optimism, relief</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C643E"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joy</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E438A" w14:textId="77777777" w:rsidR="00E106B9" w:rsidRDefault="00000000">
            <w:pPr>
              <w:spacing w:after="0" w:line="240" w:lineRule="auto"/>
              <w:jc w:val="both"/>
              <w:rPr>
                <w:rFonts w:ascii="Adobe Garamond Pro" w:hAnsi="Adobe Garamond Pro"/>
              </w:rPr>
            </w:pPr>
            <w:r>
              <w:rPr>
                <w:rFonts w:ascii="Adobe Garamond Pro" w:hAnsi="Adobe Garamond Pro"/>
              </w:rPr>
              <w:t>Emociones con una connotación general positiva.</w:t>
            </w:r>
          </w:p>
        </w:tc>
      </w:tr>
      <w:tr w:rsidR="00E106B9" w14:paraId="3C3C503E"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7257A"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love</w:t>
            </w:r>
            <w:proofErr w:type="spellEnd"/>
            <w:r>
              <w:rPr>
                <w:rFonts w:ascii="Adobe Garamond Pro" w:hAnsi="Adobe Garamond Pro"/>
              </w:rPr>
              <w:t xml:space="preserve">, </w:t>
            </w:r>
            <w:proofErr w:type="spellStart"/>
            <w:r>
              <w:rPr>
                <w:rFonts w:ascii="Adobe Garamond Pro" w:hAnsi="Adobe Garamond Pro"/>
              </w:rPr>
              <w:t>caring</w:t>
            </w:r>
            <w:proofErr w:type="spellEnd"/>
            <w:r>
              <w:rPr>
                <w:rFonts w:ascii="Adobe Garamond Pro" w:hAnsi="Adobe Garamond Pro"/>
              </w:rPr>
              <w:tab/>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59A93"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love</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7F0C4" w14:textId="77777777" w:rsidR="00E106B9" w:rsidRDefault="00000000">
            <w:pPr>
              <w:spacing w:after="0" w:line="240" w:lineRule="auto"/>
              <w:jc w:val="both"/>
              <w:rPr>
                <w:rFonts w:ascii="Adobe Garamond Pro" w:hAnsi="Adobe Garamond Pro"/>
              </w:rPr>
            </w:pPr>
            <w:r>
              <w:rPr>
                <w:rFonts w:ascii="Adobe Garamond Pro" w:hAnsi="Adobe Garamond Pro"/>
              </w:rPr>
              <w:t xml:space="preserve">Emociones con un vínculo afectivo por encima del anterior, ausentes en </w:t>
            </w:r>
            <w:proofErr w:type="gramStart"/>
            <w:r>
              <w:rPr>
                <w:rFonts w:ascii="Adobe Garamond Pro" w:hAnsi="Adobe Garamond Pro"/>
              </w:rPr>
              <w:t>ISEAR</w:t>
            </w:r>
            <w:proofErr w:type="gramEnd"/>
            <w:r>
              <w:rPr>
                <w:rFonts w:ascii="Adobe Garamond Pro" w:hAnsi="Adobe Garamond Pro"/>
              </w:rPr>
              <w:t xml:space="preserve"> pero presentes en </w:t>
            </w:r>
            <w:proofErr w:type="spellStart"/>
            <w:r>
              <w:rPr>
                <w:rFonts w:ascii="Adobe Garamond Pro" w:hAnsi="Adobe Garamond Pro"/>
              </w:rPr>
              <w:t>Kaggle</w:t>
            </w:r>
            <w:proofErr w:type="spellEnd"/>
            <w:r>
              <w:rPr>
                <w:rFonts w:ascii="Adobe Garamond Pro" w:hAnsi="Adobe Garamond Pro"/>
              </w:rPr>
              <w:t xml:space="preserve"> y </w:t>
            </w:r>
            <w:proofErr w:type="spellStart"/>
            <w:r>
              <w:rPr>
                <w:rFonts w:ascii="Adobe Garamond Pro" w:hAnsi="Adobe Garamond Pro"/>
              </w:rPr>
              <w:t>GoEmotions</w:t>
            </w:r>
            <w:proofErr w:type="spellEnd"/>
            <w:r>
              <w:rPr>
                <w:rFonts w:ascii="Adobe Garamond Pro" w:hAnsi="Adobe Garamond Pro"/>
              </w:rPr>
              <w:t>.</w:t>
            </w:r>
          </w:p>
        </w:tc>
      </w:tr>
      <w:tr w:rsidR="00E106B9" w14:paraId="38D8C648"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F2779"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anger</w:t>
            </w:r>
            <w:proofErr w:type="spellEnd"/>
            <w:r>
              <w:rPr>
                <w:rFonts w:ascii="Adobe Garamond Pro" w:hAnsi="Adobe Garamond Pro"/>
              </w:rPr>
              <w:t xml:space="preserve">, </w:t>
            </w:r>
            <w:proofErr w:type="spellStart"/>
            <w:r>
              <w:rPr>
                <w:rFonts w:ascii="Adobe Garamond Pro" w:hAnsi="Adobe Garamond Pro"/>
              </w:rPr>
              <w:t>annoyance</w:t>
            </w:r>
            <w:proofErr w:type="spellEnd"/>
            <w:r>
              <w:rPr>
                <w:rFonts w:ascii="Adobe Garamond Pro" w:hAnsi="Adobe Garamond Pro"/>
              </w:rPr>
              <w:t xml:space="preserve">, </w:t>
            </w:r>
            <w:proofErr w:type="spellStart"/>
            <w:r>
              <w:rPr>
                <w:rFonts w:ascii="Adobe Garamond Pro" w:hAnsi="Adobe Garamond Pro"/>
              </w:rPr>
              <w:t>disapproval</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A3BB4"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anger</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12DDA" w14:textId="77777777" w:rsidR="00E106B9" w:rsidRDefault="00000000">
            <w:pPr>
              <w:spacing w:after="0" w:line="240" w:lineRule="auto"/>
              <w:jc w:val="both"/>
              <w:rPr>
                <w:rFonts w:ascii="Adobe Garamond Pro" w:hAnsi="Adobe Garamond Pro"/>
              </w:rPr>
            </w:pPr>
            <w:r>
              <w:rPr>
                <w:rFonts w:ascii="Adobe Garamond Pro" w:hAnsi="Adobe Garamond Pro"/>
              </w:rPr>
              <w:t>Emociones con connotación negativa dirigidas hacia algo o alguien.</w:t>
            </w:r>
          </w:p>
        </w:tc>
      </w:tr>
      <w:tr w:rsidR="00E106B9" w14:paraId="332C831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B99EF"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fear</w:t>
            </w:r>
            <w:proofErr w:type="spellEnd"/>
            <w:r>
              <w:rPr>
                <w:rFonts w:ascii="Adobe Garamond Pro" w:hAnsi="Adobe Garamond Pro"/>
              </w:rPr>
              <w:t xml:space="preserve">, </w:t>
            </w:r>
            <w:proofErr w:type="spellStart"/>
            <w:r>
              <w:rPr>
                <w:rFonts w:ascii="Adobe Garamond Pro" w:hAnsi="Adobe Garamond Pro"/>
              </w:rPr>
              <w:t>nervousness</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D6799"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fear</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C4980" w14:textId="77777777" w:rsidR="00E106B9" w:rsidRDefault="00000000">
            <w:pPr>
              <w:spacing w:after="0" w:line="240" w:lineRule="auto"/>
              <w:jc w:val="both"/>
              <w:rPr>
                <w:rFonts w:ascii="Adobe Garamond Pro" w:hAnsi="Adobe Garamond Pro"/>
              </w:rPr>
            </w:pPr>
            <w:r>
              <w:rPr>
                <w:rFonts w:ascii="Adobe Garamond Pro" w:hAnsi="Adobe Garamond Pro"/>
              </w:rPr>
              <w:t>Emociones con connotación negativa producida por algún tipo de amenaza.</w:t>
            </w:r>
          </w:p>
        </w:tc>
      </w:tr>
      <w:tr w:rsidR="00E106B9" w14:paraId="46DE722C"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D45FF"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sadness, disappointment, grief, remorse, embarrassment, shame, guilt</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3162A"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sadness</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60A84" w14:textId="77777777" w:rsidR="00E106B9" w:rsidRDefault="00000000">
            <w:pPr>
              <w:spacing w:after="0" w:line="240" w:lineRule="auto"/>
              <w:jc w:val="both"/>
              <w:rPr>
                <w:rFonts w:ascii="Adobe Garamond Pro" w:hAnsi="Adobe Garamond Pro"/>
              </w:rPr>
            </w:pPr>
            <w:r>
              <w:rPr>
                <w:rFonts w:ascii="Adobe Garamond Pro" w:hAnsi="Adobe Garamond Pro"/>
              </w:rPr>
              <w:t xml:space="preserve">Emociones con connotación negativa asociadas a la pérdida o a la </w:t>
            </w:r>
            <w:proofErr w:type="spellStart"/>
            <w:r>
              <w:rPr>
                <w:rFonts w:ascii="Adobe Garamond Pro" w:hAnsi="Adobe Garamond Pro"/>
              </w:rPr>
              <w:t>autocrítca</w:t>
            </w:r>
            <w:proofErr w:type="spellEnd"/>
            <w:r>
              <w:rPr>
                <w:rFonts w:ascii="Adobe Garamond Pro" w:hAnsi="Adobe Garamond Pro"/>
              </w:rPr>
              <w:t>.</w:t>
            </w:r>
          </w:p>
        </w:tc>
      </w:tr>
      <w:tr w:rsidR="00E106B9" w14:paraId="5D71B63E"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EE483"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disgust</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17053"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disgust</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EE7DD" w14:textId="77777777" w:rsidR="00E106B9" w:rsidRDefault="00000000">
            <w:pPr>
              <w:spacing w:after="0" w:line="240" w:lineRule="auto"/>
              <w:jc w:val="both"/>
              <w:rPr>
                <w:rFonts w:ascii="Adobe Garamond Pro" w:hAnsi="Adobe Garamond Pro"/>
              </w:rPr>
            </w:pPr>
            <w:r>
              <w:rPr>
                <w:rFonts w:ascii="Adobe Garamond Pro" w:hAnsi="Adobe Garamond Pro"/>
              </w:rPr>
              <w:t>Mapeo directo</w:t>
            </w:r>
          </w:p>
        </w:tc>
      </w:tr>
      <w:tr w:rsidR="00E106B9" w14:paraId="2E5E6D8A"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941C3"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surprise</w:t>
            </w:r>
            <w:proofErr w:type="spellEnd"/>
            <w:r>
              <w:rPr>
                <w:rFonts w:ascii="Adobe Garamond Pro" w:hAnsi="Adobe Garamond Pro"/>
              </w:rPr>
              <w:t xml:space="preserve">, </w:t>
            </w:r>
            <w:proofErr w:type="spellStart"/>
            <w:r>
              <w:rPr>
                <w:rFonts w:ascii="Adobe Garamond Pro" w:hAnsi="Adobe Garamond Pro"/>
              </w:rPr>
              <w:t>realization</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CBC7E"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surprise</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801EC" w14:textId="77777777" w:rsidR="00E106B9" w:rsidRDefault="00000000">
            <w:pPr>
              <w:spacing w:after="0" w:line="240" w:lineRule="auto"/>
              <w:jc w:val="both"/>
              <w:rPr>
                <w:rFonts w:ascii="Adobe Garamond Pro" w:hAnsi="Adobe Garamond Pro"/>
              </w:rPr>
            </w:pPr>
            <w:r>
              <w:rPr>
                <w:rFonts w:ascii="Adobe Garamond Pro" w:hAnsi="Adobe Garamond Pro"/>
              </w:rPr>
              <w:t>Emociones basadas en la reacción a algo inesperado.</w:t>
            </w:r>
          </w:p>
        </w:tc>
      </w:tr>
      <w:tr w:rsidR="00E106B9" w14:paraId="2FDC7077"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D0073" w14:textId="77777777" w:rsidR="00E106B9" w:rsidRDefault="00000000">
            <w:pPr>
              <w:spacing w:after="0" w:line="240" w:lineRule="auto"/>
              <w:jc w:val="both"/>
              <w:rPr>
                <w:rFonts w:ascii="Adobe Garamond Pro" w:hAnsi="Adobe Garamond Pro"/>
              </w:rPr>
            </w:pPr>
            <w:proofErr w:type="spellStart"/>
            <w:r>
              <w:rPr>
                <w:rFonts w:ascii="Adobe Garamond Pro" w:hAnsi="Adobe Garamond Pro"/>
              </w:rPr>
              <w:t>confusion</w:t>
            </w:r>
            <w:proofErr w:type="spellEnd"/>
            <w:r>
              <w:rPr>
                <w:rFonts w:ascii="Adobe Garamond Pro" w:hAnsi="Adobe Garamond Pro"/>
              </w:rPr>
              <w:t xml:space="preserve">, </w:t>
            </w:r>
            <w:proofErr w:type="spellStart"/>
            <w:r>
              <w:rPr>
                <w:rFonts w:ascii="Adobe Garamond Pro" w:hAnsi="Adobe Garamond Pro"/>
              </w:rPr>
              <w:t>curiosity</w:t>
            </w:r>
            <w:proofErr w:type="spellEnd"/>
            <w:r>
              <w:rPr>
                <w:rFonts w:ascii="Adobe Garamond Pro" w:hAnsi="Adobe Garamond Pro"/>
              </w:rPr>
              <w:t xml:space="preserve">, neutral, </w:t>
            </w:r>
            <w:proofErr w:type="spellStart"/>
            <w:r>
              <w:rPr>
                <w:rFonts w:ascii="Adobe Garamond Pro" w:hAnsi="Adobe Garamond Pro"/>
              </w:rPr>
              <w:t>desire</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73A41" w14:textId="77777777" w:rsidR="00E106B9" w:rsidRDefault="00000000">
            <w:pPr>
              <w:spacing w:after="0" w:line="240" w:lineRule="auto"/>
              <w:jc w:val="both"/>
              <w:rPr>
                <w:rFonts w:ascii="Adobe Garamond Pro" w:hAnsi="Adobe Garamond Pro"/>
              </w:rPr>
            </w:pPr>
            <w:r>
              <w:rPr>
                <w:rFonts w:ascii="Adobe Garamond Pro" w:hAnsi="Adobe Garamond Pro"/>
              </w:rPr>
              <w:t>neutral</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2C0D4" w14:textId="77777777" w:rsidR="00E106B9" w:rsidRDefault="00000000">
            <w:pPr>
              <w:spacing w:after="0" w:line="240" w:lineRule="auto"/>
              <w:jc w:val="both"/>
              <w:rPr>
                <w:rFonts w:ascii="Adobe Garamond Pro" w:hAnsi="Adobe Garamond Pro"/>
              </w:rPr>
            </w:pPr>
            <w:r>
              <w:rPr>
                <w:rFonts w:ascii="Adobe Garamond Pro" w:hAnsi="Adobe Garamond Pro"/>
              </w:rPr>
              <w:t>Estados con una correspondencia poco clara.</w:t>
            </w:r>
          </w:p>
        </w:tc>
      </w:tr>
    </w:tbl>
    <w:p w14:paraId="36D34AD7" w14:textId="6C20FD5C" w:rsidR="00E106B9" w:rsidRPr="00811B07" w:rsidRDefault="00000000" w:rsidP="00811B07">
      <w:pPr>
        <w:ind w:left="1416"/>
        <w:rPr>
          <w:rFonts w:ascii="Arial" w:eastAsia="Arial" w:hAnsi="Arial" w:cs="Arial"/>
          <w:i/>
          <w:iCs/>
          <w:color w:val="555555"/>
          <w:sz w:val="20"/>
          <w:szCs w:val="20"/>
        </w:rPr>
      </w:pPr>
      <w:r w:rsidRPr="00811B07">
        <w:rPr>
          <w:rFonts w:ascii="Arial" w:eastAsia="Arial" w:hAnsi="Arial" w:cs="Arial"/>
          <w:i/>
          <w:iCs/>
          <w:color w:val="555555"/>
          <w:sz w:val="20"/>
          <w:szCs w:val="20"/>
        </w:rPr>
        <w:t xml:space="preserve">Tabla 4.2 Mapeo de etiquetas </w:t>
      </w:r>
      <w:proofErr w:type="spellStart"/>
      <w:r w:rsidRPr="00811B07">
        <w:rPr>
          <w:rFonts w:ascii="Arial" w:eastAsia="Arial" w:hAnsi="Arial" w:cs="Arial"/>
          <w:i/>
          <w:iCs/>
          <w:color w:val="555555"/>
          <w:sz w:val="20"/>
          <w:szCs w:val="20"/>
        </w:rPr>
        <w:t>emotion_gt</w:t>
      </w:r>
      <w:proofErr w:type="spellEnd"/>
      <w:r w:rsidRPr="00811B07">
        <w:rPr>
          <w:rFonts w:ascii="Arial" w:eastAsia="Arial" w:hAnsi="Arial" w:cs="Arial"/>
          <w:i/>
          <w:iCs/>
          <w:color w:val="555555"/>
          <w:sz w:val="20"/>
          <w:szCs w:val="20"/>
        </w:rPr>
        <w:t xml:space="preserve"> a </w:t>
      </w:r>
      <w:proofErr w:type="spellStart"/>
      <w:r w:rsidRPr="00811B07">
        <w:rPr>
          <w:rFonts w:ascii="Arial" w:eastAsia="Arial" w:hAnsi="Arial" w:cs="Arial"/>
          <w:i/>
          <w:iCs/>
          <w:color w:val="555555"/>
          <w:sz w:val="20"/>
          <w:szCs w:val="20"/>
        </w:rPr>
        <w:t>emotion_gt_mapped</w:t>
      </w:r>
      <w:proofErr w:type="spellEnd"/>
      <w:r w:rsidRPr="00811B07">
        <w:rPr>
          <w:rFonts w:ascii="Arial" w:eastAsia="Arial" w:hAnsi="Arial" w:cs="Arial"/>
          <w:i/>
          <w:iCs/>
          <w:color w:val="555555"/>
          <w:sz w:val="20"/>
          <w:szCs w:val="20"/>
        </w:rPr>
        <w:t xml:space="preserve"> usando la </w:t>
      </w:r>
      <w:r w:rsidR="00811B07">
        <w:rPr>
          <w:rFonts w:ascii="Arial" w:eastAsia="Arial" w:hAnsi="Arial" w:cs="Arial"/>
          <w:i/>
          <w:iCs/>
          <w:color w:val="555555"/>
          <w:sz w:val="20"/>
          <w:szCs w:val="20"/>
        </w:rPr>
        <w:t xml:space="preserve">  </w:t>
      </w:r>
      <w:r w:rsidRPr="00811B07">
        <w:rPr>
          <w:rFonts w:ascii="Arial" w:eastAsia="Arial" w:hAnsi="Arial" w:cs="Arial"/>
          <w:i/>
          <w:iCs/>
          <w:color w:val="555555"/>
          <w:sz w:val="20"/>
          <w:szCs w:val="20"/>
        </w:rPr>
        <w:t>taxonomía híbrida propia.</w:t>
      </w:r>
    </w:p>
    <w:p w14:paraId="62EAEA21" w14:textId="77777777" w:rsidR="00E106B9" w:rsidRDefault="00000000">
      <w:pPr>
        <w:jc w:val="both"/>
        <w:rPr>
          <w:rFonts w:ascii="Adobe Garamond Pro" w:hAnsi="Adobe Garamond Pro"/>
        </w:rPr>
      </w:pPr>
      <w:r>
        <w:rPr>
          <w:rFonts w:ascii="Adobe Garamond Pro" w:hAnsi="Adobe Garamond Pro"/>
        </w:rPr>
        <w:t xml:space="preserve">Respecto al </w:t>
      </w:r>
      <w:proofErr w:type="spellStart"/>
      <w:r>
        <w:rPr>
          <w:rFonts w:ascii="Adobe Garamond Pro" w:hAnsi="Adobe Garamond Pro"/>
        </w:rPr>
        <w:t>dataset</w:t>
      </w:r>
      <w:proofErr w:type="spellEnd"/>
      <w:r>
        <w:rPr>
          <w:rFonts w:ascii="Adobe Garamond Pro" w:hAnsi="Adobe Garamond Pro"/>
        </w:rPr>
        <w:t xml:space="preserve"> de </w:t>
      </w:r>
      <w:proofErr w:type="spellStart"/>
      <w:r>
        <w:rPr>
          <w:rFonts w:ascii="Adobe Garamond Pro" w:hAnsi="Adobe Garamond Pro"/>
        </w:rPr>
        <w:t>Kaggle</w:t>
      </w:r>
      <w:proofErr w:type="spellEnd"/>
      <w:r>
        <w:rPr>
          <w:rFonts w:ascii="Adobe Garamond Pro" w:hAnsi="Adobe Garamond Pro"/>
        </w:rPr>
        <w:t xml:space="preserve">, las seis emociones presentan un mapeo trivial, siendo </w:t>
      </w:r>
      <w:proofErr w:type="spellStart"/>
      <w:r>
        <w:rPr>
          <w:rFonts w:ascii="Adobe Garamond Pro" w:hAnsi="Adobe Garamond Pro"/>
        </w:rPr>
        <w:t>love</w:t>
      </w:r>
      <w:proofErr w:type="spellEnd"/>
      <w:r>
        <w:rPr>
          <w:rFonts w:ascii="Adobe Garamond Pro" w:hAnsi="Adobe Garamond Pro"/>
        </w:rPr>
        <w:t xml:space="preserve"> la única categoría no presente en la taxonomía de ISEAR y manteniéndolo igual en el vocabulario mapeado. Para ISEAR hay correspondencia directa para la gran mayoría de </w:t>
      </w:r>
      <w:r>
        <w:rPr>
          <w:rFonts w:ascii="Adobe Garamond Pro" w:hAnsi="Adobe Garamond Pro"/>
        </w:rPr>
        <w:lastRenderedPageBreak/>
        <w:t>emociones, a excepción de “</w:t>
      </w:r>
      <w:proofErr w:type="spellStart"/>
      <w:r>
        <w:rPr>
          <w:rFonts w:ascii="Adobe Garamond Pro" w:hAnsi="Adobe Garamond Pro"/>
        </w:rPr>
        <w:t>guilt</w:t>
      </w:r>
      <w:proofErr w:type="spellEnd"/>
      <w:r>
        <w:rPr>
          <w:rFonts w:ascii="Adobe Garamond Pro" w:hAnsi="Adobe Garamond Pro"/>
        </w:rPr>
        <w:t>” y “</w:t>
      </w:r>
      <w:proofErr w:type="spellStart"/>
      <w:r>
        <w:rPr>
          <w:rFonts w:ascii="Adobe Garamond Pro" w:hAnsi="Adobe Garamond Pro"/>
        </w:rPr>
        <w:t>shame</w:t>
      </w:r>
      <w:proofErr w:type="spellEnd"/>
      <w:r>
        <w:rPr>
          <w:rFonts w:ascii="Adobe Garamond Pro" w:hAnsi="Adobe Garamond Pro"/>
        </w:rPr>
        <w:t xml:space="preserve">”, presentes en ISEAR y no en </w:t>
      </w:r>
      <w:proofErr w:type="spellStart"/>
      <w:r>
        <w:rPr>
          <w:rFonts w:ascii="Adobe Garamond Pro" w:hAnsi="Adobe Garamond Pro"/>
        </w:rPr>
        <w:t>GoEmotions</w:t>
      </w:r>
      <w:proofErr w:type="spellEnd"/>
      <w:r>
        <w:rPr>
          <w:rFonts w:ascii="Adobe Garamond Pro" w:hAnsi="Adobe Garamond Pro"/>
        </w:rPr>
        <w:t>, para las cuales se ha decidido su mapeo a la emoción “</w:t>
      </w:r>
      <w:proofErr w:type="spellStart"/>
      <w:r>
        <w:rPr>
          <w:rFonts w:ascii="Adobe Garamond Pro" w:hAnsi="Adobe Garamond Pro"/>
        </w:rPr>
        <w:t>sadness</w:t>
      </w:r>
      <w:proofErr w:type="spellEnd"/>
      <w:r>
        <w:rPr>
          <w:rFonts w:ascii="Adobe Garamond Pro" w:hAnsi="Adobe Garamond Pro"/>
        </w:rPr>
        <w:t>” por su proximidad psicológica. Esta decisión se respalda por Scherer (1994) [10], quien cataloga estas dos emociones como próximas a la tristeza dentro del espectro de las emociones negativas propias.</w:t>
      </w:r>
    </w:p>
    <w:p w14:paraId="6924CD87" w14:textId="77777777" w:rsidR="00E106B9" w:rsidRDefault="00000000">
      <w:pPr>
        <w:jc w:val="both"/>
        <w:rPr>
          <w:rFonts w:ascii="Adobe Garamond Pro" w:hAnsi="Adobe Garamond Pro"/>
        </w:rPr>
      </w:pPr>
      <w:r>
        <w:rPr>
          <w:rFonts w:ascii="Adobe Garamond Pro" w:hAnsi="Adobe Garamond Pro"/>
        </w:rPr>
        <w:t>Además, cabe destacar que la realización de este mapeo no produce pérdida de información. Es decir, que emociones como “</w:t>
      </w:r>
      <w:proofErr w:type="spellStart"/>
      <w:r>
        <w:rPr>
          <w:rFonts w:ascii="Adobe Garamond Pro" w:hAnsi="Adobe Garamond Pro"/>
        </w:rPr>
        <w:t>shame</w:t>
      </w:r>
      <w:proofErr w:type="spellEnd"/>
      <w:r>
        <w:rPr>
          <w:rFonts w:ascii="Adobe Garamond Pro" w:hAnsi="Adobe Garamond Pro"/>
        </w:rPr>
        <w:t>” o “</w:t>
      </w:r>
      <w:proofErr w:type="spellStart"/>
      <w:r>
        <w:rPr>
          <w:rFonts w:ascii="Adobe Garamond Pro" w:hAnsi="Adobe Garamond Pro"/>
        </w:rPr>
        <w:t>disappointment</w:t>
      </w:r>
      <w:proofErr w:type="spellEnd"/>
      <w:r>
        <w:rPr>
          <w:rFonts w:ascii="Adobe Garamond Pro" w:hAnsi="Adobe Garamond Pro"/>
        </w:rPr>
        <w:t>” sean mapeadas a “</w:t>
      </w:r>
      <w:proofErr w:type="spellStart"/>
      <w:r>
        <w:rPr>
          <w:rFonts w:ascii="Adobe Garamond Pro" w:hAnsi="Adobe Garamond Pro"/>
        </w:rPr>
        <w:t>sadness</w:t>
      </w:r>
      <w:proofErr w:type="spellEnd"/>
      <w:r>
        <w:rPr>
          <w:rFonts w:ascii="Adobe Garamond Pro" w:hAnsi="Adobe Garamond Pro"/>
        </w:rPr>
        <w:t xml:space="preserve">” no implica que sean idénticas, sino que comparten el suficiente significado común como para ser tratadas como variantes o especificaciones de una misma superclase. Por ello, la etiqueta principal para la evaluación es </w:t>
      </w:r>
      <w:proofErr w:type="spellStart"/>
      <w:r>
        <w:rPr>
          <w:rFonts w:ascii="Adobe Garamond Pro" w:hAnsi="Adobe Garamond Pro"/>
        </w:rPr>
        <w:t>emotion_gt_mapped</w:t>
      </w:r>
      <w:proofErr w:type="spellEnd"/>
      <w:r>
        <w:rPr>
          <w:rFonts w:ascii="Adobe Garamond Pro" w:hAnsi="Adobe Garamond Pro"/>
        </w:rPr>
        <w:t xml:space="preserve">, agregando </w:t>
      </w:r>
      <w:proofErr w:type="spellStart"/>
      <w:r>
        <w:rPr>
          <w:rFonts w:ascii="Adobe Garamond Pro" w:hAnsi="Adobe Garamond Pro"/>
        </w:rPr>
        <w:t>emotion_gt</w:t>
      </w:r>
      <w:proofErr w:type="spellEnd"/>
      <w:r>
        <w:rPr>
          <w:rFonts w:ascii="Adobe Garamond Pro" w:hAnsi="Adobe Garamond Pro"/>
        </w:rPr>
        <w:t xml:space="preserve"> como métrica complementaria de menor peso.</w:t>
      </w:r>
    </w:p>
    <w:p w14:paraId="43ED9034" w14:textId="77777777" w:rsidR="00E106B9" w:rsidRDefault="00000000">
      <w:pPr>
        <w:pStyle w:val="Ttulo2"/>
        <w:jc w:val="both"/>
        <w:rPr>
          <w:rFonts w:ascii="Adobe Garamond Pro" w:hAnsi="Adobe Garamond Pro"/>
        </w:rPr>
      </w:pPr>
      <w:bookmarkStart w:id="35" w:name="_Toc231832678"/>
      <w:r>
        <w:rPr>
          <w:rFonts w:ascii="Adobe Garamond Pro" w:hAnsi="Adobe Garamond Pro"/>
        </w:rPr>
        <w:t>4.6 Pipeline de preprocesado</w:t>
      </w:r>
      <w:bookmarkEnd w:id="35"/>
    </w:p>
    <w:p w14:paraId="0BC204C5" w14:textId="77777777" w:rsidR="00E106B9" w:rsidRDefault="00000000">
      <w:pPr>
        <w:jc w:val="both"/>
        <w:rPr>
          <w:rFonts w:ascii="Adobe Garamond Pro" w:hAnsi="Adobe Garamond Pro"/>
        </w:rPr>
      </w:pPr>
      <w:r>
        <w:rPr>
          <w:rFonts w:ascii="Adobe Garamond Pro" w:hAnsi="Adobe Garamond Pro"/>
        </w:rPr>
        <w:t xml:space="preserve">El pipeline completo de preprocesado comienza en el módulo </w:t>
      </w:r>
      <w:proofErr w:type="spellStart"/>
      <w:r>
        <w:rPr>
          <w:rFonts w:ascii="Adobe Garamond Pro" w:hAnsi="Adobe Garamond Pro"/>
        </w:rPr>
        <w:t>download_datasets</w:t>
      </w:r>
      <w:proofErr w:type="spellEnd"/>
      <w:r>
        <w:rPr>
          <w:rFonts w:ascii="Adobe Garamond Pro" w:hAnsi="Adobe Garamond Pro"/>
        </w:rPr>
        <w:t xml:space="preserve"> el cual se encarga de la descarga y guardado de los </w:t>
      </w:r>
      <w:proofErr w:type="spellStart"/>
      <w:r>
        <w:rPr>
          <w:rFonts w:ascii="Adobe Garamond Pro" w:hAnsi="Adobe Garamond Pro"/>
        </w:rPr>
        <w:t>datasets</w:t>
      </w:r>
      <w:proofErr w:type="spellEnd"/>
      <w:r>
        <w:rPr>
          <w:rFonts w:ascii="Adobe Garamond Pro" w:hAnsi="Adobe Garamond Pro"/>
        </w:rPr>
        <w:t xml:space="preserve"> en el directorio especificado. El pipeline continúa en el módulo </w:t>
      </w:r>
      <w:proofErr w:type="spellStart"/>
      <w:r>
        <w:rPr>
          <w:rFonts w:ascii="Adobe Garamond Pro" w:hAnsi="Adobe Garamond Pro"/>
        </w:rPr>
        <w:t>normalize_datasets</w:t>
      </w:r>
      <w:proofErr w:type="spellEnd"/>
      <w:r>
        <w:rPr>
          <w:rFonts w:ascii="Adobe Garamond Pro" w:hAnsi="Adobe Garamond Pro"/>
        </w:rPr>
        <w:t xml:space="preserve">, el cual integra todas las etapas comentadas en este capítulo. El proceso para cada </w:t>
      </w:r>
      <w:proofErr w:type="spellStart"/>
      <w:r>
        <w:rPr>
          <w:rFonts w:ascii="Adobe Garamond Pro" w:hAnsi="Adobe Garamond Pro"/>
        </w:rPr>
        <w:t>dataset</w:t>
      </w:r>
      <w:proofErr w:type="spellEnd"/>
      <w:r>
        <w:rPr>
          <w:rFonts w:ascii="Adobe Garamond Pro" w:hAnsi="Adobe Garamond Pro"/>
        </w:rPr>
        <w:t xml:space="preserve"> se compone de los siguientes pasos:</w:t>
      </w:r>
    </w:p>
    <w:p w14:paraId="2D3D9FEE" w14:textId="77777777" w:rsidR="00E106B9" w:rsidRDefault="00000000">
      <w:pPr>
        <w:pStyle w:val="Prrafodelista"/>
        <w:numPr>
          <w:ilvl w:val="0"/>
          <w:numId w:val="9"/>
        </w:numPr>
        <w:jc w:val="both"/>
        <w:rPr>
          <w:rFonts w:ascii="Adobe Garamond Pro" w:hAnsi="Adobe Garamond Pro"/>
        </w:rPr>
      </w:pPr>
      <w:r>
        <w:rPr>
          <w:rFonts w:ascii="Adobe Garamond Pro" w:hAnsi="Adobe Garamond Pro"/>
        </w:rPr>
        <w:t>Se carga el CSV utilizando la librería Pandas.</w:t>
      </w:r>
    </w:p>
    <w:p w14:paraId="302D474D" w14:textId="77777777" w:rsidR="00E106B9" w:rsidRDefault="00000000">
      <w:pPr>
        <w:pStyle w:val="Prrafodelista"/>
        <w:numPr>
          <w:ilvl w:val="0"/>
          <w:numId w:val="9"/>
        </w:numPr>
        <w:jc w:val="both"/>
        <w:rPr>
          <w:rFonts w:ascii="Adobe Garamond Pro" w:hAnsi="Adobe Garamond Pro"/>
        </w:rPr>
      </w:pPr>
      <w:r>
        <w:rPr>
          <w:rFonts w:ascii="Adobe Garamond Pro" w:hAnsi="Adobe Garamond Pro"/>
        </w:rPr>
        <w:t xml:space="preserve">Se aplica la función </w:t>
      </w:r>
      <w:proofErr w:type="spellStart"/>
      <w:r>
        <w:rPr>
          <w:rFonts w:ascii="Adobe Garamond Pro" w:hAnsi="Adobe Garamond Pro"/>
        </w:rPr>
        <w:t>sanitize_text</w:t>
      </w:r>
      <w:proofErr w:type="spellEnd"/>
      <w:r>
        <w:rPr>
          <w:rFonts w:ascii="Adobe Garamond Pro" w:hAnsi="Adobe Garamond Pro"/>
        </w:rPr>
        <w:t xml:space="preserve"> sobre el campo texto.</w:t>
      </w:r>
    </w:p>
    <w:p w14:paraId="541526A5" w14:textId="77777777" w:rsidR="00E106B9" w:rsidRDefault="00000000">
      <w:pPr>
        <w:pStyle w:val="Prrafodelista"/>
        <w:numPr>
          <w:ilvl w:val="0"/>
          <w:numId w:val="9"/>
        </w:numPr>
        <w:jc w:val="both"/>
        <w:rPr>
          <w:rFonts w:ascii="Adobe Garamond Pro" w:hAnsi="Adobe Garamond Pro"/>
        </w:rPr>
      </w:pPr>
      <w:r>
        <w:rPr>
          <w:rFonts w:ascii="Adobe Garamond Pro" w:hAnsi="Adobe Garamond Pro"/>
        </w:rPr>
        <w:t xml:space="preserve">Se obtiene la etiqueta emocional correspondiente (trivial para </w:t>
      </w:r>
      <w:proofErr w:type="spellStart"/>
      <w:r>
        <w:rPr>
          <w:rFonts w:ascii="Adobe Garamond Pro" w:hAnsi="Adobe Garamond Pro"/>
        </w:rPr>
        <w:t>Kaggle</w:t>
      </w:r>
      <w:proofErr w:type="spellEnd"/>
      <w:r>
        <w:rPr>
          <w:rFonts w:ascii="Adobe Garamond Pro" w:hAnsi="Adobe Garamond Pro"/>
        </w:rPr>
        <w:t xml:space="preserve"> e ISEAR y mediante el array de índices para </w:t>
      </w:r>
      <w:proofErr w:type="spellStart"/>
      <w:r>
        <w:rPr>
          <w:rFonts w:ascii="Adobe Garamond Pro" w:hAnsi="Adobe Garamond Pro"/>
        </w:rPr>
        <w:t>GoEmotions</w:t>
      </w:r>
      <w:proofErr w:type="spellEnd"/>
      <w:r>
        <w:rPr>
          <w:rFonts w:ascii="Adobe Garamond Pro" w:hAnsi="Adobe Garamond Pro"/>
        </w:rPr>
        <w:t>).</w:t>
      </w:r>
    </w:p>
    <w:p w14:paraId="4A786155" w14:textId="77777777" w:rsidR="00E106B9" w:rsidRDefault="00000000">
      <w:pPr>
        <w:pStyle w:val="Prrafodelista"/>
        <w:numPr>
          <w:ilvl w:val="0"/>
          <w:numId w:val="9"/>
        </w:numPr>
        <w:jc w:val="both"/>
        <w:rPr>
          <w:rFonts w:ascii="Adobe Garamond Pro" w:hAnsi="Adobe Garamond Pro"/>
        </w:rPr>
      </w:pPr>
      <w:r>
        <w:rPr>
          <w:rFonts w:ascii="Adobe Garamond Pro" w:hAnsi="Adobe Garamond Pro"/>
        </w:rPr>
        <w:t>Se aplica EMOTION_MAP para obtener la etiqueta mapeada.</w:t>
      </w:r>
    </w:p>
    <w:p w14:paraId="073AC81C" w14:textId="77777777" w:rsidR="00E106B9" w:rsidRDefault="00000000">
      <w:pPr>
        <w:pStyle w:val="Prrafodelista"/>
        <w:numPr>
          <w:ilvl w:val="0"/>
          <w:numId w:val="9"/>
        </w:numPr>
        <w:jc w:val="both"/>
        <w:rPr>
          <w:rFonts w:ascii="Adobe Garamond Pro" w:hAnsi="Adobe Garamond Pro"/>
        </w:rPr>
      </w:pPr>
      <w:r>
        <w:rPr>
          <w:rFonts w:ascii="Adobe Garamond Pro" w:hAnsi="Adobe Garamond Pro"/>
        </w:rPr>
        <w:t xml:space="preserve">Almacenamiento de cada resultado en un CSV procesado con el siguiente esquema: id, </w:t>
      </w:r>
      <w:proofErr w:type="spellStart"/>
      <w:r>
        <w:rPr>
          <w:rFonts w:ascii="Adobe Garamond Pro" w:hAnsi="Adobe Garamond Pro"/>
        </w:rPr>
        <w:t>text</w:t>
      </w:r>
      <w:proofErr w:type="spellEnd"/>
      <w:r>
        <w:rPr>
          <w:rFonts w:ascii="Adobe Garamond Pro" w:hAnsi="Adobe Garamond Pro"/>
        </w:rPr>
        <w:t xml:space="preserve">, </w:t>
      </w:r>
      <w:proofErr w:type="spellStart"/>
      <w:r>
        <w:rPr>
          <w:rFonts w:ascii="Adobe Garamond Pro" w:hAnsi="Adobe Garamond Pro"/>
        </w:rPr>
        <w:t>emotion_gt</w:t>
      </w:r>
      <w:proofErr w:type="spellEnd"/>
      <w:r>
        <w:rPr>
          <w:rFonts w:ascii="Adobe Garamond Pro" w:hAnsi="Adobe Garamond Pro"/>
        </w:rPr>
        <w:t xml:space="preserve">, </w:t>
      </w:r>
      <w:proofErr w:type="spellStart"/>
      <w:r>
        <w:rPr>
          <w:rFonts w:ascii="Adobe Garamond Pro" w:hAnsi="Adobe Garamond Pro"/>
        </w:rPr>
        <w:t>emotion_gt_mapped</w:t>
      </w:r>
      <w:proofErr w:type="spellEnd"/>
      <w:r>
        <w:rPr>
          <w:rFonts w:ascii="Adobe Garamond Pro" w:hAnsi="Adobe Garamond Pro"/>
        </w:rPr>
        <w:t>.</w:t>
      </w:r>
    </w:p>
    <w:p w14:paraId="751B7F8F" w14:textId="77777777" w:rsidR="00E106B9" w:rsidRDefault="00000000">
      <w:pPr>
        <w:jc w:val="both"/>
        <w:rPr>
          <w:rFonts w:ascii="Adobe Garamond Pro" w:hAnsi="Adobe Garamond Pro"/>
        </w:rPr>
      </w:pPr>
      <w:r>
        <w:rPr>
          <w:rFonts w:ascii="Adobe Garamond Pro" w:hAnsi="Adobe Garamond Pro"/>
        </w:rPr>
        <w:t>A continuación, en la figura 4.1 se muestra gráficamente el flujo del pipeline.</w:t>
      </w:r>
    </w:p>
    <w:p w14:paraId="3AF9834A" w14:textId="287D3C47" w:rsidR="00E106B9" w:rsidRDefault="00000000" w:rsidP="00811B07">
      <w:pPr>
        <w:ind w:left="1416"/>
        <w:jc w:val="both"/>
      </w:pPr>
      <w:r>
        <w:rPr>
          <w:rFonts w:ascii="Adobe Garamond Pro" w:hAnsi="Adobe Garamond Pro"/>
          <w:noProof/>
        </w:rPr>
        <w:lastRenderedPageBreak/>
        <w:drawing>
          <wp:inline distT="0" distB="0" distL="0" distR="0" wp14:anchorId="0BEF6E03" wp14:editId="7B5C2F98">
            <wp:extent cx="4394624" cy="7033263"/>
            <wp:effectExtent l="0" t="0" r="0" b="0"/>
            <wp:docPr id="1409877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94624" cy="7033263"/>
                    </a:xfrm>
                    <a:prstGeom prst="rect">
                      <a:avLst/>
                    </a:prstGeom>
                    <a:noFill/>
                    <a:ln>
                      <a:noFill/>
                      <a:prstDash/>
                    </a:ln>
                  </pic:spPr>
                </pic:pic>
              </a:graphicData>
            </a:graphic>
          </wp:inline>
        </w:drawing>
      </w:r>
      <w:r>
        <w:rPr>
          <w:rFonts w:ascii="Adobe Garamond Pro" w:hAnsi="Adobe Garamond Pro"/>
        </w:rPr>
        <w:br/>
      </w:r>
      <w:r w:rsidR="00811B07">
        <w:rPr>
          <w:rFonts w:ascii="Arial" w:eastAsia="Arial" w:hAnsi="Arial" w:cs="Arial"/>
          <w:i/>
          <w:iCs/>
          <w:color w:val="555555"/>
          <w:sz w:val="20"/>
          <w:szCs w:val="20"/>
        </w:rPr>
        <w:t xml:space="preserve">     </w:t>
      </w:r>
      <w:r w:rsidRPr="00811B07">
        <w:rPr>
          <w:rFonts w:ascii="Arial" w:eastAsia="Arial" w:hAnsi="Arial" w:cs="Arial"/>
          <w:i/>
          <w:iCs/>
          <w:color w:val="555555"/>
          <w:sz w:val="20"/>
          <w:szCs w:val="20"/>
        </w:rPr>
        <w:t>Figura 4.1 Diagrama de flujo del pipeline de ingestión de datos</w:t>
      </w:r>
    </w:p>
    <w:p w14:paraId="112E8EEB" w14:textId="77777777" w:rsidR="00E106B9" w:rsidRDefault="00000000">
      <w:pPr>
        <w:jc w:val="both"/>
        <w:rPr>
          <w:rFonts w:ascii="Adobe Garamond Pro" w:hAnsi="Adobe Garamond Pro"/>
        </w:rPr>
      </w:pPr>
      <w:r>
        <w:rPr>
          <w:rFonts w:ascii="Adobe Garamond Pro" w:hAnsi="Adobe Garamond Pro"/>
        </w:rPr>
        <w:t xml:space="preserve">Estos </w:t>
      </w:r>
      <w:proofErr w:type="spellStart"/>
      <w:r>
        <w:rPr>
          <w:rFonts w:ascii="Adobe Garamond Pro" w:hAnsi="Adobe Garamond Pro"/>
        </w:rPr>
        <w:t>CSVs</w:t>
      </w:r>
      <w:proofErr w:type="spellEnd"/>
      <w:r>
        <w:rPr>
          <w:rFonts w:ascii="Adobe Garamond Pro" w:hAnsi="Adobe Garamond Pro"/>
        </w:rPr>
        <w:t xml:space="preserve"> con un esquema común es con los que posteriormente tratará el módulo de clasificación, que envía cada registro a la API del LLM correspondiente y almacena todos los resultados en MongoDB.</w:t>
      </w:r>
    </w:p>
    <w:p w14:paraId="422D8977" w14:textId="410B2F51" w:rsidR="00E106B9" w:rsidRDefault="00000000">
      <w:pPr>
        <w:jc w:val="both"/>
        <w:rPr>
          <w:rFonts w:ascii="Adobe Garamond Pro" w:hAnsi="Adobe Garamond Pro"/>
        </w:rPr>
      </w:pPr>
      <w:r>
        <w:rPr>
          <w:rFonts w:ascii="Adobe Garamond Pro" w:hAnsi="Adobe Garamond Pro"/>
        </w:rPr>
        <w:t xml:space="preserve">Cabe destacar que este pipeline se encuentra separado del pipeline de preprocesado y de obtención de métricas para garantizar que los datos preprocesados sean reutilizables sin </w:t>
      </w:r>
      <w:r>
        <w:rPr>
          <w:rFonts w:ascii="Adobe Garamond Pro" w:hAnsi="Adobe Garamond Pro"/>
        </w:rPr>
        <w:lastRenderedPageBreak/>
        <w:t xml:space="preserve">necesidad de reprocesar los </w:t>
      </w:r>
      <w:proofErr w:type="spellStart"/>
      <w:r>
        <w:rPr>
          <w:rFonts w:ascii="Adobe Garamond Pro" w:hAnsi="Adobe Garamond Pro"/>
        </w:rPr>
        <w:t>datasets</w:t>
      </w:r>
      <w:proofErr w:type="spellEnd"/>
      <w:r>
        <w:rPr>
          <w:rFonts w:ascii="Adobe Garamond Pro" w:hAnsi="Adobe Garamond Pro"/>
        </w:rPr>
        <w:t xml:space="preserve"> en crudo y para designar una clara distinción de tareas. En la figura 5.2 se muestra la arquitectura del pipeline de preprocesado de datos.</w:t>
      </w:r>
    </w:p>
    <w:p w14:paraId="67FF67A1" w14:textId="65230121" w:rsidR="00E106B9" w:rsidRDefault="00263C67" w:rsidP="00263C67">
      <w:pPr>
        <w:ind w:left="708" w:firstLine="708"/>
        <w:jc w:val="both"/>
      </w:pPr>
      <w:r>
        <w:rPr>
          <w:rFonts w:ascii="Adobe Garamond Pro" w:hAnsi="Adobe Garamond Pro"/>
          <w:noProof/>
        </w:rPr>
        <w:drawing>
          <wp:inline distT="0" distB="0" distL="0" distR="0" wp14:anchorId="1A9AD780" wp14:editId="7CF705C4">
            <wp:extent cx="4105275" cy="3333750"/>
            <wp:effectExtent l="0" t="0" r="9525" b="0"/>
            <wp:docPr id="1315261119"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5275" cy="3333750"/>
                    </a:xfrm>
                    <a:prstGeom prst="rect">
                      <a:avLst/>
                    </a:prstGeom>
                    <a:noFill/>
                    <a:ln>
                      <a:noFill/>
                      <a:prstDash/>
                    </a:ln>
                  </pic:spPr>
                </pic:pic>
              </a:graphicData>
            </a:graphic>
          </wp:inline>
        </w:drawing>
      </w:r>
    </w:p>
    <w:p w14:paraId="4C377DAE" w14:textId="713D75F9" w:rsidR="00E106B9" w:rsidRPr="00811B07" w:rsidRDefault="00000000" w:rsidP="00D0737B">
      <w:pPr>
        <w:ind w:firstLine="708"/>
        <w:jc w:val="both"/>
        <w:rPr>
          <w:rFonts w:ascii="Arial" w:eastAsia="Arial" w:hAnsi="Arial" w:cs="Arial"/>
          <w:i/>
          <w:iCs/>
          <w:color w:val="555555"/>
          <w:sz w:val="20"/>
          <w:szCs w:val="20"/>
        </w:rPr>
      </w:pPr>
      <w:r w:rsidRPr="00811B07">
        <w:rPr>
          <w:rFonts w:ascii="Arial" w:eastAsia="Arial" w:hAnsi="Arial" w:cs="Arial"/>
          <w:i/>
          <w:iCs/>
          <w:color w:val="555555"/>
          <w:sz w:val="20"/>
          <w:szCs w:val="20"/>
        </w:rPr>
        <w:t xml:space="preserve">Figura </w:t>
      </w:r>
      <w:r w:rsidR="00811B07">
        <w:rPr>
          <w:rFonts w:ascii="Arial" w:eastAsia="Arial" w:hAnsi="Arial" w:cs="Arial"/>
          <w:i/>
          <w:iCs/>
          <w:color w:val="555555"/>
          <w:sz w:val="20"/>
          <w:szCs w:val="20"/>
        </w:rPr>
        <w:t>4</w:t>
      </w:r>
      <w:r w:rsidRPr="00811B07">
        <w:rPr>
          <w:rFonts w:ascii="Arial" w:eastAsia="Arial" w:hAnsi="Arial" w:cs="Arial"/>
          <w:i/>
          <w:iCs/>
          <w:color w:val="555555"/>
          <w:sz w:val="20"/>
          <w:szCs w:val="20"/>
        </w:rPr>
        <w:t>.2 Diagrama de Arquitectura del pipeline de preprocesamiento de datos</w:t>
      </w:r>
    </w:p>
    <w:p w14:paraId="07DD4F29" w14:textId="77777777" w:rsidR="00E106B9" w:rsidRDefault="00E106B9">
      <w:pPr>
        <w:jc w:val="both"/>
        <w:rPr>
          <w:rFonts w:ascii="Adobe Garamond Pro" w:hAnsi="Adobe Garamond Pro"/>
        </w:rPr>
      </w:pPr>
    </w:p>
    <w:p w14:paraId="50328E4B" w14:textId="77777777" w:rsidR="00E106B9" w:rsidRDefault="00E106B9">
      <w:pPr>
        <w:jc w:val="both"/>
        <w:rPr>
          <w:rFonts w:ascii="Adobe Garamond Pro" w:hAnsi="Adobe Garamond Pro"/>
        </w:rPr>
      </w:pPr>
    </w:p>
    <w:p w14:paraId="3E89A824" w14:textId="77777777" w:rsidR="00E106B9" w:rsidRDefault="00E106B9">
      <w:pPr>
        <w:jc w:val="both"/>
        <w:rPr>
          <w:rFonts w:ascii="Adobe Garamond Pro" w:hAnsi="Adobe Garamond Pro"/>
        </w:rPr>
      </w:pPr>
    </w:p>
    <w:p w14:paraId="799D97B0" w14:textId="77777777" w:rsidR="00263C67" w:rsidRDefault="00263C67">
      <w:pPr>
        <w:jc w:val="both"/>
        <w:rPr>
          <w:rFonts w:ascii="Adobe Garamond Pro" w:hAnsi="Adobe Garamond Pro"/>
        </w:rPr>
      </w:pPr>
    </w:p>
    <w:p w14:paraId="4BBD4985" w14:textId="77777777" w:rsidR="00263C67" w:rsidRDefault="00263C67">
      <w:pPr>
        <w:jc w:val="both"/>
        <w:rPr>
          <w:rFonts w:ascii="Adobe Garamond Pro" w:hAnsi="Adobe Garamond Pro"/>
        </w:rPr>
      </w:pPr>
    </w:p>
    <w:p w14:paraId="3E56DA87" w14:textId="77777777" w:rsidR="00263C67" w:rsidRDefault="00263C67">
      <w:pPr>
        <w:jc w:val="both"/>
        <w:rPr>
          <w:rFonts w:ascii="Adobe Garamond Pro" w:hAnsi="Adobe Garamond Pro"/>
        </w:rPr>
      </w:pPr>
    </w:p>
    <w:p w14:paraId="42043F33" w14:textId="77777777" w:rsidR="00E106B9" w:rsidRDefault="00E106B9">
      <w:pPr>
        <w:jc w:val="both"/>
        <w:rPr>
          <w:rFonts w:ascii="Adobe Garamond Pro" w:hAnsi="Adobe Garamond Pro"/>
        </w:rPr>
      </w:pPr>
    </w:p>
    <w:p w14:paraId="37F9645D" w14:textId="77777777" w:rsidR="00E106B9" w:rsidRDefault="00E106B9">
      <w:pPr>
        <w:jc w:val="both"/>
        <w:rPr>
          <w:rFonts w:ascii="Adobe Garamond Pro" w:hAnsi="Adobe Garamond Pro"/>
        </w:rPr>
      </w:pPr>
    </w:p>
    <w:p w14:paraId="758C1FA5" w14:textId="77777777" w:rsidR="00E106B9" w:rsidRDefault="00E106B9">
      <w:pPr>
        <w:jc w:val="both"/>
        <w:rPr>
          <w:rFonts w:ascii="Adobe Garamond Pro" w:hAnsi="Adobe Garamond Pro"/>
        </w:rPr>
      </w:pPr>
    </w:p>
    <w:p w14:paraId="1BA6F14F" w14:textId="77777777" w:rsidR="00E106B9" w:rsidRDefault="00000000">
      <w:pPr>
        <w:pStyle w:val="Ttulo1"/>
        <w:jc w:val="both"/>
        <w:rPr>
          <w:rFonts w:ascii="Adobe Garamond Pro" w:hAnsi="Adobe Garamond Pro"/>
        </w:rPr>
      </w:pPr>
      <w:bookmarkStart w:id="36" w:name="_Toc231832679"/>
      <w:r>
        <w:rPr>
          <w:rFonts w:ascii="Adobe Garamond Pro" w:hAnsi="Adobe Garamond Pro"/>
        </w:rPr>
        <w:lastRenderedPageBreak/>
        <w:t xml:space="preserve">5 </w:t>
      </w:r>
      <w:proofErr w:type="gramStart"/>
      <w:r>
        <w:rPr>
          <w:rFonts w:ascii="Adobe Garamond Pro" w:hAnsi="Adobe Garamond Pro"/>
        </w:rPr>
        <w:t>Diseño</w:t>
      </w:r>
      <w:proofErr w:type="gramEnd"/>
      <w:r>
        <w:rPr>
          <w:rFonts w:ascii="Adobe Garamond Pro" w:hAnsi="Adobe Garamond Pro"/>
        </w:rPr>
        <w:t xml:space="preserve"> del sistema principal: Pipeline de análisis de sentimiento y emociones</w:t>
      </w:r>
      <w:bookmarkEnd w:id="36"/>
    </w:p>
    <w:p w14:paraId="6E841A9F" w14:textId="77777777" w:rsidR="00E106B9" w:rsidRDefault="00000000">
      <w:pPr>
        <w:pStyle w:val="Ttulo2"/>
        <w:jc w:val="both"/>
        <w:rPr>
          <w:rFonts w:ascii="Adobe Garamond Pro" w:hAnsi="Adobe Garamond Pro"/>
        </w:rPr>
      </w:pPr>
      <w:bookmarkStart w:id="37" w:name="_Toc231832680"/>
      <w:r>
        <w:rPr>
          <w:rFonts w:ascii="Adobe Garamond Pro" w:hAnsi="Adobe Garamond Pro"/>
        </w:rPr>
        <w:t>5.1 Descripción</w:t>
      </w:r>
      <w:bookmarkEnd w:id="37"/>
    </w:p>
    <w:p w14:paraId="5CFE2512" w14:textId="77777777" w:rsidR="00E106B9" w:rsidRDefault="00000000">
      <w:pPr>
        <w:jc w:val="both"/>
        <w:rPr>
          <w:rFonts w:ascii="Adobe Garamond Pro" w:hAnsi="Adobe Garamond Pro"/>
        </w:rPr>
      </w:pPr>
      <w:r>
        <w:rPr>
          <w:rFonts w:ascii="Adobe Garamond Pro" w:hAnsi="Adobe Garamond Pro"/>
        </w:rPr>
        <w:t xml:space="preserve">En el presente capítulo se describe el diseño e implementación del pipeline de clasificación de emociones mediante </w:t>
      </w:r>
      <w:proofErr w:type="spellStart"/>
      <w:r>
        <w:rPr>
          <w:rFonts w:ascii="Adobe Garamond Pro" w:hAnsi="Adobe Garamond Pro"/>
        </w:rPr>
        <w:t>LLMs</w:t>
      </w:r>
      <w:proofErr w:type="spellEnd"/>
      <w:r>
        <w:rPr>
          <w:rFonts w:ascii="Adobe Garamond Pro" w:hAnsi="Adobe Garamond Pro"/>
        </w:rPr>
        <w:t xml:space="preserve">. Dicho pipeline ha sido desarrollado en dos iteraciones: una primera versión de procesamiento secuencial (main_no_concurrente.py) y una segunda versión con procesamiento concurrente (main_concurrente.py). Ambas versiones comparten la arquitectura global, los módulos de llamada a los </w:t>
      </w:r>
      <w:proofErr w:type="spellStart"/>
      <w:r>
        <w:rPr>
          <w:rFonts w:ascii="Adobe Garamond Pro" w:hAnsi="Adobe Garamond Pro"/>
        </w:rPr>
        <w:t>LLMs</w:t>
      </w:r>
      <w:proofErr w:type="spellEnd"/>
      <w:r>
        <w:rPr>
          <w:rFonts w:ascii="Adobe Garamond Pro" w:hAnsi="Adobe Garamond Pro"/>
        </w:rPr>
        <w:t xml:space="preserve"> (llm_call.py) y los métodos para el procesamiento de texto y guardado de información. La principal diferencia entre ambas versiones reside en el mecanismo de iteración sobre el </w:t>
      </w:r>
      <w:proofErr w:type="spellStart"/>
      <w:r>
        <w:rPr>
          <w:rFonts w:ascii="Adobe Garamond Pro" w:hAnsi="Adobe Garamond Pro"/>
        </w:rPr>
        <w:t>dataset</w:t>
      </w:r>
      <w:proofErr w:type="spellEnd"/>
      <w:r>
        <w:rPr>
          <w:rFonts w:ascii="Adobe Garamond Pro" w:hAnsi="Adobe Garamond Pro"/>
        </w:rPr>
        <w:t xml:space="preserve"> y en la gestión de acceso al </w:t>
      </w:r>
      <w:proofErr w:type="spellStart"/>
      <w:r>
        <w:rPr>
          <w:rFonts w:ascii="Adobe Garamond Pro" w:hAnsi="Adobe Garamond Pro"/>
        </w:rPr>
        <w:t>DataFrame</w:t>
      </w:r>
      <w:proofErr w:type="spellEnd"/>
      <w:r>
        <w:rPr>
          <w:rFonts w:ascii="Adobe Garamond Pro" w:hAnsi="Adobe Garamond Pro"/>
        </w:rPr>
        <w:t>, puesto que este es el recurso compartido sobre el que aplicar exclusión mutua.</w:t>
      </w:r>
    </w:p>
    <w:p w14:paraId="1CE0FF2E" w14:textId="77777777" w:rsidR="00E106B9" w:rsidRDefault="00000000">
      <w:pPr>
        <w:jc w:val="both"/>
        <w:rPr>
          <w:rFonts w:ascii="Adobe Garamond Pro" w:hAnsi="Adobe Garamond Pro"/>
        </w:rPr>
      </w:pPr>
      <w:r>
        <w:rPr>
          <w:rFonts w:ascii="Adobe Garamond Pro" w:hAnsi="Adobe Garamond Pro"/>
        </w:rPr>
        <w:t xml:space="preserve">Este capítulo se ha organizado en tres secciones: primero se describen todos los componentes comunes a ambas versiones, después se explica en detalle la versión secuencial inicial y, finalmente, se comenta la versión concurrente brevemente, desarrollando las implementaciones que la hacen diferir de la anterior. </w:t>
      </w:r>
    </w:p>
    <w:p w14:paraId="7EAA40CE" w14:textId="77777777" w:rsidR="00E106B9" w:rsidRDefault="00000000">
      <w:pPr>
        <w:pStyle w:val="Ttulo2"/>
        <w:jc w:val="both"/>
        <w:rPr>
          <w:rFonts w:ascii="Adobe Garamond Pro" w:hAnsi="Adobe Garamond Pro"/>
        </w:rPr>
      </w:pPr>
      <w:bookmarkStart w:id="38" w:name="_Toc231832681"/>
      <w:r>
        <w:rPr>
          <w:rFonts w:ascii="Adobe Garamond Pro" w:hAnsi="Adobe Garamond Pro"/>
        </w:rPr>
        <w:t>5.2 Componentes comunes en ambas versiones</w:t>
      </w:r>
      <w:bookmarkEnd w:id="38"/>
    </w:p>
    <w:p w14:paraId="64850868" w14:textId="77777777" w:rsidR="00E106B9" w:rsidRDefault="00000000">
      <w:pPr>
        <w:pStyle w:val="Ttulo3"/>
        <w:jc w:val="both"/>
        <w:rPr>
          <w:rFonts w:ascii="Adobe Garamond Pro" w:hAnsi="Adobe Garamond Pro"/>
        </w:rPr>
      </w:pPr>
      <w:bookmarkStart w:id="39" w:name="_Toc231832682"/>
      <w:r>
        <w:rPr>
          <w:rFonts w:ascii="Adobe Garamond Pro" w:hAnsi="Adobe Garamond Pro"/>
        </w:rPr>
        <w:t>5.2.1 Selección de parámetros y configuración inicial</w:t>
      </w:r>
      <w:bookmarkEnd w:id="39"/>
    </w:p>
    <w:p w14:paraId="5EA07B6F" w14:textId="77777777" w:rsidR="00E106B9" w:rsidRDefault="00000000">
      <w:pPr>
        <w:jc w:val="both"/>
        <w:rPr>
          <w:rFonts w:ascii="Adobe Garamond Pro" w:hAnsi="Adobe Garamond Pro"/>
        </w:rPr>
      </w:pPr>
      <w:r>
        <w:rPr>
          <w:rFonts w:ascii="Adobe Garamond Pro" w:hAnsi="Adobe Garamond Pro"/>
        </w:rPr>
        <w:t>El pipeline comienza con la selección de tres parámetros a través de consola por parte del usuario. Estos son:</w:t>
      </w:r>
    </w:p>
    <w:p w14:paraId="4DAC429E" w14:textId="77777777" w:rsidR="00E106B9" w:rsidRDefault="00000000">
      <w:pPr>
        <w:pStyle w:val="Prrafodelista"/>
        <w:numPr>
          <w:ilvl w:val="0"/>
          <w:numId w:val="10"/>
        </w:numPr>
        <w:jc w:val="both"/>
        <w:rPr>
          <w:rFonts w:ascii="Adobe Garamond Pro" w:hAnsi="Adobe Garamond Pro"/>
        </w:rPr>
      </w:pPr>
      <w:r>
        <w:rPr>
          <w:rFonts w:ascii="Adobe Garamond Pro" w:hAnsi="Adobe Garamond Pro"/>
        </w:rPr>
        <w:t xml:space="preserve">El </w:t>
      </w:r>
      <w:proofErr w:type="spellStart"/>
      <w:r>
        <w:rPr>
          <w:rFonts w:ascii="Adobe Garamond Pro" w:hAnsi="Adobe Garamond Pro"/>
        </w:rPr>
        <w:t>dataset</w:t>
      </w:r>
      <w:proofErr w:type="spellEnd"/>
      <w:r>
        <w:rPr>
          <w:rFonts w:ascii="Adobe Garamond Pro" w:hAnsi="Adobe Garamond Pro"/>
        </w:rPr>
        <w:t xml:space="preserve"> de entrada: (ISEAR, GOEMOTIONS o KAGGLE). La lista de </w:t>
      </w:r>
      <w:proofErr w:type="spellStart"/>
      <w:r>
        <w:rPr>
          <w:rFonts w:ascii="Adobe Garamond Pro" w:hAnsi="Adobe Garamond Pro"/>
        </w:rPr>
        <w:t>datasets</w:t>
      </w:r>
      <w:proofErr w:type="spellEnd"/>
      <w:r>
        <w:rPr>
          <w:rFonts w:ascii="Adobe Garamond Pro" w:hAnsi="Adobe Garamond Pro"/>
        </w:rPr>
        <w:t xml:space="preserve"> disponible se genera dinámicamente gracias a la función “</w:t>
      </w:r>
      <w:proofErr w:type="spellStart"/>
      <w:r>
        <w:rPr>
          <w:rFonts w:ascii="Adobe Garamond Pro" w:hAnsi="Adobe Garamond Pro"/>
        </w:rPr>
        <w:t>get_available_datasets</w:t>
      </w:r>
      <w:proofErr w:type="spellEnd"/>
      <w:r>
        <w:rPr>
          <w:rFonts w:ascii="Adobe Garamond Pro" w:hAnsi="Adobe Garamond Pro"/>
        </w:rPr>
        <w:t xml:space="preserve">”. Esta función toma como parámetro de entrada el directorio donde se encuentran los </w:t>
      </w:r>
      <w:proofErr w:type="spellStart"/>
      <w:r>
        <w:rPr>
          <w:rFonts w:ascii="Adobe Garamond Pro" w:hAnsi="Adobe Garamond Pro"/>
        </w:rPr>
        <w:t>datasets</w:t>
      </w:r>
      <w:proofErr w:type="spellEnd"/>
      <w:r>
        <w:rPr>
          <w:rFonts w:ascii="Adobe Garamond Pro" w:hAnsi="Adobe Garamond Pro"/>
        </w:rPr>
        <w:t xml:space="preserve"> procesados por el pipeline anterior y los muestra por pantalla. En caso de que la entrada elegida esté en formato JSON, se invoca a la función “</w:t>
      </w:r>
      <w:proofErr w:type="spellStart"/>
      <w:r>
        <w:rPr>
          <w:rFonts w:ascii="Adobe Garamond Pro" w:hAnsi="Adobe Garamond Pro"/>
        </w:rPr>
        <w:t>convert_json_to_csv</w:t>
      </w:r>
      <w:proofErr w:type="spellEnd"/>
      <w:r>
        <w:rPr>
          <w:rFonts w:ascii="Adobe Garamond Pro" w:hAnsi="Adobe Garamond Pro"/>
        </w:rPr>
        <w:t xml:space="preserve">” para que posteriormente se pueda procesar con la misma lógica distintos tipos de archivos de entrada. Finalmente, si no hay ningún archivo compatible disponible se muestra un mensaje por consola informando al usuario del problema.  </w:t>
      </w:r>
    </w:p>
    <w:p w14:paraId="64847373" w14:textId="77777777" w:rsidR="00E106B9" w:rsidRDefault="00000000">
      <w:pPr>
        <w:pStyle w:val="Prrafodelista"/>
        <w:numPr>
          <w:ilvl w:val="0"/>
          <w:numId w:val="10"/>
        </w:numPr>
        <w:jc w:val="both"/>
        <w:rPr>
          <w:rFonts w:ascii="Adobe Garamond Pro" w:hAnsi="Adobe Garamond Pro"/>
        </w:rPr>
      </w:pPr>
      <w:r>
        <w:rPr>
          <w:rFonts w:ascii="Adobe Garamond Pro" w:hAnsi="Adobe Garamond Pro"/>
        </w:rPr>
        <w:t>El LLM a utilizar (</w:t>
      </w:r>
      <w:proofErr w:type="spellStart"/>
      <w:r>
        <w:rPr>
          <w:rFonts w:ascii="Adobe Garamond Pro" w:hAnsi="Adobe Garamond Pro"/>
        </w:rPr>
        <w:t>ChatGPT</w:t>
      </w:r>
      <w:proofErr w:type="spellEnd"/>
      <w:r>
        <w:rPr>
          <w:rFonts w:ascii="Adobe Garamond Pro" w:hAnsi="Adobe Garamond Pro"/>
        </w:rPr>
        <w:t xml:space="preserve">, Gemini, </w:t>
      </w:r>
      <w:proofErr w:type="spellStart"/>
      <w:r>
        <w:rPr>
          <w:rFonts w:ascii="Adobe Garamond Pro" w:hAnsi="Adobe Garamond Pro"/>
        </w:rPr>
        <w:t>Deepseek</w:t>
      </w:r>
      <w:proofErr w:type="spellEnd"/>
      <w:r>
        <w:rPr>
          <w:rFonts w:ascii="Adobe Garamond Pro" w:hAnsi="Adobe Garamond Pro"/>
        </w:rPr>
        <w:t xml:space="preserve"> o Mistral) se genera también de forma dinámica en función de las claves API disponibles en el fichero de configuración </w:t>
      </w:r>
      <w:proofErr w:type="spellStart"/>
      <w:proofErr w:type="gramStart"/>
      <w:r>
        <w:rPr>
          <w:rFonts w:ascii="Adobe Garamond Pro" w:hAnsi="Adobe Garamond Pro"/>
        </w:rPr>
        <w:t>config.json</w:t>
      </w:r>
      <w:proofErr w:type="spellEnd"/>
      <w:proofErr w:type="gramEnd"/>
      <w:r>
        <w:rPr>
          <w:rFonts w:ascii="Adobe Garamond Pro" w:hAnsi="Adobe Garamond Pro"/>
        </w:rPr>
        <w:t>, de tal forma que el usuario solo puede obtener acceso a los modelos para los cuales tiene credenciales.</w:t>
      </w:r>
    </w:p>
    <w:p w14:paraId="484DEAA1" w14:textId="77777777" w:rsidR="00E106B9" w:rsidRDefault="00000000">
      <w:pPr>
        <w:pStyle w:val="Prrafodelista"/>
        <w:numPr>
          <w:ilvl w:val="0"/>
          <w:numId w:val="10"/>
        </w:numPr>
        <w:jc w:val="both"/>
        <w:rPr>
          <w:rFonts w:ascii="Adobe Garamond Pro" w:hAnsi="Adobe Garamond Pro"/>
        </w:rPr>
      </w:pPr>
      <w:r>
        <w:rPr>
          <w:rFonts w:ascii="Adobe Garamond Pro" w:hAnsi="Adobe Garamond Pro"/>
        </w:rPr>
        <w:t xml:space="preserve">Una justificación textual de la decisión tomada en las respuestas del modelo. El usuario debe indicar mediante “y” o “n” si lo desea o no respectivamente. Cabe </w:t>
      </w:r>
      <w:r>
        <w:rPr>
          <w:rFonts w:ascii="Adobe Garamond Pro" w:hAnsi="Adobe Garamond Pro"/>
        </w:rPr>
        <w:lastRenderedPageBreak/>
        <w:t>destacar que la presencia de dicha justificación afecta al coste monetario y medioambiental que se comentará en futuras secciones.</w:t>
      </w:r>
    </w:p>
    <w:p w14:paraId="702EF2E2" w14:textId="77777777" w:rsidR="00E106B9" w:rsidRDefault="00000000">
      <w:pPr>
        <w:jc w:val="both"/>
        <w:rPr>
          <w:rFonts w:ascii="Adobe Garamond Pro" w:hAnsi="Adobe Garamond Pro"/>
        </w:rPr>
      </w:pPr>
      <w:r>
        <w:rPr>
          <w:rFonts w:ascii="Adobe Garamond Pro" w:hAnsi="Adobe Garamond Pro"/>
        </w:rPr>
        <w:t>En cuanto a la configuración inicial de los LLM, se han usado los siguientes modelos: gpt-4.1-mini, gemini-2.5-flash, deepseek-v4-flash y mistral-</w:t>
      </w:r>
      <w:proofErr w:type="spellStart"/>
      <w:r>
        <w:rPr>
          <w:rFonts w:ascii="Adobe Garamond Pro" w:hAnsi="Adobe Garamond Pro"/>
        </w:rPr>
        <w:t>small</w:t>
      </w:r>
      <w:proofErr w:type="spellEnd"/>
      <w:r>
        <w:rPr>
          <w:rFonts w:ascii="Adobe Garamond Pro" w:hAnsi="Adobe Garamond Pro"/>
        </w:rPr>
        <w:t>-</w:t>
      </w:r>
      <w:proofErr w:type="spellStart"/>
      <w:r>
        <w:rPr>
          <w:rFonts w:ascii="Adobe Garamond Pro" w:hAnsi="Adobe Garamond Pro"/>
        </w:rPr>
        <w:t>latest</w:t>
      </w:r>
      <w:proofErr w:type="spellEnd"/>
      <w:r>
        <w:rPr>
          <w:rFonts w:ascii="Adobe Garamond Pro" w:hAnsi="Adobe Garamond Pro"/>
        </w:rPr>
        <w:t xml:space="preserve"> para </w:t>
      </w:r>
      <w:proofErr w:type="spellStart"/>
      <w:r>
        <w:rPr>
          <w:rFonts w:ascii="Adobe Garamond Pro" w:hAnsi="Adobe Garamond Pro"/>
        </w:rPr>
        <w:t>ChatGPT</w:t>
      </w:r>
      <w:proofErr w:type="spellEnd"/>
      <w:r>
        <w:rPr>
          <w:rFonts w:ascii="Adobe Garamond Pro" w:hAnsi="Adobe Garamond Pro"/>
        </w:rPr>
        <w:t xml:space="preserve">, Gemini, </w:t>
      </w:r>
      <w:proofErr w:type="spellStart"/>
      <w:r>
        <w:rPr>
          <w:rFonts w:ascii="Adobe Garamond Pro" w:hAnsi="Adobe Garamond Pro"/>
        </w:rPr>
        <w:t>Deepseek</w:t>
      </w:r>
      <w:proofErr w:type="spellEnd"/>
      <w:r>
        <w:rPr>
          <w:rFonts w:ascii="Adobe Garamond Pro" w:hAnsi="Adobe Garamond Pro"/>
        </w:rPr>
        <w:t xml:space="preserve"> y Mistral respectivamente [REFERENCIA TABLA DE MODELOS]. Para todos los modelos se ha configurado una temperatura de 0.0 para garantizar respuestas deterministas en las respuestas, puesto que de esta manera los modelos siempre seleccionan el token más probable en cada paso, minimizando al máximo la variabilidad entre ejecuciones y maximizando la reproducibilidad de los resultados. Para Gemini también se han configurado top_p1.0, </w:t>
      </w:r>
      <w:proofErr w:type="spellStart"/>
      <w:r>
        <w:rPr>
          <w:rFonts w:ascii="Adobe Garamond Pro" w:hAnsi="Adobe Garamond Pro"/>
        </w:rPr>
        <w:t>frequence_penalty</w:t>
      </w:r>
      <w:proofErr w:type="spellEnd"/>
      <w:r>
        <w:rPr>
          <w:rFonts w:ascii="Adobe Garamond Pro" w:hAnsi="Adobe Garamond Pro"/>
        </w:rPr>
        <w:t xml:space="preserve">=0.0 y </w:t>
      </w:r>
      <w:proofErr w:type="spellStart"/>
      <w:r>
        <w:rPr>
          <w:rFonts w:ascii="Adobe Garamond Pro" w:hAnsi="Adobe Garamond Pro"/>
        </w:rPr>
        <w:t>presence_penalty</w:t>
      </w:r>
      <w:proofErr w:type="spellEnd"/>
      <w:r>
        <w:rPr>
          <w:rFonts w:ascii="Adobe Garamond Pro" w:hAnsi="Adobe Garamond Pro"/>
        </w:rPr>
        <w:t>=0.0 para evitar la diversificación de la salida.</w:t>
      </w:r>
    </w:p>
    <w:p w14:paraId="5428C47B" w14:textId="77777777" w:rsidR="00E106B9" w:rsidRDefault="00000000">
      <w:pPr>
        <w:pStyle w:val="Ttulo3"/>
        <w:jc w:val="both"/>
        <w:rPr>
          <w:rFonts w:ascii="Adobe Garamond Pro" w:hAnsi="Adobe Garamond Pro"/>
        </w:rPr>
      </w:pPr>
      <w:bookmarkStart w:id="40" w:name="_Toc231832683"/>
      <w:r>
        <w:rPr>
          <w:rFonts w:ascii="Adobe Garamond Pro" w:hAnsi="Adobe Garamond Pro"/>
        </w:rPr>
        <w:t>5.2.2 Conexión a MongoDB</w:t>
      </w:r>
      <w:bookmarkEnd w:id="40"/>
    </w:p>
    <w:p w14:paraId="3B06909B" w14:textId="77777777" w:rsidR="00E106B9" w:rsidRDefault="00000000">
      <w:pPr>
        <w:jc w:val="both"/>
      </w:pPr>
      <w:r>
        <w:rPr>
          <w:rFonts w:ascii="Adobe Garamond Pro" w:hAnsi="Adobe Garamond Pro"/>
        </w:rPr>
        <w:t xml:space="preserve">Una vez seleccionados los parámetros, el pipeline establece conexión con MongoDB en local en </w:t>
      </w:r>
      <w:r>
        <w:rPr>
          <w:rFonts w:ascii="Adobe Garamond Pro" w:eastAsia="Courier New" w:hAnsi="Adobe Garamond Pro" w:cs="Courier New"/>
          <w:sz w:val="20"/>
          <w:szCs w:val="20"/>
        </w:rPr>
        <w:t xml:space="preserve">mongodb://localhost:27017 </w:t>
      </w:r>
      <w:r>
        <w:rPr>
          <w:rFonts w:ascii="Adobe Garamond Pro" w:hAnsi="Adobe Garamond Pro"/>
        </w:rPr>
        <w:t xml:space="preserve">y accede a la base de datos </w:t>
      </w:r>
      <w:proofErr w:type="spellStart"/>
      <w:r>
        <w:rPr>
          <w:rFonts w:ascii="Adobe Garamond Pro" w:hAnsi="Adobe Garamond Pro"/>
        </w:rPr>
        <w:t>TFG_Results_EmotionalAnalysis</w:t>
      </w:r>
      <w:proofErr w:type="spellEnd"/>
      <w:r>
        <w:rPr>
          <w:rFonts w:ascii="Adobe Garamond Pro" w:hAnsi="Adobe Garamond Pro"/>
        </w:rPr>
        <w:t xml:space="preserve">. La colección destino se genera también dinámicamente combinando el nombre del </w:t>
      </w:r>
      <w:proofErr w:type="spellStart"/>
      <w:r>
        <w:rPr>
          <w:rFonts w:ascii="Adobe Garamond Pro" w:hAnsi="Adobe Garamond Pro"/>
        </w:rPr>
        <w:t>dataset</w:t>
      </w:r>
      <w:proofErr w:type="spellEnd"/>
      <w:r>
        <w:rPr>
          <w:rFonts w:ascii="Adobe Garamond Pro" w:hAnsi="Adobe Garamond Pro"/>
        </w:rPr>
        <w:t>, el LLM utilizado sumado a la cadena de texto “_</w:t>
      </w:r>
      <w:proofErr w:type="spellStart"/>
      <w:r>
        <w:rPr>
          <w:rFonts w:ascii="Adobe Garamond Pro" w:hAnsi="Adobe Garamond Pro"/>
        </w:rPr>
        <w:t>results_no_concurrente</w:t>
      </w:r>
      <w:proofErr w:type="spellEnd"/>
      <w:r>
        <w:rPr>
          <w:rFonts w:ascii="Adobe Garamond Pro" w:hAnsi="Adobe Garamond Pro"/>
        </w:rPr>
        <w:t>” o “_</w:t>
      </w:r>
      <w:proofErr w:type="spellStart"/>
      <w:r>
        <w:rPr>
          <w:rFonts w:ascii="Adobe Garamond Pro" w:hAnsi="Adobe Garamond Pro"/>
        </w:rPr>
        <w:t>results_concurrente</w:t>
      </w:r>
      <w:proofErr w:type="spellEnd"/>
      <w:r>
        <w:rPr>
          <w:rFonts w:ascii="Adobe Garamond Pro" w:hAnsi="Adobe Garamond Pro"/>
        </w:rPr>
        <w:t xml:space="preserve">” dependiendo de la versión ejecutada. De esta manera se aseguran resultados asilados entre ejecuciones, lo cual facilita su futura comparación, tanto entre distintos </w:t>
      </w:r>
      <w:proofErr w:type="spellStart"/>
      <w:r>
        <w:rPr>
          <w:rFonts w:ascii="Adobe Garamond Pro" w:hAnsi="Adobe Garamond Pro"/>
        </w:rPr>
        <w:t>LLMs</w:t>
      </w:r>
      <w:proofErr w:type="spellEnd"/>
      <w:r>
        <w:rPr>
          <w:rFonts w:ascii="Adobe Garamond Pro" w:hAnsi="Adobe Garamond Pro"/>
        </w:rPr>
        <w:t xml:space="preserve"> como entre versiones.</w:t>
      </w:r>
    </w:p>
    <w:p w14:paraId="05E64FB2" w14:textId="77777777" w:rsidR="00E106B9" w:rsidRDefault="00000000">
      <w:pPr>
        <w:pStyle w:val="Ttulo3"/>
        <w:jc w:val="both"/>
        <w:rPr>
          <w:rFonts w:ascii="Adobe Garamond Pro" w:hAnsi="Adobe Garamond Pro"/>
        </w:rPr>
      </w:pPr>
      <w:bookmarkStart w:id="41" w:name="_Toc231832684"/>
      <w:r>
        <w:rPr>
          <w:rFonts w:ascii="Adobe Garamond Pro" w:hAnsi="Adobe Garamond Pro"/>
        </w:rPr>
        <w:t>5.2.3 Carga del CSV</w:t>
      </w:r>
      <w:bookmarkEnd w:id="41"/>
    </w:p>
    <w:p w14:paraId="6F8C1AC8" w14:textId="77777777" w:rsidR="00E106B9" w:rsidRDefault="00000000">
      <w:pPr>
        <w:jc w:val="both"/>
        <w:rPr>
          <w:rFonts w:ascii="Adobe Garamond Pro" w:hAnsi="Adobe Garamond Pro"/>
        </w:rPr>
      </w:pPr>
      <w:r>
        <w:rPr>
          <w:rFonts w:ascii="Adobe Garamond Pro" w:hAnsi="Adobe Garamond Pro"/>
        </w:rPr>
        <w:t xml:space="preserve">La carga del CSV de entrada contiene un método de detección automática de codificación gracias a la librería </w:t>
      </w:r>
      <w:proofErr w:type="spellStart"/>
      <w:r>
        <w:rPr>
          <w:rFonts w:ascii="Adobe Garamond Pro" w:hAnsi="Adobe Garamond Pro"/>
        </w:rPr>
        <w:t>chardet</w:t>
      </w:r>
      <w:proofErr w:type="spellEnd"/>
      <w:r>
        <w:rPr>
          <w:rFonts w:ascii="Adobe Garamond Pro" w:hAnsi="Adobe Garamond Pro"/>
        </w:rPr>
        <w:t xml:space="preserve">, la cual comprueba los bytes del fichero antes de intentar la decodificación. Si la primera codificación elegida produce errores al leer el CSV se realizan una serie de reintentos con otras codificaciones (latín-1, cp1252, utff-8). En caso de que el </w:t>
      </w:r>
      <w:proofErr w:type="spellStart"/>
      <w:r>
        <w:rPr>
          <w:rFonts w:ascii="Adobe Garamond Pro" w:hAnsi="Adobe Garamond Pro"/>
        </w:rPr>
        <w:t>fallback</w:t>
      </w:r>
      <w:proofErr w:type="spellEnd"/>
      <w:r>
        <w:rPr>
          <w:rFonts w:ascii="Adobe Garamond Pro" w:hAnsi="Adobe Garamond Pro"/>
        </w:rPr>
        <w:t xml:space="preserve"> anterior falle, el CSV se decodifica con </w:t>
      </w:r>
      <w:proofErr w:type="spellStart"/>
      <w:r>
        <w:rPr>
          <w:rFonts w:ascii="Adobe Garamond Pro" w:hAnsi="Adobe Garamond Pro"/>
        </w:rPr>
        <w:t>errors</w:t>
      </w:r>
      <w:proofErr w:type="spellEnd"/>
      <w:r>
        <w:rPr>
          <w:rFonts w:ascii="Adobe Garamond Pro" w:hAnsi="Adobe Garamond Pro"/>
        </w:rPr>
        <w:t>=’</w:t>
      </w:r>
      <w:proofErr w:type="spellStart"/>
      <w:r>
        <w:rPr>
          <w:rFonts w:ascii="Adobe Garamond Pro" w:hAnsi="Adobe Garamond Pro"/>
        </w:rPr>
        <w:t>replace</w:t>
      </w:r>
      <w:proofErr w:type="spellEnd"/>
      <w:r>
        <w:rPr>
          <w:rFonts w:ascii="Adobe Garamond Pro" w:hAnsi="Adobe Garamond Pro"/>
        </w:rPr>
        <w:t xml:space="preserve">’ para garantizar que ningún fichero quede sin procesar debido a la codificación. La implementación de este mecanismo se debe a que los tres </w:t>
      </w:r>
      <w:proofErr w:type="spellStart"/>
      <w:r>
        <w:rPr>
          <w:rFonts w:ascii="Adobe Garamond Pro" w:hAnsi="Adobe Garamond Pro"/>
        </w:rPr>
        <w:t>datasets</w:t>
      </w:r>
      <w:proofErr w:type="spellEnd"/>
      <w:r>
        <w:rPr>
          <w:rFonts w:ascii="Adobe Garamond Pro" w:hAnsi="Adobe Garamond Pro"/>
        </w:rPr>
        <w:t xml:space="preserve"> provienen de fuentes heterogéneas con distintos estándares y a dar una mayor robustez al programa frente a entradas y errores inesperados.</w:t>
      </w:r>
    </w:p>
    <w:p w14:paraId="6CEC508E" w14:textId="77777777" w:rsidR="00E106B9" w:rsidRDefault="00000000">
      <w:pPr>
        <w:pStyle w:val="Ttulo3"/>
        <w:jc w:val="both"/>
        <w:rPr>
          <w:rFonts w:ascii="Adobe Garamond Pro" w:hAnsi="Adobe Garamond Pro"/>
        </w:rPr>
      </w:pPr>
      <w:bookmarkStart w:id="42" w:name="_Toc231832685"/>
      <w:r>
        <w:rPr>
          <w:rFonts w:ascii="Adobe Garamond Pro" w:hAnsi="Adobe Garamond Pro"/>
        </w:rPr>
        <w:t xml:space="preserve">5.2.4 Inicialización de la estructura del </w:t>
      </w:r>
      <w:proofErr w:type="spellStart"/>
      <w:r>
        <w:rPr>
          <w:rFonts w:ascii="Adobe Garamond Pro" w:hAnsi="Adobe Garamond Pro"/>
        </w:rPr>
        <w:t>DataFrame</w:t>
      </w:r>
      <w:bookmarkEnd w:id="42"/>
      <w:proofErr w:type="spellEnd"/>
    </w:p>
    <w:p w14:paraId="40DB58FD" w14:textId="77777777" w:rsidR="00E106B9" w:rsidRDefault="00000000">
      <w:pPr>
        <w:jc w:val="both"/>
        <w:rPr>
          <w:rFonts w:ascii="Adobe Garamond Pro" w:hAnsi="Adobe Garamond Pro"/>
        </w:rPr>
      </w:pPr>
      <w:r>
        <w:rPr>
          <w:rFonts w:ascii="Adobe Garamond Pro" w:hAnsi="Adobe Garamond Pro"/>
        </w:rPr>
        <w:t xml:space="preserve">Previamente al procesamiento, se inicializa en el </w:t>
      </w:r>
      <w:proofErr w:type="spellStart"/>
      <w:r>
        <w:rPr>
          <w:rFonts w:ascii="Adobe Garamond Pro" w:hAnsi="Adobe Garamond Pro"/>
        </w:rPr>
        <w:t>DataFrame</w:t>
      </w:r>
      <w:proofErr w:type="spellEnd"/>
      <w:r>
        <w:rPr>
          <w:rFonts w:ascii="Adobe Garamond Pro" w:hAnsi="Adobe Garamond Pro"/>
        </w:rPr>
        <w:t xml:space="preserve"> las columnas de resultados que aún no existen, asignándoles el tipo de dato adecuado esperado: </w:t>
      </w:r>
      <w:proofErr w:type="spellStart"/>
      <w:r>
        <w:rPr>
          <w:rFonts w:ascii="Adobe Garamond Pro" w:hAnsi="Adobe Garamond Pro"/>
        </w:rPr>
        <w:t>string</w:t>
      </w:r>
      <w:proofErr w:type="spellEnd"/>
      <w:r>
        <w:rPr>
          <w:rFonts w:ascii="Adobe Garamond Pro" w:hAnsi="Adobe Garamond Pro"/>
        </w:rPr>
        <w:t xml:space="preserve"> para los campos textuales (sentimiento, emoción, justificaciones, fechas) y Float64 para los campos </w:t>
      </w:r>
      <w:proofErr w:type="spellStart"/>
      <w:r>
        <w:rPr>
          <w:rFonts w:ascii="Adobe Garamond Pro" w:hAnsi="Adobe Garamond Pro"/>
        </w:rPr>
        <w:t>numércios</w:t>
      </w:r>
      <w:proofErr w:type="spellEnd"/>
      <w:r>
        <w:rPr>
          <w:rFonts w:ascii="Adobe Garamond Pro" w:hAnsi="Adobe Garamond Pro"/>
        </w:rPr>
        <w:t xml:space="preserve"> (certeza de sentimiento y certeza de emoción). Si la columna ya existe (porque el CSV proviene de una ejecución anterior interrumpida), se respeta su contenido y se normaliza su tipo. De esta manera se garantiza que el esquema del </w:t>
      </w:r>
      <w:proofErr w:type="spellStart"/>
      <w:r>
        <w:rPr>
          <w:rFonts w:ascii="Adobe Garamond Pro" w:hAnsi="Adobe Garamond Pro"/>
        </w:rPr>
        <w:t>DataFrame</w:t>
      </w:r>
      <w:proofErr w:type="spellEnd"/>
      <w:r>
        <w:rPr>
          <w:rFonts w:ascii="Adobe Garamond Pro" w:hAnsi="Adobe Garamond Pro"/>
        </w:rPr>
        <w:t xml:space="preserve"> sea consistente independientemente del estado anterior del fichero, lo cual es imprescindible para la lógica de reanudación descrita en la siguiente sección.</w:t>
      </w:r>
    </w:p>
    <w:p w14:paraId="39F1B010" w14:textId="77777777" w:rsidR="00E106B9" w:rsidRDefault="00000000">
      <w:pPr>
        <w:pStyle w:val="Ttulo3"/>
        <w:jc w:val="both"/>
        <w:rPr>
          <w:rFonts w:ascii="Adobe Garamond Pro" w:hAnsi="Adobe Garamond Pro"/>
        </w:rPr>
      </w:pPr>
      <w:bookmarkStart w:id="43" w:name="_Toc231832686"/>
      <w:r>
        <w:rPr>
          <w:rFonts w:ascii="Adobe Garamond Pro" w:hAnsi="Adobe Garamond Pro"/>
        </w:rPr>
        <w:lastRenderedPageBreak/>
        <w:t>5.2.5 Lógica implementada para la reanudación de ejecuciones interrumpidas</w:t>
      </w:r>
      <w:bookmarkEnd w:id="43"/>
    </w:p>
    <w:p w14:paraId="07FC1A9A" w14:textId="77777777" w:rsidR="00E106B9" w:rsidRDefault="00000000">
      <w:pPr>
        <w:jc w:val="both"/>
        <w:rPr>
          <w:rFonts w:ascii="Adobe Garamond Pro" w:hAnsi="Adobe Garamond Pro"/>
        </w:rPr>
      </w:pPr>
      <w:r>
        <w:rPr>
          <w:rFonts w:ascii="Adobe Garamond Pro" w:hAnsi="Adobe Garamond Pro"/>
        </w:rPr>
        <w:t>Una característica clave en este diseño cosiste en la capacidad de reanudar ejecuciones interrumpidas intencionada o inintencionadamente sin volver a procesar registros ya completados, lo que aporta mayor comodidad al usuario. Antes de realizar una llamada a la API del LLM escogido el pipeline comprueba si todos los campos de la fila leída están ya cumplimentados (sentimiento, certeza de sentimiento, justificación de sentimiento, emoción bruta, certeza de emoción y justificación de emoción). Solo si alguno de estos campos es nulo se invocan las funciones de llamada al LLM. Es por este motivo por el que los campos “justificación de emoción” y “justificación de sentimiento” solo se crean si el usuario ha decidido que desea que el LLM justifique su respuesta.</w:t>
      </w:r>
    </w:p>
    <w:p w14:paraId="6D952FAE" w14:textId="77777777" w:rsidR="00E106B9" w:rsidRDefault="00000000">
      <w:pPr>
        <w:jc w:val="both"/>
        <w:rPr>
          <w:rFonts w:ascii="Adobe Garamond Pro" w:hAnsi="Adobe Garamond Pro"/>
        </w:rPr>
      </w:pPr>
      <w:r>
        <w:rPr>
          <w:rFonts w:ascii="Adobe Garamond Pro" w:hAnsi="Adobe Garamond Pro"/>
        </w:rPr>
        <w:t xml:space="preserve">Esta estrategia es fundamental al procesar una cantidad masiva de registros con llamadas a </w:t>
      </w:r>
      <w:proofErr w:type="spellStart"/>
      <w:r>
        <w:rPr>
          <w:rFonts w:ascii="Adobe Garamond Pro" w:hAnsi="Adobe Garamond Pro"/>
        </w:rPr>
        <w:t>APIs</w:t>
      </w:r>
      <w:proofErr w:type="spellEnd"/>
      <w:r>
        <w:rPr>
          <w:rFonts w:ascii="Adobe Garamond Pro" w:hAnsi="Adobe Garamond Pro"/>
        </w:rPr>
        <w:t xml:space="preserve"> externas de pago. Esto se debe a que se podrían producir caídas de red, agotamiento inesperado del crédito de la API o algún otro error lo que conllevaría </w:t>
      </w:r>
      <w:proofErr w:type="gramStart"/>
      <w:r>
        <w:rPr>
          <w:rFonts w:ascii="Adobe Garamond Pro" w:hAnsi="Adobe Garamond Pro"/>
        </w:rPr>
        <w:t>el reprocesamiento</w:t>
      </w:r>
      <w:proofErr w:type="gramEnd"/>
      <w:r>
        <w:rPr>
          <w:rFonts w:ascii="Adobe Garamond Pro" w:hAnsi="Adobe Garamond Pro"/>
        </w:rPr>
        <w:t xml:space="preserve"> de todos los registros ya procesados y, en consecuencia, el aumento del coste monetario o, en su defecto, la edición del </w:t>
      </w:r>
      <w:proofErr w:type="spellStart"/>
      <w:r>
        <w:rPr>
          <w:rFonts w:ascii="Adobe Garamond Pro" w:hAnsi="Adobe Garamond Pro"/>
        </w:rPr>
        <w:t>dataset</w:t>
      </w:r>
      <w:proofErr w:type="spellEnd"/>
      <w:r>
        <w:rPr>
          <w:rFonts w:ascii="Adobe Garamond Pro" w:hAnsi="Adobe Garamond Pro"/>
        </w:rPr>
        <w:t xml:space="preserve"> de origen para eliminar estos registros. De esta manera, basta con relanzar el mismo script apuntando al mismo CSV de salida para que el pipeline retome la ejecución desde el punto de fallo, procesando solo las filas con alguno de los campos vacíos y evitando tanto el coste temporal como el económico.</w:t>
      </w:r>
    </w:p>
    <w:p w14:paraId="0F5306B9" w14:textId="77777777" w:rsidR="00E106B9" w:rsidRDefault="00000000">
      <w:pPr>
        <w:pStyle w:val="Ttulo3"/>
        <w:jc w:val="both"/>
        <w:rPr>
          <w:rFonts w:ascii="Adobe Garamond Pro" w:hAnsi="Adobe Garamond Pro"/>
        </w:rPr>
      </w:pPr>
      <w:bookmarkStart w:id="44" w:name="_Toc231832687"/>
      <w:r>
        <w:rPr>
          <w:rFonts w:ascii="Adobe Garamond Pro" w:hAnsi="Adobe Garamond Pro"/>
        </w:rPr>
        <w:t xml:space="preserve">5.2.6 </w:t>
      </w:r>
      <w:proofErr w:type="spellStart"/>
      <w:r>
        <w:rPr>
          <w:rFonts w:ascii="Adobe Garamond Pro" w:hAnsi="Adobe Garamond Pro"/>
        </w:rPr>
        <w:t>Prompt</w:t>
      </w:r>
      <w:proofErr w:type="spellEnd"/>
      <w:r>
        <w:rPr>
          <w:rFonts w:ascii="Adobe Garamond Pro" w:hAnsi="Adobe Garamond Pro"/>
        </w:rPr>
        <w:t xml:space="preserve"> </w:t>
      </w:r>
      <w:proofErr w:type="spellStart"/>
      <w:r>
        <w:rPr>
          <w:rFonts w:ascii="Adobe Garamond Pro" w:hAnsi="Adobe Garamond Pro"/>
        </w:rPr>
        <w:t>Engineering</w:t>
      </w:r>
      <w:proofErr w:type="spellEnd"/>
      <w:r>
        <w:rPr>
          <w:rFonts w:ascii="Adobe Garamond Pro" w:hAnsi="Adobe Garamond Pro"/>
        </w:rPr>
        <w:t xml:space="preserve">: diseño de los </w:t>
      </w:r>
      <w:proofErr w:type="spellStart"/>
      <w:r>
        <w:rPr>
          <w:rFonts w:ascii="Adobe Garamond Pro" w:hAnsi="Adobe Garamond Pro"/>
        </w:rPr>
        <w:t>prompts</w:t>
      </w:r>
      <w:bookmarkEnd w:id="44"/>
      <w:proofErr w:type="spellEnd"/>
    </w:p>
    <w:p w14:paraId="7F3598E2" w14:textId="77777777" w:rsidR="00E106B9" w:rsidRDefault="00000000">
      <w:pPr>
        <w:jc w:val="both"/>
        <w:rPr>
          <w:rFonts w:ascii="Adobe Garamond Pro" w:hAnsi="Adobe Garamond Pro"/>
        </w:rPr>
      </w:pPr>
      <w:r>
        <w:rPr>
          <w:rFonts w:ascii="Adobe Garamond Pro" w:hAnsi="Adobe Garamond Pro"/>
        </w:rPr>
        <w:t xml:space="preserve">Cada llamada a la API se construye combinando un </w:t>
      </w:r>
      <w:proofErr w:type="spellStart"/>
      <w:r>
        <w:rPr>
          <w:rFonts w:ascii="Adobe Garamond Pro" w:hAnsi="Adobe Garamond Pro"/>
        </w:rPr>
        <w:t>prompt</w:t>
      </w:r>
      <w:proofErr w:type="spellEnd"/>
      <w:r>
        <w:rPr>
          <w:rFonts w:ascii="Adobe Garamond Pro" w:hAnsi="Adobe Garamond Pro"/>
        </w:rPr>
        <w:t xml:space="preserve"> fijo “You are a </w:t>
      </w:r>
      <w:proofErr w:type="spellStart"/>
      <w:r>
        <w:rPr>
          <w:rFonts w:ascii="Adobe Garamond Pro" w:hAnsi="Adobe Garamond Pro"/>
        </w:rPr>
        <w:t>helpful</w:t>
      </w:r>
      <w:proofErr w:type="spellEnd"/>
      <w:r>
        <w:rPr>
          <w:rFonts w:ascii="Adobe Garamond Pro" w:hAnsi="Adobe Garamond Pro"/>
        </w:rPr>
        <w:t xml:space="preserve"> </w:t>
      </w:r>
      <w:proofErr w:type="spellStart"/>
      <w:r>
        <w:rPr>
          <w:rFonts w:ascii="Adobe Garamond Pro" w:hAnsi="Adobe Garamond Pro"/>
        </w:rPr>
        <w:t>assistant</w:t>
      </w:r>
      <w:proofErr w:type="spellEnd"/>
      <w:r>
        <w:rPr>
          <w:rFonts w:ascii="Adobe Garamond Pro" w:hAnsi="Adobe Garamond Pro"/>
        </w:rPr>
        <w:t xml:space="preserve">”, que indica al LLM el comportamiento esperado con un </w:t>
      </w:r>
      <w:proofErr w:type="spellStart"/>
      <w:r>
        <w:rPr>
          <w:rFonts w:ascii="Adobe Garamond Pro" w:hAnsi="Adobe Garamond Pro"/>
        </w:rPr>
        <w:t>prompt</w:t>
      </w:r>
      <w:proofErr w:type="spellEnd"/>
      <w:r>
        <w:rPr>
          <w:rFonts w:ascii="Adobe Garamond Pro" w:hAnsi="Adobe Garamond Pro"/>
        </w:rPr>
        <w:t xml:space="preserve"> del usuario compuesto por tres partes: el </w:t>
      </w:r>
      <w:proofErr w:type="spellStart"/>
      <w:r>
        <w:rPr>
          <w:rFonts w:ascii="Adobe Garamond Pro" w:hAnsi="Adobe Garamond Pro"/>
        </w:rPr>
        <w:t>prompt</w:t>
      </w:r>
      <w:proofErr w:type="spellEnd"/>
      <w:r>
        <w:rPr>
          <w:rFonts w:ascii="Adobe Garamond Pro" w:hAnsi="Adobe Garamond Pro"/>
        </w:rPr>
        <w:t xml:space="preserve"> de tarea (concreto al análisis de sentimiento o al de emociones) y el formato de salida; el </w:t>
      </w:r>
      <w:proofErr w:type="spellStart"/>
      <w:r>
        <w:rPr>
          <w:rFonts w:ascii="Adobe Garamond Pro" w:hAnsi="Adobe Garamond Pro"/>
        </w:rPr>
        <w:t>prompt</w:t>
      </w:r>
      <w:proofErr w:type="spellEnd"/>
      <w:r>
        <w:rPr>
          <w:rFonts w:ascii="Adobe Garamond Pro" w:hAnsi="Adobe Garamond Pro"/>
        </w:rPr>
        <w:t xml:space="preserve"> de ejemplo de formato, que especifica la estructura JSON esperada con un ejemplo concreto; y el texto de entrada a analizar.</w:t>
      </w:r>
    </w:p>
    <w:p w14:paraId="4637005A" w14:textId="77777777" w:rsidR="00E106B9" w:rsidRDefault="00000000">
      <w:pPr>
        <w:jc w:val="both"/>
        <w:rPr>
          <w:rFonts w:ascii="Adobe Garamond Pro" w:hAnsi="Adobe Garamond Pro"/>
        </w:rPr>
      </w:pPr>
      <w:r>
        <w:rPr>
          <w:rFonts w:ascii="Adobe Garamond Pro" w:hAnsi="Adobe Garamond Pro"/>
        </w:rPr>
        <w:t xml:space="preserve">Para el análisis de sentimiento, el </w:t>
      </w:r>
      <w:proofErr w:type="spellStart"/>
      <w:r>
        <w:rPr>
          <w:rFonts w:ascii="Adobe Garamond Pro" w:hAnsi="Adobe Garamond Pro"/>
        </w:rPr>
        <w:t>prompt</w:t>
      </w:r>
      <w:proofErr w:type="spellEnd"/>
      <w:r>
        <w:rPr>
          <w:rFonts w:ascii="Adobe Garamond Pro" w:hAnsi="Adobe Garamond Pro"/>
        </w:rPr>
        <w:t xml:space="preserve"> de tarea le indica al modelo a clasificar el texto en una de las tres categorías básicas (positivo, negativo, neutral) e incluye un comentario explícito sobre el nombre del campo correcto para la certeza (“</w:t>
      </w:r>
      <w:proofErr w:type="spellStart"/>
      <w:r>
        <w:rPr>
          <w:rFonts w:ascii="Adobe Garamond Pro" w:hAnsi="Adobe Garamond Pro"/>
        </w:rPr>
        <w:t>certainty</w:t>
      </w:r>
      <w:proofErr w:type="spellEnd"/>
      <w:r>
        <w:rPr>
          <w:rFonts w:ascii="Adobe Garamond Pro" w:hAnsi="Adobe Garamond Pro"/>
        </w:rPr>
        <w:t>” en lugar de “</w:t>
      </w:r>
      <w:proofErr w:type="spellStart"/>
      <w:r>
        <w:rPr>
          <w:rFonts w:ascii="Adobe Garamond Pro" w:hAnsi="Adobe Garamond Pro"/>
        </w:rPr>
        <w:t>certainly</w:t>
      </w:r>
      <w:proofErr w:type="spellEnd"/>
      <w:r>
        <w:rPr>
          <w:rFonts w:ascii="Adobe Garamond Pro" w:hAnsi="Adobe Garamond Pro"/>
        </w:rPr>
        <w:t xml:space="preserve">”), corrección añadida tras observar distintos errores producidos durante el procesamiento de GPT. Para el análisis de emociones el </w:t>
      </w:r>
      <w:proofErr w:type="spellStart"/>
      <w:r>
        <w:rPr>
          <w:rFonts w:ascii="Adobe Garamond Pro" w:hAnsi="Adobe Garamond Pro"/>
        </w:rPr>
        <w:t>prompt</w:t>
      </w:r>
      <w:proofErr w:type="spellEnd"/>
      <w:r>
        <w:rPr>
          <w:rFonts w:ascii="Adobe Garamond Pro" w:hAnsi="Adobe Garamond Pro"/>
        </w:rPr>
        <w:t xml:space="preserve"> enumera las 28 categorías válidas para </w:t>
      </w:r>
      <w:proofErr w:type="spellStart"/>
      <w:r>
        <w:rPr>
          <w:rFonts w:ascii="Adobe Garamond Pro" w:hAnsi="Adobe Garamond Pro"/>
        </w:rPr>
        <w:t>GoEmotions</w:t>
      </w:r>
      <w:proofErr w:type="spellEnd"/>
      <w:r>
        <w:rPr>
          <w:rFonts w:ascii="Adobe Garamond Pro" w:hAnsi="Adobe Garamond Pro"/>
        </w:rPr>
        <w:t xml:space="preserve"> y se le prohíbe la invención de nuevas categorías fuera de este listado para evitar futuros errores de mapeo. Cabe destacar que este análisis de emociones es totalmente independiente del de sentimiento, por lo que la respuesta del primero no influye en el segundo. Finalmente. Se realiza un análisis de emociones teniendo en cuenta el nivel de jerarquía superior del análisis de sentimiento, pudiendo influir así en la respuesta del LLM y facilitando la comparación del modelo jerárquico sobre el individual.</w:t>
      </w:r>
    </w:p>
    <w:p w14:paraId="4715460D" w14:textId="77777777" w:rsidR="00E106B9" w:rsidRDefault="00000000">
      <w:pPr>
        <w:jc w:val="both"/>
        <w:rPr>
          <w:rFonts w:ascii="Adobe Garamond Pro" w:hAnsi="Adobe Garamond Pro"/>
        </w:rPr>
      </w:pPr>
      <w:r>
        <w:rPr>
          <w:rFonts w:ascii="Adobe Garamond Pro" w:hAnsi="Adobe Garamond Pro"/>
        </w:rPr>
        <w:t>Como es lógico por todo lo mencionado con anterioridad, el formato de salida varía en función del parámetro “</w:t>
      </w:r>
      <w:proofErr w:type="spellStart"/>
      <w:r>
        <w:rPr>
          <w:rFonts w:ascii="Adobe Garamond Pro" w:hAnsi="Adobe Garamond Pro"/>
        </w:rPr>
        <w:t>justification</w:t>
      </w:r>
      <w:proofErr w:type="spellEnd"/>
      <w:r>
        <w:rPr>
          <w:rFonts w:ascii="Adobe Garamond Pro" w:hAnsi="Adobe Garamond Pro"/>
        </w:rPr>
        <w:t xml:space="preserve">”. Con justificación activada, el modelo devuelve un </w:t>
      </w:r>
      <w:r>
        <w:rPr>
          <w:rFonts w:ascii="Adobe Garamond Pro" w:hAnsi="Adobe Garamond Pro"/>
        </w:rPr>
        <w:lastRenderedPageBreak/>
        <w:t xml:space="preserve">JSON con tres campos: </w:t>
      </w:r>
      <w:proofErr w:type="spellStart"/>
      <w:r>
        <w:rPr>
          <w:rFonts w:ascii="Adobe Garamond Pro" w:hAnsi="Adobe Garamond Pro"/>
        </w:rPr>
        <w:t>emotion</w:t>
      </w:r>
      <w:proofErr w:type="spellEnd"/>
      <w:r>
        <w:rPr>
          <w:rFonts w:ascii="Adobe Garamond Pro" w:hAnsi="Adobe Garamond Pro"/>
        </w:rPr>
        <w:t>/</w:t>
      </w:r>
      <w:proofErr w:type="spellStart"/>
      <w:r>
        <w:rPr>
          <w:rFonts w:ascii="Adobe Garamond Pro" w:hAnsi="Adobe Garamond Pro"/>
        </w:rPr>
        <w:t>sentiment</w:t>
      </w:r>
      <w:proofErr w:type="spellEnd"/>
      <w:r>
        <w:rPr>
          <w:rFonts w:ascii="Adobe Garamond Pro" w:hAnsi="Adobe Garamond Pro"/>
        </w:rPr>
        <w:t xml:space="preserve">, </w:t>
      </w:r>
      <w:proofErr w:type="spellStart"/>
      <w:r>
        <w:rPr>
          <w:rFonts w:ascii="Adobe Garamond Pro" w:hAnsi="Adobe Garamond Pro"/>
        </w:rPr>
        <w:t>certainty</w:t>
      </w:r>
      <w:proofErr w:type="spellEnd"/>
      <w:r>
        <w:rPr>
          <w:rFonts w:ascii="Adobe Garamond Pro" w:hAnsi="Adobe Garamond Pro"/>
        </w:rPr>
        <w:t xml:space="preserve"> y </w:t>
      </w:r>
      <w:proofErr w:type="spellStart"/>
      <w:r>
        <w:rPr>
          <w:rFonts w:ascii="Adobe Garamond Pro" w:hAnsi="Adobe Garamond Pro"/>
        </w:rPr>
        <w:t>justification</w:t>
      </w:r>
      <w:proofErr w:type="spellEnd"/>
      <w:r>
        <w:rPr>
          <w:rFonts w:ascii="Adobe Garamond Pro" w:hAnsi="Adobe Garamond Pro"/>
        </w:rPr>
        <w:t xml:space="preserve">. Sin </w:t>
      </w:r>
      <w:proofErr w:type="spellStart"/>
      <w:r>
        <w:rPr>
          <w:rFonts w:ascii="Adobe Garamond Pro" w:hAnsi="Adobe Garamond Pro"/>
        </w:rPr>
        <w:t>jutificación</w:t>
      </w:r>
      <w:proofErr w:type="spellEnd"/>
      <w:r>
        <w:rPr>
          <w:rFonts w:ascii="Adobe Garamond Pro" w:hAnsi="Adobe Garamond Pro"/>
        </w:rPr>
        <w:t xml:space="preserve">, el JSON devuelve solo los dos primeros párrafos, lo que disminuye el número de tokens de salida </w:t>
      </w:r>
      <w:proofErr w:type="gramStart"/>
      <w:r>
        <w:rPr>
          <w:rFonts w:ascii="Adobe Garamond Pro" w:hAnsi="Adobe Garamond Pro"/>
        </w:rPr>
        <w:t>y</w:t>
      </w:r>
      <w:proofErr w:type="gramEnd"/>
      <w:r>
        <w:rPr>
          <w:rFonts w:ascii="Adobe Garamond Pro" w:hAnsi="Adobe Garamond Pro"/>
        </w:rPr>
        <w:t xml:space="preserve"> por tanto, el coste de llamada. En la Tabla 5.3 se muestran los seis escenarios posibles de </w:t>
      </w:r>
      <w:proofErr w:type="spellStart"/>
      <w:r>
        <w:rPr>
          <w:rFonts w:ascii="Adobe Garamond Pro" w:hAnsi="Adobe Garamond Pro"/>
        </w:rPr>
        <w:t>prompt</w:t>
      </w:r>
      <w:proofErr w:type="spellEnd"/>
      <w:r>
        <w:rPr>
          <w:rFonts w:ascii="Adobe Garamond Pro" w:hAnsi="Adobe Garamond Pro"/>
        </w:rPr>
        <w:t xml:space="preserve"> y en la Tabla 5.4 se muestran los cuatro formatos de respuesta posibles.</w:t>
      </w:r>
    </w:p>
    <w:tbl>
      <w:tblPr>
        <w:tblW w:w="9850" w:type="dxa"/>
        <w:tblCellMar>
          <w:left w:w="10" w:type="dxa"/>
          <w:right w:w="10" w:type="dxa"/>
        </w:tblCellMar>
        <w:tblLook w:val="04A0" w:firstRow="1" w:lastRow="0" w:firstColumn="1" w:lastColumn="0" w:noHBand="0" w:noVBand="1"/>
      </w:tblPr>
      <w:tblGrid>
        <w:gridCol w:w="3823"/>
        <w:gridCol w:w="6027"/>
      </w:tblGrid>
      <w:tr w:rsidR="00E106B9" w14:paraId="4E8907AB" w14:textId="77777777">
        <w:trPr>
          <w:trHeight w:val="287"/>
        </w:trPr>
        <w:tc>
          <w:tcPr>
            <w:tcW w:w="382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62D33E5" w14:textId="77777777" w:rsidR="00E106B9" w:rsidRDefault="00000000">
            <w:pPr>
              <w:spacing w:after="0" w:line="240" w:lineRule="auto"/>
              <w:jc w:val="both"/>
              <w:rPr>
                <w:rFonts w:ascii="Adobe Garamond Pro" w:hAnsi="Adobe Garamond Pro"/>
              </w:rPr>
            </w:pPr>
            <w:r>
              <w:rPr>
                <w:rFonts w:ascii="Adobe Garamond Pro" w:hAnsi="Adobe Garamond Pro"/>
              </w:rPr>
              <w:t xml:space="preserve">Modo </w:t>
            </w:r>
          </w:p>
        </w:tc>
        <w:tc>
          <w:tcPr>
            <w:tcW w:w="602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5F2CA37E" w14:textId="77777777" w:rsidR="00E106B9" w:rsidRDefault="00000000">
            <w:pPr>
              <w:spacing w:after="0" w:line="240" w:lineRule="auto"/>
              <w:jc w:val="both"/>
              <w:rPr>
                <w:rFonts w:ascii="Adobe Garamond Pro" w:hAnsi="Adobe Garamond Pro"/>
              </w:rPr>
            </w:pPr>
            <w:r>
              <w:rPr>
                <w:rFonts w:ascii="Adobe Garamond Pro" w:hAnsi="Adobe Garamond Pro"/>
              </w:rPr>
              <w:t>Ejemplo de respuesta JSON</w:t>
            </w:r>
          </w:p>
        </w:tc>
      </w:tr>
      <w:tr w:rsidR="00E106B9" w:rsidRPr="008D4EEA" w14:paraId="4E8FA9CB"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7FE5D" w14:textId="77777777" w:rsidR="00E106B9" w:rsidRDefault="00000000">
            <w:pPr>
              <w:spacing w:after="0" w:line="240" w:lineRule="auto"/>
              <w:jc w:val="both"/>
              <w:rPr>
                <w:rFonts w:ascii="Adobe Garamond Pro" w:hAnsi="Adobe Garamond Pro"/>
              </w:rPr>
            </w:pPr>
            <w:r>
              <w:rPr>
                <w:rFonts w:ascii="Adobe Garamond Pro" w:hAnsi="Adobe Garamond Pro"/>
              </w:rPr>
              <w:t>Emoción (genérico)</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62E6C"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"From the data provided, you MUST choose ONLY one emotion of the following categories: [{</w:t>
            </w:r>
            <w:proofErr w:type="spellStart"/>
            <w:r>
              <w:rPr>
                <w:rFonts w:ascii="Adobe Garamond Pro" w:hAnsi="Adobe Garamond Pro"/>
                <w:lang w:val="en-US"/>
              </w:rPr>
              <w:t>emotions_str</w:t>
            </w:r>
            <w:proofErr w:type="spellEnd"/>
            <w:r>
              <w:rPr>
                <w:rFonts w:ascii="Adobe Garamond Pro" w:hAnsi="Adobe Garamond Pro"/>
                <w:lang w:val="en-US"/>
              </w:rPr>
              <w:t>}]. DO NOT INVENT new emotions, that is forbidden. The third key IS certainty, NOT certainly.\n”</w:t>
            </w:r>
          </w:p>
        </w:tc>
      </w:tr>
      <w:tr w:rsidR="00E106B9" w:rsidRPr="008D4EEA" w14:paraId="6442D57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1B24D" w14:textId="77777777" w:rsidR="00E106B9" w:rsidRDefault="00000000">
            <w:pPr>
              <w:spacing w:after="0" w:line="240" w:lineRule="auto"/>
              <w:jc w:val="both"/>
              <w:rPr>
                <w:rFonts w:ascii="Adobe Garamond Pro" w:hAnsi="Adobe Garamond Pro"/>
              </w:rPr>
            </w:pPr>
            <w:r>
              <w:rPr>
                <w:rFonts w:ascii="Adobe Garamond Pro" w:hAnsi="Adobe Garamond Pro"/>
              </w:rPr>
              <w:t>Emoción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220D8"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 xml:space="preserve">Prompt </w:t>
            </w:r>
            <w:proofErr w:type="spellStart"/>
            <w:r>
              <w:rPr>
                <w:rFonts w:ascii="Adobe Garamond Pro" w:hAnsi="Adobe Garamond Pro"/>
                <w:lang w:val="en-US"/>
              </w:rPr>
              <w:t>Emoción</w:t>
            </w:r>
            <w:proofErr w:type="spellEnd"/>
            <w:r>
              <w:rPr>
                <w:rFonts w:ascii="Adobe Garamond Pro" w:hAnsi="Adobe Garamond Pro"/>
                <w:lang w:val="en-US"/>
              </w:rPr>
              <w:t xml:space="preserve"> (</w:t>
            </w:r>
            <w:proofErr w:type="spellStart"/>
            <w:r>
              <w:rPr>
                <w:rFonts w:ascii="Adobe Garamond Pro" w:hAnsi="Adobe Garamond Pro"/>
                <w:lang w:val="en-US"/>
              </w:rPr>
              <w:t>genérico</w:t>
            </w:r>
            <w:proofErr w:type="spellEnd"/>
            <w:r>
              <w:rPr>
                <w:rFonts w:ascii="Adobe Garamond Pro" w:hAnsi="Adobe Garamond Pro"/>
                <w:lang w:val="en-US"/>
              </w:rPr>
              <w:t>) + "Return the result as a JSON object with the following keys: emotion, justification, and certainty. Format example: {\"emotion\": \"anger\", \"justification\": \"The announcement ...\", \"certainty\": \"90%\"}. The text to analyze is: \n " + TEXT</w:t>
            </w:r>
          </w:p>
        </w:tc>
      </w:tr>
      <w:tr w:rsidR="00E106B9" w14:paraId="04424584"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3E548" w14:textId="77777777" w:rsidR="00E106B9" w:rsidRDefault="00000000">
            <w:pPr>
              <w:spacing w:after="0" w:line="240" w:lineRule="auto"/>
              <w:jc w:val="both"/>
              <w:rPr>
                <w:rFonts w:ascii="Adobe Garamond Pro" w:hAnsi="Adobe Garamond Pro"/>
              </w:rPr>
            </w:pPr>
            <w:r>
              <w:rPr>
                <w:rFonts w:ascii="Adobe Garamond Pro" w:hAnsi="Adobe Garamond Pro"/>
              </w:rPr>
              <w:t>Emoción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FFE0E" w14:textId="77777777" w:rsidR="00E106B9" w:rsidRDefault="00000000">
            <w:pPr>
              <w:spacing w:after="0" w:line="240" w:lineRule="auto"/>
              <w:jc w:val="both"/>
            </w:pPr>
            <w:r>
              <w:rPr>
                <w:rFonts w:ascii="Adobe Garamond Pro" w:hAnsi="Adobe Garamond Pro"/>
                <w:lang w:val="en-US"/>
              </w:rPr>
              <w:t xml:space="preserve">Prompt </w:t>
            </w:r>
            <w:proofErr w:type="spellStart"/>
            <w:r>
              <w:rPr>
                <w:rFonts w:ascii="Adobe Garamond Pro" w:hAnsi="Adobe Garamond Pro"/>
                <w:lang w:val="en-US"/>
              </w:rPr>
              <w:t>Emoción</w:t>
            </w:r>
            <w:proofErr w:type="spellEnd"/>
            <w:r>
              <w:rPr>
                <w:rFonts w:ascii="Adobe Garamond Pro" w:hAnsi="Adobe Garamond Pro"/>
                <w:lang w:val="en-US"/>
              </w:rPr>
              <w:t xml:space="preserve"> (</w:t>
            </w:r>
            <w:proofErr w:type="spellStart"/>
            <w:r>
              <w:rPr>
                <w:rFonts w:ascii="Adobe Garamond Pro" w:hAnsi="Adobe Garamond Pro"/>
                <w:lang w:val="en-US"/>
              </w:rPr>
              <w:t>genérico</w:t>
            </w:r>
            <w:proofErr w:type="spellEnd"/>
            <w:r>
              <w:rPr>
                <w:rFonts w:ascii="Adobe Garamond Pro" w:hAnsi="Adobe Garamond Pro"/>
                <w:lang w:val="en-US"/>
              </w:rPr>
              <w:t>) + Return the result as a JSON object with the following keys: emotion and certainty. Format example: {\"emotion\": \"anger\", \"certainty\": \"90%\</w:t>
            </w:r>
            <w:proofErr w:type="gramStart"/>
            <w:r>
              <w:rPr>
                <w:rFonts w:ascii="Adobe Garamond Pro" w:hAnsi="Adobe Garamond Pro"/>
                <w:lang w:val="en-US"/>
              </w:rPr>
              <w:t>"}\</w:t>
            </w:r>
            <w:proofErr w:type="gramEnd"/>
            <w:r>
              <w:rPr>
                <w:rFonts w:ascii="Adobe Garamond Pro" w:hAnsi="Adobe Garamond Pro"/>
                <w:lang w:val="en-US"/>
              </w:rPr>
              <w:t xml:space="preserve">n Avoid returning </w:t>
            </w:r>
            <w:proofErr w:type="spellStart"/>
            <w:r>
              <w:rPr>
                <w:rFonts w:ascii="Adobe Garamond Pro" w:hAnsi="Adobe Garamond Pro"/>
                <w:lang w:val="en-US"/>
              </w:rPr>
              <w:t>anyyhing</w:t>
            </w:r>
            <w:proofErr w:type="spellEnd"/>
            <w:r>
              <w:rPr>
                <w:rFonts w:ascii="Adobe Garamond Pro" w:hAnsi="Adobe Garamond Pro"/>
                <w:lang w:val="en-US"/>
              </w:rPr>
              <w:t xml:space="preserve"> else than the </w:t>
            </w:r>
            <w:proofErr w:type="spellStart"/>
            <w:r>
              <w:rPr>
                <w:rFonts w:ascii="Adobe Garamond Pro" w:hAnsi="Adobe Garamond Pro"/>
                <w:lang w:val="en-US"/>
              </w:rPr>
              <w:t>json</w:t>
            </w:r>
            <w:proofErr w:type="spellEnd"/>
            <w:r>
              <w:rPr>
                <w:rFonts w:ascii="Adobe Garamond Pro" w:hAnsi="Adobe Garamond Pro"/>
                <w:lang w:val="en-US"/>
              </w:rPr>
              <w:t xml:space="preserve"> object. </w:t>
            </w:r>
            <w:r>
              <w:rPr>
                <w:rFonts w:ascii="Adobe Garamond Pro" w:hAnsi="Adobe Garamond Pro"/>
              </w:rPr>
              <w:t xml:space="preserve">The </w:t>
            </w:r>
            <w:proofErr w:type="spellStart"/>
            <w:r>
              <w:rPr>
                <w:rFonts w:ascii="Adobe Garamond Pro" w:hAnsi="Adobe Garamond Pro"/>
              </w:rPr>
              <w:t>text</w:t>
            </w:r>
            <w:proofErr w:type="spellEnd"/>
            <w:r>
              <w:rPr>
                <w:rFonts w:ascii="Adobe Garamond Pro" w:hAnsi="Adobe Garamond Pro"/>
              </w:rPr>
              <w:t xml:space="preserve"> </w:t>
            </w:r>
            <w:proofErr w:type="spellStart"/>
            <w:r>
              <w:rPr>
                <w:rFonts w:ascii="Adobe Garamond Pro" w:hAnsi="Adobe Garamond Pro"/>
              </w:rPr>
              <w:t>to</w:t>
            </w:r>
            <w:proofErr w:type="spellEnd"/>
            <w:r>
              <w:rPr>
                <w:rFonts w:ascii="Adobe Garamond Pro" w:hAnsi="Adobe Garamond Pro"/>
              </w:rPr>
              <w:t xml:space="preserve"> </w:t>
            </w:r>
            <w:proofErr w:type="spellStart"/>
            <w:r>
              <w:rPr>
                <w:rFonts w:ascii="Adobe Garamond Pro" w:hAnsi="Adobe Garamond Pro"/>
              </w:rPr>
              <w:t>analyze</w:t>
            </w:r>
            <w:proofErr w:type="spellEnd"/>
            <w:r>
              <w:rPr>
                <w:rFonts w:ascii="Adobe Garamond Pro" w:hAnsi="Adobe Garamond Pro"/>
              </w:rPr>
              <w:t xml:space="preserve"> </w:t>
            </w:r>
            <w:proofErr w:type="spellStart"/>
            <w:r>
              <w:rPr>
                <w:rFonts w:ascii="Adobe Garamond Pro" w:hAnsi="Adobe Garamond Pro"/>
              </w:rPr>
              <w:t>is</w:t>
            </w:r>
            <w:proofErr w:type="spellEnd"/>
            <w:r>
              <w:rPr>
                <w:rFonts w:ascii="Adobe Garamond Pro" w:hAnsi="Adobe Garamond Pro"/>
              </w:rPr>
              <w:t>: \n</w:t>
            </w:r>
          </w:p>
        </w:tc>
      </w:tr>
      <w:tr w:rsidR="00E106B9" w14:paraId="47A38C56"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1981D" w14:textId="77777777" w:rsidR="00E106B9" w:rsidRDefault="00000000">
            <w:pPr>
              <w:spacing w:after="0" w:line="240" w:lineRule="auto"/>
              <w:jc w:val="both"/>
              <w:rPr>
                <w:rFonts w:ascii="Adobe Garamond Pro" w:hAnsi="Adobe Garamond Pro"/>
              </w:rPr>
            </w:pPr>
            <w:r>
              <w:rPr>
                <w:rFonts w:ascii="Adobe Garamond Pro" w:hAnsi="Adobe Garamond Pro"/>
              </w:rPr>
              <w:t>Sentimiento (genérico)</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59576" w14:textId="77777777" w:rsidR="00E106B9" w:rsidRDefault="00000000">
            <w:pPr>
              <w:spacing w:after="0" w:line="240" w:lineRule="auto"/>
              <w:jc w:val="both"/>
            </w:pPr>
            <w:r>
              <w:rPr>
                <w:rFonts w:ascii="Adobe Garamond Pro" w:hAnsi="Adobe Garamond Pro"/>
                <w:lang w:val="en-US"/>
              </w:rPr>
              <w:t xml:space="preserve">"From the data provided, classify the sentiment of the text as positive, negative, or neutral. You must use the following values for the sentiment key: positive, negative, or neutral. </w:t>
            </w:r>
            <w:r>
              <w:rPr>
                <w:rFonts w:ascii="Adobe Garamond Pro" w:hAnsi="Adobe Garamond Pro"/>
              </w:rPr>
              <w:t xml:space="preserve">The </w:t>
            </w:r>
            <w:proofErr w:type="spellStart"/>
            <w:r>
              <w:rPr>
                <w:rFonts w:ascii="Adobe Garamond Pro" w:hAnsi="Adobe Garamond Pro"/>
              </w:rPr>
              <w:t>third</w:t>
            </w:r>
            <w:proofErr w:type="spellEnd"/>
            <w:r>
              <w:rPr>
                <w:rFonts w:ascii="Adobe Garamond Pro" w:hAnsi="Adobe Garamond Pro"/>
              </w:rPr>
              <w:t xml:space="preserve"> </w:t>
            </w:r>
            <w:proofErr w:type="spellStart"/>
            <w:r>
              <w:rPr>
                <w:rFonts w:ascii="Adobe Garamond Pro" w:hAnsi="Adobe Garamond Pro"/>
              </w:rPr>
              <w:t>key</w:t>
            </w:r>
            <w:proofErr w:type="spellEnd"/>
            <w:r>
              <w:rPr>
                <w:rFonts w:ascii="Adobe Garamond Pro" w:hAnsi="Adobe Garamond Pro"/>
              </w:rPr>
              <w:t xml:space="preserve"> IS </w:t>
            </w:r>
            <w:proofErr w:type="spellStart"/>
            <w:r>
              <w:rPr>
                <w:rFonts w:ascii="Adobe Garamond Pro" w:hAnsi="Adobe Garamond Pro"/>
              </w:rPr>
              <w:t>certainty</w:t>
            </w:r>
            <w:proofErr w:type="spellEnd"/>
            <w:r>
              <w:rPr>
                <w:rFonts w:ascii="Adobe Garamond Pro" w:hAnsi="Adobe Garamond Pro"/>
              </w:rPr>
              <w:t xml:space="preserve">, NOT </w:t>
            </w:r>
            <w:proofErr w:type="spellStart"/>
            <w:r>
              <w:rPr>
                <w:rFonts w:ascii="Adobe Garamond Pro" w:hAnsi="Adobe Garamond Pro"/>
              </w:rPr>
              <w:t>certainly</w:t>
            </w:r>
            <w:proofErr w:type="spellEnd"/>
            <w:r>
              <w:rPr>
                <w:rFonts w:ascii="Adobe Garamond Pro" w:hAnsi="Adobe Garamond Pro"/>
              </w:rPr>
              <w:t>.\n "</w:t>
            </w:r>
          </w:p>
        </w:tc>
      </w:tr>
      <w:tr w:rsidR="00E106B9" w:rsidRPr="008D4EEA" w14:paraId="590FE5D2"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B891F" w14:textId="77777777" w:rsidR="00E106B9" w:rsidRDefault="00000000">
            <w:pPr>
              <w:spacing w:after="0" w:line="240" w:lineRule="auto"/>
              <w:jc w:val="both"/>
              <w:rPr>
                <w:rFonts w:ascii="Adobe Garamond Pro" w:hAnsi="Adobe Garamond Pro"/>
              </w:rPr>
            </w:pPr>
            <w:r>
              <w:rPr>
                <w:rFonts w:ascii="Adobe Garamond Pro" w:hAnsi="Adobe Garamond Pro"/>
              </w:rPr>
              <w:t>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847D9"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 xml:space="preserve">Prompt </w:t>
            </w:r>
            <w:proofErr w:type="spellStart"/>
            <w:r>
              <w:rPr>
                <w:rFonts w:ascii="Adobe Garamond Pro" w:hAnsi="Adobe Garamond Pro"/>
                <w:lang w:val="en-US"/>
              </w:rPr>
              <w:t>Sentimiento</w:t>
            </w:r>
            <w:proofErr w:type="spellEnd"/>
            <w:r>
              <w:rPr>
                <w:rFonts w:ascii="Adobe Garamond Pro" w:hAnsi="Adobe Garamond Pro"/>
                <w:lang w:val="en-US"/>
              </w:rPr>
              <w:t xml:space="preserve"> (</w:t>
            </w:r>
            <w:proofErr w:type="spellStart"/>
            <w:r>
              <w:rPr>
                <w:rFonts w:ascii="Adobe Garamond Pro" w:hAnsi="Adobe Garamond Pro"/>
                <w:lang w:val="en-US"/>
              </w:rPr>
              <w:t>genérico</w:t>
            </w:r>
            <w:proofErr w:type="spellEnd"/>
            <w:r>
              <w:rPr>
                <w:rFonts w:ascii="Adobe Garamond Pro" w:hAnsi="Adobe Garamond Pro"/>
                <w:lang w:val="en-US"/>
              </w:rPr>
              <w:t>) + "Return the result as a JSON object with the following keys: sentiment, justification, and certainty. Format example: {\"sentiment\": \"negative\", \"justification\": \"The announcement ...\", \"certainty\": \"90%\"}. The text to analyze is: \n " + TEXT</w:t>
            </w:r>
          </w:p>
          <w:p w14:paraId="684924A6" w14:textId="77777777" w:rsidR="00E106B9" w:rsidRDefault="00E106B9">
            <w:pPr>
              <w:spacing w:after="0" w:line="240" w:lineRule="auto"/>
              <w:jc w:val="both"/>
              <w:rPr>
                <w:rFonts w:ascii="Adobe Garamond Pro" w:hAnsi="Adobe Garamond Pro"/>
                <w:lang w:val="en-US"/>
              </w:rPr>
            </w:pPr>
          </w:p>
        </w:tc>
      </w:tr>
      <w:tr w:rsidR="00E106B9" w14:paraId="233B2A66"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08A3F" w14:textId="77777777" w:rsidR="00E106B9" w:rsidRDefault="00000000">
            <w:pPr>
              <w:spacing w:after="0" w:line="240" w:lineRule="auto"/>
              <w:jc w:val="both"/>
              <w:rPr>
                <w:rFonts w:ascii="Adobe Garamond Pro" w:hAnsi="Adobe Garamond Pro"/>
              </w:rPr>
            </w:pPr>
            <w:r>
              <w:rPr>
                <w:rFonts w:ascii="Adobe Garamond Pro" w:hAnsi="Adobe Garamond Pro"/>
              </w:rPr>
              <w:t>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46E61" w14:textId="77777777" w:rsidR="00E106B9" w:rsidRDefault="00000000">
            <w:pPr>
              <w:spacing w:after="0" w:line="240" w:lineRule="auto"/>
              <w:jc w:val="both"/>
            </w:pPr>
            <w:r>
              <w:rPr>
                <w:rFonts w:ascii="Adobe Garamond Pro" w:hAnsi="Adobe Garamond Pro"/>
                <w:lang w:val="en-US"/>
              </w:rPr>
              <w:t xml:space="preserve">Prompt </w:t>
            </w:r>
            <w:proofErr w:type="spellStart"/>
            <w:r>
              <w:rPr>
                <w:rFonts w:ascii="Adobe Garamond Pro" w:hAnsi="Adobe Garamond Pro"/>
                <w:lang w:val="en-US"/>
              </w:rPr>
              <w:t>Sentimiento</w:t>
            </w:r>
            <w:proofErr w:type="spellEnd"/>
            <w:r>
              <w:rPr>
                <w:rFonts w:ascii="Adobe Garamond Pro" w:hAnsi="Adobe Garamond Pro"/>
                <w:lang w:val="en-US"/>
              </w:rPr>
              <w:t xml:space="preserve"> (</w:t>
            </w:r>
            <w:proofErr w:type="spellStart"/>
            <w:r>
              <w:rPr>
                <w:rFonts w:ascii="Adobe Garamond Pro" w:hAnsi="Adobe Garamond Pro"/>
                <w:lang w:val="en-US"/>
              </w:rPr>
              <w:t>genérico</w:t>
            </w:r>
            <w:proofErr w:type="spellEnd"/>
            <w:r>
              <w:rPr>
                <w:rFonts w:ascii="Adobe Garamond Pro" w:hAnsi="Adobe Garamond Pro"/>
                <w:lang w:val="en-US"/>
              </w:rPr>
              <w:t>) + Return the result as a JSON object with the following keys: sentiment and certainty. Format example: {\"sentiment\": \"positive\", \"certainty\": \"90%\</w:t>
            </w:r>
            <w:proofErr w:type="gramStart"/>
            <w:r>
              <w:rPr>
                <w:rFonts w:ascii="Adobe Garamond Pro" w:hAnsi="Adobe Garamond Pro"/>
                <w:lang w:val="en-US"/>
              </w:rPr>
              <w:t>"}\</w:t>
            </w:r>
            <w:proofErr w:type="gramEnd"/>
            <w:r>
              <w:rPr>
                <w:rFonts w:ascii="Adobe Garamond Pro" w:hAnsi="Adobe Garamond Pro"/>
                <w:lang w:val="en-US"/>
              </w:rPr>
              <w:t xml:space="preserve">n Avoid returning </w:t>
            </w:r>
            <w:proofErr w:type="spellStart"/>
            <w:r>
              <w:rPr>
                <w:rFonts w:ascii="Adobe Garamond Pro" w:hAnsi="Adobe Garamond Pro"/>
                <w:lang w:val="en-US"/>
              </w:rPr>
              <w:t>anyyhing</w:t>
            </w:r>
            <w:proofErr w:type="spellEnd"/>
            <w:r>
              <w:rPr>
                <w:rFonts w:ascii="Adobe Garamond Pro" w:hAnsi="Adobe Garamond Pro"/>
                <w:lang w:val="en-US"/>
              </w:rPr>
              <w:t xml:space="preserve"> else than the </w:t>
            </w:r>
            <w:proofErr w:type="spellStart"/>
            <w:r>
              <w:rPr>
                <w:rFonts w:ascii="Adobe Garamond Pro" w:hAnsi="Adobe Garamond Pro"/>
                <w:lang w:val="en-US"/>
              </w:rPr>
              <w:t>json</w:t>
            </w:r>
            <w:proofErr w:type="spellEnd"/>
            <w:r>
              <w:rPr>
                <w:rFonts w:ascii="Adobe Garamond Pro" w:hAnsi="Adobe Garamond Pro"/>
                <w:lang w:val="en-US"/>
              </w:rPr>
              <w:t xml:space="preserve"> object. </w:t>
            </w:r>
            <w:r>
              <w:rPr>
                <w:rFonts w:ascii="Adobe Garamond Pro" w:hAnsi="Adobe Garamond Pro"/>
              </w:rPr>
              <w:t xml:space="preserve">The </w:t>
            </w:r>
            <w:proofErr w:type="spellStart"/>
            <w:r>
              <w:rPr>
                <w:rFonts w:ascii="Adobe Garamond Pro" w:hAnsi="Adobe Garamond Pro"/>
              </w:rPr>
              <w:t>text</w:t>
            </w:r>
            <w:proofErr w:type="spellEnd"/>
            <w:r>
              <w:rPr>
                <w:rFonts w:ascii="Adobe Garamond Pro" w:hAnsi="Adobe Garamond Pro"/>
              </w:rPr>
              <w:t xml:space="preserve"> </w:t>
            </w:r>
            <w:proofErr w:type="spellStart"/>
            <w:r>
              <w:rPr>
                <w:rFonts w:ascii="Adobe Garamond Pro" w:hAnsi="Adobe Garamond Pro"/>
              </w:rPr>
              <w:t>to</w:t>
            </w:r>
            <w:proofErr w:type="spellEnd"/>
            <w:r>
              <w:rPr>
                <w:rFonts w:ascii="Adobe Garamond Pro" w:hAnsi="Adobe Garamond Pro"/>
              </w:rPr>
              <w:t xml:space="preserve"> </w:t>
            </w:r>
            <w:proofErr w:type="spellStart"/>
            <w:r>
              <w:rPr>
                <w:rFonts w:ascii="Adobe Garamond Pro" w:hAnsi="Adobe Garamond Pro"/>
              </w:rPr>
              <w:t>analyze</w:t>
            </w:r>
            <w:proofErr w:type="spellEnd"/>
            <w:r>
              <w:rPr>
                <w:rFonts w:ascii="Adobe Garamond Pro" w:hAnsi="Adobe Garamond Pro"/>
              </w:rPr>
              <w:t xml:space="preserve"> </w:t>
            </w:r>
            <w:proofErr w:type="spellStart"/>
            <w:r>
              <w:rPr>
                <w:rFonts w:ascii="Adobe Garamond Pro" w:hAnsi="Adobe Garamond Pro"/>
              </w:rPr>
              <w:t>is</w:t>
            </w:r>
            <w:proofErr w:type="spellEnd"/>
            <w:r>
              <w:rPr>
                <w:rFonts w:ascii="Adobe Garamond Pro" w:hAnsi="Adobe Garamond Pro"/>
              </w:rPr>
              <w:t>: \n “</w:t>
            </w:r>
          </w:p>
        </w:tc>
      </w:tr>
      <w:tr w:rsidR="00E106B9" w14:paraId="2FB2F52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65682" w14:textId="77777777" w:rsidR="00E106B9" w:rsidRDefault="00000000">
            <w:pPr>
              <w:spacing w:after="0" w:line="240" w:lineRule="auto"/>
              <w:jc w:val="both"/>
              <w:rPr>
                <w:rFonts w:ascii="Adobe Garamond Pro" w:hAnsi="Adobe Garamond Pro"/>
              </w:rPr>
            </w:pPr>
            <w:r>
              <w:rPr>
                <w:rFonts w:ascii="Adobe Garamond Pro" w:hAnsi="Adobe Garamond Pro"/>
              </w:rPr>
              <w:t>Emoción basada en 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18FB1"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 xml:space="preserve">“Taking into account the sentiment retrieved from the previous analysis you must do the following:\n The sentiment </w:t>
            </w:r>
            <w:proofErr w:type="gramStart"/>
            <w:r>
              <w:rPr>
                <w:rFonts w:ascii="Adobe Garamond Pro" w:hAnsi="Adobe Garamond Pro"/>
                <w:lang w:val="en-US"/>
              </w:rPr>
              <w:t>was :</w:t>
            </w:r>
            <w:proofErr w:type="gramEnd"/>
            <w:r>
              <w:rPr>
                <w:rFonts w:ascii="Adobe Garamond Pro" w:hAnsi="Adobe Garamond Pro"/>
                <w:lang w:val="en-US"/>
              </w:rPr>
              <w:t>”</w:t>
            </w:r>
          </w:p>
          <w:p w14:paraId="38B26AAB" w14:textId="77777777" w:rsidR="00E106B9" w:rsidRDefault="00000000">
            <w:pPr>
              <w:spacing w:after="0" w:line="240" w:lineRule="auto"/>
              <w:jc w:val="both"/>
              <w:rPr>
                <w:rFonts w:ascii="Adobe Garamond Pro" w:hAnsi="Adobe Garamond Pro"/>
              </w:rPr>
            </w:pPr>
            <w:r>
              <w:rPr>
                <w:rFonts w:ascii="Adobe Garamond Pro" w:hAnsi="Adobe Garamond Pro"/>
              </w:rPr>
              <w:t xml:space="preserve">+ SENTIMENT + </w:t>
            </w:r>
            <w:proofErr w:type="spellStart"/>
            <w:r>
              <w:rPr>
                <w:rFonts w:ascii="Adobe Garamond Pro" w:hAnsi="Adobe Garamond Pro"/>
              </w:rPr>
              <w:t>Prompt</w:t>
            </w:r>
            <w:proofErr w:type="spellEnd"/>
            <w:r>
              <w:rPr>
                <w:rFonts w:ascii="Adobe Garamond Pro" w:hAnsi="Adobe Garamond Pro"/>
              </w:rPr>
              <w:t xml:space="preserve"> Sentimiento sin justificación + TEXT</w:t>
            </w:r>
          </w:p>
        </w:tc>
      </w:tr>
      <w:tr w:rsidR="00E106B9" w14:paraId="436D2DB2"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349CE" w14:textId="77777777" w:rsidR="00E106B9" w:rsidRDefault="00000000">
            <w:pPr>
              <w:spacing w:after="0" w:line="240" w:lineRule="auto"/>
              <w:jc w:val="both"/>
              <w:rPr>
                <w:rFonts w:ascii="Adobe Garamond Pro" w:hAnsi="Adobe Garamond Pro"/>
              </w:rPr>
            </w:pPr>
            <w:r>
              <w:rPr>
                <w:rFonts w:ascii="Adobe Garamond Pro" w:hAnsi="Adobe Garamond Pro"/>
              </w:rPr>
              <w:t>Emoción basada en 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35AFA"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 xml:space="preserve">“Taking into account the sentiment retrieved from the previous analysis you must do the following:\n The sentiment </w:t>
            </w:r>
            <w:proofErr w:type="gramStart"/>
            <w:r>
              <w:rPr>
                <w:rFonts w:ascii="Adobe Garamond Pro" w:hAnsi="Adobe Garamond Pro"/>
                <w:lang w:val="en-US"/>
              </w:rPr>
              <w:t>was :</w:t>
            </w:r>
            <w:proofErr w:type="gramEnd"/>
            <w:r>
              <w:rPr>
                <w:rFonts w:ascii="Adobe Garamond Pro" w:hAnsi="Adobe Garamond Pro"/>
                <w:lang w:val="en-US"/>
              </w:rPr>
              <w:t>”</w:t>
            </w:r>
          </w:p>
          <w:p w14:paraId="2125D51B" w14:textId="77777777" w:rsidR="00E106B9" w:rsidRDefault="00000000">
            <w:pPr>
              <w:spacing w:after="0" w:line="240" w:lineRule="auto"/>
              <w:jc w:val="both"/>
              <w:rPr>
                <w:rFonts w:ascii="Adobe Garamond Pro" w:hAnsi="Adobe Garamond Pro"/>
              </w:rPr>
            </w:pPr>
            <w:r>
              <w:rPr>
                <w:rFonts w:ascii="Adobe Garamond Pro" w:hAnsi="Adobe Garamond Pro"/>
              </w:rPr>
              <w:t xml:space="preserve">+ SENTIMENT + </w:t>
            </w:r>
            <w:proofErr w:type="spellStart"/>
            <w:r>
              <w:rPr>
                <w:rFonts w:ascii="Adobe Garamond Pro" w:hAnsi="Adobe Garamond Pro"/>
              </w:rPr>
              <w:t>Prompt</w:t>
            </w:r>
            <w:proofErr w:type="spellEnd"/>
            <w:r>
              <w:rPr>
                <w:rFonts w:ascii="Adobe Garamond Pro" w:hAnsi="Adobe Garamond Pro"/>
              </w:rPr>
              <w:t xml:space="preserve"> Sentimiento con justificación + TEXT</w:t>
            </w:r>
          </w:p>
        </w:tc>
      </w:tr>
    </w:tbl>
    <w:p w14:paraId="4E7EEB0B" w14:textId="77777777" w:rsidR="00E106B9" w:rsidRPr="00263C67" w:rsidRDefault="00000000" w:rsidP="00263C67">
      <w:pPr>
        <w:ind w:left="1416" w:firstLine="708"/>
        <w:jc w:val="both"/>
        <w:rPr>
          <w:rFonts w:ascii="Arial" w:eastAsia="Arial" w:hAnsi="Arial" w:cs="Arial"/>
          <w:i/>
          <w:iCs/>
          <w:color w:val="555555"/>
          <w:sz w:val="20"/>
          <w:szCs w:val="20"/>
        </w:rPr>
      </w:pPr>
      <w:r w:rsidRPr="00263C67">
        <w:rPr>
          <w:rFonts w:ascii="Arial" w:eastAsia="Arial" w:hAnsi="Arial" w:cs="Arial"/>
          <w:i/>
          <w:iCs/>
          <w:color w:val="555555"/>
          <w:sz w:val="20"/>
          <w:szCs w:val="20"/>
        </w:rPr>
        <w:t xml:space="preserve">Tabla 5.3 </w:t>
      </w:r>
      <w:proofErr w:type="spellStart"/>
      <w:r w:rsidRPr="00263C67">
        <w:rPr>
          <w:rFonts w:ascii="Arial" w:eastAsia="Arial" w:hAnsi="Arial" w:cs="Arial"/>
          <w:i/>
          <w:iCs/>
          <w:color w:val="555555"/>
          <w:sz w:val="20"/>
          <w:szCs w:val="20"/>
        </w:rPr>
        <w:t>Prompts</w:t>
      </w:r>
      <w:proofErr w:type="spellEnd"/>
      <w:r w:rsidRPr="00263C67">
        <w:rPr>
          <w:rFonts w:ascii="Arial" w:eastAsia="Arial" w:hAnsi="Arial" w:cs="Arial"/>
          <w:i/>
          <w:iCs/>
          <w:color w:val="555555"/>
          <w:sz w:val="20"/>
          <w:szCs w:val="20"/>
        </w:rPr>
        <w:t xml:space="preserve"> según el modo de análisis</w:t>
      </w:r>
    </w:p>
    <w:tbl>
      <w:tblPr>
        <w:tblW w:w="9850" w:type="dxa"/>
        <w:tblCellMar>
          <w:left w:w="10" w:type="dxa"/>
          <w:right w:w="10" w:type="dxa"/>
        </w:tblCellMar>
        <w:tblLook w:val="04A0" w:firstRow="1" w:lastRow="0" w:firstColumn="1" w:lastColumn="0" w:noHBand="0" w:noVBand="1"/>
      </w:tblPr>
      <w:tblGrid>
        <w:gridCol w:w="3823"/>
        <w:gridCol w:w="6027"/>
      </w:tblGrid>
      <w:tr w:rsidR="00E106B9" w14:paraId="3C7FA06C" w14:textId="77777777">
        <w:trPr>
          <w:trHeight w:val="287"/>
        </w:trPr>
        <w:tc>
          <w:tcPr>
            <w:tcW w:w="382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60BD59E" w14:textId="77777777" w:rsidR="00E106B9" w:rsidRDefault="00000000">
            <w:pPr>
              <w:spacing w:after="0" w:line="240" w:lineRule="auto"/>
              <w:jc w:val="both"/>
              <w:rPr>
                <w:rFonts w:ascii="Adobe Garamond Pro" w:hAnsi="Adobe Garamond Pro"/>
              </w:rPr>
            </w:pPr>
            <w:r>
              <w:rPr>
                <w:rFonts w:ascii="Adobe Garamond Pro" w:hAnsi="Adobe Garamond Pro"/>
              </w:rPr>
              <w:lastRenderedPageBreak/>
              <w:t xml:space="preserve">Modo </w:t>
            </w:r>
          </w:p>
        </w:tc>
        <w:tc>
          <w:tcPr>
            <w:tcW w:w="602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F0EF952" w14:textId="77777777" w:rsidR="00E106B9" w:rsidRDefault="00000000">
            <w:pPr>
              <w:spacing w:after="0" w:line="240" w:lineRule="auto"/>
              <w:jc w:val="both"/>
              <w:rPr>
                <w:rFonts w:ascii="Adobe Garamond Pro" w:hAnsi="Adobe Garamond Pro"/>
              </w:rPr>
            </w:pPr>
            <w:r>
              <w:rPr>
                <w:rFonts w:ascii="Adobe Garamond Pro" w:hAnsi="Adobe Garamond Pro"/>
              </w:rPr>
              <w:t>Ejemplo de respuesta JSON</w:t>
            </w:r>
          </w:p>
        </w:tc>
      </w:tr>
      <w:tr w:rsidR="00E106B9" w:rsidRPr="008D4EEA" w14:paraId="639C93D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A1CB7" w14:textId="77777777" w:rsidR="00E106B9" w:rsidRDefault="00000000">
            <w:pPr>
              <w:spacing w:after="0" w:line="240" w:lineRule="auto"/>
              <w:jc w:val="both"/>
              <w:rPr>
                <w:rFonts w:ascii="Adobe Garamond Pro" w:hAnsi="Adobe Garamond Pro"/>
              </w:rPr>
            </w:pPr>
            <w:r>
              <w:rPr>
                <w:rFonts w:ascii="Adobe Garamond Pro" w:hAnsi="Adobe Garamond Pro"/>
              </w:rPr>
              <w:t>Emoción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C44E9"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{“emotion”: “anger”, “justification”: “Because…”, “certainty”: “92%”}</w:t>
            </w:r>
          </w:p>
        </w:tc>
      </w:tr>
      <w:tr w:rsidR="00E106B9" w14:paraId="585ED008"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02F85" w14:textId="77777777" w:rsidR="00E106B9" w:rsidRDefault="00000000">
            <w:pPr>
              <w:spacing w:after="0" w:line="240" w:lineRule="auto"/>
              <w:jc w:val="both"/>
              <w:rPr>
                <w:rFonts w:ascii="Adobe Garamond Pro" w:hAnsi="Adobe Garamond Pro"/>
              </w:rPr>
            </w:pPr>
            <w:r>
              <w:rPr>
                <w:rFonts w:ascii="Adobe Garamond Pro" w:hAnsi="Adobe Garamond Pro"/>
              </w:rPr>
              <w:t>Emoción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BAC54" w14:textId="77777777" w:rsidR="00E106B9" w:rsidRDefault="00000000">
            <w:pPr>
              <w:spacing w:after="0" w:line="240" w:lineRule="auto"/>
              <w:jc w:val="both"/>
              <w:rPr>
                <w:rFonts w:ascii="Adobe Garamond Pro" w:hAnsi="Adobe Garamond Pro"/>
              </w:rPr>
            </w:pPr>
            <w:r>
              <w:rPr>
                <w:rFonts w:ascii="Adobe Garamond Pro" w:hAnsi="Adobe Garamond Pro"/>
              </w:rPr>
              <w:t>{“</w:t>
            </w:r>
            <w:proofErr w:type="spellStart"/>
            <w:r>
              <w:rPr>
                <w:rFonts w:ascii="Adobe Garamond Pro" w:hAnsi="Adobe Garamond Pro"/>
              </w:rPr>
              <w:t>emotion</w:t>
            </w:r>
            <w:proofErr w:type="spellEnd"/>
            <w:r>
              <w:rPr>
                <w:rFonts w:ascii="Adobe Garamond Pro" w:hAnsi="Adobe Garamond Pro"/>
              </w:rPr>
              <w:t>”: “</w:t>
            </w:r>
            <w:proofErr w:type="spellStart"/>
            <w:r>
              <w:rPr>
                <w:rFonts w:ascii="Adobe Garamond Pro" w:hAnsi="Adobe Garamond Pro"/>
              </w:rPr>
              <w:t>anger</w:t>
            </w:r>
            <w:proofErr w:type="spellEnd"/>
            <w:r>
              <w:rPr>
                <w:rFonts w:ascii="Adobe Garamond Pro" w:hAnsi="Adobe Garamond Pro"/>
              </w:rPr>
              <w:t xml:space="preserve">”, </w:t>
            </w:r>
            <w:proofErr w:type="spellStart"/>
            <w:r>
              <w:rPr>
                <w:rFonts w:ascii="Adobe Garamond Pro" w:hAnsi="Adobe Garamond Pro"/>
              </w:rPr>
              <w:t>certainty</w:t>
            </w:r>
            <w:proofErr w:type="spellEnd"/>
            <w:r>
              <w:rPr>
                <w:rFonts w:ascii="Adobe Garamond Pro" w:hAnsi="Adobe Garamond Pro"/>
              </w:rPr>
              <w:t>”: “92%”}</w:t>
            </w:r>
          </w:p>
        </w:tc>
      </w:tr>
      <w:tr w:rsidR="00E106B9" w:rsidRPr="008D4EEA" w14:paraId="6D0184BB"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FA19E" w14:textId="77777777" w:rsidR="00E106B9" w:rsidRDefault="00000000">
            <w:pPr>
              <w:spacing w:after="0" w:line="240" w:lineRule="auto"/>
              <w:jc w:val="both"/>
              <w:rPr>
                <w:rFonts w:ascii="Adobe Garamond Pro" w:hAnsi="Adobe Garamond Pro"/>
              </w:rPr>
            </w:pPr>
            <w:r>
              <w:rPr>
                <w:rFonts w:ascii="Adobe Garamond Pro" w:hAnsi="Adobe Garamond Pro"/>
              </w:rPr>
              <w:t>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7F4A8"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{“sentiment”: “negative”, “justification”: “Because…”, “certainty”: “92%”}</w:t>
            </w:r>
          </w:p>
        </w:tc>
      </w:tr>
      <w:tr w:rsidR="00E106B9" w14:paraId="7FC832B1"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DE082" w14:textId="77777777" w:rsidR="00E106B9" w:rsidRDefault="00000000">
            <w:pPr>
              <w:spacing w:after="0" w:line="240" w:lineRule="auto"/>
              <w:jc w:val="both"/>
              <w:rPr>
                <w:rFonts w:ascii="Adobe Garamond Pro" w:hAnsi="Adobe Garamond Pro"/>
              </w:rPr>
            </w:pPr>
            <w:r>
              <w:rPr>
                <w:rFonts w:ascii="Adobe Garamond Pro" w:hAnsi="Adobe Garamond Pro"/>
              </w:rPr>
              <w:t>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ACEB1" w14:textId="77777777" w:rsidR="00E106B9" w:rsidRDefault="00000000">
            <w:pPr>
              <w:spacing w:after="0" w:line="240" w:lineRule="auto"/>
              <w:jc w:val="both"/>
              <w:rPr>
                <w:rFonts w:ascii="Adobe Garamond Pro" w:hAnsi="Adobe Garamond Pro"/>
              </w:rPr>
            </w:pPr>
            <w:proofErr w:type="gramStart"/>
            <w:r>
              <w:rPr>
                <w:rFonts w:ascii="Adobe Garamond Pro" w:hAnsi="Adobe Garamond Pro"/>
              </w:rPr>
              <w:t xml:space="preserve">{“ </w:t>
            </w:r>
            <w:proofErr w:type="spellStart"/>
            <w:r>
              <w:rPr>
                <w:rFonts w:ascii="Adobe Garamond Pro" w:hAnsi="Adobe Garamond Pro"/>
              </w:rPr>
              <w:t>sentiment</w:t>
            </w:r>
            <w:proofErr w:type="spellEnd"/>
            <w:proofErr w:type="gramEnd"/>
            <w:r>
              <w:rPr>
                <w:rFonts w:ascii="Adobe Garamond Pro" w:hAnsi="Adobe Garamond Pro"/>
              </w:rPr>
              <w:t>”: “negative”, “</w:t>
            </w:r>
            <w:proofErr w:type="spellStart"/>
            <w:r>
              <w:rPr>
                <w:rFonts w:ascii="Adobe Garamond Pro" w:hAnsi="Adobe Garamond Pro"/>
              </w:rPr>
              <w:t>certainty</w:t>
            </w:r>
            <w:proofErr w:type="spellEnd"/>
            <w:r>
              <w:rPr>
                <w:rFonts w:ascii="Adobe Garamond Pro" w:hAnsi="Adobe Garamond Pro"/>
              </w:rPr>
              <w:t>”: “92%”}</w:t>
            </w:r>
          </w:p>
        </w:tc>
      </w:tr>
      <w:tr w:rsidR="00E106B9" w:rsidRPr="008D4EEA" w14:paraId="775800F9"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D9AB3" w14:textId="77777777" w:rsidR="00E106B9" w:rsidRDefault="00000000">
            <w:pPr>
              <w:spacing w:after="0" w:line="240" w:lineRule="auto"/>
              <w:jc w:val="both"/>
              <w:rPr>
                <w:rFonts w:ascii="Adobe Garamond Pro" w:hAnsi="Adobe Garamond Pro"/>
              </w:rPr>
            </w:pPr>
            <w:r>
              <w:rPr>
                <w:rFonts w:ascii="Adobe Garamond Pro" w:hAnsi="Adobe Garamond Pro"/>
              </w:rPr>
              <w:t>Emoción basada en 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49C2B" w14:textId="77777777" w:rsidR="00E106B9" w:rsidRDefault="00000000">
            <w:pPr>
              <w:spacing w:after="0" w:line="240" w:lineRule="auto"/>
              <w:jc w:val="both"/>
              <w:rPr>
                <w:rFonts w:ascii="Adobe Garamond Pro" w:hAnsi="Adobe Garamond Pro"/>
                <w:lang w:val="en-US"/>
              </w:rPr>
            </w:pPr>
            <w:r>
              <w:rPr>
                <w:rFonts w:ascii="Adobe Garamond Pro" w:hAnsi="Adobe Garamond Pro"/>
                <w:lang w:val="en-US"/>
              </w:rPr>
              <w:t>{“emotion”: “anger”, “justification”: “Because…”, “certainty”: “92%”}</w:t>
            </w:r>
          </w:p>
        </w:tc>
      </w:tr>
      <w:tr w:rsidR="00E106B9" w14:paraId="0559EA88"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A4B1E" w14:textId="77777777" w:rsidR="00E106B9" w:rsidRDefault="00000000">
            <w:pPr>
              <w:spacing w:after="0" w:line="240" w:lineRule="auto"/>
              <w:jc w:val="both"/>
              <w:rPr>
                <w:rFonts w:ascii="Adobe Garamond Pro" w:hAnsi="Adobe Garamond Pro"/>
              </w:rPr>
            </w:pPr>
            <w:r>
              <w:rPr>
                <w:rFonts w:ascii="Adobe Garamond Pro" w:hAnsi="Adobe Garamond Pro"/>
              </w:rPr>
              <w:t>Emoción basada en 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07EB7" w14:textId="77777777" w:rsidR="00E106B9" w:rsidRDefault="00000000">
            <w:pPr>
              <w:spacing w:after="0" w:line="240" w:lineRule="auto"/>
              <w:jc w:val="both"/>
              <w:rPr>
                <w:rFonts w:ascii="Adobe Garamond Pro" w:hAnsi="Adobe Garamond Pro"/>
              </w:rPr>
            </w:pPr>
            <w:r>
              <w:rPr>
                <w:rFonts w:ascii="Adobe Garamond Pro" w:hAnsi="Adobe Garamond Pro"/>
              </w:rPr>
              <w:t>{“</w:t>
            </w:r>
            <w:proofErr w:type="spellStart"/>
            <w:r>
              <w:rPr>
                <w:rFonts w:ascii="Adobe Garamond Pro" w:hAnsi="Adobe Garamond Pro"/>
              </w:rPr>
              <w:t>emotion</w:t>
            </w:r>
            <w:proofErr w:type="spellEnd"/>
            <w:r>
              <w:rPr>
                <w:rFonts w:ascii="Adobe Garamond Pro" w:hAnsi="Adobe Garamond Pro"/>
              </w:rPr>
              <w:t>”: “</w:t>
            </w:r>
            <w:proofErr w:type="spellStart"/>
            <w:r>
              <w:rPr>
                <w:rFonts w:ascii="Adobe Garamond Pro" w:hAnsi="Adobe Garamond Pro"/>
              </w:rPr>
              <w:t>anger</w:t>
            </w:r>
            <w:proofErr w:type="spellEnd"/>
            <w:r>
              <w:rPr>
                <w:rFonts w:ascii="Adobe Garamond Pro" w:hAnsi="Adobe Garamond Pro"/>
              </w:rPr>
              <w:t xml:space="preserve">”, </w:t>
            </w:r>
            <w:proofErr w:type="spellStart"/>
            <w:r>
              <w:rPr>
                <w:rFonts w:ascii="Adobe Garamond Pro" w:hAnsi="Adobe Garamond Pro"/>
              </w:rPr>
              <w:t>certainty</w:t>
            </w:r>
            <w:proofErr w:type="spellEnd"/>
            <w:r>
              <w:rPr>
                <w:rFonts w:ascii="Adobe Garamond Pro" w:hAnsi="Adobe Garamond Pro"/>
              </w:rPr>
              <w:t>”: “92%”}</w:t>
            </w:r>
          </w:p>
        </w:tc>
      </w:tr>
    </w:tbl>
    <w:p w14:paraId="658711C9" w14:textId="47601534" w:rsidR="00E106B9" w:rsidRPr="00263C67" w:rsidRDefault="00000000" w:rsidP="00263C67">
      <w:pPr>
        <w:ind w:left="2124"/>
        <w:jc w:val="both"/>
        <w:rPr>
          <w:rFonts w:ascii="Arial" w:eastAsia="Arial" w:hAnsi="Arial" w:cs="Arial"/>
          <w:i/>
          <w:iCs/>
          <w:color w:val="555555"/>
          <w:sz w:val="20"/>
          <w:szCs w:val="20"/>
        </w:rPr>
      </w:pPr>
      <w:r w:rsidRPr="00263C67">
        <w:rPr>
          <w:rFonts w:ascii="Arial" w:eastAsia="Arial" w:hAnsi="Arial" w:cs="Arial"/>
          <w:i/>
          <w:iCs/>
          <w:color w:val="555555"/>
          <w:sz w:val="20"/>
          <w:szCs w:val="20"/>
        </w:rPr>
        <w:t>Tabla 5.</w:t>
      </w:r>
      <w:r w:rsidR="00263C67">
        <w:rPr>
          <w:rFonts w:ascii="Arial" w:eastAsia="Arial" w:hAnsi="Arial" w:cs="Arial"/>
          <w:i/>
          <w:iCs/>
          <w:color w:val="555555"/>
          <w:sz w:val="20"/>
          <w:szCs w:val="20"/>
        </w:rPr>
        <w:t>4</w:t>
      </w:r>
      <w:r w:rsidRPr="00263C67">
        <w:rPr>
          <w:rFonts w:ascii="Arial" w:eastAsia="Arial" w:hAnsi="Arial" w:cs="Arial"/>
          <w:i/>
          <w:iCs/>
          <w:color w:val="555555"/>
          <w:sz w:val="20"/>
          <w:szCs w:val="20"/>
        </w:rPr>
        <w:t>. Formatos de respuesta de JSON esperados según el modo de evaluación y configuración de justificación</w:t>
      </w:r>
    </w:p>
    <w:p w14:paraId="09C23692" w14:textId="77777777" w:rsidR="00E106B9" w:rsidRDefault="00000000">
      <w:pPr>
        <w:pStyle w:val="Ttulo3"/>
        <w:jc w:val="both"/>
        <w:rPr>
          <w:rFonts w:ascii="Adobe Garamond Pro" w:hAnsi="Adobe Garamond Pro"/>
        </w:rPr>
      </w:pPr>
      <w:bookmarkStart w:id="45" w:name="_Toc231832688"/>
      <w:r>
        <w:rPr>
          <w:rFonts w:ascii="Adobe Garamond Pro" w:hAnsi="Adobe Garamond Pro"/>
        </w:rPr>
        <w:t xml:space="preserve">5.2.7 Sanitización y </w:t>
      </w:r>
      <w:proofErr w:type="spellStart"/>
      <w:r>
        <w:rPr>
          <w:rFonts w:ascii="Adobe Garamond Pro" w:hAnsi="Adobe Garamond Pro"/>
        </w:rPr>
        <w:t>parseo</w:t>
      </w:r>
      <w:proofErr w:type="spellEnd"/>
      <w:r>
        <w:rPr>
          <w:rFonts w:ascii="Adobe Garamond Pro" w:hAnsi="Adobe Garamond Pro"/>
        </w:rPr>
        <w:t xml:space="preserve"> de respuestas</w:t>
      </w:r>
      <w:bookmarkEnd w:id="45"/>
    </w:p>
    <w:p w14:paraId="7AB43DC0" w14:textId="77777777" w:rsidR="00E106B9" w:rsidRDefault="00000000">
      <w:pPr>
        <w:jc w:val="both"/>
        <w:rPr>
          <w:rFonts w:ascii="Adobe Garamond Pro" w:hAnsi="Adobe Garamond Pro"/>
        </w:rPr>
      </w:pPr>
      <w:r>
        <w:rPr>
          <w:rFonts w:ascii="Adobe Garamond Pro" w:hAnsi="Adobe Garamond Pro"/>
        </w:rPr>
        <w:t>La respuesta en crudo de la API se procesa en dos pasos antes de extraer los valores. La función “</w:t>
      </w:r>
      <w:proofErr w:type="spellStart"/>
      <w:r>
        <w:rPr>
          <w:rFonts w:ascii="Adobe Garamond Pro" w:hAnsi="Adobe Garamond Pro"/>
        </w:rPr>
        <w:t>process_response</w:t>
      </w:r>
      <w:proofErr w:type="spellEnd"/>
      <w:r>
        <w:rPr>
          <w:rFonts w:ascii="Adobe Garamond Pro" w:hAnsi="Adobe Garamond Pro"/>
        </w:rPr>
        <w:t>” alberga toda esta lógica, llamando a “</w:t>
      </w:r>
      <w:proofErr w:type="spellStart"/>
      <w:r>
        <w:rPr>
          <w:rFonts w:ascii="Adobe Garamond Pro" w:hAnsi="Adobe Garamond Pro"/>
        </w:rPr>
        <w:t>sanitize_json</w:t>
      </w:r>
      <w:proofErr w:type="spellEnd"/>
      <w:r>
        <w:rPr>
          <w:rFonts w:ascii="Adobe Garamond Pro" w:hAnsi="Adobe Garamond Pro"/>
        </w:rPr>
        <w:t xml:space="preserve">” en primera </w:t>
      </w:r>
      <w:proofErr w:type="spellStart"/>
      <w:r>
        <w:rPr>
          <w:rFonts w:ascii="Adobe Garamond Pro" w:hAnsi="Adobe Garamond Pro"/>
        </w:rPr>
        <w:t>isnyancia</w:t>
      </w:r>
      <w:proofErr w:type="spellEnd"/>
      <w:r>
        <w:rPr>
          <w:rFonts w:ascii="Adobe Garamond Pro" w:hAnsi="Adobe Garamond Pro"/>
        </w:rPr>
        <w:t xml:space="preserve"> para aplicar una expresión regular que elimina los caracteres de apertura y cierre de bloques de código </w:t>
      </w:r>
      <w:proofErr w:type="spellStart"/>
      <w:r>
        <w:rPr>
          <w:rFonts w:ascii="Adobe Garamond Pro" w:hAnsi="Adobe Garamond Pro"/>
        </w:rPr>
        <w:t>Markdown</w:t>
      </w:r>
      <w:proofErr w:type="spellEnd"/>
      <w:r>
        <w:rPr>
          <w:rFonts w:ascii="Adobe Garamond Pro" w:hAnsi="Adobe Garamond Pro"/>
        </w:rPr>
        <w:t xml:space="preserve">. Esta corrección fue realizada durante el desarrollo al observar que algunos </w:t>
      </w:r>
      <w:proofErr w:type="spellStart"/>
      <w:r>
        <w:rPr>
          <w:rFonts w:ascii="Adobe Garamond Pro" w:hAnsi="Adobe Garamond Pro"/>
        </w:rPr>
        <w:t>LLMs</w:t>
      </w:r>
      <w:proofErr w:type="spellEnd"/>
      <w:r>
        <w:rPr>
          <w:rFonts w:ascii="Adobe Garamond Pro" w:hAnsi="Adobe Garamond Pro"/>
        </w:rPr>
        <w:t xml:space="preserve"> respondían envolviendo la respuesta en bloque </w:t>
      </w:r>
      <w:proofErr w:type="spellStart"/>
      <w:r>
        <w:rPr>
          <w:rFonts w:ascii="Adobe Garamond Pro" w:hAnsi="Adobe Garamond Pro"/>
        </w:rPr>
        <w:t>Markdown</w:t>
      </w:r>
      <w:proofErr w:type="spellEnd"/>
      <w:r>
        <w:rPr>
          <w:rFonts w:ascii="Adobe Garamond Pro" w:hAnsi="Adobe Garamond Pro"/>
        </w:rPr>
        <w:t xml:space="preserve"> (```</w:t>
      </w:r>
      <w:proofErr w:type="spellStart"/>
      <w:r>
        <w:rPr>
          <w:rFonts w:ascii="Adobe Garamond Pro" w:hAnsi="Adobe Garamond Pro"/>
        </w:rPr>
        <w:t>json</w:t>
      </w:r>
      <w:proofErr w:type="spellEnd"/>
      <w:r>
        <w:rPr>
          <w:rFonts w:ascii="Adobe Garamond Pro" w:hAnsi="Adobe Garamond Pro"/>
        </w:rPr>
        <w:t xml:space="preserve"> ... ```), lo cual causaba la interrupción inesperada del problema.</w:t>
      </w:r>
    </w:p>
    <w:p w14:paraId="6FB1F039" w14:textId="77777777" w:rsidR="00E106B9" w:rsidRDefault="00000000">
      <w:pPr>
        <w:jc w:val="both"/>
        <w:rPr>
          <w:rFonts w:ascii="Adobe Garamond Pro" w:hAnsi="Adobe Garamond Pro"/>
        </w:rPr>
      </w:pPr>
      <w:r>
        <w:rPr>
          <w:rFonts w:ascii="Adobe Garamond Pro" w:hAnsi="Adobe Garamond Pro"/>
        </w:rPr>
        <w:t>En segundo lugar, se realiza la extracción de los campos del JSON mediante la función “</w:t>
      </w:r>
      <w:proofErr w:type="spellStart"/>
      <w:r>
        <w:rPr>
          <w:rFonts w:ascii="Adobe Garamond Pro" w:hAnsi="Adobe Garamond Pro"/>
        </w:rPr>
        <w:t>parse_response</w:t>
      </w:r>
      <w:proofErr w:type="spellEnd"/>
      <w:r>
        <w:rPr>
          <w:rFonts w:ascii="Adobe Garamond Pro" w:hAnsi="Adobe Garamond Pro"/>
        </w:rPr>
        <w:t>”, la cual aplica “</w:t>
      </w:r>
      <w:proofErr w:type="spellStart"/>
      <w:proofErr w:type="gramStart"/>
      <w:r>
        <w:rPr>
          <w:rFonts w:ascii="Adobe Garamond Pro" w:hAnsi="Adobe Garamond Pro"/>
        </w:rPr>
        <w:t>dict.get</w:t>
      </w:r>
      <w:proofErr w:type="spellEnd"/>
      <w:r>
        <w:rPr>
          <w:rFonts w:ascii="Adobe Garamond Pro" w:hAnsi="Adobe Garamond Pro"/>
        </w:rPr>
        <w:t>(</w:t>
      </w:r>
      <w:proofErr w:type="gramEnd"/>
      <w:r>
        <w:rPr>
          <w:rFonts w:ascii="Adobe Garamond Pro" w:hAnsi="Adobe Garamond Pro"/>
        </w:rPr>
        <w:t xml:space="preserve">)” con valores por defecto sobre el JSON </w:t>
      </w:r>
      <w:proofErr w:type="spellStart"/>
      <w:r>
        <w:rPr>
          <w:rFonts w:ascii="Adobe Garamond Pro" w:hAnsi="Adobe Garamond Pro"/>
        </w:rPr>
        <w:t>parseado</w:t>
      </w:r>
      <w:proofErr w:type="spellEnd"/>
      <w:r>
        <w:rPr>
          <w:rFonts w:ascii="Adobe Garamond Pro" w:hAnsi="Adobe Garamond Pro"/>
        </w:rPr>
        <w:t>, garantizando que el pipeline no falle ante respuestas mal formadas. Los campos extraídos son la emoción o el sentimiento, la certeza y la justificación si conviene. La fecha y la hora de procesamiento se capturan justo en el momento de la llamada mediante “</w:t>
      </w:r>
      <w:proofErr w:type="spellStart"/>
      <w:proofErr w:type="gramStart"/>
      <w:r>
        <w:rPr>
          <w:rFonts w:ascii="Adobe Garamond Pro" w:hAnsi="Adobe Garamond Pro"/>
        </w:rPr>
        <w:t>datetime.now</w:t>
      </w:r>
      <w:proofErr w:type="spellEnd"/>
      <w:r>
        <w:rPr>
          <w:rFonts w:ascii="Adobe Garamond Pro" w:hAnsi="Adobe Garamond Pro"/>
        </w:rPr>
        <w:t>(</w:t>
      </w:r>
      <w:proofErr w:type="gramEnd"/>
      <w:r>
        <w:rPr>
          <w:rFonts w:ascii="Adobe Garamond Pro" w:hAnsi="Adobe Garamond Pro"/>
        </w:rPr>
        <w:t>)” y se almacenan junto a los resultados para analizar tiempos de latencia posteriormente.</w:t>
      </w:r>
    </w:p>
    <w:p w14:paraId="1859B61E" w14:textId="77777777" w:rsidR="00E106B9" w:rsidRDefault="00000000">
      <w:pPr>
        <w:jc w:val="both"/>
        <w:rPr>
          <w:rFonts w:ascii="Adobe Garamond Pro" w:hAnsi="Adobe Garamond Pro"/>
        </w:rPr>
      </w:pPr>
      <w:r>
        <w:rPr>
          <w:rFonts w:ascii="Adobe Garamond Pro" w:hAnsi="Adobe Garamond Pro"/>
        </w:rPr>
        <w:t>En el análisis de emociones, el valor de la etiqueta “</w:t>
      </w:r>
      <w:proofErr w:type="spellStart"/>
      <w:r>
        <w:rPr>
          <w:rFonts w:ascii="Adobe Garamond Pro" w:hAnsi="Adobe Garamond Pro"/>
        </w:rPr>
        <w:t>emotion</w:t>
      </w:r>
      <w:proofErr w:type="spellEnd"/>
      <w:r>
        <w:rPr>
          <w:rFonts w:ascii="Adobe Garamond Pro" w:hAnsi="Adobe Garamond Pro"/>
        </w:rPr>
        <w:t>” devuelta por el LLM (</w:t>
      </w:r>
      <w:proofErr w:type="spellStart"/>
      <w:r>
        <w:rPr>
          <w:rFonts w:ascii="Adobe Garamond Pro" w:hAnsi="Adobe Garamond Pro"/>
        </w:rPr>
        <w:t>emotion_raw_llm</w:t>
      </w:r>
      <w:proofErr w:type="spellEnd"/>
      <w:r>
        <w:rPr>
          <w:rFonts w:ascii="Adobe Garamond Pro" w:hAnsi="Adobe Garamond Pro"/>
        </w:rPr>
        <w:t>) se pasa inmediatamente por “</w:t>
      </w:r>
      <w:proofErr w:type="spellStart"/>
      <w:r>
        <w:rPr>
          <w:rFonts w:ascii="Adobe Garamond Pro" w:hAnsi="Adobe Garamond Pro"/>
        </w:rPr>
        <w:t>normalize_emotion_label</w:t>
      </w:r>
      <w:proofErr w:type="spellEnd"/>
      <w:r>
        <w:rPr>
          <w:rFonts w:ascii="Adobe Garamond Pro" w:hAnsi="Adobe Garamond Pro"/>
        </w:rPr>
        <w:t>” que aplica el EMOTION_MAP [REFERENCIA CRUZADA] explicado en el capítulo anterior para obtener la etiqueta mapeada al vocabulario de referencia (</w:t>
      </w:r>
      <w:proofErr w:type="spellStart"/>
      <w:r>
        <w:rPr>
          <w:rFonts w:ascii="Adobe Garamond Pro" w:hAnsi="Adobe Garamond Pro"/>
        </w:rPr>
        <w:t>emotion_mapped_llm</w:t>
      </w:r>
      <w:proofErr w:type="spellEnd"/>
      <w:r>
        <w:rPr>
          <w:rFonts w:ascii="Adobe Garamond Pro" w:hAnsi="Adobe Garamond Pro"/>
        </w:rPr>
        <w:t>). Ambas etiquetas se guardan en MongoDB y en el CSV para preservar la mayor cantidad de información y permitir los futuros análisis en dos niveles de granularidad.</w:t>
      </w:r>
    </w:p>
    <w:p w14:paraId="44AC56AB" w14:textId="77777777" w:rsidR="00E106B9" w:rsidRDefault="00000000">
      <w:pPr>
        <w:pStyle w:val="Ttulo3"/>
        <w:jc w:val="both"/>
        <w:rPr>
          <w:rFonts w:ascii="Adobe Garamond Pro" w:hAnsi="Adobe Garamond Pro"/>
        </w:rPr>
      </w:pPr>
      <w:bookmarkStart w:id="46" w:name="_Toc231832689"/>
      <w:r>
        <w:rPr>
          <w:rFonts w:ascii="Adobe Garamond Pro" w:hAnsi="Adobe Garamond Pro"/>
        </w:rPr>
        <w:lastRenderedPageBreak/>
        <w:t>5.2.8 Gestión de errores</w:t>
      </w:r>
      <w:bookmarkEnd w:id="46"/>
    </w:p>
    <w:p w14:paraId="2285B9B0" w14:textId="77777777" w:rsidR="00E106B9" w:rsidRDefault="00000000">
      <w:pPr>
        <w:jc w:val="both"/>
        <w:rPr>
          <w:rFonts w:ascii="Adobe Garamond Pro" w:hAnsi="Adobe Garamond Pro"/>
        </w:rPr>
      </w:pPr>
      <w:r>
        <w:rPr>
          <w:rFonts w:ascii="Adobe Garamond Pro" w:hAnsi="Adobe Garamond Pro"/>
        </w:rPr>
        <w:t xml:space="preserve">En cuanto a la gestión de errores en el pipeline se contemplan tres escenarios de fallo en cada llamada a la API. En primer lugar, una respuesta vacía: si el </w:t>
      </w:r>
      <w:proofErr w:type="spellStart"/>
      <w:r>
        <w:rPr>
          <w:rFonts w:ascii="Adobe Garamond Pro" w:hAnsi="Adobe Garamond Pro"/>
        </w:rPr>
        <w:t>LLm</w:t>
      </w:r>
      <w:proofErr w:type="spellEnd"/>
      <w:r>
        <w:rPr>
          <w:rFonts w:ascii="Adobe Garamond Pro" w:hAnsi="Adobe Garamond Pro"/>
        </w:rPr>
        <w:t xml:space="preserve"> devuelve una cadena vacía y se asignan valores ‘NA’ a todos los campos de resultado, de tal forma que se puedan reprocesar en siguientes ejecuciones. En segundo lugar, un JSON malformado: si la sanitización no produce una cadena </w:t>
      </w:r>
      <w:proofErr w:type="spellStart"/>
      <w:r>
        <w:rPr>
          <w:rFonts w:ascii="Adobe Garamond Pro" w:hAnsi="Adobe Garamond Pro"/>
        </w:rPr>
        <w:t>parseable</w:t>
      </w:r>
      <w:proofErr w:type="spellEnd"/>
      <w:r>
        <w:rPr>
          <w:rFonts w:ascii="Adobe Garamond Pro" w:hAnsi="Adobe Garamond Pro"/>
        </w:rPr>
        <w:t xml:space="preserve"> (por ejemplo, un texto simple en lugar de un JSON) el bloque </w:t>
      </w:r>
      <w:proofErr w:type="spellStart"/>
      <w:r>
        <w:rPr>
          <w:rFonts w:ascii="Adobe Garamond Pro" w:hAnsi="Adobe Garamond Pro"/>
        </w:rPr>
        <w:t>except</w:t>
      </w:r>
      <w:proofErr w:type="spellEnd"/>
      <w:r>
        <w:rPr>
          <w:rFonts w:ascii="Adobe Garamond Pro" w:hAnsi="Adobe Garamond Pro"/>
        </w:rPr>
        <w:t xml:space="preserve"> </w:t>
      </w:r>
      <w:proofErr w:type="spellStart"/>
      <w:proofErr w:type="gramStart"/>
      <w:r>
        <w:rPr>
          <w:rFonts w:ascii="Adobe Garamond Pro" w:hAnsi="Adobe Garamond Pro"/>
        </w:rPr>
        <w:t>json.JSONDecodeError</w:t>
      </w:r>
      <w:proofErr w:type="spellEnd"/>
      <w:proofErr w:type="gramEnd"/>
      <w:r>
        <w:rPr>
          <w:rFonts w:ascii="Adobe Garamond Pro" w:hAnsi="Adobe Garamond Pro"/>
        </w:rPr>
        <w:t xml:space="preserve"> captura la excepción y devuelve también los valores ‘NA’. Finalmente, una excepción genérica de la API (</w:t>
      </w:r>
      <w:proofErr w:type="spellStart"/>
      <w:r>
        <w:rPr>
          <w:rFonts w:ascii="Adobe Garamond Pro" w:hAnsi="Adobe Garamond Pro"/>
        </w:rPr>
        <w:t>timeout</w:t>
      </w:r>
      <w:proofErr w:type="spellEnd"/>
      <w:r>
        <w:rPr>
          <w:rFonts w:ascii="Adobe Garamond Pro" w:hAnsi="Adobe Garamond Pro"/>
        </w:rPr>
        <w:t xml:space="preserve">, error de red, error de servidor, </w:t>
      </w:r>
      <w:proofErr w:type="spellStart"/>
      <w:r>
        <w:rPr>
          <w:rFonts w:ascii="Adobe Garamond Pro" w:hAnsi="Adobe Garamond Pro"/>
        </w:rPr>
        <w:t>etc</w:t>
      </w:r>
      <w:proofErr w:type="spellEnd"/>
      <w:r>
        <w:rPr>
          <w:rFonts w:ascii="Adobe Garamond Pro" w:hAnsi="Adobe Garamond Pro"/>
        </w:rPr>
        <w:t xml:space="preserve">): cada función llamada implementa su propio bloque </w:t>
      </w:r>
      <w:proofErr w:type="spellStart"/>
      <w:r>
        <w:rPr>
          <w:rFonts w:ascii="Adobe Garamond Pro" w:hAnsi="Adobe Garamond Pro"/>
        </w:rPr>
        <w:t>except</w:t>
      </w:r>
      <w:proofErr w:type="spellEnd"/>
      <w:r>
        <w:rPr>
          <w:rFonts w:ascii="Adobe Garamond Pro" w:hAnsi="Adobe Garamond Pro"/>
        </w:rPr>
        <w:t xml:space="preserve"> </w:t>
      </w:r>
      <w:proofErr w:type="spellStart"/>
      <w:r>
        <w:rPr>
          <w:rFonts w:ascii="Adobe Garamond Pro" w:hAnsi="Adobe Garamond Pro"/>
        </w:rPr>
        <w:t>Exception</w:t>
      </w:r>
      <w:proofErr w:type="spellEnd"/>
      <w:r>
        <w:rPr>
          <w:rFonts w:ascii="Adobe Garamond Pro" w:hAnsi="Adobe Garamond Pro"/>
        </w:rPr>
        <w:t xml:space="preserve"> que devuelve ‘NA’ sin abortar el procesamiento del resto de filas. En todos los casos el evento queda registrado en su log correspondiente.</w:t>
      </w:r>
    </w:p>
    <w:p w14:paraId="7F314710" w14:textId="77777777" w:rsidR="00E106B9" w:rsidRDefault="00000000">
      <w:pPr>
        <w:pStyle w:val="Ttulo3"/>
        <w:jc w:val="both"/>
        <w:rPr>
          <w:rFonts w:ascii="Adobe Garamond Pro" w:hAnsi="Adobe Garamond Pro"/>
        </w:rPr>
      </w:pPr>
      <w:bookmarkStart w:id="47" w:name="_Toc231832690"/>
      <w:r>
        <w:rPr>
          <w:rFonts w:ascii="Adobe Garamond Pro" w:hAnsi="Adobe Garamond Pro"/>
        </w:rPr>
        <w:t>5.2.9 Sistema de logs</w:t>
      </w:r>
      <w:bookmarkEnd w:id="47"/>
    </w:p>
    <w:p w14:paraId="20801E82" w14:textId="77777777" w:rsidR="00E106B9" w:rsidRDefault="00000000">
      <w:pPr>
        <w:jc w:val="both"/>
        <w:rPr>
          <w:rFonts w:ascii="Adobe Garamond Pro" w:hAnsi="Adobe Garamond Pro"/>
        </w:rPr>
      </w:pPr>
      <w:r>
        <w:rPr>
          <w:rFonts w:ascii="Adobe Garamond Pro" w:hAnsi="Adobe Garamond Pro"/>
        </w:rPr>
        <w:t xml:space="preserve">Se mantiene un fichero de log independiente por cada combinación de LLM y </w:t>
      </w:r>
      <w:proofErr w:type="spellStart"/>
      <w:r>
        <w:rPr>
          <w:rFonts w:ascii="Adobe Garamond Pro" w:hAnsi="Adobe Garamond Pro"/>
        </w:rPr>
        <w:t>dataset</w:t>
      </w:r>
      <w:proofErr w:type="spellEnd"/>
      <w:r>
        <w:rPr>
          <w:rFonts w:ascii="Adobe Garamond Pro" w:hAnsi="Adobe Garamond Pro"/>
        </w:rPr>
        <w:t>, siguiendo la plantilla “LOGS/&lt;DATASET&gt;_&lt;</w:t>
      </w:r>
      <w:proofErr w:type="spellStart"/>
      <w:r>
        <w:rPr>
          <w:rFonts w:ascii="Adobe Garamond Pro" w:hAnsi="Adobe Garamond Pro"/>
        </w:rPr>
        <w:t>llm</w:t>
      </w:r>
      <w:proofErr w:type="spellEnd"/>
      <w:r>
        <w:rPr>
          <w:rFonts w:ascii="Adobe Garamond Pro" w:hAnsi="Adobe Garamond Pro"/>
        </w:rPr>
        <w:t>&gt;_log.txt”, creando el archivo si no existe. Cada entrada del log incluye una marca temporal en formato HH:</w:t>
      </w:r>
      <w:proofErr w:type="gramStart"/>
      <w:r>
        <w:rPr>
          <w:rFonts w:ascii="Adobe Garamond Pro" w:hAnsi="Adobe Garamond Pro"/>
        </w:rPr>
        <w:t>MM:SS</w:t>
      </w:r>
      <w:proofErr w:type="gramEnd"/>
      <w:r>
        <w:rPr>
          <w:rFonts w:ascii="Adobe Garamond Pro" w:hAnsi="Adobe Garamond Pro"/>
        </w:rPr>
        <w:t xml:space="preserve">, el mensaje y el identificador del registro concreto. En el log se registran la respuesta en crudo de la API, la respuesta tras la sanitización, los valores extraídos y los errores producidos durante el </w:t>
      </w:r>
      <w:proofErr w:type="spellStart"/>
      <w:r>
        <w:rPr>
          <w:rFonts w:ascii="Adobe Garamond Pro" w:hAnsi="Adobe Garamond Pro"/>
        </w:rPr>
        <w:t>parseo</w:t>
      </w:r>
      <w:proofErr w:type="spellEnd"/>
      <w:r>
        <w:rPr>
          <w:rFonts w:ascii="Adobe Garamond Pro" w:hAnsi="Adobe Garamond Pro"/>
        </w:rPr>
        <w:t xml:space="preserve"> o la llamada, facilitando la depuración del programa y conseguir así la mayor robustez posible.</w:t>
      </w:r>
    </w:p>
    <w:p w14:paraId="6E1F3811" w14:textId="77777777" w:rsidR="00E106B9" w:rsidRDefault="00000000">
      <w:pPr>
        <w:pStyle w:val="Ttulo2"/>
        <w:jc w:val="both"/>
        <w:rPr>
          <w:rFonts w:ascii="Adobe Garamond Pro" w:hAnsi="Adobe Garamond Pro"/>
        </w:rPr>
      </w:pPr>
      <w:bookmarkStart w:id="48" w:name="_Toc231832691"/>
      <w:r>
        <w:rPr>
          <w:rFonts w:ascii="Adobe Garamond Pro" w:hAnsi="Adobe Garamond Pro"/>
        </w:rPr>
        <w:t>5.3 Versión secuencial</w:t>
      </w:r>
      <w:bookmarkEnd w:id="48"/>
    </w:p>
    <w:p w14:paraId="3EB6D205" w14:textId="77777777" w:rsidR="00E106B9" w:rsidRDefault="00000000">
      <w:pPr>
        <w:jc w:val="both"/>
        <w:rPr>
          <w:rFonts w:ascii="Adobe Garamond Pro" w:hAnsi="Adobe Garamond Pro"/>
        </w:rPr>
      </w:pPr>
      <w:r>
        <w:rPr>
          <w:rFonts w:ascii="Adobe Garamond Pro" w:hAnsi="Adobe Garamond Pro"/>
        </w:rPr>
        <w:t xml:space="preserve">La primera implementación del pipeline procesa las filas del </w:t>
      </w:r>
      <w:proofErr w:type="spellStart"/>
      <w:r>
        <w:rPr>
          <w:rFonts w:ascii="Adobe Garamond Pro" w:hAnsi="Adobe Garamond Pro"/>
        </w:rPr>
        <w:t>dataset</w:t>
      </w:r>
      <w:proofErr w:type="spellEnd"/>
      <w:r>
        <w:rPr>
          <w:rFonts w:ascii="Adobe Garamond Pro" w:hAnsi="Adobe Garamond Pro"/>
        </w:rPr>
        <w:t xml:space="preserve"> de forma secuencial mediante un bucle </w:t>
      </w:r>
      <w:proofErr w:type="spellStart"/>
      <w:r>
        <w:rPr>
          <w:rFonts w:ascii="Adobe Garamond Pro" w:hAnsi="Adobe Garamond Pro"/>
        </w:rPr>
        <w:t>for</w:t>
      </w:r>
      <w:proofErr w:type="spellEnd"/>
      <w:r>
        <w:rPr>
          <w:rFonts w:ascii="Adobe Garamond Pro" w:hAnsi="Adobe Garamond Pro"/>
        </w:rPr>
        <w:t xml:space="preserve"> </w:t>
      </w:r>
      <w:proofErr w:type="spellStart"/>
      <w:r>
        <w:rPr>
          <w:rFonts w:ascii="Adobe Garamond Pro" w:hAnsi="Adobe Garamond Pro"/>
        </w:rPr>
        <w:t>index</w:t>
      </w:r>
      <w:proofErr w:type="spellEnd"/>
      <w:r>
        <w:rPr>
          <w:rFonts w:ascii="Adobe Garamond Pro" w:hAnsi="Adobe Garamond Pro"/>
        </w:rPr>
        <w:t xml:space="preserve">, </w:t>
      </w:r>
      <w:proofErr w:type="spellStart"/>
      <w:r>
        <w:rPr>
          <w:rFonts w:ascii="Adobe Garamond Pro" w:hAnsi="Adobe Garamond Pro"/>
        </w:rPr>
        <w:t>row</w:t>
      </w:r>
      <w:proofErr w:type="spellEnd"/>
      <w:r>
        <w:rPr>
          <w:rFonts w:ascii="Adobe Garamond Pro" w:hAnsi="Adobe Garamond Pro"/>
        </w:rPr>
        <w:t xml:space="preserve"> in </w:t>
      </w:r>
      <w:proofErr w:type="spellStart"/>
      <w:proofErr w:type="gramStart"/>
      <w:r>
        <w:rPr>
          <w:rFonts w:ascii="Adobe Garamond Pro" w:hAnsi="Adobe Garamond Pro"/>
        </w:rPr>
        <w:t>df.interrows</w:t>
      </w:r>
      <w:proofErr w:type="spellEnd"/>
      <w:proofErr w:type="gramEnd"/>
      <w:r>
        <w:rPr>
          <w:rFonts w:ascii="Adobe Garamond Pro" w:hAnsi="Adobe Garamond Pro"/>
        </w:rPr>
        <w:t xml:space="preserve">(). Para cada fila se ejecuta: la existencia de un procesado anterior, la llamada a la API para el análisis de sentimiento, la llamada a la API para el análisis de emociones, la actualización del </w:t>
      </w:r>
      <w:proofErr w:type="spellStart"/>
      <w:r>
        <w:rPr>
          <w:rFonts w:ascii="Adobe Garamond Pro" w:hAnsi="Adobe Garamond Pro"/>
        </w:rPr>
        <w:t>DataFrame</w:t>
      </w:r>
      <w:proofErr w:type="spellEnd"/>
      <w:r>
        <w:rPr>
          <w:rFonts w:ascii="Adobe Garamond Pro" w:hAnsi="Adobe Garamond Pro"/>
        </w:rPr>
        <w:t xml:space="preserve"> y la inserción en MongoDB. El procesamiento de la fila n+1 no empieza hasta que se han completado ambas llamadas y se hayan guardado sus resultados.</w:t>
      </w:r>
    </w:p>
    <w:p w14:paraId="06A3EEC0" w14:textId="77777777" w:rsidR="00E106B9" w:rsidRDefault="00000000">
      <w:pPr>
        <w:jc w:val="both"/>
        <w:rPr>
          <w:rFonts w:ascii="Adobe Garamond Pro" w:hAnsi="Adobe Garamond Pro"/>
        </w:rPr>
      </w:pPr>
      <w:r>
        <w:rPr>
          <w:rFonts w:ascii="Adobe Garamond Pro" w:hAnsi="Adobe Garamond Pro"/>
        </w:rPr>
        <w:t xml:space="preserve">Esta arquitectura tiene la ventaja de ser muy simple y de no necesitar ningún mecanismo de sincronización: el acceso al </w:t>
      </w:r>
      <w:proofErr w:type="spellStart"/>
      <w:r>
        <w:rPr>
          <w:rFonts w:ascii="Adobe Garamond Pro" w:hAnsi="Adobe Garamond Pro"/>
        </w:rPr>
        <w:t>DataFrame</w:t>
      </w:r>
      <w:proofErr w:type="spellEnd"/>
      <w:r>
        <w:rPr>
          <w:rFonts w:ascii="Adobe Garamond Pro" w:hAnsi="Adobe Garamond Pro"/>
        </w:rPr>
        <w:t xml:space="preserve"> es siempre desde un único hilo y no puede haber ninguna condición de carrera. Sin embargo, posee una gran desventaja: tiene un limitado rendimiento ya que las llamadas a las </w:t>
      </w:r>
      <w:proofErr w:type="spellStart"/>
      <w:r>
        <w:rPr>
          <w:rFonts w:ascii="Adobe Garamond Pro" w:hAnsi="Adobe Garamond Pro"/>
        </w:rPr>
        <w:t>APIs</w:t>
      </w:r>
      <w:proofErr w:type="spellEnd"/>
      <w:r>
        <w:rPr>
          <w:rFonts w:ascii="Adobe Garamond Pro" w:hAnsi="Adobe Garamond Pro"/>
        </w:rPr>
        <w:t xml:space="preserve"> de </w:t>
      </w:r>
      <w:proofErr w:type="spellStart"/>
      <w:r>
        <w:rPr>
          <w:rFonts w:ascii="Adobe Garamond Pro" w:hAnsi="Adobe Garamond Pro"/>
        </w:rPr>
        <w:t>LLMs</w:t>
      </w:r>
      <w:proofErr w:type="spellEnd"/>
      <w:r>
        <w:rPr>
          <w:rFonts w:ascii="Adobe Garamond Pro" w:hAnsi="Adobe Garamond Pro"/>
        </w:rPr>
        <w:t xml:space="preserve"> tienen tiempo de respuesta medios entre 1 y 5 segundos por cada llamada. Esto sumado a que se realizan dos llamadas por cada registro produce que el tiempo total de procesamiento aumente considerablemente con el número total de registros. Para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(mayor tamaño) y tomando una media de 2 segundos por llamada el tiempo total estimado supera las 60 horas de ejecución continúa, lo cual es inviable.</w:t>
      </w:r>
    </w:p>
    <w:p w14:paraId="5A0AE290" w14:textId="77777777" w:rsidR="00E106B9" w:rsidRDefault="00000000">
      <w:pPr>
        <w:jc w:val="both"/>
        <w:rPr>
          <w:rFonts w:ascii="Adobe Garamond Pro" w:hAnsi="Adobe Garamond Pro"/>
        </w:rPr>
      </w:pPr>
      <w:r>
        <w:rPr>
          <w:rFonts w:ascii="Adobe Garamond Pro" w:hAnsi="Adobe Garamond Pro"/>
        </w:rPr>
        <w:t xml:space="preserve">La versión secuencial ha sido utilizada en fases iniciales del desarrollo y ha sido validado con un </w:t>
      </w:r>
      <w:proofErr w:type="spellStart"/>
      <w:r>
        <w:rPr>
          <w:rFonts w:ascii="Adobe Garamond Pro" w:hAnsi="Adobe Garamond Pro"/>
        </w:rPr>
        <w:t>dataset</w:t>
      </w:r>
      <w:proofErr w:type="spellEnd"/>
      <w:r>
        <w:rPr>
          <w:rFonts w:ascii="Adobe Garamond Pro" w:hAnsi="Adobe Garamond Pro"/>
        </w:rPr>
        <w:t xml:space="preserve"> por defecto (10 registros procedentes de ISEAR para evitar sobrecoste) y ha sido </w:t>
      </w:r>
      <w:r>
        <w:rPr>
          <w:rFonts w:ascii="Adobe Garamond Pro" w:hAnsi="Adobe Garamond Pro"/>
        </w:rPr>
        <w:lastRenderedPageBreak/>
        <w:t xml:space="preserve">la base para detectar patrones de fallo, construir la lógica para reanudar la tarea y validar el comportamiento del sistema antes de abordar </w:t>
      </w:r>
      <w:proofErr w:type="spellStart"/>
      <w:r>
        <w:rPr>
          <w:rFonts w:ascii="Adobe Garamond Pro" w:hAnsi="Adobe Garamond Pro"/>
        </w:rPr>
        <w:t>datasets</w:t>
      </w:r>
      <w:proofErr w:type="spellEnd"/>
      <w:r>
        <w:rPr>
          <w:rFonts w:ascii="Adobe Garamond Pro" w:hAnsi="Adobe Garamond Pro"/>
        </w:rPr>
        <w:t xml:space="preserve"> de mayor volumen. Además, se ha utilizado sobre el </w:t>
      </w:r>
      <w:proofErr w:type="spellStart"/>
      <w:r>
        <w:rPr>
          <w:rFonts w:ascii="Adobe Garamond Pro" w:hAnsi="Adobe Garamond Pro"/>
        </w:rPr>
        <w:t>dataset</w:t>
      </w:r>
      <w:proofErr w:type="spellEnd"/>
      <w:r>
        <w:rPr>
          <w:rFonts w:ascii="Adobe Garamond Pro" w:hAnsi="Adobe Garamond Pro"/>
        </w:rPr>
        <w:t xml:space="preserve"> ISEAR y con todos los </w:t>
      </w:r>
      <w:proofErr w:type="spellStart"/>
      <w:r>
        <w:rPr>
          <w:rFonts w:ascii="Adobe Garamond Pro" w:hAnsi="Adobe Garamond Pro"/>
        </w:rPr>
        <w:t>LLMs</w:t>
      </w:r>
      <w:proofErr w:type="spellEnd"/>
      <w:r>
        <w:rPr>
          <w:rFonts w:ascii="Adobe Garamond Pro" w:hAnsi="Adobe Garamond Pro"/>
        </w:rPr>
        <w:t xml:space="preserve"> para comprobar, en términos temporales, la diferencia de eficiencia entre ambos enfoques.</w:t>
      </w:r>
    </w:p>
    <w:p w14:paraId="6EA28B98" w14:textId="77777777" w:rsidR="00E106B9" w:rsidRDefault="00000000">
      <w:pPr>
        <w:pStyle w:val="Ttulo2"/>
        <w:jc w:val="both"/>
        <w:rPr>
          <w:rFonts w:ascii="Adobe Garamond Pro" w:hAnsi="Adobe Garamond Pro"/>
        </w:rPr>
      </w:pPr>
      <w:bookmarkStart w:id="49" w:name="_Toc231832692"/>
      <w:r>
        <w:rPr>
          <w:rFonts w:ascii="Adobe Garamond Pro" w:hAnsi="Adobe Garamond Pro"/>
        </w:rPr>
        <w:t>5.4 Versión concurrente</w:t>
      </w:r>
      <w:bookmarkEnd w:id="49"/>
    </w:p>
    <w:p w14:paraId="6CD24BE3" w14:textId="77777777" w:rsidR="00E106B9" w:rsidRDefault="00000000">
      <w:pPr>
        <w:jc w:val="both"/>
        <w:rPr>
          <w:rFonts w:ascii="Adobe Garamond Pro" w:hAnsi="Adobe Garamond Pro"/>
        </w:rPr>
      </w:pPr>
      <w:r>
        <w:rPr>
          <w:rFonts w:ascii="Adobe Garamond Pro" w:hAnsi="Adobe Garamond Pro"/>
        </w:rPr>
        <w:t xml:space="preserve">La versión concurrente mantiene la lógica explicada en el apartado anterior y reemplaza el bucle secuencial por un mecanismo de procesamiento paralelo basado en hilos. En esta sección se describen únicamente los aspectos diferentes respecto a la versión anterior. </w:t>
      </w:r>
    </w:p>
    <w:p w14:paraId="5AB64577" w14:textId="77777777" w:rsidR="00E106B9" w:rsidRDefault="00000000">
      <w:pPr>
        <w:pStyle w:val="Ttulo3"/>
        <w:jc w:val="both"/>
        <w:rPr>
          <w:rFonts w:ascii="Adobe Garamond Pro" w:hAnsi="Adobe Garamond Pro"/>
        </w:rPr>
      </w:pPr>
      <w:bookmarkStart w:id="50" w:name="_Toc231832693"/>
      <w:r>
        <w:rPr>
          <w:rFonts w:ascii="Adobe Garamond Pro" w:hAnsi="Adobe Garamond Pro"/>
        </w:rPr>
        <w:t>5.4.1 Motivación de implementación</w:t>
      </w:r>
      <w:bookmarkEnd w:id="50"/>
    </w:p>
    <w:p w14:paraId="1D93C5C4" w14:textId="77777777" w:rsidR="00E106B9" w:rsidRDefault="00000000">
      <w:pPr>
        <w:jc w:val="both"/>
        <w:rPr>
          <w:rFonts w:ascii="Adobe Garamond Pro" w:hAnsi="Adobe Garamond Pro"/>
        </w:rPr>
      </w:pPr>
      <w:r>
        <w:rPr>
          <w:rFonts w:ascii="Adobe Garamond Pro" w:hAnsi="Adobe Garamond Pro"/>
        </w:rPr>
        <w:t xml:space="preserve">Las llamadas a las </w:t>
      </w:r>
      <w:proofErr w:type="spellStart"/>
      <w:r>
        <w:rPr>
          <w:rFonts w:ascii="Adobe Garamond Pro" w:hAnsi="Adobe Garamond Pro"/>
        </w:rPr>
        <w:t>APIs</w:t>
      </w:r>
      <w:proofErr w:type="spellEnd"/>
      <w:r>
        <w:rPr>
          <w:rFonts w:ascii="Adobe Garamond Pro" w:hAnsi="Adobe Garamond Pro"/>
        </w:rPr>
        <w:t xml:space="preserve"> de </w:t>
      </w:r>
      <w:proofErr w:type="spellStart"/>
      <w:r>
        <w:rPr>
          <w:rFonts w:ascii="Adobe Garamond Pro" w:hAnsi="Adobe Garamond Pro"/>
        </w:rPr>
        <w:t>LLMs</w:t>
      </w:r>
      <w:proofErr w:type="spellEnd"/>
      <w:r>
        <w:rPr>
          <w:rFonts w:ascii="Adobe Garamond Pro" w:hAnsi="Adobe Garamond Pro"/>
        </w:rPr>
        <w:t xml:space="preserve"> son operaciones que están principalmente condicionadas por el tiempo de respuesta del servidor, lo que deja al tiempo de cómputo local en un segundo plano. Este tipo de paralelismo en hilos es la forma adecuada de implementación en Python ya que este tiene un mecanismo llamado “Global </w:t>
      </w:r>
      <w:proofErr w:type="spellStart"/>
      <w:r>
        <w:rPr>
          <w:rFonts w:ascii="Adobe Garamond Pro" w:hAnsi="Adobe Garamond Pro"/>
        </w:rPr>
        <w:t>Interpreter</w:t>
      </w:r>
      <w:proofErr w:type="spellEnd"/>
      <w:r>
        <w:rPr>
          <w:rFonts w:ascii="Adobe Garamond Pro" w:hAnsi="Adobe Garamond Pro"/>
        </w:rPr>
        <w:t xml:space="preserve"> Lock” (GIL) [32] que permite que únicamente un hilo ejecute código Python a la vez, es decir, si hay 4 hilos haciendo cálculo, en realidad se turnan. Sin embargo, en el sistema desarrollado funciona ya que cuando un hilo espera I/O no está ejecutando código </w:t>
      </w:r>
      <w:proofErr w:type="gramStart"/>
      <w:r>
        <w:rPr>
          <w:rFonts w:ascii="Adobe Garamond Pro" w:hAnsi="Adobe Garamond Pro"/>
        </w:rPr>
        <w:t>Python</w:t>
      </w:r>
      <w:proofErr w:type="gramEnd"/>
      <w:r>
        <w:rPr>
          <w:rFonts w:ascii="Adobe Garamond Pro" w:hAnsi="Adobe Garamond Pro"/>
        </w:rPr>
        <w:t xml:space="preserve"> sino que está bloqueado esperando a que llegue una respuesta externa. En ese momento el hilo suelta el GIL y deja que otro hilo pueda usarlo.</w:t>
      </w:r>
    </w:p>
    <w:p w14:paraId="4916BA62" w14:textId="77777777" w:rsidR="00E106B9" w:rsidRDefault="00000000">
      <w:pPr>
        <w:pStyle w:val="Ttulo3"/>
        <w:jc w:val="both"/>
        <w:rPr>
          <w:rFonts w:ascii="Adobe Garamond Pro" w:hAnsi="Adobe Garamond Pro"/>
        </w:rPr>
      </w:pPr>
      <w:bookmarkStart w:id="51" w:name="_Toc231832694"/>
      <w:r>
        <w:rPr>
          <w:rFonts w:ascii="Adobe Garamond Pro" w:hAnsi="Adobe Garamond Pro"/>
        </w:rPr>
        <w:t xml:space="preserve">5.4.2 </w:t>
      </w:r>
      <w:proofErr w:type="spellStart"/>
      <w:r>
        <w:rPr>
          <w:rFonts w:ascii="Adobe Garamond Pro" w:hAnsi="Adobe Garamond Pro"/>
        </w:rPr>
        <w:t>ThreadPoolExecutor</w:t>
      </w:r>
      <w:bookmarkEnd w:id="51"/>
      <w:proofErr w:type="spellEnd"/>
    </w:p>
    <w:p w14:paraId="07F914B3" w14:textId="77777777" w:rsidR="00E106B9" w:rsidRDefault="00000000">
      <w:pPr>
        <w:jc w:val="both"/>
      </w:pPr>
      <w:r>
        <w:rPr>
          <w:rFonts w:ascii="Adobe Garamond Pro" w:hAnsi="Adobe Garamond Pro"/>
        </w:rPr>
        <w:t xml:space="preserve">Como se ha mencionado con anterioridad, el bucle </w:t>
      </w:r>
      <w:proofErr w:type="spellStart"/>
      <w:r>
        <w:rPr>
          <w:rFonts w:ascii="Adobe Garamond Pro" w:hAnsi="Adobe Garamond Pro"/>
        </w:rPr>
        <w:t>iterrows</w:t>
      </w:r>
      <w:proofErr w:type="spellEnd"/>
      <w:r>
        <w:rPr>
          <w:rFonts w:ascii="Adobe Garamond Pro" w:hAnsi="Adobe Garamond Pro"/>
        </w:rPr>
        <w:t xml:space="preserve"> ha sido sustituido por un </w:t>
      </w:r>
      <w:proofErr w:type="spellStart"/>
      <w:r>
        <w:rPr>
          <w:rFonts w:ascii="Adobe Garamond Pro" w:hAnsi="Adobe Garamond Pro"/>
        </w:rPr>
        <w:t>ThreadPoolExecutor</w:t>
      </w:r>
      <w:proofErr w:type="spellEnd"/>
      <w:r>
        <w:rPr>
          <w:rFonts w:ascii="Adobe Garamond Pro" w:hAnsi="Adobe Garamond Pro"/>
        </w:rPr>
        <w:t xml:space="preserve"> con máximo de 8 hilos simultáneos. Cada tarea del pool encapsula el procesamiento completo de una fila. El pool asigna filas a hilos disponibles de forma automática, manteniendo siempre hasta ocho llamadas simultáneas. El valor de 8 hilos viene definido de la adopción del estándar de </w:t>
      </w:r>
      <w:r>
        <w:rPr>
          <w:rFonts w:ascii="Adobe Garamond Pro" w:hAnsi="Adobe Garamond Pro"/>
          <w:i/>
          <w:iCs/>
        </w:rPr>
        <w:t xml:space="preserve">número de núcleo CPU * </w:t>
      </w:r>
      <w:proofErr w:type="gramStart"/>
      <w:r>
        <w:rPr>
          <w:rFonts w:ascii="Adobe Garamond Pro" w:hAnsi="Adobe Garamond Pro"/>
          <w:i/>
          <w:iCs/>
        </w:rPr>
        <w:t>2</w:t>
      </w:r>
      <w:r>
        <w:rPr>
          <w:rFonts w:ascii="Adobe Garamond Pro" w:hAnsi="Adobe Garamond Pro"/>
        </w:rPr>
        <w:t xml:space="preserve">  sumado</w:t>
      </w:r>
      <w:proofErr w:type="gramEnd"/>
      <w:r>
        <w:rPr>
          <w:rFonts w:ascii="Adobe Garamond Pro" w:hAnsi="Adobe Garamond Pro"/>
        </w:rPr>
        <w:t xml:space="preserve"> a ser un número equilibrado para aprovechar la latencia de las API sin superar los </w:t>
      </w:r>
      <w:proofErr w:type="spellStart"/>
      <w:r>
        <w:rPr>
          <w:rFonts w:ascii="Adobe Garamond Pro" w:hAnsi="Adobe Garamond Pro"/>
        </w:rPr>
        <w:t>rate</w:t>
      </w:r>
      <w:proofErr w:type="spellEnd"/>
      <w:r>
        <w:rPr>
          <w:rFonts w:ascii="Adobe Garamond Pro" w:hAnsi="Adobe Garamond Pro"/>
        </w:rPr>
        <w:t xml:space="preserve"> </w:t>
      </w:r>
      <w:proofErr w:type="spellStart"/>
      <w:r>
        <w:rPr>
          <w:rFonts w:ascii="Adobe Garamond Pro" w:hAnsi="Adobe Garamond Pro"/>
        </w:rPr>
        <w:t>limits</w:t>
      </w:r>
      <w:proofErr w:type="spellEnd"/>
      <w:r>
        <w:rPr>
          <w:rFonts w:ascii="Adobe Garamond Pro" w:hAnsi="Adobe Garamond Pro"/>
        </w:rPr>
        <w:t>. La espera de resultados es gestionada mediante “</w:t>
      </w:r>
      <w:proofErr w:type="spellStart"/>
      <w:r>
        <w:rPr>
          <w:rFonts w:ascii="Adobe Garamond Pro" w:hAnsi="Adobe Garamond Pro"/>
        </w:rPr>
        <w:t>concurrente.featuress.as_</w:t>
      </w:r>
      <w:proofErr w:type="gramStart"/>
      <w:r>
        <w:rPr>
          <w:rFonts w:ascii="Adobe Garamond Pro" w:hAnsi="Adobe Garamond Pro"/>
        </w:rPr>
        <w:t>completed</w:t>
      </w:r>
      <w:proofErr w:type="spellEnd"/>
      <w:r>
        <w:rPr>
          <w:rFonts w:ascii="Adobe Garamond Pro" w:hAnsi="Adobe Garamond Pro"/>
        </w:rPr>
        <w:t>(</w:t>
      </w:r>
      <w:proofErr w:type="gramEnd"/>
      <w:r>
        <w:rPr>
          <w:rFonts w:ascii="Adobe Garamond Pro" w:hAnsi="Adobe Garamond Pro"/>
        </w:rPr>
        <w:t>), que itera sobre los “future” en el orden en el que se van completando.</w:t>
      </w:r>
    </w:p>
    <w:p w14:paraId="799BDB5C" w14:textId="77777777" w:rsidR="00E106B9" w:rsidRDefault="00000000">
      <w:pPr>
        <w:pStyle w:val="Ttulo3"/>
        <w:jc w:val="both"/>
        <w:rPr>
          <w:rFonts w:ascii="Adobe Garamond Pro" w:hAnsi="Adobe Garamond Pro"/>
        </w:rPr>
      </w:pPr>
      <w:bookmarkStart w:id="52" w:name="_Toc231832695"/>
      <w:r>
        <w:rPr>
          <w:rFonts w:ascii="Adobe Garamond Pro" w:hAnsi="Adobe Garamond Pro"/>
        </w:rPr>
        <w:t xml:space="preserve">5.4.3 Gestión de sincronización del </w:t>
      </w:r>
      <w:proofErr w:type="spellStart"/>
      <w:r>
        <w:rPr>
          <w:rFonts w:ascii="Adobe Garamond Pro" w:hAnsi="Adobe Garamond Pro"/>
        </w:rPr>
        <w:t>DataFrame</w:t>
      </w:r>
      <w:proofErr w:type="spellEnd"/>
      <w:r>
        <w:rPr>
          <w:rFonts w:ascii="Adobe Garamond Pro" w:hAnsi="Adobe Garamond Pro"/>
        </w:rPr>
        <w:t xml:space="preserve">: </w:t>
      </w:r>
      <w:proofErr w:type="spellStart"/>
      <w:proofErr w:type="gramStart"/>
      <w:r>
        <w:rPr>
          <w:rFonts w:ascii="Adobe Garamond Pro" w:hAnsi="Adobe Garamond Pro"/>
        </w:rPr>
        <w:t>threading.Lock</w:t>
      </w:r>
      <w:bookmarkEnd w:id="52"/>
      <w:proofErr w:type="spellEnd"/>
      <w:proofErr w:type="gramEnd"/>
    </w:p>
    <w:p w14:paraId="6B3B4B6F" w14:textId="77777777" w:rsidR="00E106B9" w:rsidRDefault="00000000">
      <w:pPr>
        <w:jc w:val="both"/>
        <w:rPr>
          <w:rFonts w:ascii="Adobe Garamond Pro" w:hAnsi="Adobe Garamond Pro"/>
        </w:rPr>
      </w:pPr>
      <w:r>
        <w:rPr>
          <w:rFonts w:ascii="Adobe Garamond Pro" w:hAnsi="Adobe Garamond Pro"/>
        </w:rPr>
        <w:t xml:space="preserve">La introducción de la concurrencia introduce el riesgo de condiciones de carrera [REFERENCIA CRUZADA] al escribir en el </w:t>
      </w:r>
      <w:proofErr w:type="spellStart"/>
      <w:r>
        <w:rPr>
          <w:rFonts w:ascii="Adobe Garamond Pro" w:hAnsi="Adobe Garamond Pro"/>
        </w:rPr>
        <w:t>DataFrame</w:t>
      </w:r>
      <w:proofErr w:type="spellEnd"/>
      <w:r>
        <w:rPr>
          <w:rFonts w:ascii="Adobe Garamond Pro" w:hAnsi="Adobe Garamond Pro"/>
        </w:rPr>
        <w:t xml:space="preserve">. Para prevenirlo, todas las operaciones de escritura se protegen con un </w:t>
      </w:r>
      <w:proofErr w:type="spellStart"/>
      <w:proofErr w:type="gramStart"/>
      <w:r>
        <w:rPr>
          <w:rFonts w:ascii="Adobe Garamond Pro" w:hAnsi="Adobe Garamond Pro"/>
        </w:rPr>
        <w:t>threading.Lock</w:t>
      </w:r>
      <w:proofErr w:type="spellEnd"/>
      <w:proofErr w:type="gramEnd"/>
      <w:r>
        <w:rPr>
          <w:rFonts w:ascii="Adobe Garamond Pro" w:hAnsi="Adobe Garamond Pro"/>
        </w:rPr>
        <w:t xml:space="preserve">. Cada hilo adquiere el </w:t>
      </w:r>
      <w:proofErr w:type="spellStart"/>
      <w:r>
        <w:rPr>
          <w:rFonts w:ascii="Adobe Garamond Pro" w:hAnsi="Adobe Garamond Pro"/>
        </w:rPr>
        <w:t>lock</w:t>
      </w:r>
      <w:proofErr w:type="spellEnd"/>
      <w:r>
        <w:rPr>
          <w:rFonts w:ascii="Adobe Garamond Pro" w:hAnsi="Adobe Garamond Pro"/>
        </w:rPr>
        <w:t xml:space="preserve"> exclusivamente durante la escritura de los resultados y lo libera tras terminar. Como la sección crítica [REFERENCIA CRUZADA] es mínima en comparación con los tiempos de respuesta de la API, los hilos mantienen durante un tiempo muy limitado el </w:t>
      </w:r>
      <w:proofErr w:type="spellStart"/>
      <w:r>
        <w:rPr>
          <w:rFonts w:ascii="Adobe Garamond Pro" w:hAnsi="Adobe Garamond Pro"/>
        </w:rPr>
        <w:t>lock</w:t>
      </w:r>
      <w:proofErr w:type="spellEnd"/>
      <w:r>
        <w:rPr>
          <w:rFonts w:ascii="Adobe Garamond Pro" w:hAnsi="Adobe Garamond Pro"/>
        </w:rPr>
        <w:t xml:space="preserve">, evitando los cuellos de botella. Cabe destacar que las escrituras en MongoDB no requieren sincronización ya que </w:t>
      </w:r>
      <w:proofErr w:type="spellStart"/>
      <w:r>
        <w:rPr>
          <w:rFonts w:ascii="Adobe Garamond Pro" w:hAnsi="Adobe Garamond Pro"/>
        </w:rPr>
        <w:t>PyMongo</w:t>
      </w:r>
      <w:proofErr w:type="spellEnd"/>
      <w:r>
        <w:rPr>
          <w:rFonts w:ascii="Adobe Garamond Pro" w:hAnsi="Adobe Garamond Pro"/>
        </w:rPr>
        <w:t xml:space="preserve"> es </w:t>
      </w:r>
      <w:proofErr w:type="spellStart"/>
      <w:r>
        <w:rPr>
          <w:rFonts w:ascii="Adobe Garamond Pro" w:hAnsi="Adobe Garamond Pro"/>
        </w:rPr>
        <w:t>thread-safe</w:t>
      </w:r>
      <w:proofErr w:type="spellEnd"/>
      <w:r>
        <w:rPr>
          <w:rFonts w:ascii="Adobe Garamond Pro" w:hAnsi="Adobe Garamond Pro"/>
        </w:rPr>
        <w:t xml:space="preserve"> y gestiona internamente su pool de conexiones [35].</w:t>
      </w:r>
    </w:p>
    <w:p w14:paraId="5CC9DAA2" w14:textId="77777777" w:rsidR="00E106B9" w:rsidRDefault="00000000">
      <w:pPr>
        <w:pStyle w:val="Ttulo3"/>
        <w:jc w:val="both"/>
        <w:rPr>
          <w:rFonts w:ascii="Adobe Garamond Pro" w:hAnsi="Adobe Garamond Pro"/>
        </w:rPr>
      </w:pPr>
      <w:bookmarkStart w:id="53" w:name="_Toc231832696"/>
      <w:r>
        <w:rPr>
          <w:rFonts w:ascii="Adobe Garamond Pro" w:hAnsi="Adobe Garamond Pro"/>
        </w:rPr>
        <w:lastRenderedPageBreak/>
        <w:t>5.4.4 Cuello de botella y disponibilidad de la API de Mistral</w:t>
      </w:r>
      <w:bookmarkEnd w:id="53"/>
    </w:p>
    <w:p w14:paraId="46D555B0" w14:textId="77777777" w:rsidR="00E106B9" w:rsidRDefault="00000000">
      <w:pPr>
        <w:jc w:val="both"/>
        <w:rPr>
          <w:rFonts w:ascii="Adobe Garamond Pro" w:hAnsi="Adobe Garamond Pro"/>
        </w:rPr>
      </w:pPr>
      <w:r>
        <w:rPr>
          <w:rFonts w:ascii="Adobe Garamond Pro" w:hAnsi="Adobe Garamond Pro"/>
        </w:rPr>
        <w:t xml:space="preserve">El modelo Mistral impone un límite de 100 RMP en su </w:t>
      </w:r>
      <w:proofErr w:type="spellStart"/>
      <w:r>
        <w:rPr>
          <w:rFonts w:ascii="Adobe Garamond Pro" w:hAnsi="Adobe Garamond Pro"/>
        </w:rPr>
        <w:t>tier</w:t>
      </w:r>
      <w:proofErr w:type="spellEnd"/>
      <w:r>
        <w:rPr>
          <w:rFonts w:ascii="Adobe Garamond Pro" w:hAnsi="Adobe Garamond Pro"/>
        </w:rPr>
        <w:t xml:space="preserve"> 1 de pago, lo que ha provocado errores 429 (</w:t>
      </w:r>
      <w:proofErr w:type="spellStart"/>
      <w:r>
        <w:rPr>
          <w:rFonts w:ascii="Adobe Garamond Pro" w:hAnsi="Adobe Garamond Pro"/>
        </w:rPr>
        <w:t>Too</w:t>
      </w:r>
      <w:proofErr w:type="spellEnd"/>
      <w:r>
        <w:rPr>
          <w:rFonts w:ascii="Adobe Garamond Pro" w:hAnsi="Adobe Garamond Pro"/>
        </w:rPr>
        <w:t xml:space="preserve"> </w:t>
      </w:r>
      <w:proofErr w:type="spellStart"/>
      <w:r>
        <w:rPr>
          <w:rFonts w:ascii="Adobe Garamond Pro" w:hAnsi="Adobe Garamond Pro"/>
        </w:rPr>
        <w:t>many</w:t>
      </w:r>
      <w:proofErr w:type="spellEnd"/>
      <w:r>
        <w:rPr>
          <w:rFonts w:ascii="Adobe Garamond Pro" w:hAnsi="Adobe Garamond Pro"/>
        </w:rPr>
        <w:t xml:space="preserve"> </w:t>
      </w:r>
      <w:proofErr w:type="spellStart"/>
      <w:r>
        <w:rPr>
          <w:rFonts w:ascii="Adobe Garamond Pro" w:hAnsi="Adobe Garamond Pro"/>
        </w:rPr>
        <w:t>requests</w:t>
      </w:r>
      <w:proofErr w:type="spellEnd"/>
      <w:r>
        <w:rPr>
          <w:rFonts w:ascii="Adobe Garamond Pro" w:hAnsi="Adobe Garamond Pro"/>
        </w:rPr>
        <w:t>) al procesar en paralelo. Por otro lado, la API de Mistral ha demostrado no ser muy estable, tal como se puede ver en la figura 5.3. Para evitar todo esto y minimizar el riesgo de error en la función “</w:t>
      </w:r>
      <w:proofErr w:type="spellStart"/>
      <w:r>
        <w:rPr>
          <w:rFonts w:ascii="Adobe Garamond Pro" w:hAnsi="Adobe Garamond Pro"/>
        </w:rPr>
        <w:t>send_to_mistral</w:t>
      </w:r>
      <w:proofErr w:type="spellEnd"/>
      <w:r>
        <w:rPr>
          <w:rFonts w:ascii="Adobe Garamond Pro" w:hAnsi="Adobe Garamond Pro"/>
        </w:rPr>
        <w:t>” implementa dos mecanismos únicos: un semáforo de exclusión mutua (</w:t>
      </w:r>
      <w:proofErr w:type="spellStart"/>
      <w:proofErr w:type="gramStart"/>
      <w:r>
        <w:rPr>
          <w:rFonts w:ascii="Adobe Garamond Pro" w:hAnsi="Adobe Garamond Pro"/>
        </w:rPr>
        <w:t>threading.Semaphore</w:t>
      </w:r>
      <w:proofErr w:type="spellEnd"/>
      <w:proofErr w:type="gramEnd"/>
      <w:r>
        <w:rPr>
          <w:rFonts w:ascii="Adobe Garamond Pro" w:hAnsi="Adobe Garamond Pro"/>
        </w:rPr>
        <w:t xml:space="preserve">(1)), que garantiza que solo un hilo realice una llamada a Mistral en cada instante, sumado a una espera fija de 1 segundo entre solicitudes. Además, ante errores de servidor o de </w:t>
      </w:r>
      <w:proofErr w:type="spellStart"/>
      <w:r>
        <w:rPr>
          <w:rFonts w:ascii="Adobe Garamond Pro" w:hAnsi="Adobe Garamond Pro"/>
        </w:rPr>
        <w:t>rate</w:t>
      </w:r>
      <w:proofErr w:type="spellEnd"/>
      <w:r>
        <w:rPr>
          <w:rFonts w:ascii="Adobe Garamond Pro" w:hAnsi="Adobe Garamond Pro"/>
        </w:rPr>
        <w:t xml:space="preserve"> </w:t>
      </w:r>
      <w:proofErr w:type="spellStart"/>
      <w:r>
        <w:rPr>
          <w:rFonts w:ascii="Adobe Garamond Pro" w:hAnsi="Adobe Garamond Pro"/>
        </w:rPr>
        <w:t>limit</w:t>
      </w:r>
      <w:proofErr w:type="spellEnd"/>
      <w:r>
        <w:rPr>
          <w:rFonts w:ascii="Adobe Garamond Pro" w:hAnsi="Adobe Garamond Pro"/>
        </w:rPr>
        <w:t xml:space="preserve"> se aplica un </w:t>
      </w:r>
      <w:proofErr w:type="spellStart"/>
      <w:r>
        <w:rPr>
          <w:rFonts w:ascii="Adobe Garamond Pro" w:hAnsi="Adobe Garamond Pro"/>
        </w:rPr>
        <w:t>backoff</w:t>
      </w:r>
      <w:proofErr w:type="spellEnd"/>
      <w:r>
        <w:rPr>
          <w:rFonts w:ascii="Adobe Garamond Pro" w:hAnsi="Adobe Garamond Pro"/>
        </w:rPr>
        <w:t xml:space="preserve"> exponencial [REFERENCIA CRUZADA] con un máximo de 6 reintentos (1, 2, 4, 16, 32 segundos de espera respectivamente) antes de marcar la fila con ‘NA’.</w:t>
      </w:r>
    </w:p>
    <w:p w14:paraId="01451CCE" w14:textId="77777777" w:rsidR="00E106B9" w:rsidRDefault="00000000">
      <w:pPr>
        <w:jc w:val="both"/>
      </w:pPr>
      <w:r>
        <w:rPr>
          <w:rFonts w:ascii="Adobe Garamond Pro" w:hAnsi="Adobe Garamond Pro"/>
          <w:noProof/>
        </w:rPr>
        <w:drawing>
          <wp:inline distT="0" distB="0" distL="0" distR="0" wp14:anchorId="5285A5EF" wp14:editId="6C3BA7CD">
            <wp:extent cx="5400044" cy="4255773"/>
            <wp:effectExtent l="0" t="0" r="0" b="0"/>
            <wp:docPr id="116694323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0044" cy="4255773"/>
                    </a:xfrm>
                    <a:prstGeom prst="rect">
                      <a:avLst/>
                    </a:prstGeom>
                    <a:noFill/>
                    <a:ln>
                      <a:noFill/>
                      <a:prstDash/>
                    </a:ln>
                  </pic:spPr>
                </pic:pic>
              </a:graphicData>
            </a:graphic>
          </wp:inline>
        </w:drawing>
      </w:r>
    </w:p>
    <w:p w14:paraId="536EB279" w14:textId="77777777" w:rsidR="00E106B9" w:rsidRPr="00263C67" w:rsidRDefault="00000000" w:rsidP="00263C67">
      <w:pPr>
        <w:ind w:left="2124"/>
        <w:jc w:val="both"/>
        <w:rPr>
          <w:rFonts w:ascii="Arial" w:eastAsia="Arial" w:hAnsi="Arial" w:cs="Arial"/>
          <w:i/>
          <w:iCs/>
          <w:color w:val="555555"/>
          <w:sz w:val="20"/>
          <w:szCs w:val="20"/>
        </w:rPr>
      </w:pPr>
      <w:r w:rsidRPr="00263C67">
        <w:rPr>
          <w:rFonts w:ascii="Arial" w:eastAsia="Arial" w:hAnsi="Arial" w:cs="Arial"/>
          <w:i/>
          <w:iCs/>
          <w:color w:val="555555"/>
          <w:sz w:val="20"/>
          <w:szCs w:val="20"/>
        </w:rPr>
        <w:t>Figura 5.3 Disponibilidad de la API de Mistral</w:t>
      </w:r>
    </w:p>
    <w:p w14:paraId="58C1A92B" w14:textId="77777777" w:rsidR="00E106B9" w:rsidRDefault="00E106B9">
      <w:pPr>
        <w:jc w:val="both"/>
        <w:rPr>
          <w:rFonts w:ascii="Adobe Garamond Pro" w:hAnsi="Adobe Garamond Pro"/>
        </w:rPr>
      </w:pPr>
    </w:p>
    <w:p w14:paraId="1883BA6E" w14:textId="77777777" w:rsidR="00E106B9" w:rsidRDefault="00000000">
      <w:pPr>
        <w:pStyle w:val="Ttulo2"/>
        <w:jc w:val="both"/>
        <w:rPr>
          <w:rFonts w:ascii="Adobe Garamond Pro" w:hAnsi="Adobe Garamond Pro"/>
        </w:rPr>
      </w:pPr>
      <w:bookmarkStart w:id="54" w:name="_Toc231832697"/>
      <w:r>
        <w:rPr>
          <w:rFonts w:ascii="Adobe Garamond Pro" w:hAnsi="Adobe Garamond Pro"/>
        </w:rPr>
        <w:t>5.5 Comparativa entre ambas versiones</w:t>
      </w:r>
      <w:bookmarkEnd w:id="54"/>
    </w:p>
    <w:p w14:paraId="1093BF58" w14:textId="77777777" w:rsidR="00E106B9" w:rsidRDefault="00000000">
      <w:pPr>
        <w:jc w:val="both"/>
        <w:rPr>
          <w:rFonts w:ascii="Adobe Garamond Pro" w:hAnsi="Adobe Garamond Pro"/>
        </w:rPr>
      </w:pPr>
      <w:r>
        <w:rPr>
          <w:rFonts w:ascii="Adobe Garamond Pro" w:hAnsi="Adobe Garamond Pro"/>
        </w:rPr>
        <w:t>Finalmente, en la Tabla 5.4 se pueden apreciar las principales diferencias entre ambas versiones</w:t>
      </w:r>
    </w:p>
    <w:tbl>
      <w:tblPr>
        <w:tblW w:w="8494" w:type="dxa"/>
        <w:tblCellMar>
          <w:left w:w="10" w:type="dxa"/>
          <w:right w:w="10" w:type="dxa"/>
        </w:tblCellMar>
        <w:tblLook w:val="04A0" w:firstRow="1" w:lastRow="0" w:firstColumn="1" w:lastColumn="0" w:noHBand="0" w:noVBand="1"/>
      </w:tblPr>
      <w:tblGrid>
        <w:gridCol w:w="2831"/>
        <w:gridCol w:w="2831"/>
        <w:gridCol w:w="2832"/>
      </w:tblGrid>
      <w:tr w:rsidR="00E106B9" w14:paraId="4831BCCE" w14:textId="77777777">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F203AFC" w14:textId="77777777" w:rsidR="00E106B9" w:rsidRDefault="00000000">
            <w:pPr>
              <w:spacing w:after="0" w:line="240" w:lineRule="auto"/>
              <w:jc w:val="both"/>
              <w:rPr>
                <w:rFonts w:ascii="Adobe Garamond Pro" w:hAnsi="Adobe Garamond Pro"/>
              </w:rPr>
            </w:pPr>
            <w:r>
              <w:rPr>
                <w:rFonts w:ascii="Adobe Garamond Pro" w:hAnsi="Adobe Garamond Pro"/>
              </w:rPr>
              <w:t>Característica</w:t>
            </w:r>
          </w:p>
        </w:tc>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28388DF" w14:textId="77777777" w:rsidR="00E106B9" w:rsidRDefault="00000000">
            <w:pPr>
              <w:spacing w:after="0" w:line="240" w:lineRule="auto"/>
              <w:jc w:val="both"/>
              <w:rPr>
                <w:rFonts w:ascii="Adobe Garamond Pro" w:hAnsi="Adobe Garamond Pro"/>
              </w:rPr>
            </w:pPr>
            <w:r>
              <w:rPr>
                <w:rFonts w:ascii="Adobe Garamond Pro" w:hAnsi="Adobe Garamond Pro"/>
              </w:rPr>
              <w:t>Versión secuencial</w:t>
            </w:r>
          </w:p>
        </w:tc>
        <w:tc>
          <w:tcPr>
            <w:tcW w:w="2832"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B26BD1C" w14:textId="77777777" w:rsidR="00E106B9" w:rsidRDefault="00000000">
            <w:pPr>
              <w:spacing w:after="0" w:line="240" w:lineRule="auto"/>
              <w:jc w:val="both"/>
              <w:rPr>
                <w:rFonts w:ascii="Adobe Garamond Pro" w:hAnsi="Adobe Garamond Pro"/>
              </w:rPr>
            </w:pPr>
            <w:r>
              <w:rPr>
                <w:rFonts w:ascii="Adobe Garamond Pro" w:hAnsi="Adobe Garamond Pro"/>
              </w:rPr>
              <w:t>Versión concurrente</w:t>
            </w:r>
          </w:p>
        </w:tc>
      </w:tr>
      <w:tr w:rsidR="00E106B9" w14:paraId="2F4119BA"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4F863" w14:textId="77777777" w:rsidR="00E106B9" w:rsidRDefault="00000000">
            <w:pPr>
              <w:spacing w:after="0" w:line="240" w:lineRule="auto"/>
              <w:jc w:val="both"/>
              <w:rPr>
                <w:rFonts w:ascii="Adobe Garamond Pro" w:hAnsi="Adobe Garamond Pro"/>
              </w:rPr>
            </w:pPr>
            <w:r>
              <w:rPr>
                <w:rFonts w:ascii="Adobe Garamond Pro" w:hAnsi="Adobe Garamond Pro"/>
              </w:rPr>
              <w:t>Tipo de iteración</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9C7BB" w14:textId="77777777" w:rsidR="00E106B9" w:rsidRDefault="00000000">
            <w:pPr>
              <w:spacing w:after="0" w:line="240" w:lineRule="auto"/>
              <w:jc w:val="both"/>
            </w:pPr>
            <w:proofErr w:type="spellStart"/>
            <w:r>
              <w:rPr>
                <w:rFonts w:ascii="Adobe Garamond Pro" w:eastAsia="Arial" w:hAnsi="Adobe Garamond Pro" w:cs="Arial"/>
                <w:color w:val="000000"/>
                <w:sz w:val="20"/>
                <w:szCs w:val="20"/>
              </w:rPr>
              <w:t>for</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loop</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iterrows</w:t>
            </w:r>
            <w:proofErr w:type="spellEnd"/>
            <w:r>
              <w:rPr>
                <w:rFonts w:ascii="Adobe Garamond Pro" w:eastAsia="Arial" w:hAnsi="Adobe Garamond Pro" w:cs="Arial"/>
                <w:color w:val="000000"/>
                <w:sz w:val="20"/>
                <w:szCs w:val="20"/>
              </w:rPr>
              <w:t>)</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01BA3" w14:textId="77777777" w:rsidR="00E106B9" w:rsidRDefault="00000000">
            <w:pPr>
              <w:spacing w:after="0" w:line="240" w:lineRule="auto"/>
              <w:jc w:val="both"/>
            </w:pPr>
            <w:proofErr w:type="spellStart"/>
            <w:r>
              <w:rPr>
                <w:rFonts w:ascii="Adobe Garamond Pro" w:eastAsia="Arial" w:hAnsi="Adobe Garamond Pro" w:cs="Arial"/>
                <w:color w:val="000000"/>
                <w:sz w:val="20"/>
                <w:szCs w:val="20"/>
              </w:rPr>
              <w:t>ThreadPoolExecutor</w:t>
            </w:r>
            <w:proofErr w:type="spellEnd"/>
            <w:r>
              <w:rPr>
                <w:rFonts w:ascii="Adobe Garamond Pro" w:eastAsia="Arial" w:hAnsi="Adobe Garamond Pro" w:cs="Arial"/>
                <w:color w:val="000000"/>
                <w:sz w:val="20"/>
                <w:szCs w:val="20"/>
              </w:rPr>
              <w:t xml:space="preserve"> (8 hilos)</w:t>
            </w:r>
          </w:p>
        </w:tc>
      </w:tr>
      <w:tr w:rsidR="00E106B9" w14:paraId="41E5EAF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4C26B" w14:textId="77777777" w:rsidR="00E106B9" w:rsidRDefault="00000000">
            <w:pPr>
              <w:spacing w:after="0" w:line="240" w:lineRule="auto"/>
              <w:jc w:val="both"/>
              <w:rPr>
                <w:rFonts w:ascii="Adobe Garamond Pro" w:hAnsi="Adobe Garamond Pro"/>
              </w:rPr>
            </w:pPr>
            <w:r>
              <w:rPr>
                <w:rFonts w:ascii="Adobe Garamond Pro" w:hAnsi="Adobe Garamond Pro"/>
              </w:rPr>
              <w:lastRenderedPageBreak/>
              <w:t>Máximo de filas simultáneas a iterar</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7882" w14:textId="77777777" w:rsidR="00E106B9" w:rsidRDefault="00000000">
            <w:pPr>
              <w:spacing w:after="0" w:line="240" w:lineRule="auto"/>
              <w:jc w:val="both"/>
              <w:rPr>
                <w:rFonts w:ascii="Adobe Garamond Pro" w:hAnsi="Adobe Garamond Pro"/>
              </w:rPr>
            </w:pPr>
            <w:r>
              <w:rPr>
                <w:rFonts w:ascii="Adobe Garamond Pro" w:hAnsi="Adobe Garamond Pro"/>
              </w:rPr>
              <w:t>1</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2F3F6" w14:textId="77777777" w:rsidR="00E106B9" w:rsidRDefault="00000000">
            <w:pPr>
              <w:spacing w:after="0" w:line="240" w:lineRule="auto"/>
              <w:jc w:val="both"/>
              <w:rPr>
                <w:rFonts w:ascii="Adobe Garamond Pro" w:hAnsi="Adobe Garamond Pro"/>
              </w:rPr>
            </w:pPr>
            <w:r>
              <w:rPr>
                <w:rFonts w:ascii="Adobe Garamond Pro" w:hAnsi="Adobe Garamond Pro"/>
              </w:rPr>
              <w:t>8 (max)</w:t>
            </w:r>
          </w:p>
        </w:tc>
      </w:tr>
      <w:tr w:rsidR="00E106B9" w14:paraId="2807F52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34A2A" w14:textId="77777777" w:rsidR="00E106B9" w:rsidRDefault="00000000">
            <w:pPr>
              <w:spacing w:after="0" w:line="240" w:lineRule="auto"/>
              <w:jc w:val="both"/>
              <w:rPr>
                <w:rFonts w:ascii="Adobe Garamond Pro" w:hAnsi="Adobe Garamond Pro"/>
              </w:rPr>
            </w:pPr>
            <w:r>
              <w:rPr>
                <w:rFonts w:ascii="Adobe Garamond Pro" w:hAnsi="Adobe Garamond Pro"/>
              </w:rPr>
              <w:t xml:space="preserve">Necesidad de sincronización del </w:t>
            </w:r>
            <w:proofErr w:type="spellStart"/>
            <w:r>
              <w:rPr>
                <w:rFonts w:ascii="Adobe Garamond Pro" w:hAnsi="Adobe Garamond Pro"/>
              </w:rPr>
              <w:t>DataFrame</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F796" w14:textId="77777777" w:rsidR="00E106B9" w:rsidRDefault="00000000">
            <w:pPr>
              <w:spacing w:after="0" w:line="240" w:lineRule="auto"/>
              <w:jc w:val="both"/>
              <w:rPr>
                <w:rFonts w:ascii="Adobe Garamond Pro" w:hAnsi="Adobe Garamond Pro"/>
              </w:rPr>
            </w:pPr>
            <w:r>
              <w:rPr>
                <w:rFonts w:ascii="Adobe Garamond Pro" w:hAnsi="Adobe Garamond Pro"/>
              </w:rPr>
              <w:t>No necesario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71687" w14:textId="77777777" w:rsidR="00E106B9" w:rsidRDefault="00000000">
            <w:pPr>
              <w:spacing w:after="0" w:line="240" w:lineRule="auto"/>
              <w:jc w:val="both"/>
              <w:rPr>
                <w:rFonts w:ascii="Adobe Garamond Pro" w:hAnsi="Adobe Garamond Pro"/>
              </w:rPr>
            </w:pPr>
            <w:r>
              <w:rPr>
                <w:rFonts w:ascii="Adobe Garamond Pro" w:hAnsi="Adobe Garamond Pro"/>
              </w:rPr>
              <w:t xml:space="preserve">Mediante </w:t>
            </w:r>
            <w:proofErr w:type="spellStart"/>
            <w:proofErr w:type="gramStart"/>
            <w:r>
              <w:rPr>
                <w:rFonts w:ascii="Adobe Garamond Pro" w:hAnsi="Adobe Garamond Pro"/>
              </w:rPr>
              <w:t>threading.Lock</w:t>
            </w:r>
            <w:proofErr w:type="spellEnd"/>
            <w:proofErr w:type="gramEnd"/>
          </w:p>
        </w:tc>
      </w:tr>
      <w:tr w:rsidR="00E106B9" w14:paraId="792614B8"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40D1E" w14:textId="77777777" w:rsidR="00E106B9" w:rsidRDefault="00000000">
            <w:pPr>
              <w:spacing w:after="0" w:line="240" w:lineRule="auto"/>
              <w:jc w:val="both"/>
              <w:rPr>
                <w:rFonts w:ascii="Adobe Garamond Pro" w:hAnsi="Adobe Garamond Pro"/>
              </w:rPr>
            </w:pPr>
            <w:r>
              <w:rPr>
                <w:rFonts w:ascii="Adobe Garamond Pro" w:hAnsi="Adobe Garamond Pro"/>
              </w:rPr>
              <w:t>Gestión de errores de Mistral</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8121D" w14:textId="77777777" w:rsidR="00E106B9" w:rsidRDefault="00000000">
            <w:pPr>
              <w:spacing w:after="0" w:line="240" w:lineRule="auto"/>
              <w:jc w:val="both"/>
              <w:rPr>
                <w:rFonts w:ascii="Adobe Garamond Pro" w:hAnsi="Adobe Garamond Pro"/>
              </w:rPr>
            </w:pPr>
            <w:r>
              <w:rPr>
                <w:rFonts w:ascii="Adobe Garamond Pro" w:hAnsi="Adobe Garamond Pro"/>
              </w:rPr>
              <w:t>No necesario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BB0AF" w14:textId="77777777" w:rsidR="00E106B9" w:rsidRDefault="00000000">
            <w:pPr>
              <w:spacing w:after="0" w:line="240" w:lineRule="auto"/>
              <w:jc w:val="both"/>
              <w:rPr>
                <w:rFonts w:ascii="Adobe Garamond Pro" w:hAnsi="Adobe Garamond Pro"/>
              </w:rPr>
            </w:pPr>
            <w:r>
              <w:rPr>
                <w:rFonts w:ascii="Adobe Garamond Pro" w:hAnsi="Adobe Garamond Pro"/>
              </w:rPr>
              <w:t xml:space="preserve">Semáforo, espera de 1 segundo y </w:t>
            </w:r>
            <w:proofErr w:type="spellStart"/>
            <w:r>
              <w:rPr>
                <w:rFonts w:ascii="Adobe Garamond Pro" w:hAnsi="Adobe Garamond Pro"/>
              </w:rPr>
              <w:t>backoff</w:t>
            </w:r>
            <w:proofErr w:type="spellEnd"/>
            <w:r>
              <w:rPr>
                <w:rFonts w:ascii="Adobe Garamond Pro" w:hAnsi="Adobe Garamond Pro"/>
              </w:rPr>
              <w:t xml:space="preserve"> exponencial</w:t>
            </w:r>
          </w:p>
        </w:tc>
      </w:tr>
      <w:tr w:rsidR="00E106B9" w14:paraId="55FE1EC5"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5CD75" w14:textId="77777777" w:rsidR="00E106B9" w:rsidRDefault="00000000">
            <w:pPr>
              <w:spacing w:after="0" w:line="240" w:lineRule="auto"/>
              <w:jc w:val="both"/>
              <w:rPr>
                <w:rFonts w:ascii="Adobe Garamond Pro" w:hAnsi="Adobe Garamond Pro"/>
              </w:rPr>
            </w:pPr>
            <w:r>
              <w:rPr>
                <w:rFonts w:ascii="Adobe Garamond Pro" w:hAnsi="Adobe Garamond Pro"/>
              </w:rPr>
              <w:t xml:space="preserve">Tiempo de espera para </w:t>
            </w:r>
            <w:proofErr w:type="spellStart"/>
            <w:r>
              <w:rPr>
                <w:rFonts w:ascii="Adobe Garamond Pro" w:hAnsi="Adobe Garamond Pro"/>
              </w:rPr>
              <w:t>GoEmotions</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7C9A9" w14:textId="77777777" w:rsidR="00E106B9" w:rsidRDefault="00000000">
            <w:pPr>
              <w:spacing w:after="0" w:line="240" w:lineRule="auto"/>
              <w:jc w:val="both"/>
              <w:rPr>
                <w:rFonts w:ascii="Adobe Garamond Pro" w:hAnsi="Adobe Garamond Pro"/>
              </w:rPr>
            </w:pPr>
            <w:r>
              <w:rPr>
                <w:rFonts w:ascii="Adobe Garamond Pro" w:hAnsi="Adobe Garamond Pro"/>
              </w:rPr>
              <w:t xml:space="preserve">Muy alto (60h </w:t>
            </w:r>
            <w:proofErr w:type="spellStart"/>
            <w:r>
              <w:rPr>
                <w:rFonts w:ascii="Adobe Garamond Pro" w:hAnsi="Adobe Garamond Pro"/>
              </w:rPr>
              <w:t>aprox</w:t>
            </w:r>
            <w:proofErr w:type="spellEnd"/>
            <w:r>
              <w:rPr>
                <w:rFonts w:ascii="Adobe Garamond Pro" w:hAnsi="Adobe Garamond Pro"/>
              </w:rPr>
              <w:t>, dependiendo del LLM)</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02F2A" w14:textId="77777777" w:rsidR="00E106B9" w:rsidRDefault="00000000">
            <w:pPr>
              <w:spacing w:after="0" w:line="240" w:lineRule="auto"/>
              <w:jc w:val="both"/>
              <w:rPr>
                <w:rFonts w:ascii="Adobe Garamond Pro" w:hAnsi="Adobe Garamond Pro"/>
              </w:rPr>
            </w:pPr>
            <w:r>
              <w:rPr>
                <w:rFonts w:ascii="Adobe Garamond Pro" w:hAnsi="Adobe Garamond Pro"/>
              </w:rPr>
              <w:t xml:space="preserve">Alto (8h </w:t>
            </w:r>
            <w:proofErr w:type="spellStart"/>
            <w:r>
              <w:rPr>
                <w:rFonts w:ascii="Adobe Garamond Pro" w:hAnsi="Adobe Garamond Pro"/>
              </w:rPr>
              <w:t>aprox</w:t>
            </w:r>
            <w:proofErr w:type="spellEnd"/>
            <w:r>
              <w:rPr>
                <w:rFonts w:ascii="Adobe Garamond Pro" w:hAnsi="Adobe Garamond Pro"/>
              </w:rPr>
              <w:t>, dependiendo del LLM)</w:t>
            </w:r>
          </w:p>
        </w:tc>
      </w:tr>
      <w:tr w:rsidR="00E106B9" w14:paraId="44B5CF6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F5478" w14:textId="77777777" w:rsidR="00E106B9" w:rsidRDefault="00000000">
            <w:pPr>
              <w:spacing w:after="0" w:line="240" w:lineRule="auto"/>
              <w:jc w:val="both"/>
              <w:rPr>
                <w:rFonts w:ascii="Adobe Garamond Pro" w:hAnsi="Adobe Garamond Pro"/>
              </w:rPr>
            </w:pPr>
            <w:r>
              <w:rPr>
                <w:rFonts w:ascii="Adobe Garamond Pro" w:hAnsi="Adobe Garamond Pro"/>
              </w:rPr>
              <w:t xml:space="preserve">Complejidad </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83E75" w14:textId="77777777" w:rsidR="00E106B9" w:rsidRDefault="00000000">
            <w:pPr>
              <w:spacing w:after="0" w:line="240" w:lineRule="auto"/>
              <w:jc w:val="both"/>
              <w:rPr>
                <w:rFonts w:ascii="Adobe Garamond Pro" w:hAnsi="Adobe Garamond Pro"/>
              </w:rPr>
            </w:pPr>
            <w:r>
              <w:rPr>
                <w:rFonts w:ascii="Adobe Garamond Pro" w:hAnsi="Adobe Garamond Pro"/>
              </w:rPr>
              <w:t>Baja</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0F78E" w14:textId="77777777" w:rsidR="00E106B9" w:rsidRDefault="00000000">
            <w:pPr>
              <w:spacing w:after="0" w:line="240" w:lineRule="auto"/>
              <w:jc w:val="both"/>
              <w:rPr>
                <w:rFonts w:ascii="Adobe Garamond Pro" w:hAnsi="Adobe Garamond Pro"/>
              </w:rPr>
            </w:pPr>
            <w:r>
              <w:rPr>
                <w:rFonts w:ascii="Adobe Garamond Pro" w:hAnsi="Adobe Garamond Pro"/>
              </w:rPr>
              <w:t>Media</w:t>
            </w:r>
          </w:p>
        </w:tc>
      </w:tr>
    </w:tbl>
    <w:p w14:paraId="0DE1E9C7" w14:textId="77777777" w:rsidR="00E106B9" w:rsidRPr="00263C67" w:rsidRDefault="00000000" w:rsidP="00263C67">
      <w:pPr>
        <w:ind w:left="2124"/>
        <w:jc w:val="both"/>
        <w:rPr>
          <w:rFonts w:ascii="Arial" w:eastAsia="Arial" w:hAnsi="Arial" w:cs="Arial"/>
          <w:i/>
          <w:iCs/>
          <w:color w:val="555555"/>
          <w:sz w:val="20"/>
          <w:szCs w:val="20"/>
        </w:rPr>
      </w:pPr>
      <w:r w:rsidRPr="00263C67">
        <w:rPr>
          <w:rFonts w:ascii="Arial" w:eastAsia="Arial" w:hAnsi="Arial" w:cs="Arial"/>
          <w:i/>
          <w:iCs/>
          <w:color w:val="555555"/>
          <w:sz w:val="20"/>
          <w:szCs w:val="20"/>
        </w:rPr>
        <w:t>Tabla 5.4 Comparativa entre las versiones secuencial y concurrente de ambas versiones.</w:t>
      </w:r>
    </w:p>
    <w:p w14:paraId="2ED21E7B" w14:textId="77777777" w:rsidR="00E106B9" w:rsidRDefault="00000000">
      <w:pPr>
        <w:pStyle w:val="Ttulo2"/>
        <w:jc w:val="both"/>
        <w:rPr>
          <w:rFonts w:ascii="Adobe Garamond Pro" w:hAnsi="Adobe Garamond Pro"/>
        </w:rPr>
      </w:pPr>
      <w:bookmarkStart w:id="55" w:name="_Toc231832698"/>
      <w:r>
        <w:rPr>
          <w:rFonts w:ascii="Adobe Garamond Pro" w:hAnsi="Adobe Garamond Pro"/>
        </w:rPr>
        <w:t>5.6 Análisis con librerías especializadas</w:t>
      </w:r>
      <w:bookmarkEnd w:id="55"/>
    </w:p>
    <w:p w14:paraId="4DE82E72" w14:textId="77777777" w:rsidR="00E106B9" w:rsidRDefault="00000000">
      <w:pPr>
        <w:jc w:val="both"/>
        <w:rPr>
          <w:rFonts w:ascii="Adobe Garamond Pro" w:hAnsi="Adobe Garamond Pro"/>
        </w:rPr>
      </w:pPr>
      <w:r>
        <w:rPr>
          <w:rFonts w:ascii="Adobe Garamond Pro" w:hAnsi="Adobe Garamond Pro"/>
        </w:rPr>
        <w:t xml:space="preserve">Una vez finalizado el procesamiento con </w:t>
      </w:r>
      <w:proofErr w:type="spellStart"/>
      <w:r>
        <w:rPr>
          <w:rFonts w:ascii="Adobe Garamond Pro" w:hAnsi="Adobe Garamond Pro"/>
        </w:rPr>
        <w:t>LlMs</w:t>
      </w:r>
      <w:proofErr w:type="spellEnd"/>
      <w:r>
        <w:rPr>
          <w:rFonts w:ascii="Adobe Garamond Pro" w:hAnsi="Adobe Garamond Pro"/>
        </w:rPr>
        <w:t xml:space="preserve"> descrito en la sección anterior, el pipeline continúa con una segunda fase de análisis, en la que se utiliza librerías especializadas de NLP. Esta fase se realiza sobre el CSV de resultados generado por la dase anterior y añade predicciones de sentimiento y emoción obtenidas mediante tres enfoques diferentes: análisis de sentimiento léxico (</w:t>
      </w:r>
      <w:proofErr w:type="spellStart"/>
      <w:r>
        <w:rPr>
          <w:rFonts w:ascii="Adobe Garamond Pro" w:hAnsi="Adobe Garamond Pro"/>
        </w:rPr>
        <w:t>textBlob</w:t>
      </w:r>
      <w:proofErr w:type="spellEnd"/>
      <w:r>
        <w:rPr>
          <w:rFonts w:ascii="Adobe Garamond Pro" w:hAnsi="Adobe Garamond Pro"/>
        </w:rPr>
        <w:t xml:space="preserve"> y VADER), análisis de sentimiento neuronal (BERT) y análisis de emociones mediante léxico (</w:t>
      </w:r>
      <w:proofErr w:type="spellStart"/>
      <w:r>
        <w:rPr>
          <w:rFonts w:ascii="Adobe Garamond Pro" w:hAnsi="Adobe Garamond Pro"/>
        </w:rPr>
        <w:t>NRCLex</w:t>
      </w:r>
      <w:proofErr w:type="spellEnd"/>
      <w:r>
        <w:rPr>
          <w:rFonts w:ascii="Adobe Garamond Pro" w:hAnsi="Adobe Garamond Pro"/>
        </w:rPr>
        <w:t>) y Transformers especializados (</w:t>
      </w:r>
      <w:proofErr w:type="spellStart"/>
      <w:r>
        <w:rPr>
          <w:rFonts w:ascii="Adobe Garamond Pro" w:hAnsi="Adobe Garamond Pro"/>
        </w:rPr>
        <w:t>EmoRoBERTa</w:t>
      </w:r>
      <w:proofErr w:type="spellEnd"/>
      <w:r>
        <w:rPr>
          <w:rFonts w:ascii="Adobe Garamond Pro" w:hAnsi="Adobe Garamond Pro"/>
        </w:rPr>
        <w:t xml:space="preserve"> y </w:t>
      </w:r>
      <w:proofErr w:type="spellStart"/>
      <w:r>
        <w:rPr>
          <w:rFonts w:ascii="Adobe Garamond Pro" w:hAnsi="Adobe Garamond Pro"/>
        </w:rPr>
        <w:t>GoEmotions</w:t>
      </w:r>
      <w:proofErr w:type="spellEnd"/>
      <w:r>
        <w:rPr>
          <w:rFonts w:ascii="Adobe Garamond Pro" w:hAnsi="Adobe Garamond Pro"/>
        </w:rPr>
        <w:t xml:space="preserve">). El objetivo principal de esta fase consiste en aportar líneas base con las que se pueda comparar el rendimiento de los </w:t>
      </w:r>
      <w:proofErr w:type="spellStart"/>
      <w:r>
        <w:rPr>
          <w:rFonts w:ascii="Adobe Garamond Pro" w:hAnsi="Adobe Garamond Pro"/>
        </w:rPr>
        <w:t>LLMs</w:t>
      </w:r>
      <w:proofErr w:type="spellEnd"/>
      <w:r>
        <w:rPr>
          <w:rFonts w:ascii="Adobe Garamond Pro" w:hAnsi="Adobe Garamond Pro"/>
        </w:rPr>
        <w:t xml:space="preserve"> en las tareas de análisis de sentimiento y emociones.</w:t>
      </w:r>
    </w:p>
    <w:p w14:paraId="5F4ABC7B" w14:textId="77777777" w:rsidR="00E106B9" w:rsidRDefault="00000000">
      <w:pPr>
        <w:jc w:val="both"/>
        <w:rPr>
          <w:rFonts w:ascii="Adobe Garamond Pro" w:hAnsi="Adobe Garamond Pro"/>
        </w:rPr>
      </w:pPr>
      <w:r>
        <w:rPr>
          <w:rFonts w:ascii="Adobe Garamond Pro" w:hAnsi="Adobe Garamond Pro"/>
        </w:rPr>
        <w:t xml:space="preserve">Toda esta lógica se encuentra implementada en “libraries_call.py” y se invoca </w:t>
      </w:r>
      <w:proofErr w:type="spellStart"/>
      <w:r>
        <w:rPr>
          <w:rFonts w:ascii="Adobe Garamond Pro" w:hAnsi="Adobe Garamond Pro"/>
        </w:rPr>
        <w:t>ded</w:t>
      </w:r>
      <w:proofErr w:type="spellEnd"/>
      <w:r>
        <w:rPr>
          <w:rFonts w:ascii="Adobe Garamond Pro" w:hAnsi="Adobe Garamond Pro"/>
        </w:rPr>
        <w:t xml:space="preserve"> forma secuencial desde el </w:t>
      </w:r>
      <w:proofErr w:type="spellStart"/>
      <w:r>
        <w:rPr>
          <w:rFonts w:ascii="Adobe Garamond Pro" w:hAnsi="Adobe Garamond Pro"/>
        </w:rPr>
        <w:t>main</w:t>
      </w:r>
      <w:proofErr w:type="spellEnd"/>
      <w:r>
        <w:rPr>
          <w:rFonts w:ascii="Adobe Garamond Pro" w:hAnsi="Adobe Garamond Pro"/>
        </w:rPr>
        <w:t xml:space="preserve"> tras la escritura del CSV de resultados LLM. Cabe destacar que el procesamiento realizado mediante estas librerías es totalmente local ya que no requiere llamadas a ninguna API externa. Los resultados se almacenan como nuevas columnas en el </w:t>
      </w:r>
      <w:proofErr w:type="spellStart"/>
      <w:r>
        <w:rPr>
          <w:rFonts w:ascii="Adobe Garamond Pro" w:hAnsi="Adobe Garamond Pro"/>
        </w:rPr>
        <w:t>DataFrame</w:t>
      </w:r>
      <w:proofErr w:type="spellEnd"/>
      <w:r>
        <w:rPr>
          <w:rFonts w:ascii="Adobe Garamond Pro" w:hAnsi="Adobe Garamond Pro"/>
        </w:rPr>
        <w:t xml:space="preserve"> y </w:t>
      </w:r>
      <w:proofErr w:type="spellStart"/>
      <w:r>
        <w:rPr>
          <w:rFonts w:ascii="Adobe Garamond Pro" w:hAnsi="Adobe Garamond Pro"/>
        </w:rPr>
        <w:t>quedn</w:t>
      </w:r>
      <w:proofErr w:type="spellEnd"/>
      <w:r>
        <w:rPr>
          <w:rFonts w:ascii="Adobe Garamond Pro" w:hAnsi="Adobe Garamond Pro"/>
        </w:rPr>
        <w:t xml:space="preserve"> persistidos en un CSV final de resultados.</w:t>
      </w:r>
    </w:p>
    <w:p w14:paraId="512D9832" w14:textId="77777777" w:rsidR="00E106B9" w:rsidRDefault="00000000">
      <w:pPr>
        <w:pStyle w:val="Ttulo3"/>
        <w:jc w:val="both"/>
        <w:rPr>
          <w:rFonts w:ascii="Adobe Garamond Pro" w:hAnsi="Adobe Garamond Pro"/>
        </w:rPr>
      </w:pPr>
      <w:bookmarkStart w:id="56" w:name="_Toc231832699"/>
      <w:r>
        <w:rPr>
          <w:rFonts w:ascii="Adobe Garamond Pro" w:hAnsi="Adobe Garamond Pro"/>
        </w:rPr>
        <w:t>5.6.1 Análisis de sentimiento con librerías</w:t>
      </w:r>
      <w:bookmarkEnd w:id="56"/>
    </w:p>
    <w:p w14:paraId="5D348403" w14:textId="77777777" w:rsidR="00E106B9" w:rsidRDefault="00000000">
      <w:pPr>
        <w:jc w:val="both"/>
        <w:rPr>
          <w:rFonts w:ascii="Adobe Garamond Pro" w:hAnsi="Adobe Garamond Pro"/>
        </w:rPr>
      </w:pPr>
      <w:r>
        <w:rPr>
          <w:rFonts w:ascii="Adobe Garamond Pro" w:hAnsi="Adobe Garamond Pro"/>
        </w:rPr>
        <w:t xml:space="preserve">El análisis de sentimiento con librerías se realiza con tres herramientas técnicamente diferentes: </w:t>
      </w:r>
      <w:proofErr w:type="spellStart"/>
      <w:r>
        <w:rPr>
          <w:rFonts w:ascii="Adobe Garamond Pro" w:hAnsi="Adobe Garamond Pro"/>
        </w:rPr>
        <w:t>TextBlob</w:t>
      </w:r>
      <w:proofErr w:type="spellEnd"/>
      <w:r>
        <w:rPr>
          <w:rFonts w:ascii="Adobe Garamond Pro" w:hAnsi="Adobe Garamond Pro"/>
        </w:rPr>
        <w:t xml:space="preserve"> (totalmente léxico), VADER (léxico con reglas contextuales) y un modelo BERT fine-</w:t>
      </w:r>
      <w:proofErr w:type="spellStart"/>
      <w:r>
        <w:rPr>
          <w:rFonts w:ascii="Adobe Garamond Pro" w:hAnsi="Adobe Garamond Pro"/>
        </w:rPr>
        <w:t>tuned</w:t>
      </w:r>
      <w:proofErr w:type="spellEnd"/>
      <w:r>
        <w:rPr>
          <w:rFonts w:ascii="Adobe Garamond Pro" w:hAnsi="Adobe Garamond Pro"/>
        </w:rPr>
        <w:t xml:space="preserve"> sobre tweets (neuronal). Todas ellas producen una etiqueta de polaridad (positivo, negativo, neutral) el cual es compatible con el formato de salida de los </w:t>
      </w:r>
      <w:proofErr w:type="spellStart"/>
      <w:r>
        <w:rPr>
          <w:rFonts w:ascii="Adobe Garamond Pro" w:hAnsi="Adobe Garamond Pro"/>
        </w:rPr>
        <w:t>LLMs</w:t>
      </w:r>
      <w:proofErr w:type="spellEnd"/>
      <w:r>
        <w:rPr>
          <w:rFonts w:ascii="Adobe Garamond Pro" w:hAnsi="Adobe Garamond Pro"/>
        </w:rPr>
        <w:t>, facilitando asó la comparativa de enfoques. Para todos los casos el análisis es aplicado mediante la función “</w:t>
      </w:r>
      <w:proofErr w:type="spellStart"/>
      <w:r>
        <w:rPr>
          <w:rFonts w:ascii="Adobe Garamond Pro" w:hAnsi="Adobe Garamond Pro"/>
        </w:rPr>
        <w:t>df</w:t>
      </w:r>
      <w:proofErr w:type="spellEnd"/>
      <w:r>
        <w:rPr>
          <w:rFonts w:ascii="Adobe Garamond Pro" w:hAnsi="Adobe Garamond Pro"/>
        </w:rPr>
        <w:t>[‘</w:t>
      </w:r>
      <w:proofErr w:type="spellStart"/>
      <w:r>
        <w:rPr>
          <w:rFonts w:ascii="Adobe Garamond Pro" w:hAnsi="Adobe Garamond Pro"/>
        </w:rPr>
        <w:t>text</w:t>
      </w:r>
      <w:proofErr w:type="spellEnd"/>
      <w:r>
        <w:rPr>
          <w:rFonts w:ascii="Adobe Garamond Pro" w:hAnsi="Adobe Garamond Pro"/>
        </w:rPr>
        <w:t>’</w:t>
      </w:r>
      <w:proofErr w:type="gramStart"/>
      <w:r>
        <w:rPr>
          <w:rFonts w:ascii="Adobe Garamond Pro" w:hAnsi="Adobe Garamond Pro"/>
        </w:rPr>
        <w:t>].</w:t>
      </w:r>
      <w:proofErr w:type="spellStart"/>
      <w:r>
        <w:rPr>
          <w:rFonts w:ascii="Adobe Garamond Pro" w:hAnsi="Adobe Garamond Pro"/>
        </w:rPr>
        <w:t>apply</w:t>
      </w:r>
      <w:proofErr w:type="spellEnd"/>
      <w:proofErr w:type="gramEnd"/>
      <w:r>
        <w:rPr>
          <w:rFonts w:ascii="Adobe Garamond Pro" w:hAnsi="Adobe Garamond Pro"/>
        </w:rPr>
        <w:t xml:space="preserve">(…) sobre la columna de texto del </w:t>
      </w:r>
      <w:proofErr w:type="spellStart"/>
      <w:r>
        <w:rPr>
          <w:rFonts w:ascii="Adobe Garamond Pro" w:hAnsi="Adobe Garamond Pro"/>
        </w:rPr>
        <w:t>DataFrame</w:t>
      </w:r>
      <w:proofErr w:type="spellEnd"/>
      <w:r>
        <w:rPr>
          <w:rFonts w:ascii="Adobe Garamond Pro" w:hAnsi="Adobe Garamond Pro"/>
        </w:rPr>
        <w:t>, produciendo asó nuevas columnas de resultados que no modifican las existentes.</w:t>
      </w:r>
    </w:p>
    <w:p w14:paraId="42B95CBA" w14:textId="77777777" w:rsidR="00E106B9" w:rsidRDefault="00000000">
      <w:pPr>
        <w:pStyle w:val="Ttulo4"/>
        <w:jc w:val="both"/>
        <w:rPr>
          <w:rFonts w:ascii="Adobe Garamond Pro" w:hAnsi="Adobe Garamond Pro"/>
        </w:rPr>
      </w:pPr>
      <w:r>
        <w:rPr>
          <w:rFonts w:ascii="Adobe Garamond Pro" w:hAnsi="Adobe Garamond Pro"/>
        </w:rPr>
        <w:t xml:space="preserve">5.6.1.1 </w:t>
      </w:r>
      <w:proofErr w:type="spellStart"/>
      <w:r>
        <w:rPr>
          <w:rFonts w:ascii="Adobe Garamond Pro" w:hAnsi="Adobe Garamond Pro"/>
        </w:rPr>
        <w:t>TextBlob</w:t>
      </w:r>
      <w:proofErr w:type="spellEnd"/>
    </w:p>
    <w:p w14:paraId="5C272C27" w14:textId="77777777" w:rsidR="00E106B9" w:rsidRDefault="00000000">
      <w:pPr>
        <w:jc w:val="both"/>
        <w:rPr>
          <w:rFonts w:ascii="Adobe Garamond Pro" w:hAnsi="Adobe Garamond Pro"/>
        </w:rPr>
      </w:pPr>
      <w:proofErr w:type="spellStart"/>
      <w:r>
        <w:rPr>
          <w:rFonts w:ascii="Adobe Garamond Pro" w:hAnsi="Adobe Garamond Pro"/>
        </w:rPr>
        <w:t>TextBlob</w:t>
      </w:r>
      <w:proofErr w:type="spellEnd"/>
      <w:r>
        <w:rPr>
          <w:rFonts w:ascii="Adobe Garamond Pro" w:hAnsi="Adobe Garamond Pro"/>
        </w:rPr>
        <w:t xml:space="preserve"> trabaja a nivel de palabra con un enfoque bag-</w:t>
      </w:r>
      <w:proofErr w:type="spellStart"/>
      <w:r>
        <w:rPr>
          <w:rFonts w:ascii="Adobe Garamond Pro" w:hAnsi="Adobe Garamond Pro"/>
        </w:rPr>
        <w:t>of</w:t>
      </w:r>
      <w:proofErr w:type="spellEnd"/>
      <w:r>
        <w:rPr>
          <w:rFonts w:ascii="Adobe Garamond Pro" w:hAnsi="Adobe Garamond Pro"/>
        </w:rPr>
        <w:t>-</w:t>
      </w:r>
      <w:proofErr w:type="spellStart"/>
      <w:r>
        <w:rPr>
          <w:rFonts w:ascii="Adobe Garamond Pro" w:hAnsi="Adobe Garamond Pro"/>
        </w:rPr>
        <w:t>words</w:t>
      </w:r>
      <w:proofErr w:type="spellEnd"/>
      <w:r>
        <w:rPr>
          <w:rFonts w:ascii="Adobe Garamond Pro" w:hAnsi="Adobe Garamond Pro"/>
        </w:rPr>
        <w:t xml:space="preserve"> (enfoque que ignora el orden de las palabras y se basa en la frecuencia de aparición de las palabras en </w:t>
      </w:r>
      <w:r>
        <w:rPr>
          <w:rFonts w:ascii="Adobe Garamond Pro" w:hAnsi="Adobe Garamond Pro"/>
        </w:rPr>
        <w:lastRenderedPageBreak/>
        <w:t>un documento) [https://www.ibm.com/es-es/think/topics/bag-of-words] lo que lo convierte en un enfoque rápido, pero a su vez limitado, ya que puede fallar a la hora de capturar negaciones o la ironía. Por todo lo anterior se espera un peor rendimiento que otros modelos</w:t>
      </w:r>
    </w:p>
    <w:p w14:paraId="65D5B32D" w14:textId="77777777" w:rsidR="00E106B9" w:rsidRDefault="00000000">
      <w:pPr>
        <w:jc w:val="both"/>
        <w:rPr>
          <w:rFonts w:ascii="Adobe Garamond Pro" w:hAnsi="Adobe Garamond Pro"/>
        </w:rPr>
      </w:pPr>
      <w:r>
        <w:rPr>
          <w:rFonts w:ascii="Adobe Garamond Pro" w:hAnsi="Adobe Garamond Pro"/>
        </w:rPr>
        <w:t xml:space="preserve">La librería </w:t>
      </w:r>
      <w:proofErr w:type="spellStart"/>
      <w:r>
        <w:rPr>
          <w:rFonts w:ascii="Adobe Garamond Pro" w:hAnsi="Adobe Garamond Pro"/>
        </w:rPr>
        <w:t>TextBlob</w:t>
      </w:r>
      <w:proofErr w:type="spellEnd"/>
      <w:r>
        <w:rPr>
          <w:rFonts w:ascii="Adobe Garamond Pro" w:hAnsi="Adobe Garamond Pro"/>
        </w:rPr>
        <w:t xml:space="preserve"> analiza el sentimiento mediante su motor “</w:t>
      </w:r>
      <w:proofErr w:type="spellStart"/>
      <w:r>
        <w:rPr>
          <w:rFonts w:ascii="Adobe Garamond Pro" w:hAnsi="Adobe Garamond Pro"/>
        </w:rPr>
        <w:t>PatternAnalyzer</w:t>
      </w:r>
      <w:proofErr w:type="spellEnd"/>
      <w:r>
        <w:rPr>
          <w:rFonts w:ascii="Adobe Garamond Pro" w:hAnsi="Adobe Garamond Pro"/>
        </w:rPr>
        <w:t xml:space="preserve">”, el cual asigna a cada puntuación una polaridad en el rango [-1, 1] y una puntuación de subjetividad en rango [0, 1]. El valor de la polaridad refleja el valor sentimental del texto siendo -1 el polo negativo y +1 el polo positivo, mientras que la subjetividad se encarga de medir en qué medida el texto es una opinión personal o algo objetivo. Estas puntuaciones se almacenan en las columnas </w:t>
      </w:r>
      <w:proofErr w:type="spellStart"/>
      <w:r>
        <w:rPr>
          <w:rFonts w:ascii="Adobe Garamond Pro" w:hAnsi="Adobe Garamond Pro"/>
        </w:rPr>
        <w:t>polarity_TextBlob</w:t>
      </w:r>
      <w:proofErr w:type="spellEnd"/>
      <w:r>
        <w:rPr>
          <w:rFonts w:ascii="Adobe Garamond Pro" w:hAnsi="Adobe Garamond Pro"/>
        </w:rPr>
        <w:t xml:space="preserve"> y </w:t>
      </w:r>
      <w:proofErr w:type="spellStart"/>
      <w:r>
        <w:rPr>
          <w:rFonts w:ascii="Adobe Garamond Pro" w:hAnsi="Adobe Garamond Pro"/>
        </w:rPr>
        <w:t>subjetivity_TextBlob</w:t>
      </w:r>
      <w:proofErr w:type="spellEnd"/>
      <w:r>
        <w:rPr>
          <w:rFonts w:ascii="Adobe Garamond Pro" w:hAnsi="Adobe Garamond Pro"/>
        </w:rPr>
        <w:t xml:space="preserve"> respectivamente, y la polaridad se convierte en valores discretos, siendo negativa para valores inferiores a 0, positiva para los superiores a 0 y neutral para los equivalentes a 0. Esta polaridad discretizada se almacena en la etiqueta </w:t>
      </w:r>
      <w:proofErr w:type="spellStart"/>
      <w:r>
        <w:rPr>
          <w:rFonts w:ascii="Adobe Garamond Pro" w:hAnsi="Adobe Garamond Pro"/>
        </w:rPr>
        <w:t>sentiment_TextBlob</w:t>
      </w:r>
      <w:proofErr w:type="spellEnd"/>
      <w:r>
        <w:rPr>
          <w:rFonts w:ascii="Adobe Garamond Pro" w:hAnsi="Adobe Garamond Pro"/>
        </w:rPr>
        <w:t>.</w:t>
      </w:r>
    </w:p>
    <w:p w14:paraId="5247AB79" w14:textId="77777777" w:rsidR="00E106B9" w:rsidRDefault="00000000">
      <w:pPr>
        <w:pStyle w:val="Ttulo4"/>
        <w:jc w:val="both"/>
        <w:rPr>
          <w:rFonts w:ascii="Adobe Garamond Pro" w:hAnsi="Adobe Garamond Pro"/>
        </w:rPr>
      </w:pPr>
      <w:r>
        <w:rPr>
          <w:rFonts w:ascii="Adobe Garamond Pro" w:hAnsi="Adobe Garamond Pro"/>
        </w:rPr>
        <w:t>5.6.1.2 VADER</w:t>
      </w:r>
    </w:p>
    <w:p w14:paraId="228A30E7" w14:textId="77777777" w:rsidR="00E106B9" w:rsidRDefault="00000000">
      <w:pPr>
        <w:jc w:val="both"/>
      </w:pPr>
      <w:r>
        <w:rPr>
          <w:rFonts w:ascii="Adobe Garamond Pro" w:hAnsi="Adobe Garamond Pro"/>
        </w:rPr>
        <w:t xml:space="preserve">VADER es un analizador de sentimiento basado en léxico diseñado específicamente para el lenguaje utilizado en redes sociales. Al igual que </w:t>
      </w:r>
      <w:proofErr w:type="spellStart"/>
      <w:r>
        <w:rPr>
          <w:rFonts w:ascii="Adobe Garamond Pro" w:hAnsi="Adobe Garamond Pro"/>
        </w:rPr>
        <w:t>TextBlob</w:t>
      </w:r>
      <w:proofErr w:type="spellEnd"/>
      <w:r>
        <w:rPr>
          <w:rFonts w:ascii="Adobe Garamond Pro" w:hAnsi="Adobe Garamond Pro"/>
        </w:rPr>
        <w:t xml:space="preserve">, no requiere ni entrenamiento ni GPU, lo cual lo hace una herramienta adecuada para el análisis de sentimiento del tipo de texto presente en los tres </w:t>
      </w:r>
      <w:proofErr w:type="spellStart"/>
      <w:r>
        <w:rPr>
          <w:rFonts w:ascii="Adobe Garamond Pro" w:hAnsi="Adobe Garamond Pro"/>
        </w:rPr>
        <w:t>datasets</w:t>
      </w:r>
      <w:proofErr w:type="spellEnd"/>
      <w:r>
        <w:rPr>
          <w:rFonts w:ascii="Adobe Garamond Pro" w:hAnsi="Adobe Garamond Pro"/>
        </w:rPr>
        <w:t xml:space="preserve">. Sin embargo, a diferencia de </w:t>
      </w:r>
      <w:proofErr w:type="spellStart"/>
      <w:r>
        <w:rPr>
          <w:rFonts w:ascii="Adobe Garamond Pro" w:hAnsi="Adobe Garamond Pro"/>
        </w:rPr>
        <w:t>TextBlob</w:t>
      </w:r>
      <w:proofErr w:type="spellEnd"/>
      <w:r>
        <w:rPr>
          <w:rFonts w:ascii="Adobe Garamond Pro" w:hAnsi="Adobe Garamond Pro"/>
        </w:rPr>
        <w:t>, VADER cuenta con reglas heurísticas que tienen en cuenta el contexto de cada palabra ya que tiene en cuenta el uso de mayúsculas, signos de puntuación enfáticos (</w:t>
      </w:r>
      <w:proofErr w:type="gramStart"/>
      <w:r>
        <w:rPr>
          <w:rFonts w:ascii="Adobe Garamond Pro" w:hAnsi="Adobe Garamond Pro"/>
        </w:rPr>
        <w:t>como “!!!</w:t>
      </w:r>
      <w:proofErr w:type="gramEnd"/>
      <w:r>
        <w:rPr>
          <w:rFonts w:ascii="Adobe Garamond Pro" w:hAnsi="Adobe Garamond Pro"/>
        </w:rPr>
        <w:t xml:space="preserve">” o “???”), adverbios de cantidad (“muy”, “bastante”) y operadores de negación. El resultado obtenido es un conjunto de </w:t>
      </w:r>
      <w:proofErr w:type="spellStart"/>
      <w:r>
        <w:rPr>
          <w:rFonts w:ascii="Adobe Garamond Pro" w:hAnsi="Adobe Garamond Pro"/>
        </w:rPr>
        <w:t>cutatro</w:t>
      </w:r>
      <w:proofErr w:type="spellEnd"/>
      <w:r>
        <w:rPr>
          <w:rFonts w:ascii="Adobe Garamond Pro" w:hAnsi="Adobe Garamond Pro"/>
        </w:rPr>
        <w:t xml:space="preserve"> puntuaciones: una positiva (</w:t>
      </w:r>
      <w:proofErr w:type="spellStart"/>
      <w:r>
        <w:rPr>
          <w:rFonts w:ascii="Adobe Garamond Pro" w:hAnsi="Adobe Garamond Pro"/>
        </w:rPr>
        <w:t>pos</w:t>
      </w:r>
      <w:proofErr w:type="spellEnd"/>
      <w:r>
        <w:rPr>
          <w:rFonts w:ascii="Adobe Garamond Pro" w:hAnsi="Adobe Garamond Pro"/>
        </w:rPr>
        <w:t>), otra negativa (</w:t>
      </w:r>
      <w:proofErr w:type="spellStart"/>
      <w:r>
        <w:rPr>
          <w:rFonts w:ascii="Adobe Garamond Pro" w:hAnsi="Adobe Garamond Pro"/>
        </w:rPr>
        <w:t>neg</w:t>
      </w:r>
      <w:proofErr w:type="spellEnd"/>
      <w:r>
        <w:rPr>
          <w:rFonts w:ascii="Adobe Garamond Pro" w:hAnsi="Adobe Garamond Pro"/>
        </w:rPr>
        <w:t>), otra neutra (</w:t>
      </w:r>
      <w:proofErr w:type="spellStart"/>
      <w:r>
        <w:rPr>
          <w:rFonts w:ascii="Adobe Garamond Pro" w:hAnsi="Adobe Garamond Pro"/>
        </w:rPr>
        <w:t>neu</w:t>
      </w:r>
      <w:proofErr w:type="spellEnd"/>
      <w:r>
        <w:rPr>
          <w:rFonts w:ascii="Adobe Garamond Pro" w:hAnsi="Adobe Garamond Pro"/>
        </w:rPr>
        <w:t>) y una última compuesta (</w:t>
      </w:r>
      <w:proofErr w:type="spellStart"/>
      <w:r>
        <w:rPr>
          <w:rFonts w:ascii="Adobe Garamond Pro" w:hAnsi="Adobe Garamond Pro"/>
        </w:rPr>
        <w:t>compound</w:t>
      </w:r>
      <w:proofErr w:type="spellEnd"/>
      <w:r>
        <w:rPr>
          <w:rFonts w:ascii="Adobe Garamond Pro" w:hAnsi="Adobe Garamond Pro"/>
        </w:rPr>
        <w:t xml:space="preserve">). La clasificación final se realiza sobre la puntuación compuesta puesto que es la que involucra a todas las demás, ya que esta es una métrica normalizada en rango [-1,1]. Los umbrales marcados son de </w:t>
      </w:r>
      <w:r>
        <w:rPr>
          <w:rFonts w:ascii="Adobe Garamond Pro" w:eastAsia="Arial" w:hAnsi="Adobe Garamond Pro" w:cs="Arial"/>
          <w:sz w:val="22"/>
          <w:szCs w:val="22"/>
        </w:rPr>
        <w:t>≥0.05 para positivo y ≤-0.05 para negativo, guardando el resultado en “</w:t>
      </w:r>
      <w:proofErr w:type="spellStart"/>
      <w:r>
        <w:rPr>
          <w:rFonts w:ascii="Adobe Garamond Pro" w:eastAsia="Arial" w:hAnsi="Adobe Garamond Pro" w:cs="Arial"/>
          <w:sz w:val="22"/>
          <w:szCs w:val="22"/>
        </w:rPr>
        <w:t>sentiment_VADER</w:t>
      </w:r>
      <w:proofErr w:type="gramStart"/>
      <w:r>
        <w:rPr>
          <w:rFonts w:ascii="Adobe Garamond Pro" w:eastAsia="Arial" w:hAnsi="Adobe Garamond Pro" w:cs="Arial"/>
          <w:sz w:val="22"/>
          <w:szCs w:val="22"/>
        </w:rPr>
        <w:t>”.La</w:t>
      </w:r>
      <w:proofErr w:type="spellEnd"/>
      <w:proofErr w:type="gramEnd"/>
      <w:r>
        <w:rPr>
          <w:rFonts w:ascii="Adobe Garamond Pro" w:eastAsia="Arial" w:hAnsi="Adobe Garamond Pro" w:cs="Arial"/>
          <w:sz w:val="22"/>
          <w:szCs w:val="22"/>
        </w:rPr>
        <w:t xml:space="preserve"> comparativa con los resultados de los </w:t>
      </w:r>
      <w:proofErr w:type="spellStart"/>
      <w:r>
        <w:rPr>
          <w:rFonts w:ascii="Adobe Garamond Pro" w:eastAsia="Arial" w:hAnsi="Adobe Garamond Pro" w:cs="Arial"/>
          <w:sz w:val="22"/>
          <w:szCs w:val="22"/>
        </w:rPr>
        <w:t>LLMs</w:t>
      </w:r>
      <w:proofErr w:type="spellEnd"/>
      <w:r>
        <w:rPr>
          <w:rFonts w:ascii="Adobe Garamond Pro" w:eastAsia="Arial" w:hAnsi="Adobe Garamond Pro" w:cs="Arial"/>
          <w:sz w:val="22"/>
          <w:szCs w:val="22"/>
        </w:rPr>
        <w:t xml:space="preserve"> se realiza también con esta puntuación final.</w:t>
      </w:r>
    </w:p>
    <w:p w14:paraId="2A82CFA2" w14:textId="77777777" w:rsidR="00E106B9" w:rsidRDefault="00000000">
      <w:pPr>
        <w:pStyle w:val="Ttulo4"/>
        <w:jc w:val="both"/>
        <w:rPr>
          <w:rFonts w:ascii="Adobe Garamond Pro" w:hAnsi="Adobe Garamond Pro"/>
        </w:rPr>
      </w:pPr>
      <w:r>
        <w:rPr>
          <w:rFonts w:ascii="Adobe Garamond Pro" w:hAnsi="Adobe Garamond Pro"/>
        </w:rPr>
        <w:t xml:space="preserve">5.6.1.2 BERT </w:t>
      </w:r>
    </w:p>
    <w:p w14:paraId="776438CA" w14:textId="77777777" w:rsidR="00E106B9" w:rsidRDefault="00000000">
      <w:pPr>
        <w:jc w:val="both"/>
        <w:rPr>
          <w:rFonts w:ascii="Adobe Garamond Pro" w:hAnsi="Adobe Garamond Pro"/>
        </w:rPr>
      </w:pPr>
      <w:r>
        <w:rPr>
          <w:rFonts w:ascii="Adobe Garamond Pro" w:hAnsi="Adobe Garamond Pro"/>
        </w:rPr>
        <w:t>El último enfoque de análisis de sentimiento se basa en el modelo “</w:t>
      </w:r>
      <w:proofErr w:type="spellStart"/>
      <w:r>
        <w:rPr>
          <w:rFonts w:ascii="Adobe Garamond Pro" w:hAnsi="Adobe Garamond Pro"/>
        </w:rPr>
        <w:t>cardiffnlp</w:t>
      </w:r>
      <w:proofErr w:type="spellEnd"/>
      <w:r>
        <w:rPr>
          <w:rFonts w:ascii="Adobe Garamond Pro" w:hAnsi="Adobe Garamond Pro"/>
        </w:rPr>
        <w:t>/</w:t>
      </w:r>
      <w:proofErr w:type="spellStart"/>
      <w:r>
        <w:rPr>
          <w:rFonts w:ascii="Adobe Garamond Pro" w:hAnsi="Adobe Garamond Pro"/>
        </w:rPr>
        <w:t>twitter</w:t>
      </w:r>
      <w:proofErr w:type="spellEnd"/>
      <w:r>
        <w:rPr>
          <w:rFonts w:ascii="Adobe Garamond Pro" w:hAnsi="Adobe Garamond Pro"/>
        </w:rPr>
        <w:t>-</w:t>
      </w:r>
      <w:proofErr w:type="spellStart"/>
      <w:r>
        <w:rPr>
          <w:rFonts w:ascii="Adobe Garamond Pro" w:hAnsi="Adobe Garamond Pro"/>
        </w:rPr>
        <w:t>roberta</w:t>
      </w:r>
      <w:proofErr w:type="spellEnd"/>
      <w:r>
        <w:rPr>
          <w:rFonts w:ascii="Adobe Garamond Pro" w:hAnsi="Adobe Garamond Pro"/>
        </w:rPr>
        <w:t>-base-</w:t>
      </w:r>
      <w:proofErr w:type="spellStart"/>
      <w:r>
        <w:rPr>
          <w:rFonts w:ascii="Adobe Garamond Pro" w:hAnsi="Adobe Garamond Pro"/>
        </w:rPr>
        <w:t>sentiment</w:t>
      </w:r>
      <w:proofErr w:type="spellEnd"/>
      <w:r>
        <w:rPr>
          <w:rFonts w:ascii="Adobe Garamond Pro" w:hAnsi="Adobe Garamond Pro"/>
        </w:rPr>
        <w:t xml:space="preserve">” un modelo </w:t>
      </w:r>
      <w:proofErr w:type="spellStart"/>
      <w:r>
        <w:rPr>
          <w:rFonts w:ascii="Adobe Garamond Pro" w:hAnsi="Adobe Garamond Pro"/>
        </w:rPr>
        <w:t>RoBERTa</w:t>
      </w:r>
      <w:proofErr w:type="spellEnd"/>
      <w:r>
        <w:rPr>
          <w:rFonts w:ascii="Adobe Garamond Pro" w:hAnsi="Adobe Garamond Pro"/>
        </w:rPr>
        <w:t xml:space="preserve"> fine-</w:t>
      </w:r>
      <w:proofErr w:type="spellStart"/>
      <w:r>
        <w:rPr>
          <w:rFonts w:ascii="Adobe Garamond Pro" w:hAnsi="Adobe Garamond Pro"/>
        </w:rPr>
        <w:t>tuned</w:t>
      </w:r>
      <w:proofErr w:type="spellEnd"/>
      <w:r>
        <w:rPr>
          <w:rFonts w:ascii="Adobe Garamond Pro" w:hAnsi="Adobe Garamond Pro"/>
        </w:rPr>
        <w:t xml:space="preserve"> sobre datos de Twitter para el análisis de sentimiento en tres clases. Como los textos extraídos de </w:t>
      </w:r>
      <w:proofErr w:type="spellStart"/>
      <w:r>
        <w:rPr>
          <w:rFonts w:ascii="Adobe Garamond Pro" w:hAnsi="Adobe Garamond Pro"/>
        </w:rPr>
        <w:t>Kaggle</w:t>
      </w:r>
      <w:proofErr w:type="spellEnd"/>
      <w:r>
        <w:rPr>
          <w:rFonts w:ascii="Adobe Garamond Pro" w:hAnsi="Adobe Garamond Pro"/>
        </w:rPr>
        <w:t xml:space="preserve"> y </w:t>
      </w:r>
      <w:proofErr w:type="spellStart"/>
      <w:r>
        <w:rPr>
          <w:rFonts w:ascii="Adobe Garamond Pro" w:hAnsi="Adobe Garamond Pro"/>
        </w:rPr>
        <w:t>GoEmotions</w:t>
      </w:r>
      <w:proofErr w:type="spellEnd"/>
      <w:r>
        <w:rPr>
          <w:rFonts w:ascii="Adobe Garamond Pro" w:hAnsi="Adobe Garamond Pro"/>
        </w:rPr>
        <w:t xml:space="preserve"> provienen de redes sociales, se ha elegido este enfoque al estar específicamente entrenado en este tipo de textos y es del que se espera un mejor rendimiento.  A diferencia de </w:t>
      </w:r>
      <w:proofErr w:type="spellStart"/>
      <w:r>
        <w:rPr>
          <w:rFonts w:ascii="Adobe Garamond Pro" w:hAnsi="Adobe Garamond Pro"/>
        </w:rPr>
        <w:t>TextBlob</w:t>
      </w:r>
      <w:proofErr w:type="spellEnd"/>
      <w:r>
        <w:rPr>
          <w:rFonts w:ascii="Adobe Garamond Pro" w:hAnsi="Adobe Garamond Pro"/>
        </w:rPr>
        <w:t xml:space="preserve"> y VADER, este modelo codifica el contexto completo de la oración mediante </w:t>
      </w:r>
      <w:proofErr w:type="spellStart"/>
      <w:r>
        <w:rPr>
          <w:rFonts w:ascii="Adobe Garamond Pro" w:hAnsi="Adobe Garamond Pro"/>
        </w:rPr>
        <w:t>Transformer</w:t>
      </w:r>
      <w:proofErr w:type="spellEnd"/>
      <w:r>
        <w:rPr>
          <w:rFonts w:ascii="Adobe Garamond Pro" w:hAnsi="Adobe Garamond Pro"/>
        </w:rPr>
        <w:t xml:space="preserve">, lo cual permite capturar en una mayor medida dependencias semánticas complejas y fenómenos como la negación o la ironía, tarea que se complicaba bastante en los enfoques léxicos.  </w:t>
      </w:r>
    </w:p>
    <w:p w14:paraId="5AE38D66" w14:textId="77777777" w:rsidR="00E106B9" w:rsidRDefault="00000000">
      <w:pPr>
        <w:jc w:val="both"/>
        <w:rPr>
          <w:rFonts w:ascii="Adobe Garamond Pro" w:hAnsi="Adobe Garamond Pro"/>
        </w:rPr>
      </w:pPr>
      <w:r>
        <w:rPr>
          <w:rFonts w:ascii="Adobe Garamond Pro" w:hAnsi="Adobe Garamond Pro"/>
        </w:rPr>
        <w:t xml:space="preserve">En este enfoque se realiza un pequeño preprocesado previamente antes de la </w:t>
      </w:r>
      <w:proofErr w:type="spellStart"/>
      <w:r>
        <w:rPr>
          <w:rFonts w:ascii="Adobe Garamond Pro" w:hAnsi="Adobe Garamond Pro"/>
        </w:rPr>
        <w:t>tokenización</w:t>
      </w:r>
      <w:proofErr w:type="spellEnd"/>
      <w:r>
        <w:rPr>
          <w:rFonts w:ascii="Adobe Garamond Pro" w:hAnsi="Adobe Garamond Pro"/>
        </w:rPr>
        <w:t>. Las menciones de usuario (tokens que comienzan por @) son sustituidas por el token genéricos “@</w:t>
      </w:r>
      <w:proofErr w:type="spellStart"/>
      <w:r>
        <w:rPr>
          <w:rFonts w:ascii="Adobe Garamond Pro" w:hAnsi="Adobe Garamond Pro"/>
        </w:rPr>
        <w:t>user</w:t>
      </w:r>
      <w:proofErr w:type="spellEnd"/>
      <w:r>
        <w:rPr>
          <w:rFonts w:ascii="Adobe Garamond Pro" w:hAnsi="Adobe Garamond Pro"/>
        </w:rPr>
        <w:t xml:space="preserve">” y las </w:t>
      </w:r>
      <w:proofErr w:type="spellStart"/>
      <w:r>
        <w:rPr>
          <w:rFonts w:ascii="Adobe Garamond Pro" w:hAnsi="Adobe Garamond Pro"/>
        </w:rPr>
        <w:t>URLs</w:t>
      </w:r>
      <w:proofErr w:type="spellEnd"/>
      <w:r>
        <w:rPr>
          <w:rFonts w:ascii="Adobe Garamond Pro" w:hAnsi="Adobe Garamond Pro"/>
        </w:rPr>
        <w:t xml:space="preserve"> por el token “http”. Esta normalización evita que nombres de </w:t>
      </w:r>
      <w:r>
        <w:rPr>
          <w:rFonts w:ascii="Adobe Garamond Pro" w:hAnsi="Adobe Garamond Pro"/>
        </w:rPr>
        <w:lastRenderedPageBreak/>
        <w:t xml:space="preserve">usuario específicos o </w:t>
      </w:r>
      <w:proofErr w:type="spellStart"/>
      <w:r>
        <w:rPr>
          <w:rFonts w:ascii="Adobe Garamond Pro" w:hAnsi="Adobe Garamond Pro"/>
        </w:rPr>
        <w:t>URLs</w:t>
      </w:r>
      <w:proofErr w:type="spellEnd"/>
      <w:r>
        <w:rPr>
          <w:rFonts w:ascii="Adobe Garamond Pro" w:hAnsi="Adobe Garamond Pro"/>
        </w:rPr>
        <w:t xml:space="preserve"> concretas puedan influir en la predicción. La inferencia se realiza con una </w:t>
      </w:r>
      <w:proofErr w:type="spellStart"/>
      <w:r>
        <w:rPr>
          <w:rFonts w:ascii="Adobe Garamond Pro" w:hAnsi="Adobe Garamond Pro"/>
        </w:rPr>
        <w:t>truncación</w:t>
      </w:r>
      <w:proofErr w:type="spellEnd"/>
      <w:r>
        <w:rPr>
          <w:rFonts w:ascii="Adobe Garamond Pro" w:hAnsi="Adobe Garamond Pro"/>
        </w:rPr>
        <w:t xml:space="preserve"> a 512 tokens para evitar errores por número máximo de tokens excedido. También se aplica </w:t>
      </w:r>
      <w:proofErr w:type="spellStart"/>
      <w:r>
        <w:rPr>
          <w:rFonts w:ascii="Adobe Garamond Pro" w:hAnsi="Adobe Garamond Pro"/>
        </w:rPr>
        <w:t>softmax</w:t>
      </w:r>
      <w:proofErr w:type="spellEnd"/>
      <w:r>
        <w:rPr>
          <w:rFonts w:ascii="Adobe Garamond Pro" w:hAnsi="Adobe Garamond Pro"/>
        </w:rPr>
        <w:t xml:space="preserve"> [REFERENCIA] sobre la salida para obtener probabilidades por cada clase, de las que selecciona la que tiene un mayor valor. Posteriormente la etiqueta resultante se mapea al esquema de símbolos (+, -, =) y se almacena en la columna </w:t>
      </w:r>
      <w:proofErr w:type="spellStart"/>
      <w:r>
        <w:rPr>
          <w:rFonts w:ascii="Adobe Garamond Pro" w:hAnsi="Adobe Garamond Pro"/>
        </w:rPr>
        <w:t>sentiment_BERT</w:t>
      </w:r>
      <w:proofErr w:type="spellEnd"/>
      <w:r>
        <w:rPr>
          <w:rFonts w:ascii="Adobe Garamond Pro" w:hAnsi="Adobe Garamond Pro"/>
        </w:rPr>
        <w:t>.</w:t>
      </w:r>
    </w:p>
    <w:p w14:paraId="66B4712C" w14:textId="77777777" w:rsidR="00E106B9" w:rsidRDefault="00000000">
      <w:pPr>
        <w:pStyle w:val="Ttulo4"/>
        <w:jc w:val="both"/>
        <w:rPr>
          <w:rFonts w:ascii="Adobe Garamond Pro" w:hAnsi="Adobe Garamond Pro"/>
        </w:rPr>
      </w:pPr>
      <w:r>
        <w:rPr>
          <w:rFonts w:ascii="Adobe Garamond Pro" w:hAnsi="Adobe Garamond Pro"/>
        </w:rPr>
        <w:t>5.6.2 Análisis de emociones con librerías</w:t>
      </w:r>
    </w:p>
    <w:p w14:paraId="33668D23" w14:textId="77777777" w:rsidR="00E106B9" w:rsidRDefault="00000000">
      <w:pPr>
        <w:jc w:val="both"/>
        <w:rPr>
          <w:rFonts w:ascii="Adobe Garamond Pro" w:hAnsi="Adobe Garamond Pro"/>
        </w:rPr>
      </w:pPr>
      <w:r>
        <w:rPr>
          <w:rFonts w:ascii="Adobe Garamond Pro" w:hAnsi="Adobe Garamond Pro"/>
        </w:rPr>
        <w:t xml:space="preserve">El análisis de emociones con librerías se realiza con tres herramientas: </w:t>
      </w:r>
      <w:proofErr w:type="spellStart"/>
      <w:r>
        <w:rPr>
          <w:rFonts w:ascii="Adobe Garamond Pro" w:hAnsi="Adobe Garamond Pro"/>
        </w:rPr>
        <w:t>NRCLex</w:t>
      </w:r>
      <w:proofErr w:type="spellEnd"/>
      <w:r>
        <w:rPr>
          <w:rFonts w:ascii="Adobe Garamond Pro" w:hAnsi="Adobe Garamond Pro"/>
        </w:rPr>
        <w:t xml:space="preserve"> (léxico). </w:t>
      </w:r>
      <w:proofErr w:type="spellStart"/>
      <w:r>
        <w:rPr>
          <w:rFonts w:ascii="Adobe Garamond Pro" w:hAnsi="Adobe Garamond Pro"/>
        </w:rPr>
        <w:t>EmoRoBERTa</w:t>
      </w:r>
      <w:proofErr w:type="spellEnd"/>
      <w:r>
        <w:rPr>
          <w:rFonts w:ascii="Adobe Garamond Pro" w:hAnsi="Adobe Garamond Pro"/>
        </w:rPr>
        <w:t xml:space="preserve"> (</w:t>
      </w:r>
      <w:proofErr w:type="spellStart"/>
      <w:r>
        <w:rPr>
          <w:rFonts w:ascii="Adobe Garamond Pro" w:hAnsi="Adobe Garamond Pro"/>
        </w:rPr>
        <w:t>transformer</w:t>
      </w:r>
      <w:proofErr w:type="spellEnd"/>
      <w:r>
        <w:rPr>
          <w:rFonts w:ascii="Adobe Garamond Pro" w:hAnsi="Adobe Garamond Pro"/>
        </w:rPr>
        <w:t xml:space="preserve"> fine-</w:t>
      </w:r>
      <w:proofErr w:type="spellStart"/>
      <w:r>
        <w:rPr>
          <w:rFonts w:ascii="Adobe Garamond Pro" w:hAnsi="Adobe Garamond Pro"/>
        </w:rPr>
        <w:t>tuned</w:t>
      </w:r>
      <w:proofErr w:type="spellEnd"/>
      <w:r>
        <w:rPr>
          <w:rFonts w:ascii="Adobe Garamond Pro" w:hAnsi="Adobe Garamond Pro"/>
        </w:rPr>
        <w:t xml:space="preserve">) y el modelo </w:t>
      </w:r>
      <w:proofErr w:type="spellStart"/>
      <w:r>
        <w:rPr>
          <w:rFonts w:ascii="Adobe Garamond Pro" w:hAnsi="Adobe Garamond Pro"/>
        </w:rPr>
        <w:t>GoEmotions</w:t>
      </w:r>
      <w:proofErr w:type="spellEnd"/>
      <w:r>
        <w:rPr>
          <w:rFonts w:ascii="Adobe Garamond Pro" w:hAnsi="Adobe Garamond Pro"/>
        </w:rPr>
        <w:t xml:space="preserve"> BERT (</w:t>
      </w:r>
      <w:proofErr w:type="spellStart"/>
      <w:r>
        <w:rPr>
          <w:rFonts w:ascii="Adobe Garamond Pro" w:hAnsi="Adobe Garamond Pro"/>
        </w:rPr>
        <w:t>transformer</w:t>
      </w:r>
      <w:proofErr w:type="spellEnd"/>
      <w:r>
        <w:rPr>
          <w:rFonts w:ascii="Adobe Garamond Pro" w:hAnsi="Adobe Garamond Pro"/>
        </w:rPr>
        <w:t xml:space="preserve"> fine-</w:t>
      </w:r>
      <w:proofErr w:type="spellStart"/>
      <w:r>
        <w:rPr>
          <w:rFonts w:ascii="Adobe Garamond Pro" w:hAnsi="Adobe Garamond Pro"/>
        </w:rPr>
        <w:t>tuned</w:t>
      </w:r>
      <w:proofErr w:type="spellEnd"/>
      <w:r>
        <w:rPr>
          <w:rFonts w:ascii="Adobe Garamond Pro" w:hAnsi="Adobe Garamond Pro"/>
        </w:rPr>
        <w:t xml:space="preserve"> sobre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Para mantener una equidad con el proceso seguido en el análisis de emociones realizado con </w:t>
      </w:r>
      <w:proofErr w:type="spellStart"/>
      <w:r>
        <w:rPr>
          <w:rFonts w:ascii="Adobe Garamond Pro" w:hAnsi="Adobe Garamond Pro"/>
        </w:rPr>
        <w:t>LLMs</w:t>
      </w:r>
      <w:proofErr w:type="spellEnd"/>
      <w:r>
        <w:rPr>
          <w:rFonts w:ascii="Adobe Garamond Pro" w:hAnsi="Adobe Garamond Pro"/>
        </w:rPr>
        <w:t>, la etiqueta emocional producida en bruto es mapeada al vocabulario de referencia de 7 emociones mediante “</w:t>
      </w:r>
      <w:proofErr w:type="spellStart"/>
      <w:r>
        <w:rPr>
          <w:rFonts w:ascii="Adobe Garamond Pro" w:hAnsi="Adobe Garamond Pro"/>
        </w:rPr>
        <w:t>normalize_emotion_label</w:t>
      </w:r>
      <w:proofErr w:type="spellEnd"/>
      <w:r>
        <w:rPr>
          <w:rFonts w:ascii="Adobe Garamond Pro" w:hAnsi="Adobe Garamond Pro"/>
        </w:rPr>
        <w:t>”, generando las columnas “</w:t>
      </w:r>
      <w:proofErr w:type="spellStart"/>
      <w:r>
        <w:rPr>
          <w:rFonts w:ascii="Adobe Garamond Pro" w:hAnsi="Adobe Garamond Pro"/>
        </w:rPr>
        <w:t>emotion_mapped_NRCLex</w:t>
      </w:r>
      <w:proofErr w:type="spellEnd"/>
      <w:proofErr w:type="gramStart"/>
      <w:r>
        <w:rPr>
          <w:rFonts w:ascii="Adobe Garamond Pro" w:hAnsi="Adobe Garamond Pro"/>
        </w:rPr>
        <w:t>” ,</w:t>
      </w:r>
      <w:proofErr w:type="gramEnd"/>
      <w:r>
        <w:rPr>
          <w:rFonts w:ascii="Adobe Garamond Pro" w:hAnsi="Adobe Garamond Pro"/>
        </w:rPr>
        <w:t xml:space="preserve"> “</w:t>
      </w:r>
      <w:proofErr w:type="spellStart"/>
      <w:r>
        <w:rPr>
          <w:rFonts w:ascii="Adobe Garamond Pro" w:hAnsi="Adobe Garamond Pro"/>
        </w:rPr>
        <w:t>emotion_mapped_EmoRoBERTa</w:t>
      </w:r>
      <w:proofErr w:type="spellEnd"/>
      <w:r>
        <w:rPr>
          <w:rFonts w:ascii="Adobe Garamond Pro" w:hAnsi="Adobe Garamond Pro"/>
        </w:rPr>
        <w:t>” y “</w:t>
      </w:r>
      <w:proofErr w:type="spellStart"/>
      <w:r>
        <w:rPr>
          <w:rFonts w:ascii="Adobe Garamond Pro" w:hAnsi="Adobe Garamond Pro"/>
        </w:rPr>
        <w:t>emotion_mapped_GoEmotions</w:t>
      </w:r>
      <w:proofErr w:type="spellEnd"/>
      <w:r>
        <w:rPr>
          <w:rFonts w:ascii="Adobe Garamond Pro" w:hAnsi="Adobe Garamond Pro"/>
        </w:rPr>
        <w:t xml:space="preserve">”. De esta manera, podemos </w:t>
      </w:r>
      <w:proofErr w:type="spellStart"/>
      <w:proofErr w:type="gramStart"/>
      <w:r>
        <w:rPr>
          <w:rFonts w:ascii="Adobe Garamond Pro" w:hAnsi="Adobe Garamond Pro"/>
        </w:rPr>
        <w:t>asef¡</w:t>
      </w:r>
      <w:proofErr w:type="gramEnd"/>
      <w:r>
        <w:rPr>
          <w:rFonts w:ascii="Adobe Garamond Pro" w:hAnsi="Adobe Garamond Pro"/>
        </w:rPr>
        <w:t>gurar</w:t>
      </w:r>
      <w:proofErr w:type="spellEnd"/>
      <w:r>
        <w:rPr>
          <w:rFonts w:ascii="Adobe Garamond Pro" w:hAnsi="Adobe Garamond Pro"/>
        </w:rPr>
        <w:t xml:space="preserve"> una comparación directa entre los resultados de las librerías y el de los </w:t>
      </w:r>
      <w:proofErr w:type="spellStart"/>
      <w:r>
        <w:rPr>
          <w:rFonts w:ascii="Adobe Garamond Pro" w:hAnsi="Adobe Garamond Pro"/>
        </w:rPr>
        <w:t>LLMs</w:t>
      </w:r>
      <w:proofErr w:type="spellEnd"/>
      <w:r>
        <w:rPr>
          <w:rFonts w:ascii="Adobe Garamond Pro" w:hAnsi="Adobe Garamond Pro"/>
        </w:rPr>
        <w:t xml:space="preserve"> frente al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en los dos niveles de granularidad definidos.</w:t>
      </w:r>
    </w:p>
    <w:p w14:paraId="00413DA1" w14:textId="77777777" w:rsidR="00E106B9" w:rsidRDefault="00000000">
      <w:pPr>
        <w:pStyle w:val="Ttulo4"/>
        <w:jc w:val="both"/>
        <w:rPr>
          <w:rFonts w:ascii="Adobe Garamond Pro" w:hAnsi="Adobe Garamond Pro"/>
        </w:rPr>
      </w:pPr>
      <w:r>
        <w:rPr>
          <w:rFonts w:ascii="Adobe Garamond Pro" w:hAnsi="Adobe Garamond Pro"/>
        </w:rPr>
        <w:t xml:space="preserve">5.6.2.1 </w:t>
      </w:r>
      <w:proofErr w:type="spellStart"/>
      <w:r>
        <w:rPr>
          <w:rFonts w:ascii="Adobe Garamond Pro" w:hAnsi="Adobe Garamond Pro"/>
        </w:rPr>
        <w:t>NRCLex</w:t>
      </w:r>
      <w:proofErr w:type="spellEnd"/>
    </w:p>
    <w:p w14:paraId="61E5E8A8" w14:textId="77777777" w:rsidR="00E106B9" w:rsidRDefault="00000000">
      <w:pPr>
        <w:jc w:val="both"/>
        <w:rPr>
          <w:rFonts w:ascii="Adobe Garamond Pro" w:hAnsi="Adobe Garamond Pro"/>
        </w:rPr>
      </w:pPr>
      <w:r>
        <w:rPr>
          <w:rFonts w:ascii="Adobe Garamond Pro" w:hAnsi="Adobe Garamond Pro"/>
        </w:rPr>
        <w:t xml:space="preserve">Al igual que </w:t>
      </w:r>
      <w:proofErr w:type="spellStart"/>
      <w:r>
        <w:rPr>
          <w:rFonts w:ascii="Adobe Garamond Pro" w:hAnsi="Adobe Garamond Pro"/>
        </w:rPr>
        <w:t>TextBlob</w:t>
      </w:r>
      <w:proofErr w:type="spellEnd"/>
      <w:r>
        <w:rPr>
          <w:rFonts w:ascii="Adobe Garamond Pro" w:hAnsi="Adobe Garamond Pro"/>
        </w:rPr>
        <w:t xml:space="preserve">, </w:t>
      </w:r>
      <w:proofErr w:type="spellStart"/>
      <w:r>
        <w:rPr>
          <w:rFonts w:ascii="Adobe Garamond Pro" w:hAnsi="Adobe Garamond Pro"/>
        </w:rPr>
        <w:t>NRCLex</w:t>
      </w:r>
      <w:proofErr w:type="spellEnd"/>
      <w:r>
        <w:rPr>
          <w:rFonts w:ascii="Adobe Garamond Pro" w:hAnsi="Adobe Garamond Pro"/>
        </w:rPr>
        <w:t xml:space="preserve"> opera con un enfoque bag-</w:t>
      </w:r>
      <w:proofErr w:type="spellStart"/>
      <w:r>
        <w:rPr>
          <w:rFonts w:ascii="Adobe Garamond Pro" w:hAnsi="Adobe Garamond Pro"/>
        </w:rPr>
        <w:t>of</w:t>
      </w:r>
      <w:proofErr w:type="spellEnd"/>
      <w:r>
        <w:rPr>
          <w:rFonts w:ascii="Adobe Garamond Pro" w:hAnsi="Adobe Garamond Pro"/>
        </w:rPr>
        <w:t>-</w:t>
      </w:r>
      <w:proofErr w:type="spellStart"/>
      <w:r>
        <w:rPr>
          <w:rFonts w:ascii="Adobe Garamond Pro" w:hAnsi="Adobe Garamond Pro"/>
        </w:rPr>
        <w:t>words</w:t>
      </w:r>
      <w:proofErr w:type="spellEnd"/>
      <w:r>
        <w:rPr>
          <w:rFonts w:ascii="Adobe Garamond Pro" w:hAnsi="Adobe Garamond Pro"/>
        </w:rPr>
        <w:t xml:space="preserve">, por lo que es computacionalmente muy eficiente, pero presenta las mismas limitaciones que </w:t>
      </w:r>
      <w:proofErr w:type="spellStart"/>
      <w:r>
        <w:rPr>
          <w:rFonts w:ascii="Adobe Garamond Pro" w:hAnsi="Adobe Garamond Pro"/>
        </w:rPr>
        <w:t>TextBlob</w:t>
      </w:r>
      <w:proofErr w:type="spellEnd"/>
      <w:r>
        <w:rPr>
          <w:rFonts w:ascii="Adobe Garamond Pro" w:hAnsi="Adobe Garamond Pro"/>
        </w:rPr>
        <w:t xml:space="preserve"> frente a la negación y a la ironía. Al ser el enfoque más básico se espera que tenga el peor rendimiento y su principal valor es cuantificar la mejora de los modelos neuronales (tanto locales como por API).</w:t>
      </w:r>
    </w:p>
    <w:p w14:paraId="4C1B6473" w14:textId="77777777" w:rsidR="00E106B9" w:rsidRDefault="00000000">
      <w:pPr>
        <w:jc w:val="both"/>
      </w:pPr>
      <w:proofErr w:type="spellStart"/>
      <w:r>
        <w:rPr>
          <w:rFonts w:ascii="Adobe Garamond Pro" w:hAnsi="Adobe Garamond Pro"/>
        </w:rPr>
        <w:t>NRCLex</w:t>
      </w:r>
      <w:proofErr w:type="spellEnd"/>
      <w:r>
        <w:rPr>
          <w:rFonts w:ascii="Adobe Garamond Pro" w:hAnsi="Adobe Garamond Pro"/>
        </w:rPr>
        <w:t xml:space="preserve"> es una librería Python que implementa el diccionario NRC </w:t>
      </w:r>
      <w:proofErr w:type="spellStart"/>
      <w:r>
        <w:rPr>
          <w:rFonts w:ascii="Adobe Garamond Pro" w:hAnsi="Adobe Garamond Pro"/>
        </w:rPr>
        <w:t>Emotion</w:t>
      </w:r>
      <w:proofErr w:type="spellEnd"/>
      <w:r>
        <w:rPr>
          <w:rFonts w:ascii="Adobe Garamond Pro" w:hAnsi="Adobe Garamond Pro"/>
        </w:rPr>
        <w:t xml:space="preserve"> </w:t>
      </w:r>
      <w:proofErr w:type="spellStart"/>
      <w:r>
        <w:rPr>
          <w:rFonts w:ascii="Adobe Garamond Pro" w:hAnsi="Adobe Garamond Pro"/>
        </w:rPr>
        <w:t>Lexicon</w:t>
      </w:r>
      <w:proofErr w:type="spellEnd"/>
      <w:r>
        <w:rPr>
          <w:rFonts w:ascii="Adobe Garamond Pro" w:hAnsi="Adobe Garamond Pro"/>
        </w:rPr>
        <w:t xml:space="preserve">, un diccionario con 14.000 palabras mapeadas a 8 emociones básicas </w:t>
      </w:r>
      <w:r>
        <w:rPr>
          <w:rFonts w:ascii="Adobe Garamond Pro" w:eastAsia="Arial" w:hAnsi="Adobe Garamond Pro" w:cs="Arial"/>
          <w:sz w:val="22"/>
          <w:szCs w:val="22"/>
        </w:rPr>
        <w:t xml:space="preserve">(ira, anticipación, asco, miedo, alegría, tristeza, sorpresa y confianza) </w:t>
      </w:r>
      <w:r>
        <w:rPr>
          <w:rFonts w:ascii="Adobe Garamond Pro" w:hAnsi="Adobe Garamond Pro"/>
        </w:rPr>
        <w:t xml:space="preserve">sumado a las polaridades positiva y negativa. Para cada texto, </w:t>
      </w:r>
      <w:proofErr w:type="spellStart"/>
      <w:r>
        <w:rPr>
          <w:rFonts w:ascii="Adobe Garamond Pro" w:hAnsi="Adobe Garamond Pro"/>
        </w:rPr>
        <w:t>NRCLex</w:t>
      </w:r>
      <w:proofErr w:type="spellEnd"/>
      <w:r>
        <w:rPr>
          <w:rFonts w:ascii="Adobe Garamond Pro" w:hAnsi="Adobe Garamond Pro"/>
        </w:rPr>
        <w:t xml:space="preserve"> calcula el número de palabras asociadas a una cierta emoción y devuelve una lista ordenando las emociones de mayor a menor frecuencia (</w:t>
      </w:r>
      <w:proofErr w:type="spellStart"/>
      <w:r>
        <w:rPr>
          <w:rFonts w:ascii="Adobe Garamond Pro" w:hAnsi="Adobe Garamond Pro"/>
        </w:rPr>
        <w:t>top_emotions</w:t>
      </w:r>
      <w:proofErr w:type="spellEnd"/>
      <w:r>
        <w:rPr>
          <w:rFonts w:ascii="Adobe Garamond Pro" w:hAnsi="Adobe Garamond Pro"/>
        </w:rPr>
        <w:t>). Por ello, se extrae la categoría encontrada en el primer índice de la lista y se asigna como predicción principal. En caso de no detectar ninguna emoción en el texto, se asigna la etiqueta “neutral” por defecto.</w:t>
      </w:r>
    </w:p>
    <w:p w14:paraId="51E97BD3" w14:textId="77777777" w:rsidR="00E106B9" w:rsidRDefault="00000000">
      <w:pPr>
        <w:pStyle w:val="Ttulo4"/>
        <w:jc w:val="both"/>
        <w:rPr>
          <w:rFonts w:ascii="Adobe Garamond Pro" w:hAnsi="Adobe Garamond Pro"/>
        </w:rPr>
      </w:pPr>
      <w:r>
        <w:rPr>
          <w:rFonts w:ascii="Adobe Garamond Pro" w:hAnsi="Adobe Garamond Pro"/>
        </w:rPr>
        <w:t xml:space="preserve">5.6.2.2 </w:t>
      </w:r>
      <w:proofErr w:type="spellStart"/>
      <w:r>
        <w:rPr>
          <w:rFonts w:ascii="Adobe Garamond Pro" w:hAnsi="Adobe Garamond Pro"/>
        </w:rPr>
        <w:t>EmoRoBERTa</w:t>
      </w:r>
      <w:proofErr w:type="spellEnd"/>
    </w:p>
    <w:p w14:paraId="054024A6" w14:textId="77777777" w:rsidR="00E106B9" w:rsidRDefault="00000000">
      <w:pPr>
        <w:jc w:val="both"/>
      </w:pPr>
      <w:proofErr w:type="spellStart"/>
      <w:r>
        <w:rPr>
          <w:rFonts w:ascii="Adobe Garamond Pro" w:hAnsi="Adobe Garamond Pro"/>
        </w:rPr>
        <w:t>EmoRoBERTa</w:t>
      </w:r>
      <w:proofErr w:type="spellEnd"/>
      <w:r>
        <w:rPr>
          <w:rFonts w:ascii="Adobe Garamond Pro" w:hAnsi="Adobe Garamond Pro"/>
        </w:rPr>
        <w:t xml:space="preserve"> se corresponde con el modelo “j-</w:t>
      </w:r>
      <w:proofErr w:type="spellStart"/>
      <w:r>
        <w:rPr>
          <w:rFonts w:ascii="Adobe Garamond Pro" w:hAnsi="Adobe Garamond Pro"/>
        </w:rPr>
        <w:t>hartmann</w:t>
      </w:r>
      <w:proofErr w:type="spellEnd"/>
      <w:r>
        <w:rPr>
          <w:rFonts w:ascii="Adobe Garamond Pro" w:hAnsi="Adobe Garamond Pro"/>
        </w:rPr>
        <w:t>/</w:t>
      </w:r>
      <w:proofErr w:type="spellStart"/>
      <w:r>
        <w:rPr>
          <w:rFonts w:ascii="Adobe Garamond Pro" w:hAnsi="Adobe Garamond Pro"/>
        </w:rPr>
        <w:t>emotion</w:t>
      </w:r>
      <w:proofErr w:type="spellEnd"/>
      <w:r>
        <w:rPr>
          <w:rFonts w:ascii="Adobe Garamond Pro" w:hAnsi="Adobe Garamond Pro"/>
        </w:rPr>
        <w:t>-</w:t>
      </w:r>
      <w:proofErr w:type="spellStart"/>
      <w:r>
        <w:rPr>
          <w:rFonts w:ascii="Adobe Garamond Pro" w:hAnsi="Adobe Garamond Pro"/>
        </w:rPr>
        <w:t>english</w:t>
      </w:r>
      <w:proofErr w:type="spellEnd"/>
      <w:r>
        <w:rPr>
          <w:rFonts w:ascii="Adobe Garamond Pro" w:hAnsi="Adobe Garamond Pro"/>
        </w:rPr>
        <w:t>-</w:t>
      </w:r>
      <w:proofErr w:type="spellStart"/>
      <w:r>
        <w:rPr>
          <w:rFonts w:ascii="Adobe Garamond Pro" w:hAnsi="Adobe Garamond Pro"/>
        </w:rPr>
        <w:t>distilroberta</w:t>
      </w:r>
      <w:proofErr w:type="spellEnd"/>
      <w:r>
        <w:rPr>
          <w:rFonts w:ascii="Adobe Garamond Pro" w:hAnsi="Adobe Garamond Pro"/>
        </w:rPr>
        <w:t>-base”, un modelo fine-</w:t>
      </w:r>
      <w:proofErr w:type="spellStart"/>
      <w:r>
        <w:rPr>
          <w:rFonts w:ascii="Adobe Garamond Pro" w:hAnsi="Adobe Garamond Pro"/>
        </w:rPr>
        <w:t>tunned</w:t>
      </w:r>
      <w:proofErr w:type="spellEnd"/>
      <w:r>
        <w:rPr>
          <w:rFonts w:ascii="Adobe Garamond Pro" w:hAnsi="Adobe Garamond Pro"/>
        </w:rPr>
        <w:t xml:space="preserve"> sobre varios </w:t>
      </w:r>
      <w:proofErr w:type="spellStart"/>
      <w:r>
        <w:rPr>
          <w:rFonts w:ascii="Adobe Garamond Pro" w:hAnsi="Adobe Garamond Pro"/>
        </w:rPr>
        <w:t>datasets</w:t>
      </w:r>
      <w:proofErr w:type="spellEnd"/>
      <w:r>
        <w:rPr>
          <w:rFonts w:ascii="Adobe Garamond Pro" w:hAnsi="Adobe Garamond Pro"/>
        </w:rPr>
        <w:t xml:space="preserve"> de emociones en inglés, entre los que se incluyen </w:t>
      </w:r>
      <w:proofErr w:type="spellStart"/>
      <w:r>
        <w:rPr>
          <w:rFonts w:ascii="Adobe Garamond Pro" w:hAnsi="Adobe Garamond Pro"/>
        </w:rPr>
        <w:t>GoEmotions</w:t>
      </w:r>
      <w:proofErr w:type="spellEnd"/>
      <w:r>
        <w:rPr>
          <w:rFonts w:ascii="Adobe Garamond Pro" w:hAnsi="Adobe Garamond Pro"/>
        </w:rPr>
        <w:t xml:space="preserve">, TEC o ISEAR. Este modelo clasifica en las siguientes 7 emociones: </w:t>
      </w:r>
      <w:proofErr w:type="spellStart"/>
      <w:r>
        <w:rPr>
          <w:rFonts w:ascii="Adobe Garamond Pro" w:eastAsia="Arial" w:hAnsi="Adobe Garamond Pro" w:cs="Arial"/>
          <w:sz w:val="22"/>
          <w:szCs w:val="22"/>
        </w:rPr>
        <w:t>anger</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disgust</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fear</w:t>
      </w:r>
      <w:proofErr w:type="spellEnd"/>
      <w:r>
        <w:rPr>
          <w:rFonts w:ascii="Adobe Garamond Pro" w:eastAsia="Arial" w:hAnsi="Adobe Garamond Pro" w:cs="Arial"/>
          <w:sz w:val="22"/>
          <w:szCs w:val="22"/>
        </w:rPr>
        <w:t xml:space="preserve">, </w:t>
      </w:r>
      <w:proofErr w:type="spellStart"/>
      <w:r>
        <w:rPr>
          <w:rFonts w:ascii="Adobe Garamond Pro" w:eastAsia="Arial" w:hAnsi="Adobe Garamond Pro" w:cs="Arial"/>
          <w:sz w:val="22"/>
          <w:szCs w:val="22"/>
        </w:rPr>
        <w:t>joy</w:t>
      </w:r>
      <w:proofErr w:type="spellEnd"/>
      <w:r>
        <w:rPr>
          <w:rFonts w:ascii="Adobe Garamond Pro" w:eastAsia="Arial" w:hAnsi="Adobe Garamond Pro" w:cs="Arial"/>
          <w:sz w:val="22"/>
          <w:szCs w:val="22"/>
        </w:rPr>
        <w:t xml:space="preserve">, neutral, </w:t>
      </w:r>
      <w:proofErr w:type="spellStart"/>
      <w:r>
        <w:rPr>
          <w:rFonts w:ascii="Adobe Garamond Pro" w:eastAsia="Arial" w:hAnsi="Adobe Garamond Pro" w:cs="Arial"/>
          <w:sz w:val="22"/>
          <w:szCs w:val="22"/>
        </w:rPr>
        <w:t>sadness</w:t>
      </w:r>
      <w:proofErr w:type="spellEnd"/>
      <w:r>
        <w:rPr>
          <w:rFonts w:ascii="Adobe Garamond Pro" w:eastAsia="Arial" w:hAnsi="Adobe Garamond Pro" w:cs="Arial"/>
          <w:sz w:val="22"/>
          <w:szCs w:val="22"/>
        </w:rPr>
        <w:t xml:space="preserve"> y </w:t>
      </w:r>
      <w:proofErr w:type="spellStart"/>
      <w:r>
        <w:rPr>
          <w:rFonts w:ascii="Adobe Garamond Pro" w:eastAsia="Arial" w:hAnsi="Adobe Garamond Pro" w:cs="Arial"/>
          <w:sz w:val="22"/>
          <w:szCs w:val="22"/>
        </w:rPr>
        <w:t>surprise</w:t>
      </w:r>
      <w:proofErr w:type="spellEnd"/>
      <w:r>
        <w:rPr>
          <w:rFonts w:ascii="Adobe Garamond Pro" w:eastAsia="Arial" w:hAnsi="Adobe Garamond Pro" w:cs="Arial"/>
          <w:sz w:val="22"/>
          <w:szCs w:val="22"/>
        </w:rPr>
        <w:t xml:space="preserve">. Al tratarse de un modelo destilado de </w:t>
      </w:r>
      <w:proofErr w:type="spellStart"/>
      <w:r>
        <w:rPr>
          <w:rFonts w:ascii="Adobe Garamond Pro" w:eastAsia="Arial" w:hAnsi="Adobe Garamond Pro" w:cs="Arial"/>
          <w:sz w:val="22"/>
          <w:szCs w:val="22"/>
        </w:rPr>
        <w:t>RoBERTa</w:t>
      </w:r>
      <w:proofErr w:type="spellEnd"/>
      <w:r>
        <w:rPr>
          <w:rFonts w:ascii="Adobe Garamond Pro" w:eastAsia="Arial" w:hAnsi="Adobe Garamond Pro" w:cs="Arial"/>
          <w:sz w:val="22"/>
          <w:szCs w:val="22"/>
        </w:rPr>
        <w:t xml:space="preserve"> (con un 40% menos de parámetros) ofrece de un equilibrio entre capacidad de representación y eficiencia computacional, por lo que es una buena opción para el procesamiento local de grandes </w:t>
      </w:r>
      <w:proofErr w:type="spellStart"/>
      <w:r>
        <w:rPr>
          <w:rFonts w:ascii="Adobe Garamond Pro" w:eastAsia="Arial" w:hAnsi="Adobe Garamond Pro" w:cs="Arial"/>
          <w:sz w:val="22"/>
          <w:szCs w:val="22"/>
        </w:rPr>
        <w:t>datasets</w:t>
      </w:r>
      <w:proofErr w:type="spellEnd"/>
      <w:r>
        <w:rPr>
          <w:rFonts w:ascii="Adobe Garamond Pro" w:eastAsia="Arial" w:hAnsi="Adobe Garamond Pro" w:cs="Arial"/>
          <w:sz w:val="22"/>
          <w:szCs w:val="22"/>
        </w:rPr>
        <w:t xml:space="preserve"> como el de </w:t>
      </w:r>
      <w:proofErr w:type="spellStart"/>
      <w:r>
        <w:rPr>
          <w:rFonts w:ascii="Adobe Garamond Pro" w:eastAsia="Arial" w:hAnsi="Adobe Garamond Pro" w:cs="Arial"/>
          <w:sz w:val="22"/>
          <w:szCs w:val="22"/>
        </w:rPr>
        <w:t>GoEmotions</w:t>
      </w:r>
      <w:proofErr w:type="spellEnd"/>
      <w:r>
        <w:rPr>
          <w:rFonts w:ascii="Adobe Garamond Pro" w:eastAsia="Arial" w:hAnsi="Adobe Garamond Pro" w:cs="Arial"/>
          <w:sz w:val="22"/>
          <w:szCs w:val="22"/>
        </w:rPr>
        <w:t>.</w:t>
      </w:r>
    </w:p>
    <w:p w14:paraId="08CAA35D" w14:textId="77777777" w:rsidR="00E106B9" w:rsidRDefault="00000000">
      <w:pPr>
        <w:jc w:val="both"/>
        <w:rPr>
          <w:rFonts w:ascii="Adobe Garamond Pro" w:eastAsia="Arial" w:hAnsi="Adobe Garamond Pro" w:cs="Arial"/>
          <w:sz w:val="22"/>
          <w:szCs w:val="22"/>
        </w:rPr>
      </w:pPr>
      <w:r>
        <w:rPr>
          <w:rFonts w:ascii="Adobe Garamond Pro" w:eastAsia="Arial" w:hAnsi="Adobe Garamond Pro" w:cs="Arial"/>
          <w:sz w:val="22"/>
          <w:szCs w:val="22"/>
        </w:rPr>
        <w:lastRenderedPageBreak/>
        <w:t xml:space="preserve">El proceso de inferencia sigue el mismo patrón que el modelo BERT de sentimiento: comienza con una </w:t>
      </w:r>
      <w:proofErr w:type="spellStart"/>
      <w:r>
        <w:rPr>
          <w:rFonts w:ascii="Adobe Garamond Pro" w:eastAsia="Arial" w:hAnsi="Adobe Garamond Pro" w:cs="Arial"/>
          <w:sz w:val="22"/>
          <w:szCs w:val="22"/>
        </w:rPr>
        <w:t>tokenización</w:t>
      </w:r>
      <w:proofErr w:type="spellEnd"/>
      <w:r>
        <w:rPr>
          <w:rFonts w:ascii="Adobe Garamond Pro" w:eastAsia="Arial" w:hAnsi="Adobe Garamond Pro" w:cs="Arial"/>
          <w:sz w:val="22"/>
          <w:szCs w:val="22"/>
        </w:rPr>
        <w:t xml:space="preserve"> con </w:t>
      </w:r>
      <w:proofErr w:type="spellStart"/>
      <w:r>
        <w:rPr>
          <w:rFonts w:ascii="Adobe Garamond Pro" w:eastAsia="Arial" w:hAnsi="Adobe Garamond Pro" w:cs="Arial"/>
          <w:sz w:val="22"/>
          <w:szCs w:val="22"/>
        </w:rPr>
        <w:t>truncación</w:t>
      </w:r>
      <w:proofErr w:type="spellEnd"/>
      <w:r>
        <w:rPr>
          <w:rFonts w:ascii="Adobe Garamond Pro" w:eastAsia="Arial" w:hAnsi="Adobe Garamond Pro" w:cs="Arial"/>
          <w:sz w:val="22"/>
          <w:szCs w:val="22"/>
        </w:rPr>
        <w:t xml:space="preserve"> a los 512 tokens, pasa por el modelo, se aplica </w:t>
      </w:r>
      <w:proofErr w:type="spellStart"/>
      <w:r>
        <w:rPr>
          <w:rFonts w:ascii="Adobe Garamond Pro" w:eastAsia="Arial" w:hAnsi="Adobe Garamond Pro" w:cs="Arial"/>
          <w:sz w:val="22"/>
          <w:szCs w:val="22"/>
        </w:rPr>
        <w:t>softmax</w:t>
      </w:r>
      <w:proofErr w:type="spellEnd"/>
      <w:r>
        <w:rPr>
          <w:rFonts w:ascii="Adobe Garamond Pro" w:eastAsia="Arial" w:hAnsi="Adobe Garamond Pro" w:cs="Arial"/>
          <w:sz w:val="22"/>
          <w:szCs w:val="22"/>
        </w:rPr>
        <w:t xml:space="preserve"> [REFERENCIA] y se selecciona la clase con mayor probabilidad. La etiqueta resultante del proceso se almacena en “</w:t>
      </w:r>
      <w:proofErr w:type="spellStart"/>
      <w:r>
        <w:rPr>
          <w:rFonts w:ascii="Adobe Garamond Pro" w:eastAsia="Arial" w:hAnsi="Adobe Garamond Pro" w:cs="Arial"/>
          <w:sz w:val="22"/>
          <w:szCs w:val="22"/>
        </w:rPr>
        <w:t>emotion_</w:t>
      </w:r>
      <w:proofErr w:type="gramStart"/>
      <w:r>
        <w:rPr>
          <w:rFonts w:ascii="Adobe Garamond Pro" w:eastAsia="Arial" w:hAnsi="Adobe Garamond Pro" w:cs="Arial"/>
          <w:sz w:val="22"/>
          <w:szCs w:val="22"/>
        </w:rPr>
        <w:t>raw:EmoRoBERTa</w:t>
      </w:r>
      <w:proofErr w:type="spellEnd"/>
      <w:proofErr w:type="gramEnd"/>
      <w:r>
        <w:rPr>
          <w:rFonts w:ascii="Adobe Garamond Pro" w:eastAsia="Arial" w:hAnsi="Adobe Garamond Pro" w:cs="Arial"/>
          <w:sz w:val="22"/>
          <w:szCs w:val="22"/>
        </w:rPr>
        <w:t>” y a continuación se mapea al vocabulario común de referencia. Este modelo de clasificación emocional es de gran importancia ya que su espacio de emociones es el más similar al del vocabulario de referencia, por lo que debería de haber una menor pérdida de información en el mapeo.</w:t>
      </w:r>
    </w:p>
    <w:p w14:paraId="60E9DCF5" w14:textId="77777777" w:rsidR="00E106B9" w:rsidRDefault="00000000">
      <w:pPr>
        <w:pStyle w:val="Ttulo4"/>
        <w:jc w:val="both"/>
        <w:rPr>
          <w:rFonts w:ascii="Adobe Garamond Pro" w:hAnsi="Adobe Garamond Pro"/>
        </w:rPr>
      </w:pPr>
      <w:r>
        <w:rPr>
          <w:rFonts w:ascii="Adobe Garamond Pro" w:hAnsi="Adobe Garamond Pro"/>
        </w:rPr>
        <w:t xml:space="preserve">5.6.2.3 </w:t>
      </w:r>
      <w:proofErr w:type="spellStart"/>
      <w:r>
        <w:rPr>
          <w:rFonts w:ascii="Adobe Garamond Pro" w:hAnsi="Adobe Garamond Pro"/>
        </w:rPr>
        <w:t>GoEmotions</w:t>
      </w:r>
      <w:proofErr w:type="spellEnd"/>
      <w:r>
        <w:rPr>
          <w:rFonts w:ascii="Adobe Garamond Pro" w:hAnsi="Adobe Garamond Pro"/>
        </w:rPr>
        <w:t xml:space="preserve"> BERT</w:t>
      </w:r>
    </w:p>
    <w:p w14:paraId="06CE895C" w14:textId="77777777" w:rsidR="00E106B9" w:rsidRDefault="00000000">
      <w:pPr>
        <w:jc w:val="both"/>
        <w:rPr>
          <w:rFonts w:ascii="Adobe Garamond Pro" w:hAnsi="Adobe Garamond Pro"/>
        </w:rPr>
      </w:pPr>
      <w:r>
        <w:rPr>
          <w:rFonts w:ascii="Adobe Garamond Pro" w:hAnsi="Adobe Garamond Pro"/>
        </w:rPr>
        <w:t>Por último, el tercer enfoque se basa en el análisis emocional mediante “</w:t>
      </w:r>
      <w:proofErr w:type="spellStart"/>
      <w:r>
        <w:rPr>
          <w:rFonts w:ascii="Adobe Garamond Pro" w:hAnsi="Adobe Garamond Pro"/>
        </w:rPr>
        <w:t>monologg</w:t>
      </w:r>
      <w:proofErr w:type="spellEnd"/>
      <w:r>
        <w:rPr>
          <w:rFonts w:ascii="Adobe Garamond Pro" w:hAnsi="Adobe Garamond Pro"/>
        </w:rPr>
        <w:t>/</w:t>
      </w:r>
      <w:proofErr w:type="spellStart"/>
      <w:r>
        <w:rPr>
          <w:rFonts w:ascii="Adobe Garamond Pro" w:hAnsi="Adobe Garamond Pro"/>
        </w:rPr>
        <w:t>bert</w:t>
      </w:r>
      <w:proofErr w:type="spellEnd"/>
      <w:r>
        <w:rPr>
          <w:rFonts w:ascii="Adobe Garamond Pro" w:hAnsi="Adobe Garamond Pro"/>
        </w:rPr>
        <w:t>-base-</w:t>
      </w:r>
      <w:proofErr w:type="spellStart"/>
      <w:r>
        <w:rPr>
          <w:rFonts w:ascii="Adobe Garamond Pro" w:hAnsi="Adobe Garamond Pro"/>
        </w:rPr>
        <w:t>cased</w:t>
      </w:r>
      <w:proofErr w:type="spellEnd"/>
      <w:r>
        <w:rPr>
          <w:rFonts w:ascii="Adobe Garamond Pro" w:hAnsi="Adobe Garamond Pro"/>
        </w:rPr>
        <w:t>-</w:t>
      </w:r>
      <w:proofErr w:type="spellStart"/>
      <w:r>
        <w:rPr>
          <w:rFonts w:ascii="Adobe Garamond Pro" w:hAnsi="Adobe Garamond Pro"/>
        </w:rPr>
        <w:t>goemotions</w:t>
      </w:r>
      <w:proofErr w:type="spellEnd"/>
      <w:r>
        <w:rPr>
          <w:rFonts w:ascii="Adobe Garamond Pro" w:hAnsi="Adobe Garamond Pro"/>
        </w:rPr>
        <w:t>-original”, un BERT base fine-</w:t>
      </w:r>
      <w:proofErr w:type="spellStart"/>
      <w:r>
        <w:rPr>
          <w:rFonts w:ascii="Adobe Garamond Pro" w:hAnsi="Adobe Garamond Pro"/>
        </w:rPr>
        <w:t>tuned</w:t>
      </w:r>
      <w:proofErr w:type="spellEnd"/>
      <w:r>
        <w:rPr>
          <w:rFonts w:ascii="Adobe Garamond Pro" w:hAnsi="Adobe Garamond Pro"/>
        </w:rPr>
        <w:t xml:space="preserve"> específicamente sobre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en crudo. (27 emociones y clase neutral). Este modelo representa el enfoque de mayor granularidad emocional disponible, puesto que se espacio de salida comprende las mismas 28 categorías utilizadas en los </w:t>
      </w:r>
      <w:proofErr w:type="spellStart"/>
      <w:r>
        <w:rPr>
          <w:rFonts w:ascii="Adobe Garamond Pro" w:hAnsi="Adobe Garamond Pro"/>
        </w:rPr>
        <w:t>prompts</w:t>
      </w:r>
      <w:proofErr w:type="spellEnd"/>
      <w:r>
        <w:rPr>
          <w:rFonts w:ascii="Adobe Garamond Pro" w:hAnsi="Adobe Garamond Pro"/>
        </w:rPr>
        <w:t xml:space="preserve"> de los </w:t>
      </w:r>
      <w:proofErr w:type="spellStart"/>
      <w:r>
        <w:rPr>
          <w:rFonts w:ascii="Adobe Garamond Pro" w:hAnsi="Adobe Garamond Pro"/>
        </w:rPr>
        <w:t>LLMs</w:t>
      </w:r>
      <w:proofErr w:type="spellEnd"/>
      <w:r>
        <w:rPr>
          <w:rFonts w:ascii="Adobe Garamond Pro" w:hAnsi="Adobe Garamond Pro"/>
        </w:rPr>
        <w:t xml:space="preserve">, lo cual hace su comparación directa muy significativa. </w:t>
      </w:r>
    </w:p>
    <w:p w14:paraId="3C78468B" w14:textId="77777777" w:rsidR="00E106B9" w:rsidRDefault="00000000">
      <w:pPr>
        <w:jc w:val="both"/>
        <w:rPr>
          <w:rFonts w:ascii="Adobe Garamond Pro" w:hAnsi="Adobe Garamond Pro"/>
        </w:rPr>
      </w:pPr>
      <w:r>
        <w:rPr>
          <w:rFonts w:ascii="Adobe Garamond Pro" w:hAnsi="Adobe Garamond Pro"/>
        </w:rPr>
        <w:t xml:space="preserve">Al igual que </w:t>
      </w:r>
      <w:proofErr w:type="spellStart"/>
      <w:r>
        <w:rPr>
          <w:rFonts w:ascii="Adobe Garamond Pro" w:hAnsi="Adobe Garamond Pro"/>
        </w:rPr>
        <w:t>EmoRoBERTa</w:t>
      </w:r>
      <w:proofErr w:type="spellEnd"/>
      <w:r>
        <w:rPr>
          <w:rFonts w:ascii="Adobe Garamond Pro" w:hAnsi="Adobe Garamond Pro"/>
        </w:rPr>
        <w:t xml:space="preserve">, la inferencia se realiza mediante </w:t>
      </w:r>
      <w:proofErr w:type="spellStart"/>
      <w:r>
        <w:rPr>
          <w:rFonts w:ascii="Adobe Garamond Pro" w:hAnsi="Adobe Garamond Pro"/>
        </w:rPr>
        <w:t>tokenización</w:t>
      </w:r>
      <w:proofErr w:type="spellEnd"/>
      <w:r>
        <w:rPr>
          <w:rFonts w:ascii="Adobe Garamond Pro" w:hAnsi="Adobe Garamond Pro"/>
        </w:rPr>
        <w:t xml:space="preserve">, paso por el modelo y </w:t>
      </w:r>
      <w:proofErr w:type="spellStart"/>
      <w:r>
        <w:rPr>
          <w:rFonts w:ascii="Adobe Garamond Pro" w:hAnsi="Adobe Garamond Pro"/>
        </w:rPr>
        <w:t>softmax</w:t>
      </w:r>
      <w:proofErr w:type="spellEnd"/>
      <w:r>
        <w:rPr>
          <w:rFonts w:ascii="Adobe Garamond Pro" w:hAnsi="Adobe Garamond Pro"/>
        </w:rPr>
        <w:t xml:space="preserve">, seleccionando finalmente la etiqueta de mayor probabilidad. La etiqueta bruta se almacena en </w:t>
      </w:r>
      <w:proofErr w:type="spellStart"/>
      <w:r>
        <w:rPr>
          <w:rFonts w:ascii="Adobe Garamond Pro" w:hAnsi="Adobe Garamond Pro"/>
        </w:rPr>
        <w:t>emotion_raw_GoEmotions</w:t>
      </w:r>
      <w:proofErr w:type="spellEnd"/>
      <w:r>
        <w:rPr>
          <w:rFonts w:ascii="Adobe Garamond Pro" w:hAnsi="Adobe Garamond Pro"/>
        </w:rPr>
        <w:t xml:space="preserve"> y se mapea posteriormente al vocabulario de referencia mediante el “método </w:t>
      </w:r>
      <w:proofErr w:type="spellStart"/>
      <w:r>
        <w:rPr>
          <w:rFonts w:ascii="Adobe Garamond Pro" w:hAnsi="Adobe Garamond Pro"/>
        </w:rPr>
        <w:t>normalize_emotions_label</w:t>
      </w:r>
      <w:proofErr w:type="spellEnd"/>
      <w:r>
        <w:rPr>
          <w:rFonts w:ascii="Adobe Garamond Pro" w:hAnsi="Adobe Garamond Pro"/>
        </w:rPr>
        <w:t xml:space="preserve">”. </w:t>
      </w:r>
    </w:p>
    <w:p w14:paraId="6D371E35" w14:textId="77777777" w:rsidR="00E106B9" w:rsidRDefault="00000000">
      <w:pPr>
        <w:jc w:val="both"/>
        <w:rPr>
          <w:rFonts w:ascii="Adobe Garamond Pro" w:hAnsi="Adobe Garamond Pro"/>
        </w:rPr>
      </w:pPr>
      <w:r>
        <w:rPr>
          <w:rFonts w:ascii="Adobe Garamond Pro" w:hAnsi="Adobe Garamond Pro"/>
        </w:rPr>
        <w:t xml:space="preserve">El principal problema de este modelo es la limitación que presenta al tener un número tan elevado de clases, lo que produce solapamiento semántico en categorías similares. Esto se puede llegar a traducir en una mayor varianza. Esta limitación también ocurre con los </w:t>
      </w:r>
      <w:proofErr w:type="spellStart"/>
      <w:r>
        <w:rPr>
          <w:rFonts w:ascii="Adobe Garamond Pro" w:hAnsi="Adobe Garamond Pro"/>
        </w:rPr>
        <w:t>LLMs</w:t>
      </w:r>
      <w:proofErr w:type="spellEnd"/>
      <w:r>
        <w:rPr>
          <w:rFonts w:ascii="Adobe Garamond Pro" w:hAnsi="Adobe Garamond Pro"/>
        </w:rPr>
        <w:t xml:space="preserve"> motivo por el cual se sigue realizando el mapeo debido al solapamiento entre clases.</w:t>
      </w:r>
    </w:p>
    <w:p w14:paraId="768EBDAE" w14:textId="77777777" w:rsidR="00E106B9" w:rsidRDefault="00000000">
      <w:pPr>
        <w:pStyle w:val="Ttulo2"/>
        <w:jc w:val="both"/>
        <w:rPr>
          <w:rFonts w:ascii="Adobe Garamond Pro" w:hAnsi="Adobe Garamond Pro"/>
        </w:rPr>
      </w:pPr>
      <w:bookmarkStart w:id="57" w:name="_Toc231832700"/>
      <w:r>
        <w:rPr>
          <w:rFonts w:ascii="Adobe Garamond Pro" w:hAnsi="Adobe Garamond Pro"/>
        </w:rPr>
        <w:t>5.7 Mapeo emocional y consolidación del CSV final.</w:t>
      </w:r>
      <w:bookmarkEnd w:id="57"/>
    </w:p>
    <w:p w14:paraId="5D0FA1BD" w14:textId="77777777" w:rsidR="00E106B9" w:rsidRDefault="00000000">
      <w:pPr>
        <w:jc w:val="both"/>
        <w:rPr>
          <w:rFonts w:ascii="Adobe Garamond Pro" w:hAnsi="Adobe Garamond Pro"/>
        </w:rPr>
      </w:pPr>
      <w:r>
        <w:rPr>
          <w:rFonts w:ascii="Adobe Garamond Pro" w:hAnsi="Adobe Garamond Pro"/>
        </w:rPr>
        <w:t>Una vez obtenidas todas las predicciones brutas de las librerías de análisis emocional, el pipeline aplica la función “</w:t>
      </w:r>
      <w:proofErr w:type="spellStart"/>
      <w:r>
        <w:rPr>
          <w:rFonts w:ascii="Adobe Garamond Pro" w:hAnsi="Adobe Garamond Pro"/>
        </w:rPr>
        <w:t>normalize_emotion_label</w:t>
      </w:r>
      <w:proofErr w:type="spellEnd"/>
      <w:r>
        <w:rPr>
          <w:rFonts w:ascii="Adobe Garamond Pro" w:hAnsi="Adobe Garamond Pro"/>
        </w:rPr>
        <w:t xml:space="preserve">” sobre ellas para obtener su equivalente en el vocabulario de referencia. Este mapeo final permite que las predicciones de todos los enfoques </w:t>
      </w:r>
      <w:proofErr w:type="spellStart"/>
      <w:r>
        <w:rPr>
          <w:rFonts w:ascii="Adobe Garamond Pro" w:hAnsi="Adobe Garamond Pro"/>
        </w:rPr>
        <w:t>ean</w:t>
      </w:r>
      <w:proofErr w:type="spellEnd"/>
      <w:r>
        <w:rPr>
          <w:rFonts w:ascii="Adobe Garamond Pro" w:hAnsi="Adobe Garamond Pro"/>
        </w:rPr>
        <w:t xml:space="preserve"> directamente comparables sobre el mismo espacio emocional en el CSV final.</w:t>
      </w:r>
    </w:p>
    <w:p w14:paraId="3BBCAE4C" w14:textId="77777777" w:rsidR="00E106B9" w:rsidRDefault="00000000">
      <w:pPr>
        <w:jc w:val="both"/>
        <w:rPr>
          <w:rFonts w:ascii="Adobe Garamond Pro" w:hAnsi="Adobe Garamond Pro"/>
        </w:rPr>
      </w:pPr>
      <w:r>
        <w:rPr>
          <w:rFonts w:ascii="Adobe Garamond Pro" w:hAnsi="Adobe Garamond Pro"/>
        </w:rPr>
        <w:t xml:space="preserve">El resultado final es un </w:t>
      </w:r>
      <w:proofErr w:type="spellStart"/>
      <w:r>
        <w:rPr>
          <w:rFonts w:ascii="Adobe Garamond Pro" w:hAnsi="Adobe Garamond Pro"/>
        </w:rPr>
        <w:t>DataFrame</w:t>
      </w:r>
      <w:proofErr w:type="spellEnd"/>
      <w:r>
        <w:rPr>
          <w:rFonts w:ascii="Adobe Garamond Pro" w:hAnsi="Adobe Garamond Pro"/>
        </w:rPr>
        <w:t xml:space="preserve"> consolidado con todas las predicciones de sentimiento y emoción de todas las fuentes (brutas y mapeadas) junto con los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truhts</w:t>
      </w:r>
      <w:proofErr w:type="spellEnd"/>
      <w:r>
        <w:rPr>
          <w:rFonts w:ascii="Adobe Garamond Pro" w:hAnsi="Adobe Garamond Pro"/>
        </w:rPr>
        <w:t xml:space="preserve"> concreto y mapeado de cada registro. En la tabla 5.5 se resumen las columnas presentes en el CSV final, organizadas por fase y tipo de análisis realizado.</w:t>
      </w:r>
    </w:p>
    <w:tbl>
      <w:tblPr>
        <w:tblW w:w="5000" w:type="pct"/>
        <w:tblCellMar>
          <w:left w:w="10" w:type="dxa"/>
          <w:right w:w="10" w:type="dxa"/>
        </w:tblCellMar>
        <w:tblLook w:val="04A0" w:firstRow="1" w:lastRow="0" w:firstColumn="1" w:lastColumn="0" w:noHBand="0" w:noVBand="1"/>
      </w:tblPr>
      <w:tblGrid>
        <w:gridCol w:w="1402"/>
        <w:gridCol w:w="1807"/>
        <w:gridCol w:w="5285"/>
      </w:tblGrid>
      <w:tr w:rsidR="00E106B9" w14:paraId="65C307D0" w14:textId="77777777">
        <w:tc>
          <w:tcPr>
            <w:tcW w:w="140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0775CE5" w14:textId="77777777" w:rsidR="00E106B9" w:rsidRDefault="00000000">
            <w:pPr>
              <w:jc w:val="both"/>
            </w:pPr>
            <w:r>
              <w:rPr>
                <w:rFonts w:ascii="Adobe Garamond Pro" w:eastAsia="Arial" w:hAnsi="Adobe Garamond Pro" w:cs="Arial"/>
                <w:b/>
                <w:bCs/>
                <w:color w:val="FFFFFF"/>
                <w:sz w:val="20"/>
                <w:szCs w:val="20"/>
              </w:rPr>
              <w:t>Fase</w:t>
            </w:r>
          </w:p>
        </w:tc>
        <w:tc>
          <w:tcPr>
            <w:tcW w:w="180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E339B61" w14:textId="77777777" w:rsidR="00E106B9" w:rsidRDefault="00000000">
            <w:pPr>
              <w:jc w:val="both"/>
            </w:pPr>
            <w:r>
              <w:rPr>
                <w:rFonts w:ascii="Adobe Garamond Pro" w:eastAsia="Arial" w:hAnsi="Adobe Garamond Pro" w:cs="Arial"/>
                <w:b/>
                <w:bCs/>
                <w:color w:val="FFFFFF"/>
                <w:sz w:val="20"/>
                <w:szCs w:val="20"/>
              </w:rPr>
              <w:t>Fuente</w:t>
            </w:r>
          </w:p>
        </w:tc>
        <w:tc>
          <w:tcPr>
            <w:tcW w:w="528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CDC9813" w14:textId="77777777" w:rsidR="00E106B9" w:rsidRDefault="00000000">
            <w:pPr>
              <w:jc w:val="both"/>
            </w:pPr>
            <w:r>
              <w:rPr>
                <w:rFonts w:ascii="Adobe Garamond Pro" w:eastAsia="Arial" w:hAnsi="Adobe Garamond Pro" w:cs="Arial"/>
                <w:b/>
                <w:bCs/>
                <w:color w:val="FFFFFF"/>
                <w:sz w:val="20"/>
                <w:szCs w:val="20"/>
              </w:rPr>
              <w:t>Columnas generadas</w:t>
            </w:r>
          </w:p>
        </w:tc>
      </w:tr>
      <w:tr w:rsidR="00E106B9" w:rsidRPr="008D4EEA" w14:paraId="36BB2130"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F9A98" w14:textId="77777777" w:rsidR="00E106B9" w:rsidRDefault="00000000">
            <w:pPr>
              <w:jc w:val="both"/>
            </w:pPr>
            <w:r>
              <w:rPr>
                <w:rFonts w:ascii="Adobe Garamond Pro" w:eastAsia="Arial" w:hAnsi="Adobe Garamond Pro" w:cs="Arial"/>
                <w:color w:val="000000"/>
                <w:sz w:val="20"/>
                <w:szCs w:val="20"/>
              </w:rPr>
              <w:t>LLM</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A7F81" w14:textId="77777777" w:rsidR="00E106B9" w:rsidRDefault="00000000">
            <w:pPr>
              <w:jc w:val="both"/>
            </w:pPr>
            <w:proofErr w:type="spellStart"/>
            <w:r>
              <w:rPr>
                <w:rFonts w:ascii="Adobe Garamond Pro" w:eastAsia="Arial" w:hAnsi="Adobe Garamond Pro" w:cs="Arial"/>
                <w:color w:val="000000"/>
                <w:sz w:val="20"/>
                <w:szCs w:val="20"/>
              </w:rPr>
              <w:t>ChatGPT</w:t>
            </w:r>
            <w:proofErr w:type="spellEnd"/>
            <w:r>
              <w:rPr>
                <w:rFonts w:ascii="Adobe Garamond Pro" w:eastAsia="Arial" w:hAnsi="Adobe Garamond Pro" w:cs="Arial"/>
                <w:color w:val="000000"/>
                <w:sz w:val="20"/>
                <w:szCs w:val="20"/>
              </w:rPr>
              <w:t xml:space="preserve"> / Gemini / </w:t>
            </w:r>
            <w:proofErr w:type="spellStart"/>
            <w:r>
              <w:rPr>
                <w:rFonts w:ascii="Adobe Garamond Pro" w:eastAsia="Arial" w:hAnsi="Adobe Garamond Pro" w:cs="Arial"/>
                <w:color w:val="000000"/>
                <w:sz w:val="20"/>
                <w:szCs w:val="20"/>
              </w:rPr>
              <w:t>DeepSeek</w:t>
            </w:r>
            <w:proofErr w:type="spellEnd"/>
            <w:r>
              <w:rPr>
                <w:rFonts w:ascii="Adobe Garamond Pro" w:eastAsia="Arial" w:hAnsi="Adobe Garamond Pro" w:cs="Arial"/>
                <w:color w:val="000000"/>
                <w:sz w:val="20"/>
                <w:szCs w:val="20"/>
              </w:rPr>
              <w:t xml:space="preserve"> / Mistral</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A39DF" w14:textId="77777777" w:rsidR="00E106B9" w:rsidRPr="00C72038" w:rsidRDefault="00000000">
            <w:pPr>
              <w:jc w:val="both"/>
              <w:rPr>
                <w:lang w:val="en-US"/>
              </w:rPr>
            </w:pPr>
            <w:r>
              <w:rPr>
                <w:rFonts w:ascii="Adobe Garamond Pro" w:eastAsia="Arial" w:hAnsi="Adobe Garamond Pro" w:cs="Arial"/>
                <w:color w:val="000000"/>
                <w:sz w:val="20"/>
                <w:szCs w:val="20"/>
                <w:lang w:val="en-US"/>
              </w:rPr>
              <w:t>sentiment_&lt;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 xml:space="preserve">&gt;, </w:t>
            </w:r>
            <w:proofErr w:type="spellStart"/>
            <w:r>
              <w:rPr>
                <w:rFonts w:ascii="Adobe Garamond Pro" w:eastAsia="Arial" w:hAnsi="Adobe Garamond Pro" w:cs="Arial"/>
                <w:color w:val="000000"/>
                <w:sz w:val="20"/>
                <w:szCs w:val="20"/>
                <w:lang w:val="en-US"/>
              </w:rPr>
              <w:t>certainty_sentiment</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 xml:space="preserve">&gt;, </w:t>
            </w:r>
            <w:proofErr w:type="spellStart"/>
            <w:r>
              <w:rPr>
                <w:rFonts w:ascii="Adobe Garamond Pro" w:eastAsia="Arial" w:hAnsi="Adobe Garamond Pro" w:cs="Arial"/>
                <w:color w:val="000000"/>
                <w:sz w:val="20"/>
                <w:szCs w:val="20"/>
                <w:lang w:val="en-US"/>
              </w:rPr>
              <w:t>justification_sentiment</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&gt; (</w:t>
            </w:r>
            <w:proofErr w:type="spellStart"/>
            <w:r>
              <w:rPr>
                <w:rFonts w:ascii="Adobe Garamond Pro" w:eastAsia="Arial" w:hAnsi="Adobe Garamond Pro" w:cs="Arial"/>
                <w:color w:val="000000"/>
                <w:sz w:val="20"/>
                <w:szCs w:val="20"/>
                <w:lang w:val="en-US"/>
              </w:rPr>
              <w:t>opcional</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emotion_raw</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 xml:space="preserve">&gt;, </w:t>
            </w:r>
            <w:proofErr w:type="spellStart"/>
            <w:r>
              <w:rPr>
                <w:rFonts w:ascii="Adobe Garamond Pro" w:eastAsia="Arial" w:hAnsi="Adobe Garamond Pro" w:cs="Arial"/>
                <w:color w:val="000000"/>
                <w:sz w:val="20"/>
                <w:szCs w:val="20"/>
                <w:lang w:val="en-US"/>
              </w:rPr>
              <w:t>emotion_mapped</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 xml:space="preserve">&gt;, </w:t>
            </w:r>
            <w:proofErr w:type="spellStart"/>
            <w:r>
              <w:rPr>
                <w:rFonts w:ascii="Adobe Garamond Pro" w:eastAsia="Arial" w:hAnsi="Adobe Garamond Pro" w:cs="Arial"/>
                <w:color w:val="000000"/>
                <w:sz w:val="20"/>
                <w:szCs w:val="20"/>
                <w:lang w:val="en-US"/>
              </w:rPr>
              <w:t>certainty_emotion</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 xml:space="preserve">&gt;, </w:t>
            </w:r>
            <w:proofErr w:type="spellStart"/>
            <w:r>
              <w:rPr>
                <w:rFonts w:ascii="Adobe Garamond Pro" w:eastAsia="Arial" w:hAnsi="Adobe Garamond Pro" w:cs="Arial"/>
                <w:color w:val="000000"/>
                <w:sz w:val="20"/>
                <w:szCs w:val="20"/>
                <w:lang w:val="en-US"/>
              </w:rPr>
              <w:t>justification_emotion</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&gt; (</w:t>
            </w:r>
            <w:proofErr w:type="spellStart"/>
            <w:r>
              <w:rPr>
                <w:rFonts w:ascii="Adobe Garamond Pro" w:eastAsia="Arial" w:hAnsi="Adobe Garamond Pro" w:cs="Arial"/>
                <w:color w:val="000000"/>
                <w:sz w:val="20"/>
                <w:szCs w:val="20"/>
                <w:lang w:val="en-US"/>
              </w:rPr>
              <w:t>opcional</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fechas</w:t>
            </w:r>
            <w:proofErr w:type="spellEnd"/>
          </w:p>
        </w:tc>
      </w:tr>
      <w:tr w:rsidR="00E106B9" w:rsidRPr="008D4EEA" w14:paraId="399AAC66"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50DF9" w14:textId="77777777" w:rsidR="00E106B9" w:rsidRDefault="00000000">
            <w:pPr>
              <w:jc w:val="both"/>
            </w:pPr>
            <w:r>
              <w:rPr>
                <w:rFonts w:ascii="Adobe Garamond Pro" w:eastAsia="Arial" w:hAnsi="Adobe Garamond Pro" w:cs="Arial"/>
                <w:color w:val="000000"/>
                <w:sz w:val="20"/>
                <w:szCs w:val="20"/>
              </w:rPr>
              <w:lastRenderedPageBreak/>
              <w:t>Librerías sentimiento</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5D3A3" w14:textId="77777777" w:rsidR="00E106B9" w:rsidRDefault="00000000">
            <w:pPr>
              <w:jc w:val="both"/>
            </w:pPr>
            <w:proofErr w:type="spellStart"/>
            <w:r>
              <w:rPr>
                <w:rFonts w:ascii="Adobe Garamond Pro" w:eastAsia="Arial" w:hAnsi="Adobe Garamond Pro" w:cs="Arial"/>
                <w:color w:val="000000"/>
                <w:sz w:val="20"/>
                <w:szCs w:val="20"/>
              </w:rPr>
              <w:t>TextBlob</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4E74F" w14:textId="77777777" w:rsidR="00E106B9" w:rsidRPr="00C72038" w:rsidRDefault="00000000">
            <w:pPr>
              <w:jc w:val="both"/>
              <w:rPr>
                <w:lang w:val="en-US"/>
              </w:rPr>
            </w:pPr>
            <w:proofErr w:type="spellStart"/>
            <w:r>
              <w:rPr>
                <w:rFonts w:ascii="Adobe Garamond Pro" w:eastAsia="Arial" w:hAnsi="Adobe Garamond Pro" w:cs="Arial"/>
                <w:color w:val="000000"/>
                <w:sz w:val="20"/>
                <w:szCs w:val="20"/>
                <w:lang w:val="en-US"/>
              </w:rPr>
              <w:t>sentiment_TextBlob</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polarity_TextBlob</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subjectivity_TextBlob</w:t>
            </w:r>
            <w:proofErr w:type="spellEnd"/>
          </w:p>
        </w:tc>
      </w:tr>
      <w:tr w:rsidR="00E106B9" w14:paraId="55C4DA20"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491B4" w14:textId="77777777" w:rsidR="00E106B9" w:rsidRDefault="00000000">
            <w:pPr>
              <w:jc w:val="both"/>
            </w:pPr>
            <w:r>
              <w:rPr>
                <w:rFonts w:ascii="Adobe Garamond Pro" w:eastAsia="Arial" w:hAnsi="Adobe Garamond Pro" w:cs="Arial"/>
                <w:color w:val="000000"/>
                <w:sz w:val="20"/>
                <w:szCs w:val="20"/>
              </w:rPr>
              <w:t>Librerías — sentimiento</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69FA0" w14:textId="77777777" w:rsidR="00E106B9" w:rsidRDefault="00000000">
            <w:pPr>
              <w:jc w:val="both"/>
            </w:pPr>
            <w:r>
              <w:rPr>
                <w:rFonts w:ascii="Adobe Garamond Pro" w:eastAsia="Arial" w:hAnsi="Adobe Garamond Pro" w:cs="Arial"/>
                <w:color w:val="000000"/>
                <w:sz w:val="20"/>
                <w:szCs w:val="20"/>
              </w:rPr>
              <w:t>VADER</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69311" w14:textId="77777777" w:rsidR="00E106B9" w:rsidRDefault="00000000">
            <w:pPr>
              <w:jc w:val="both"/>
            </w:pPr>
            <w:proofErr w:type="spellStart"/>
            <w:r>
              <w:rPr>
                <w:rFonts w:ascii="Adobe Garamond Pro" w:eastAsia="Arial" w:hAnsi="Adobe Garamond Pro" w:cs="Arial"/>
                <w:color w:val="000000"/>
                <w:sz w:val="20"/>
                <w:szCs w:val="20"/>
              </w:rPr>
              <w:t>sentiment_VADER</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compound_VADER</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pos_VADER</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neg_VADER</w:t>
            </w:r>
            <w:proofErr w:type="spellEnd"/>
            <w:r>
              <w:rPr>
                <w:rFonts w:ascii="Adobe Garamond Pro" w:eastAsia="Arial" w:hAnsi="Adobe Garamond Pro" w:cs="Arial"/>
                <w:color w:val="000000"/>
                <w:sz w:val="20"/>
                <w:szCs w:val="20"/>
              </w:rPr>
              <w:t xml:space="preserve">, </w:t>
            </w:r>
            <w:proofErr w:type="spellStart"/>
            <w:r>
              <w:rPr>
                <w:rFonts w:ascii="Adobe Garamond Pro" w:eastAsia="Arial" w:hAnsi="Adobe Garamond Pro" w:cs="Arial"/>
                <w:color w:val="000000"/>
                <w:sz w:val="20"/>
                <w:szCs w:val="20"/>
              </w:rPr>
              <w:t>neu_VADER</w:t>
            </w:r>
            <w:proofErr w:type="spellEnd"/>
          </w:p>
        </w:tc>
      </w:tr>
      <w:tr w:rsidR="00E106B9" w14:paraId="5EEF8489"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0ED7D" w14:textId="77777777" w:rsidR="00E106B9" w:rsidRDefault="00000000">
            <w:pPr>
              <w:jc w:val="both"/>
            </w:pPr>
            <w:proofErr w:type="gramStart"/>
            <w:r>
              <w:rPr>
                <w:rFonts w:ascii="Adobe Garamond Pro" w:eastAsia="Arial" w:hAnsi="Adobe Garamond Pro" w:cs="Arial"/>
                <w:color w:val="000000"/>
                <w:sz w:val="20"/>
                <w:szCs w:val="20"/>
              </w:rPr>
              <w:t>Librerías  sentimiento</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3DBE1" w14:textId="77777777" w:rsidR="00E106B9" w:rsidRDefault="00000000">
            <w:pPr>
              <w:jc w:val="both"/>
            </w:pPr>
            <w:r>
              <w:rPr>
                <w:rFonts w:ascii="Adobe Garamond Pro" w:eastAsia="Arial" w:hAnsi="Adobe Garamond Pro" w:cs="Arial"/>
                <w:color w:val="000000"/>
                <w:sz w:val="20"/>
                <w:szCs w:val="20"/>
              </w:rPr>
              <w:t>BERT (</w:t>
            </w:r>
            <w:proofErr w:type="spellStart"/>
            <w:r>
              <w:rPr>
                <w:rFonts w:ascii="Adobe Garamond Pro" w:eastAsia="Arial" w:hAnsi="Adobe Garamond Pro" w:cs="Arial"/>
                <w:color w:val="000000"/>
                <w:sz w:val="20"/>
                <w:szCs w:val="20"/>
              </w:rPr>
              <w:t>RoBERTa</w:t>
            </w:r>
            <w:proofErr w:type="spellEnd"/>
            <w:r>
              <w:rPr>
                <w:rFonts w:ascii="Adobe Garamond Pro" w:eastAsia="Arial" w:hAnsi="Adobe Garamond Pro" w:cs="Arial"/>
                <w:color w:val="000000"/>
                <w:sz w:val="20"/>
                <w:szCs w:val="20"/>
              </w:rPr>
              <w:t xml:space="preserve"> Twitter)</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7302A" w14:textId="77777777" w:rsidR="00E106B9" w:rsidRDefault="00000000">
            <w:pPr>
              <w:jc w:val="both"/>
            </w:pPr>
            <w:proofErr w:type="spellStart"/>
            <w:r>
              <w:rPr>
                <w:rFonts w:ascii="Adobe Garamond Pro" w:eastAsia="Arial" w:hAnsi="Adobe Garamond Pro" w:cs="Arial"/>
                <w:color w:val="000000"/>
                <w:sz w:val="20"/>
                <w:szCs w:val="20"/>
              </w:rPr>
              <w:t>sentiment_BERT</w:t>
            </w:r>
            <w:proofErr w:type="spellEnd"/>
          </w:p>
        </w:tc>
      </w:tr>
      <w:tr w:rsidR="00E106B9" w:rsidRPr="008D4EEA" w14:paraId="55B02A8F"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C6E56" w14:textId="77777777" w:rsidR="00E106B9" w:rsidRDefault="00000000">
            <w:pPr>
              <w:jc w:val="both"/>
            </w:pPr>
            <w:proofErr w:type="gramStart"/>
            <w:r>
              <w:rPr>
                <w:rFonts w:ascii="Adobe Garamond Pro" w:eastAsia="Arial" w:hAnsi="Adobe Garamond Pro" w:cs="Arial"/>
                <w:color w:val="000000"/>
                <w:sz w:val="20"/>
                <w:szCs w:val="2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1A8AA" w14:textId="77777777" w:rsidR="00E106B9" w:rsidRDefault="00000000">
            <w:pPr>
              <w:jc w:val="both"/>
            </w:pPr>
            <w:proofErr w:type="spellStart"/>
            <w:r>
              <w:rPr>
                <w:rFonts w:ascii="Adobe Garamond Pro" w:eastAsia="Arial" w:hAnsi="Adobe Garamond Pro" w:cs="Arial"/>
                <w:color w:val="000000"/>
                <w:sz w:val="20"/>
                <w:szCs w:val="20"/>
              </w:rPr>
              <w:t>NRCLex</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07048" w14:textId="77777777" w:rsidR="00E106B9" w:rsidRPr="00C72038" w:rsidRDefault="00000000">
            <w:pPr>
              <w:jc w:val="both"/>
              <w:rPr>
                <w:lang w:val="en-US"/>
              </w:rPr>
            </w:pPr>
            <w:proofErr w:type="spellStart"/>
            <w:r>
              <w:rPr>
                <w:rFonts w:ascii="Adobe Garamond Pro" w:eastAsia="Arial" w:hAnsi="Adobe Garamond Pro" w:cs="Arial"/>
                <w:color w:val="000000"/>
                <w:sz w:val="20"/>
                <w:szCs w:val="20"/>
                <w:lang w:val="en-US"/>
              </w:rPr>
              <w:t>emotion_raw_NRCLex</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emotion_mapped_NRCLex</w:t>
            </w:r>
            <w:proofErr w:type="spellEnd"/>
          </w:p>
        </w:tc>
      </w:tr>
      <w:tr w:rsidR="00E106B9" w:rsidRPr="008D4EEA" w14:paraId="1D033FD4"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D96D3" w14:textId="77777777" w:rsidR="00E106B9" w:rsidRDefault="00000000">
            <w:pPr>
              <w:jc w:val="both"/>
            </w:pPr>
            <w:proofErr w:type="gramStart"/>
            <w:r>
              <w:rPr>
                <w:rFonts w:ascii="Adobe Garamond Pro" w:eastAsia="Arial" w:hAnsi="Adobe Garamond Pro" w:cs="Arial"/>
                <w:color w:val="000000"/>
                <w:sz w:val="20"/>
                <w:szCs w:val="2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0058D" w14:textId="77777777" w:rsidR="00E106B9" w:rsidRDefault="00000000">
            <w:pPr>
              <w:jc w:val="both"/>
            </w:pPr>
            <w:proofErr w:type="spellStart"/>
            <w:r>
              <w:rPr>
                <w:rFonts w:ascii="Adobe Garamond Pro" w:eastAsia="Arial" w:hAnsi="Adobe Garamond Pro" w:cs="Arial"/>
                <w:color w:val="000000"/>
                <w:sz w:val="20"/>
                <w:szCs w:val="20"/>
              </w:rPr>
              <w:t>EmoRoBERTa</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1D773" w14:textId="77777777" w:rsidR="00E106B9" w:rsidRPr="00C72038" w:rsidRDefault="00000000">
            <w:pPr>
              <w:jc w:val="both"/>
              <w:rPr>
                <w:lang w:val="en-US"/>
              </w:rPr>
            </w:pPr>
            <w:proofErr w:type="spellStart"/>
            <w:r>
              <w:rPr>
                <w:rFonts w:ascii="Adobe Garamond Pro" w:eastAsia="Arial" w:hAnsi="Adobe Garamond Pro" w:cs="Arial"/>
                <w:color w:val="000000"/>
                <w:sz w:val="20"/>
                <w:szCs w:val="20"/>
                <w:lang w:val="en-US"/>
              </w:rPr>
              <w:t>emotion_raw_EmoRoBERTa</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emotion_mapped_EmoRoBERTa</w:t>
            </w:r>
            <w:proofErr w:type="spellEnd"/>
          </w:p>
        </w:tc>
      </w:tr>
      <w:tr w:rsidR="00E106B9" w:rsidRPr="008D4EEA" w14:paraId="0CC95999"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B474D2" w14:textId="77777777" w:rsidR="00E106B9" w:rsidRDefault="00000000">
            <w:pPr>
              <w:jc w:val="both"/>
            </w:pPr>
            <w:proofErr w:type="gramStart"/>
            <w:r>
              <w:rPr>
                <w:rFonts w:ascii="Adobe Garamond Pro" w:eastAsia="Arial" w:hAnsi="Adobe Garamond Pro" w:cs="Arial"/>
                <w:color w:val="000000"/>
                <w:sz w:val="20"/>
                <w:szCs w:val="2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256BC" w14:textId="77777777" w:rsidR="00E106B9" w:rsidRDefault="00000000">
            <w:pPr>
              <w:jc w:val="both"/>
            </w:pPr>
            <w:proofErr w:type="spellStart"/>
            <w:r>
              <w:rPr>
                <w:rFonts w:ascii="Adobe Garamond Pro" w:eastAsia="Arial" w:hAnsi="Adobe Garamond Pro" w:cs="Arial"/>
                <w:color w:val="000000"/>
                <w:sz w:val="20"/>
                <w:szCs w:val="20"/>
              </w:rPr>
              <w:t>GoEmotions</w:t>
            </w:r>
            <w:proofErr w:type="spellEnd"/>
            <w:r>
              <w:rPr>
                <w:rFonts w:ascii="Adobe Garamond Pro" w:eastAsia="Arial" w:hAnsi="Adobe Garamond Pro" w:cs="Arial"/>
                <w:color w:val="000000"/>
                <w:sz w:val="20"/>
                <w:szCs w:val="20"/>
              </w:rPr>
              <w:t xml:space="preserve"> BERT</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637D8" w14:textId="77777777" w:rsidR="00E106B9" w:rsidRPr="00C72038" w:rsidRDefault="00000000">
            <w:pPr>
              <w:jc w:val="both"/>
              <w:rPr>
                <w:lang w:val="en-US"/>
              </w:rPr>
            </w:pPr>
            <w:proofErr w:type="spellStart"/>
            <w:r>
              <w:rPr>
                <w:rFonts w:ascii="Adobe Garamond Pro" w:eastAsia="Arial" w:hAnsi="Adobe Garamond Pro" w:cs="Arial"/>
                <w:color w:val="000000"/>
                <w:sz w:val="20"/>
                <w:szCs w:val="20"/>
                <w:lang w:val="en-US"/>
              </w:rPr>
              <w:t>emotion_raw_GoEmotions</w:t>
            </w:r>
            <w:proofErr w:type="spellEnd"/>
            <w:r>
              <w:rPr>
                <w:rFonts w:ascii="Adobe Garamond Pro" w:eastAsia="Arial" w:hAnsi="Adobe Garamond Pro" w:cs="Arial"/>
                <w:color w:val="000000"/>
                <w:sz w:val="20"/>
                <w:szCs w:val="20"/>
                <w:lang w:val="en-US"/>
              </w:rPr>
              <w:t xml:space="preserve">, </w:t>
            </w:r>
            <w:proofErr w:type="spellStart"/>
            <w:r>
              <w:rPr>
                <w:rFonts w:ascii="Adobe Garamond Pro" w:eastAsia="Arial" w:hAnsi="Adobe Garamond Pro" w:cs="Arial"/>
                <w:color w:val="000000"/>
                <w:sz w:val="20"/>
                <w:szCs w:val="20"/>
                <w:lang w:val="en-US"/>
              </w:rPr>
              <w:t>emotion_mapped_GoEmotions</w:t>
            </w:r>
            <w:proofErr w:type="spellEnd"/>
          </w:p>
        </w:tc>
      </w:tr>
      <w:tr w:rsidR="00E106B9" w:rsidRPr="008D4EEA" w14:paraId="3F428128"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F0D70" w14:textId="77777777" w:rsidR="00E106B9" w:rsidRDefault="00000000">
            <w:pPr>
              <w:jc w:val="both"/>
            </w:pPr>
            <w:r>
              <w:rPr>
                <w:rFonts w:ascii="Adobe Garamond Pro" w:eastAsia="Arial" w:hAnsi="Adobe Garamond Pro" w:cs="Arial"/>
                <w:color w:val="000000"/>
                <w:sz w:val="20"/>
                <w:szCs w:val="20"/>
              </w:rPr>
              <w:t>Metadatos</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346C5" w14:textId="77777777" w:rsidR="00E106B9" w:rsidRDefault="00000000">
            <w:pPr>
              <w:jc w:val="both"/>
            </w:pPr>
            <w:r>
              <w:rPr>
                <w:rFonts w:ascii="Adobe Garamond Pro" w:eastAsia="Arial" w:hAnsi="Adobe Garamond Pro" w:cs="Arial"/>
                <w:color w:val="000000"/>
                <w:sz w:val="20"/>
                <w:szCs w:val="20"/>
              </w:rPr>
              <w:t>Pipeline</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EDF8A" w14:textId="77777777" w:rsidR="00E106B9" w:rsidRPr="00C72038" w:rsidRDefault="00000000">
            <w:pPr>
              <w:jc w:val="both"/>
              <w:rPr>
                <w:lang w:val="en-US"/>
              </w:rPr>
            </w:pPr>
            <w:proofErr w:type="spellStart"/>
            <w:r>
              <w:rPr>
                <w:rFonts w:ascii="Adobe Garamond Pro" w:eastAsia="Arial" w:hAnsi="Adobe Garamond Pro" w:cs="Arial"/>
                <w:color w:val="000000"/>
                <w:sz w:val="20"/>
                <w:szCs w:val="20"/>
                <w:lang w:val="en-US"/>
              </w:rPr>
              <w:t>total_process_time_seconds</w:t>
            </w:r>
            <w:proofErr w:type="spellEnd"/>
            <w:r>
              <w:rPr>
                <w:rFonts w:ascii="Adobe Garamond Pro" w:eastAsia="Arial" w:hAnsi="Adobe Garamond Pro" w:cs="Arial"/>
                <w:color w:val="000000"/>
                <w:sz w:val="20"/>
                <w:szCs w:val="20"/>
                <w:lang w:val="en-US"/>
              </w:rPr>
              <w:t>_&lt;</w:t>
            </w:r>
            <w:proofErr w:type="spellStart"/>
            <w:r>
              <w:rPr>
                <w:rFonts w:ascii="Adobe Garamond Pro" w:eastAsia="Arial" w:hAnsi="Adobe Garamond Pro" w:cs="Arial"/>
                <w:color w:val="000000"/>
                <w:sz w:val="20"/>
                <w:szCs w:val="20"/>
                <w:lang w:val="en-US"/>
              </w:rPr>
              <w:t>llm</w:t>
            </w:r>
            <w:proofErr w:type="spellEnd"/>
            <w:r>
              <w:rPr>
                <w:rFonts w:ascii="Adobe Garamond Pro" w:eastAsia="Arial" w:hAnsi="Adobe Garamond Pro" w:cs="Arial"/>
                <w:color w:val="000000"/>
                <w:sz w:val="20"/>
                <w:szCs w:val="20"/>
                <w:lang w:val="en-US"/>
              </w:rPr>
              <w:t>&gt;</w:t>
            </w:r>
          </w:p>
        </w:tc>
      </w:tr>
    </w:tbl>
    <w:p w14:paraId="7561B511" w14:textId="77777777" w:rsidR="00E106B9" w:rsidRPr="00263C67" w:rsidRDefault="00000000" w:rsidP="00263C67">
      <w:pPr>
        <w:ind w:left="2124"/>
        <w:jc w:val="both"/>
        <w:rPr>
          <w:rFonts w:ascii="Arial" w:eastAsia="Arial" w:hAnsi="Arial" w:cs="Arial"/>
          <w:i/>
          <w:iCs/>
          <w:color w:val="555555"/>
          <w:sz w:val="20"/>
          <w:szCs w:val="20"/>
        </w:rPr>
      </w:pPr>
      <w:r w:rsidRPr="00263C67">
        <w:rPr>
          <w:rFonts w:ascii="Arial" w:eastAsia="Arial" w:hAnsi="Arial" w:cs="Arial"/>
          <w:i/>
          <w:iCs/>
          <w:color w:val="555555"/>
          <w:sz w:val="20"/>
          <w:szCs w:val="20"/>
        </w:rPr>
        <w:t>Tabla 5.5 Campos presentes en el CSV final</w:t>
      </w:r>
    </w:p>
    <w:p w14:paraId="406C4FB4" w14:textId="77777777" w:rsidR="00E106B9" w:rsidRDefault="00000000">
      <w:pPr>
        <w:jc w:val="both"/>
        <w:rPr>
          <w:rFonts w:ascii="Adobe Garamond Pro" w:hAnsi="Adobe Garamond Pro"/>
        </w:rPr>
      </w:pPr>
      <w:r>
        <w:rPr>
          <w:rFonts w:ascii="Adobe Garamond Pro" w:hAnsi="Adobe Garamond Pro"/>
        </w:rPr>
        <w:t xml:space="preserve">Este CSV final se guarda en la ruta </w:t>
      </w:r>
      <w:proofErr w:type="gramStart"/>
      <w:r>
        <w:rPr>
          <w:rFonts w:ascii="Adobe Garamond Pro" w:hAnsi="Adobe Garamond Pro"/>
        </w:rPr>
        <w:t>“./</w:t>
      </w:r>
      <w:proofErr w:type="gramEnd"/>
      <w:r>
        <w:rPr>
          <w:rFonts w:ascii="Adobe Garamond Pro" w:hAnsi="Adobe Garamond Pro"/>
        </w:rPr>
        <w:t xml:space="preserve">data/results/concurrente/&lt;llm&gt;_&lt;dataset&gt;_sentiment_emotion_analysis_results.csv”, aplicando una reordenación de las columnas en el </w:t>
      </w:r>
      <w:proofErr w:type="spellStart"/>
      <w:r>
        <w:rPr>
          <w:rFonts w:ascii="Adobe Garamond Pro" w:hAnsi="Adobe Garamond Pro"/>
        </w:rPr>
        <w:t>pipline</w:t>
      </w:r>
      <w:proofErr w:type="spellEnd"/>
      <w:r>
        <w:rPr>
          <w:rFonts w:ascii="Adobe Garamond Pro" w:hAnsi="Adobe Garamond Pro"/>
        </w:rPr>
        <w:t xml:space="preserve"> concurrente, de tal forma que las columnas quedan reordenadas siguiendo el siguiente esquema: primero las columnas base y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seguidas de los resultados LLM, y finalmente los resultados de las librerías. Esta ordenación facilita la inspección manual y la visibilidad del </w:t>
      </w:r>
      <w:proofErr w:type="spellStart"/>
      <w:r>
        <w:rPr>
          <w:rFonts w:ascii="Adobe Garamond Pro" w:hAnsi="Adobe Garamond Pro"/>
        </w:rPr>
        <w:t>DataFrame</w:t>
      </w:r>
      <w:proofErr w:type="spellEnd"/>
      <w:r>
        <w:rPr>
          <w:rFonts w:ascii="Adobe Garamond Pro" w:hAnsi="Adobe Garamond Pro"/>
        </w:rPr>
        <w:t xml:space="preserve"> resultante. El tiempo completo de procesamiento del pipeline (</w:t>
      </w:r>
      <w:proofErr w:type="spellStart"/>
      <w:r>
        <w:rPr>
          <w:rFonts w:ascii="Adobe Garamond Pro" w:hAnsi="Adobe Garamond Pro"/>
        </w:rPr>
        <w:t>LLMs</w:t>
      </w:r>
      <w:proofErr w:type="spellEnd"/>
      <w:r>
        <w:rPr>
          <w:rFonts w:ascii="Adobe Garamond Pro" w:hAnsi="Adobe Garamond Pro"/>
        </w:rPr>
        <w:t xml:space="preserve"> por un lado y librerías por otro) se registran en las columnas “</w:t>
      </w:r>
      <w:proofErr w:type="spellStart"/>
      <w:r>
        <w:rPr>
          <w:rFonts w:ascii="Adobe Garamond Pro" w:hAnsi="Adobe Garamond Pro"/>
        </w:rPr>
        <w:t>total_process_time_seconds</w:t>
      </w:r>
      <w:proofErr w:type="spellEnd"/>
      <w:r>
        <w:rPr>
          <w:rFonts w:ascii="Adobe Garamond Pro" w:hAnsi="Adobe Garamond Pro"/>
        </w:rPr>
        <w:t>_&lt;</w:t>
      </w:r>
      <w:proofErr w:type="spellStart"/>
      <w:r>
        <w:rPr>
          <w:rFonts w:ascii="Adobe Garamond Pro" w:hAnsi="Adobe Garamond Pro"/>
        </w:rPr>
        <w:t>llm</w:t>
      </w:r>
      <w:proofErr w:type="spellEnd"/>
      <w:r>
        <w:rPr>
          <w:rFonts w:ascii="Adobe Garamond Pro" w:hAnsi="Adobe Garamond Pro"/>
        </w:rPr>
        <w:t>&gt;_&lt;</w:t>
      </w:r>
      <w:proofErr w:type="spellStart"/>
      <w:r>
        <w:rPr>
          <w:rFonts w:ascii="Adobe Garamond Pro" w:hAnsi="Adobe Garamond Pro"/>
        </w:rPr>
        <w:t>dataset</w:t>
      </w:r>
      <w:proofErr w:type="spellEnd"/>
      <w:r>
        <w:rPr>
          <w:rFonts w:ascii="Adobe Garamond Pro" w:hAnsi="Adobe Garamond Pro"/>
        </w:rPr>
        <w:t>&gt;” y “</w:t>
      </w:r>
      <w:proofErr w:type="spellStart"/>
      <w:r>
        <w:rPr>
          <w:rFonts w:ascii="Adobe Garamond Pro" w:hAnsi="Adobe Garamond Pro"/>
        </w:rPr>
        <w:t>total_process_time_seconds_libraries</w:t>
      </w:r>
      <w:proofErr w:type="spellEnd"/>
      <w:r>
        <w:rPr>
          <w:rFonts w:ascii="Adobe Garamond Pro" w:hAnsi="Adobe Garamond Pro"/>
        </w:rPr>
        <w:t>_&lt;</w:t>
      </w:r>
      <w:proofErr w:type="spellStart"/>
      <w:r>
        <w:rPr>
          <w:rFonts w:ascii="Adobe Garamond Pro" w:hAnsi="Adobe Garamond Pro"/>
        </w:rPr>
        <w:t>dataset</w:t>
      </w:r>
      <w:proofErr w:type="spellEnd"/>
      <w:r>
        <w:rPr>
          <w:rFonts w:ascii="Adobe Garamond Pro" w:hAnsi="Adobe Garamond Pro"/>
        </w:rPr>
        <w:t>&gt;”.</w:t>
      </w:r>
    </w:p>
    <w:p w14:paraId="163A700E" w14:textId="77777777" w:rsidR="00E106B9" w:rsidRDefault="00000000">
      <w:pPr>
        <w:pStyle w:val="Ttulo2"/>
        <w:jc w:val="both"/>
        <w:rPr>
          <w:rFonts w:ascii="Adobe Garamond Pro" w:hAnsi="Adobe Garamond Pro"/>
        </w:rPr>
      </w:pPr>
      <w:bookmarkStart w:id="58" w:name="_Toc231832701"/>
      <w:r>
        <w:rPr>
          <w:rFonts w:ascii="Adobe Garamond Pro" w:hAnsi="Adobe Garamond Pro"/>
        </w:rPr>
        <w:t>5.8 Comparativa de las librerías utilizadas</w:t>
      </w:r>
      <w:bookmarkEnd w:id="58"/>
    </w:p>
    <w:p w14:paraId="5AE97D62" w14:textId="77777777" w:rsidR="00E106B9" w:rsidRDefault="00000000">
      <w:pPr>
        <w:jc w:val="both"/>
        <w:rPr>
          <w:rFonts w:ascii="Adobe Garamond Pro" w:hAnsi="Adobe Garamond Pro"/>
        </w:rPr>
      </w:pPr>
      <w:r>
        <w:rPr>
          <w:rFonts w:ascii="Adobe Garamond Pro" w:hAnsi="Adobe Garamond Pro"/>
        </w:rPr>
        <w:t>En esta sección, se presenta la tabla 5.6, en la que se resumen las principales características anteriormente mencionadas.</w:t>
      </w:r>
    </w:p>
    <w:tbl>
      <w:tblPr>
        <w:tblW w:w="5441" w:type="pct"/>
        <w:tblLayout w:type="fixed"/>
        <w:tblCellMar>
          <w:left w:w="10" w:type="dxa"/>
          <w:right w:w="10" w:type="dxa"/>
        </w:tblCellMar>
        <w:tblLook w:val="04A0" w:firstRow="1" w:lastRow="0" w:firstColumn="1" w:lastColumn="0" w:noHBand="0" w:noVBand="1"/>
      </w:tblPr>
      <w:tblGrid>
        <w:gridCol w:w="1413"/>
        <w:gridCol w:w="1408"/>
        <w:gridCol w:w="1796"/>
        <w:gridCol w:w="1431"/>
        <w:gridCol w:w="1460"/>
        <w:gridCol w:w="1735"/>
      </w:tblGrid>
      <w:tr w:rsidR="00E106B9" w14:paraId="6E37233E" w14:textId="77777777">
        <w:tc>
          <w:tcPr>
            <w:tcW w:w="1413"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A7C1090" w14:textId="77777777" w:rsidR="00E106B9" w:rsidRDefault="00000000">
            <w:pPr>
              <w:jc w:val="both"/>
            </w:pPr>
            <w:r>
              <w:rPr>
                <w:rFonts w:ascii="Adobe Garamond Pro" w:eastAsia="Arial" w:hAnsi="Adobe Garamond Pro" w:cs="Arial"/>
                <w:b/>
                <w:bCs/>
                <w:color w:val="FFFFFF"/>
                <w:sz w:val="20"/>
                <w:szCs w:val="20"/>
              </w:rPr>
              <w:t>Librería</w:t>
            </w:r>
          </w:p>
        </w:tc>
        <w:tc>
          <w:tcPr>
            <w:tcW w:w="140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49436BD" w14:textId="77777777" w:rsidR="00E106B9" w:rsidRDefault="00000000">
            <w:pPr>
              <w:jc w:val="both"/>
            </w:pPr>
            <w:r>
              <w:rPr>
                <w:rFonts w:ascii="Adobe Garamond Pro" w:eastAsia="Arial" w:hAnsi="Adobe Garamond Pro" w:cs="Arial"/>
                <w:b/>
                <w:bCs/>
                <w:color w:val="FFFFFF"/>
                <w:sz w:val="20"/>
                <w:szCs w:val="20"/>
              </w:rPr>
              <w:t>Tarea</w:t>
            </w:r>
          </w:p>
        </w:tc>
        <w:tc>
          <w:tcPr>
            <w:tcW w:w="1796"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5049CA5" w14:textId="77777777" w:rsidR="00E106B9" w:rsidRDefault="00000000">
            <w:pPr>
              <w:jc w:val="both"/>
            </w:pPr>
            <w:r>
              <w:rPr>
                <w:rFonts w:ascii="Adobe Garamond Pro" w:eastAsia="Arial" w:hAnsi="Adobe Garamond Pro" w:cs="Arial"/>
                <w:b/>
                <w:bCs/>
                <w:color w:val="FFFFFF"/>
                <w:sz w:val="20"/>
                <w:szCs w:val="20"/>
              </w:rPr>
              <w:t>Enfoque</w:t>
            </w:r>
          </w:p>
        </w:tc>
        <w:tc>
          <w:tcPr>
            <w:tcW w:w="143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CFA3151" w14:textId="77777777" w:rsidR="00E106B9" w:rsidRDefault="00000000">
            <w:pPr>
              <w:jc w:val="both"/>
            </w:pPr>
            <w:r>
              <w:rPr>
                <w:rFonts w:ascii="Adobe Garamond Pro" w:eastAsia="Arial" w:hAnsi="Adobe Garamond Pro" w:cs="Arial"/>
                <w:b/>
                <w:bCs/>
                <w:color w:val="FFFFFF"/>
                <w:sz w:val="20"/>
                <w:szCs w:val="20"/>
              </w:rPr>
              <w:t>Espacio de salida original</w:t>
            </w:r>
          </w:p>
        </w:tc>
        <w:tc>
          <w:tcPr>
            <w:tcW w:w="1460"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542E649" w14:textId="77777777" w:rsidR="00E106B9" w:rsidRDefault="00000000">
            <w:pPr>
              <w:jc w:val="both"/>
            </w:pPr>
            <w:r>
              <w:rPr>
                <w:rFonts w:ascii="Adobe Garamond Pro" w:eastAsia="Arial" w:hAnsi="Adobe Garamond Pro" w:cs="Arial"/>
                <w:b/>
                <w:bCs/>
                <w:color w:val="FFFFFF"/>
                <w:sz w:val="20"/>
                <w:szCs w:val="20"/>
              </w:rPr>
              <w:t xml:space="preserve">Requiere GPU </w:t>
            </w:r>
          </w:p>
        </w:tc>
        <w:tc>
          <w:tcPr>
            <w:tcW w:w="17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2897416" w14:textId="77777777" w:rsidR="00E106B9" w:rsidRDefault="00000000">
            <w:pPr>
              <w:jc w:val="both"/>
            </w:pPr>
            <w:r>
              <w:rPr>
                <w:rFonts w:ascii="Adobe Garamond Pro" w:eastAsia="Arial" w:hAnsi="Adobe Garamond Pro" w:cs="Arial"/>
                <w:b/>
                <w:bCs/>
                <w:color w:val="FFFFFF"/>
                <w:sz w:val="20"/>
                <w:szCs w:val="20"/>
              </w:rPr>
              <w:t>Coste computacional</w:t>
            </w:r>
          </w:p>
        </w:tc>
      </w:tr>
      <w:tr w:rsidR="00E106B9" w14:paraId="4DDB53C2"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FE4A8" w14:textId="77777777" w:rsidR="00E106B9" w:rsidRDefault="00000000">
            <w:pPr>
              <w:jc w:val="both"/>
            </w:pPr>
            <w:proofErr w:type="spellStart"/>
            <w:r>
              <w:rPr>
                <w:rFonts w:ascii="Adobe Garamond Pro" w:eastAsia="Arial" w:hAnsi="Adobe Garamond Pro" w:cs="Arial"/>
                <w:color w:val="000000"/>
                <w:sz w:val="20"/>
                <w:szCs w:val="20"/>
              </w:rPr>
              <w:t>TextBlob</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3D76D" w14:textId="77777777" w:rsidR="00E106B9" w:rsidRDefault="00000000">
            <w:pPr>
              <w:jc w:val="both"/>
            </w:pPr>
            <w:r>
              <w:rPr>
                <w:rFonts w:ascii="Adobe Garamond Pro" w:eastAsia="Arial" w:hAnsi="Adobe Garamond Pro" w:cs="Arial"/>
                <w:color w:val="000000"/>
                <w:sz w:val="20"/>
                <w:szCs w:val="2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C34A1" w14:textId="77777777" w:rsidR="00E106B9" w:rsidRDefault="00000000">
            <w:pPr>
              <w:jc w:val="both"/>
            </w:pPr>
            <w:r>
              <w:rPr>
                <w:rFonts w:ascii="Adobe Garamond Pro" w:eastAsia="Arial" w:hAnsi="Adobe Garamond Pro" w:cs="Arial"/>
                <w:color w:val="000000"/>
                <w:sz w:val="20"/>
                <w:szCs w:val="20"/>
              </w:rPr>
              <w:t>Léxico (</w:t>
            </w:r>
            <w:proofErr w:type="spellStart"/>
            <w:r>
              <w:rPr>
                <w:rFonts w:ascii="Adobe Garamond Pro" w:eastAsia="Arial" w:hAnsi="Adobe Garamond Pro" w:cs="Arial"/>
                <w:color w:val="000000"/>
                <w:sz w:val="20"/>
                <w:szCs w:val="20"/>
              </w:rPr>
              <w:t>PatternAnalyzer</w:t>
            </w:r>
            <w:proofErr w:type="spellEnd"/>
            <w:r>
              <w:rPr>
                <w:rFonts w:ascii="Adobe Garamond Pro" w:eastAsia="Arial" w:hAnsi="Adobe Garamond Pro" w:cs="Arial"/>
                <w:color w:val="000000"/>
                <w:sz w:val="20"/>
                <w:szCs w:val="20"/>
              </w:rPr>
              <w:t>)</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C01FE" w14:textId="77777777" w:rsidR="00E106B9" w:rsidRDefault="00000000">
            <w:pPr>
              <w:jc w:val="both"/>
            </w:pPr>
            <w:r>
              <w:rPr>
                <w:rFonts w:ascii="Adobe Garamond Pro" w:eastAsia="Arial" w:hAnsi="Adobe Garamond Pro" w:cs="Arial"/>
                <w:color w:val="000000"/>
                <w:sz w:val="20"/>
                <w:szCs w:val="20"/>
              </w:rPr>
              <w:t>3 clases (+/-/=), polaridad y subjetividad</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550A2" w14:textId="77777777" w:rsidR="00E106B9" w:rsidRDefault="00000000">
            <w:pPr>
              <w:jc w:val="both"/>
            </w:pPr>
            <w:r>
              <w:rPr>
                <w:rFonts w:ascii="Adobe Garamond Pro" w:eastAsia="Arial" w:hAnsi="Adobe Garamond Pro" w:cs="Arial"/>
                <w:color w:val="000000"/>
                <w:sz w:val="20"/>
                <w:szCs w:val="2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304C8" w14:textId="77777777" w:rsidR="00E106B9" w:rsidRDefault="00000000">
            <w:pPr>
              <w:jc w:val="both"/>
            </w:pPr>
            <w:r>
              <w:rPr>
                <w:rFonts w:ascii="Adobe Garamond Pro" w:eastAsia="Arial" w:hAnsi="Adobe Garamond Pro" w:cs="Arial"/>
                <w:color w:val="000000"/>
                <w:sz w:val="20"/>
                <w:szCs w:val="20"/>
              </w:rPr>
              <w:t>Muy bajo</w:t>
            </w:r>
          </w:p>
        </w:tc>
      </w:tr>
      <w:tr w:rsidR="00E106B9" w14:paraId="7303F0E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910EA" w14:textId="77777777" w:rsidR="00E106B9" w:rsidRDefault="00000000">
            <w:pPr>
              <w:jc w:val="both"/>
            </w:pPr>
            <w:r>
              <w:rPr>
                <w:rFonts w:ascii="Adobe Garamond Pro" w:eastAsia="Arial" w:hAnsi="Adobe Garamond Pro" w:cs="Arial"/>
                <w:color w:val="000000"/>
                <w:sz w:val="20"/>
                <w:szCs w:val="20"/>
              </w:rPr>
              <w:lastRenderedPageBreak/>
              <w:t>VADER</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AE03D" w14:textId="77777777" w:rsidR="00E106B9" w:rsidRDefault="00000000">
            <w:pPr>
              <w:jc w:val="both"/>
            </w:pPr>
            <w:r>
              <w:rPr>
                <w:rFonts w:ascii="Adobe Garamond Pro" w:eastAsia="Arial" w:hAnsi="Adobe Garamond Pro" w:cs="Arial"/>
                <w:color w:val="000000"/>
                <w:sz w:val="20"/>
                <w:szCs w:val="2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94820" w14:textId="77777777" w:rsidR="00E106B9" w:rsidRDefault="00000000">
            <w:pPr>
              <w:jc w:val="both"/>
            </w:pPr>
            <w:r>
              <w:rPr>
                <w:rFonts w:ascii="Adobe Garamond Pro" w:eastAsia="Arial" w:hAnsi="Adobe Garamond Pro" w:cs="Arial"/>
                <w:color w:val="000000"/>
                <w:sz w:val="20"/>
                <w:szCs w:val="20"/>
              </w:rPr>
              <w:t>Léxico + reglas contextuales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09D6F" w14:textId="77777777" w:rsidR="00E106B9" w:rsidRDefault="00000000">
            <w:pPr>
              <w:jc w:val="both"/>
            </w:pPr>
            <w:r>
              <w:rPr>
                <w:rFonts w:ascii="Adobe Garamond Pro" w:eastAsia="Arial" w:hAnsi="Adobe Garamond Pro" w:cs="Arial"/>
                <w:color w:val="000000"/>
                <w:sz w:val="20"/>
                <w:szCs w:val="20"/>
              </w:rPr>
              <w:t>3 clases (+/-/=) y 4 puntuaciones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492CE" w14:textId="77777777" w:rsidR="00E106B9" w:rsidRDefault="00000000">
            <w:pPr>
              <w:jc w:val="both"/>
            </w:pPr>
            <w:r>
              <w:rPr>
                <w:rFonts w:ascii="Adobe Garamond Pro" w:eastAsia="Arial" w:hAnsi="Adobe Garamond Pro" w:cs="Arial"/>
                <w:color w:val="000000"/>
                <w:sz w:val="20"/>
                <w:szCs w:val="2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0A201" w14:textId="77777777" w:rsidR="00E106B9" w:rsidRDefault="00000000">
            <w:pPr>
              <w:jc w:val="both"/>
            </w:pPr>
            <w:r>
              <w:rPr>
                <w:rFonts w:ascii="Adobe Garamond Pro" w:eastAsia="Arial" w:hAnsi="Adobe Garamond Pro" w:cs="Arial"/>
                <w:color w:val="000000"/>
                <w:sz w:val="20"/>
                <w:szCs w:val="20"/>
              </w:rPr>
              <w:t>Muy bajo</w:t>
            </w:r>
          </w:p>
        </w:tc>
      </w:tr>
      <w:tr w:rsidR="00E106B9" w14:paraId="0E2BE5A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DC760" w14:textId="77777777" w:rsidR="00E106B9" w:rsidRDefault="00000000">
            <w:pPr>
              <w:jc w:val="both"/>
            </w:pPr>
            <w:r>
              <w:rPr>
                <w:rFonts w:ascii="Adobe Garamond Pro" w:eastAsia="Arial" w:hAnsi="Adobe Garamond Pro" w:cs="Arial"/>
                <w:color w:val="000000"/>
                <w:sz w:val="20"/>
                <w:szCs w:val="20"/>
              </w:rPr>
              <w:t>BERT (</w:t>
            </w:r>
            <w:proofErr w:type="spellStart"/>
            <w:r>
              <w:rPr>
                <w:rFonts w:ascii="Adobe Garamond Pro" w:eastAsia="Arial" w:hAnsi="Adobe Garamond Pro" w:cs="Arial"/>
                <w:color w:val="000000"/>
                <w:sz w:val="20"/>
                <w:szCs w:val="20"/>
              </w:rPr>
              <w:t>RoBERTa</w:t>
            </w:r>
            <w:proofErr w:type="spellEnd"/>
            <w:r>
              <w:rPr>
                <w:rFonts w:ascii="Adobe Garamond Pro" w:eastAsia="Arial" w:hAnsi="Adobe Garamond Pro" w:cs="Arial"/>
                <w:color w:val="000000"/>
                <w:sz w:val="20"/>
                <w:szCs w:val="20"/>
              </w:rPr>
              <w:t xml:space="preserve"> Twitter)</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698A6" w14:textId="77777777" w:rsidR="00E106B9" w:rsidRDefault="00000000">
            <w:pPr>
              <w:jc w:val="both"/>
            </w:pPr>
            <w:r>
              <w:rPr>
                <w:rFonts w:ascii="Adobe Garamond Pro" w:eastAsia="Arial" w:hAnsi="Adobe Garamond Pro" w:cs="Arial"/>
                <w:color w:val="000000"/>
                <w:sz w:val="20"/>
                <w:szCs w:val="2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AEC00" w14:textId="77777777" w:rsidR="00E106B9" w:rsidRDefault="00000000">
            <w:pPr>
              <w:jc w:val="both"/>
            </w:pPr>
            <w:proofErr w:type="spellStart"/>
            <w:r>
              <w:rPr>
                <w:rFonts w:ascii="Adobe Garamond Pro" w:eastAsia="Arial" w:hAnsi="Adobe Garamond Pro" w:cs="Arial"/>
                <w:color w:val="000000"/>
                <w:sz w:val="20"/>
                <w:szCs w:val="20"/>
              </w:rPr>
              <w:t>Transformer</w:t>
            </w:r>
            <w:proofErr w:type="spellEnd"/>
            <w:r>
              <w:rPr>
                <w:rFonts w:ascii="Adobe Garamond Pro" w:eastAsia="Arial" w:hAnsi="Adobe Garamond Pro" w:cs="Arial"/>
                <w:color w:val="000000"/>
                <w:sz w:val="20"/>
                <w:szCs w:val="20"/>
              </w:rPr>
              <w:t xml:space="preserve"> fine-</w:t>
            </w:r>
            <w:proofErr w:type="spellStart"/>
            <w:r>
              <w:rPr>
                <w:rFonts w:ascii="Adobe Garamond Pro" w:eastAsia="Arial" w:hAnsi="Adobe Garamond Pro" w:cs="Arial"/>
                <w:color w:val="000000"/>
                <w:sz w:val="20"/>
                <w:szCs w:val="20"/>
              </w:rPr>
              <w:t>tuned</w:t>
            </w:r>
            <w:proofErr w:type="spellEnd"/>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C91B8" w14:textId="77777777" w:rsidR="00E106B9" w:rsidRDefault="00000000">
            <w:pPr>
              <w:jc w:val="both"/>
            </w:pPr>
            <w:r>
              <w:rPr>
                <w:rFonts w:ascii="Adobe Garamond Pro" w:eastAsia="Arial" w:hAnsi="Adobe Garamond Pro" w:cs="Arial"/>
                <w:color w:val="000000"/>
                <w:sz w:val="20"/>
                <w:szCs w:val="20"/>
              </w:rPr>
              <w:t>3 clases (+/-/=)</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F11E4" w14:textId="77777777" w:rsidR="00E106B9" w:rsidRDefault="00000000">
            <w:pPr>
              <w:jc w:val="both"/>
            </w:pPr>
            <w:r>
              <w:rPr>
                <w:rFonts w:ascii="Adobe Garamond Pro" w:eastAsia="Arial" w:hAnsi="Adobe Garamond Pro" w:cs="Arial"/>
                <w:color w:val="000000"/>
                <w:sz w:val="20"/>
                <w:szCs w:val="2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E2DB3" w14:textId="77777777" w:rsidR="00E106B9" w:rsidRDefault="00000000">
            <w:pPr>
              <w:jc w:val="both"/>
            </w:pPr>
            <w:r>
              <w:rPr>
                <w:rFonts w:ascii="Adobe Garamond Pro" w:eastAsia="Arial" w:hAnsi="Adobe Garamond Pro" w:cs="Arial"/>
                <w:color w:val="000000"/>
                <w:sz w:val="20"/>
                <w:szCs w:val="20"/>
              </w:rPr>
              <w:t>Medio</w:t>
            </w:r>
          </w:p>
        </w:tc>
      </w:tr>
      <w:tr w:rsidR="00E106B9" w14:paraId="08A0561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5DEEE" w14:textId="77777777" w:rsidR="00E106B9" w:rsidRDefault="00000000">
            <w:pPr>
              <w:jc w:val="both"/>
            </w:pPr>
            <w:proofErr w:type="spellStart"/>
            <w:r>
              <w:rPr>
                <w:rFonts w:ascii="Adobe Garamond Pro" w:eastAsia="Arial" w:hAnsi="Adobe Garamond Pro" w:cs="Arial"/>
                <w:color w:val="000000"/>
                <w:sz w:val="20"/>
                <w:szCs w:val="20"/>
              </w:rPr>
              <w:t>NRCLex</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63131" w14:textId="77777777" w:rsidR="00E106B9" w:rsidRDefault="00000000">
            <w:pPr>
              <w:jc w:val="both"/>
            </w:pPr>
            <w:r>
              <w:rPr>
                <w:rFonts w:ascii="Adobe Garamond Pro" w:eastAsia="Arial" w:hAnsi="Adobe Garamond Pro" w:cs="Arial"/>
                <w:color w:val="000000"/>
                <w:sz w:val="20"/>
                <w:szCs w:val="2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A11BF" w14:textId="77777777" w:rsidR="00E106B9" w:rsidRDefault="00000000">
            <w:pPr>
              <w:jc w:val="both"/>
            </w:pPr>
            <w:r>
              <w:rPr>
                <w:rFonts w:ascii="Adobe Garamond Pro" w:eastAsia="Arial" w:hAnsi="Adobe Garamond Pro" w:cs="Arial"/>
                <w:color w:val="000000"/>
                <w:sz w:val="20"/>
                <w:szCs w:val="20"/>
              </w:rPr>
              <w:t>Léxico NRC (8 emociones)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7AA6C" w14:textId="77777777" w:rsidR="00E106B9" w:rsidRDefault="00000000">
            <w:pPr>
              <w:jc w:val="both"/>
            </w:pPr>
            <w:r>
              <w:rPr>
                <w:rFonts w:ascii="Adobe Garamond Pro" w:eastAsia="Arial" w:hAnsi="Adobe Garamond Pro" w:cs="Arial"/>
                <w:color w:val="000000"/>
                <w:sz w:val="20"/>
                <w:szCs w:val="20"/>
              </w:rPr>
              <w:t>8 emociones + polaridad</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1C981" w14:textId="77777777" w:rsidR="00E106B9" w:rsidRDefault="00000000">
            <w:pPr>
              <w:jc w:val="both"/>
            </w:pPr>
            <w:r>
              <w:rPr>
                <w:rFonts w:ascii="Adobe Garamond Pro" w:eastAsia="Arial" w:hAnsi="Adobe Garamond Pro" w:cs="Arial"/>
                <w:color w:val="000000"/>
                <w:sz w:val="20"/>
                <w:szCs w:val="2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C0C4A" w14:textId="77777777" w:rsidR="00E106B9" w:rsidRDefault="00000000">
            <w:pPr>
              <w:jc w:val="both"/>
            </w:pPr>
            <w:r>
              <w:rPr>
                <w:rFonts w:ascii="Adobe Garamond Pro" w:eastAsia="Arial" w:hAnsi="Adobe Garamond Pro" w:cs="Arial"/>
                <w:color w:val="000000"/>
                <w:sz w:val="20"/>
                <w:szCs w:val="20"/>
              </w:rPr>
              <w:t>Muy bajo</w:t>
            </w:r>
          </w:p>
        </w:tc>
      </w:tr>
      <w:tr w:rsidR="00E106B9" w14:paraId="2AEAFEF9"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376B7" w14:textId="77777777" w:rsidR="00E106B9" w:rsidRDefault="00000000">
            <w:pPr>
              <w:jc w:val="both"/>
            </w:pPr>
            <w:proofErr w:type="spellStart"/>
            <w:r>
              <w:rPr>
                <w:rFonts w:ascii="Adobe Garamond Pro" w:eastAsia="Arial" w:hAnsi="Adobe Garamond Pro" w:cs="Arial"/>
                <w:color w:val="000000"/>
                <w:sz w:val="20"/>
                <w:szCs w:val="20"/>
              </w:rPr>
              <w:t>EmoRoBERTa</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E1376" w14:textId="77777777" w:rsidR="00E106B9" w:rsidRDefault="00000000">
            <w:pPr>
              <w:jc w:val="both"/>
            </w:pPr>
            <w:r>
              <w:rPr>
                <w:rFonts w:ascii="Adobe Garamond Pro" w:eastAsia="Arial" w:hAnsi="Adobe Garamond Pro" w:cs="Arial"/>
                <w:color w:val="000000"/>
                <w:sz w:val="20"/>
                <w:szCs w:val="2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D6C8F" w14:textId="77777777" w:rsidR="00E106B9" w:rsidRDefault="00000000">
            <w:pPr>
              <w:jc w:val="both"/>
            </w:pPr>
            <w:proofErr w:type="spellStart"/>
            <w:r>
              <w:rPr>
                <w:rFonts w:ascii="Adobe Garamond Pro" w:eastAsia="Arial" w:hAnsi="Adobe Garamond Pro" w:cs="Arial"/>
                <w:color w:val="000000"/>
                <w:sz w:val="20"/>
                <w:szCs w:val="20"/>
              </w:rPr>
              <w:t>Transformer</w:t>
            </w:r>
            <w:proofErr w:type="spellEnd"/>
            <w:r>
              <w:rPr>
                <w:rFonts w:ascii="Adobe Garamond Pro" w:eastAsia="Arial" w:hAnsi="Adobe Garamond Pro" w:cs="Arial"/>
                <w:color w:val="000000"/>
                <w:sz w:val="20"/>
                <w:szCs w:val="20"/>
              </w:rPr>
              <w:t xml:space="preserve"> fine-</w:t>
            </w:r>
            <w:proofErr w:type="spellStart"/>
            <w:r>
              <w:rPr>
                <w:rFonts w:ascii="Adobe Garamond Pro" w:eastAsia="Arial" w:hAnsi="Adobe Garamond Pro" w:cs="Arial"/>
                <w:color w:val="000000"/>
                <w:sz w:val="20"/>
                <w:szCs w:val="20"/>
              </w:rPr>
              <w:t>tuned</w:t>
            </w:r>
            <w:proofErr w:type="spellEnd"/>
            <w:r>
              <w:rPr>
                <w:rFonts w:ascii="Adobe Garamond Pro" w:eastAsia="Arial" w:hAnsi="Adobe Garamond Pro" w:cs="Arial"/>
                <w:color w:val="000000"/>
                <w:sz w:val="20"/>
                <w:szCs w:val="20"/>
              </w:rPr>
              <w:t xml:space="preserve"> (7 emociones)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A89DC" w14:textId="77777777" w:rsidR="00E106B9" w:rsidRDefault="00000000">
            <w:pPr>
              <w:jc w:val="both"/>
            </w:pPr>
            <w:r>
              <w:rPr>
                <w:rFonts w:ascii="Adobe Garamond Pro" w:eastAsia="Arial" w:hAnsi="Adobe Garamond Pro" w:cs="Arial"/>
                <w:color w:val="000000"/>
                <w:sz w:val="20"/>
                <w:szCs w:val="20"/>
              </w:rPr>
              <w:t>7 clases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78395" w14:textId="77777777" w:rsidR="00E106B9" w:rsidRDefault="00000000">
            <w:pPr>
              <w:jc w:val="both"/>
            </w:pPr>
            <w:r>
              <w:rPr>
                <w:rFonts w:ascii="Adobe Garamond Pro" w:eastAsia="Arial" w:hAnsi="Adobe Garamond Pro" w:cs="Arial"/>
                <w:color w:val="000000"/>
                <w:sz w:val="20"/>
                <w:szCs w:val="2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FA99F" w14:textId="77777777" w:rsidR="00E106B9" w:rsidRDefault="00000000">
            <w:pPr>
              <w:jc w:val="both"/>
            </w:pPr>
            <w:r>
              <w:rPr>
                <w:rFonts w:ascii="Adobe Garamond Pro" w:eastAsia="Arial" w:hAnsi="Adobe Garamond Pro" w:cs="Arial"/>
                <w:color w:val="000000"/>
                <w:sz w:val="20"/>
                <w:szCs w:val="20"/>
              </w:rPr>
              <w:t>Medio</w:t>
            </w:r>
          </w:p>
        </w:tc>
      </w:tr>
      <w:tr w:rsidR="00E106B9" w14:paraId="11129D6A"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45181" w14:textId="77777777" w:rsidR="00E106B9" w:rsidRDefault="00000000">
            <w:pPr>
              <w:jc w:val="both"/>
            </w:pPr>
            <w:proofErr w:type="spellStart"/>
            <w:r>
              <w:rPr>
                <w:rFonts w:ascii="Adobe Garamond Pro" w:eastAsia="Arial" w:hAnsi="Adobe Garamond Pro" w:cs="Arial"/>
                <w:color w:val="000000"/>
                <w:sz w:val="20"/>
                <w:szCs w:val="20"/>
              </w:rPr>
              <w:t>GoEmotions</w:t>
            </w:r>
            <w:proofErr w:type="spellEnd"/>
            <w:r>
              <w:rPr>
                <w:rFonts w:ascii="Adobe Garamond Pro" w:eastAsia="Arial" w:hAnsi="Adobe Garamond Pro" w:cs="Arial"/>
                <w:color w:val="000000"/>
                <w:sz w:val="20"/>
                <w:szCs w:val="20"/>
              </w:rPr>
              <w:t xml:space="preserve"> BERT</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77A70" w14:textId="77777777" w:rsidR="00E106B9" w:rsidRDefault="00000000">
            <w:pPr>
              <w:jc w:val="both"/>
            </w:pPr>
            <w:r>
              <w:rPr>
                <w:rFonts w:ascii="Adobe Garamond Pro" w:eastAsia="Arial" w:hAnsi="Adobe Garamond Pro" w:cs="Arial"/>
                <w:color w:val="000000"/>
                <w:sz w:val="20"/>
                <w:szCs w:val="2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0D37D" w14:textId="77777777" w:rsidR="00E106B9" w:rsidRDefault="00000000">
            <w:pPr>
              <w:jc w:val="both"/>
            </w:pPr>
            <w:proofErr w:type="spellStart"/>
            <w:r>
              <w:rPr>
                <w:rFonts w:ascii="Adobe Garamond Pro" w:eastAsia="Arial" w:hAnsi="Adobe Garamond Pro" w:cs="Arial"/>
                <w:color w:val="000000"/>
                <w:sz w:val="20"/>
                <w:szCs w:val="20"/>
              </w:rPr>
              <w:t>Transformer</w:t>
            </w:r>
            <w:proofErr w:type="spellEnd"/>
            <w:r>
              <w:rPr>
                <w:rFonts w:ascii="Adobe Garamond Pro" w:eastAsia="Arial" w:hAnsi="Adobe Garamond Pro" w:cs="Arial"/>
                <w:color w:val="000000"/>
                <w:sz w:val="20"/>
                <w:szCs w:val="20"/>
              </w:rPr>
              <w:t xml:space="preserve"> fine-</w:t>
            </w:r>
            <w:proofErr w:type="spellStart"/>
            <w:r>
              <w:rPr>
                <w:rFonts w:ascii="Adobe Garamond Pro" w:eastAsia="Arial" w:hAnsi="Adobe Garamond Pro" w:cs="Arial"/>
                <w:color w:val="000000"/>
                <w:sz w:val="20"/>
                <w:szCs w:val="20"/>
              </w:rPr>
              <w:t>tuned</w:t>
            </w:r>
            <w:proofErr w:type="spellEnd"/>
            <w:r>
              <w:rPr>
                <w:rFonts w:ascii="Adobe Garamond Pro" w:eastAsia="Arial" w:hAnsi="Adobe Garamond Pro" w:cs="Arial"/>
                <w:color w:val="000000"/>
                <w:sz w:val="20"/>
                <w:szCs w:val="20"/>
              </w:rPr>
              <w:t xml:space="preserve"> (28 clases)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E09C0" w14:textId="77777777" w:rsidR="00E106B9" w:rsidRDefault="00000000">
            <w:pPr>
              <w:jc w:val="both"/>
            </w:pPr>
            <w:r>
              <w:rPr>
                <w:rFonts w:ascii="Adobe Garamond Pro" w:eastAsia="Arial" w:hAnsi="Adobe Garamond Pro" w:cs="Arial"/>
                <w:color w:val="000000"/>
                <w:sz w:val="20"/>
                <w:szCs w:val="20"/>
              </w:rPr>
              <w:t>28 clases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8CC16" w14:textId="77777777" w:rsidR="00E106B9" w:rsidRDefault="00000000">
            <w:pPr>
              <w:jc w:val="both"/>
            </w:pPr>
            <w:r>
              <w:rPr>
                <w:rFonts w:ascii="Adobe Garamond Pro" w:eastAsia="Arial" w:hAnsi="Adobe Garamond Pro" w:cs="Arial"/>
                <w:color w:val="000000"/>
                <w:sz w:val="20"/>
                <w:szCs w:val="2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A5F30" w14:textId="77777777" w:rsidR="00E106B9" w:rsidRDefault="00000000">
            <w:pPr>
              <w:jc w:val="both"/>
            </w:pPr>
            <w:r>
              <w:rPr>
                <w:rFonts w:ascii="Adobe Garamond Pro" w:eastAsia="Arial" w:hAnsi="Adobe Garamond Pro" w:cs="Arial"/>
                <w:color w:val="000000"/>
                <w:sz w:val="20"/>
                <w:szCs w:val="20"/>
              </w:rPr>
              <w:t>Medio-alto</w:t>
            </w:r>
          </w:p>
        </w:tc>
      </w:tr>
    </w:tbl>
    <w:p w14:paraId="122DB158" w14:textId="77777777" w:rsidR="00E106B9" w:rsidRPr="00263C67" w:rsidRDefault="00000000" w:rsidP="00263C67">
      <w:pPr>
        <w:ind w:left="2124"/>
        <w:jc w:val="both"/>
        <w:rPr>
          <w:rFonts w:ascii="Arial" w:eastAsia="Arial" w:hAnsi="Arial" w:cs="Arial"/>
          <w:i/>
          <w:iCs/>
          <w:color w:val="555555"/>
          <w:sz w:val="20"/>
          <w:szCs w:val="20"/>
        </w:rPr>
      </w:pPr>
      <w:r w:rsidRPr="00263C67">
        <w:rPr>
          <w:rFonts w:ascii="Arial" w:eastAsia="Arial" w:hAnsi="Arial" w:cs="Arial"/>
          <w:i/>
          <w:iCs/>
          <w:color w:val="555555"/>
          <w:sz w:val="20"/>
          <w:szCs w:val="20"/>
        </w:rPr>
        <w:t>Tabla 5.6 Características de librerías especializadas de Python</w:t>
      </w:r>
    </w:p>
    <w:p w14:paraId="7DF93B88" w14:textId="77777777" w:rsidR="00E106B9" w:rsidRDefault="00E106B9">
      <w:pPr>
        <w:jc w:val="both"/>
        <w:rPr>
          <w:rFonts w:ascii="Adobe Garamond Pro" w:hAnsi="Adobe Garamond Pro"/>
        </w:rPr>
      </w:pPr>
    </w:p>
    <w:p w14:paraId="5D6DC3F2" w14:textId="77777777" w:rsidR="00E106B9" w:rsidRDefault="00E106B9">
      <w:pPr>
        <w:jc w:val="both"/>
        <w:rPr>
          <w:rFonts w:ascii="Adobe Garamond Pro" w:hAnsi="Adobe Garamond Pro"/>
        </w:rPr>
      </w:pPr>
    </w:p>
    <w:p w14:paraId="5702F859" w14:textId="77777777" w:rsidR="00E106B9" w:rsidRDefault="00E106B9">
      <w:pPr>
        <w:jc w:val="both"/>
        <w:rPr>
          <w:rFonts w:ascii="Adobe Garamond Pro" w:hAnsi="Adobe Garamond Pro"/>
        </w:rPr>
      </w:pPr>
    </w:p>
    <w:p w14:paraId="27FE5B94" w14:textId="77777777" w:rsidR="00E106B9" w:rsidRDefault="00E106B9">
      <w:pPr>
        <w:jc w:val="both"/>
        <w:rPr>
          <w:rFonts w:ascii="Adobe Garamond Pro" w:hAnsi="Adobe Garamond Pro"/>
        </w:rPr>
      </w:pPr>
    </w:p>
    <w:p w14:paraId="640C1029" w14:textId="77777777" w:rsidR="00E106B9" w:rsidRDefault="00E106B9">
      <w:pPr>
        <w:jc w:val="both"/>
        <w:rPr>
          <w:rFonts w:ascii="Adobe Garamond Pro" w:hAnsi="Adobe Garamond Pro"/>
        </w:rPr>
      </w:pPr>
    </w:p>
    <w:p w14:paraId="3DD4D51A" w14:textId="77777777" w:rsidR="00E106B9" w:rsidRDefault="00E106B9">
      <w:pPr>
        <w:jc w:val="both"/>
        <w:rPr>
          <w:rFonts w:ascii="Adobe Garamond Pro" w:hAnsi="Adobe Garamond Pro"/>
        </w:rPr>
      </w:pPr>
    </w:p>
    <w:p w14:paraId="290028FA" w14:textId="77777777" w:rsidR="00E106B9" w:rsidRDefault="00E106B9">
      <w:pPr>
        <w:jc w:val="both"/>
        <w:rPr>
          <w:rFonts w:ascii="Adobe Garamond Pro" w:hAnsi="Adobe Garamond Pro"/>
        </w:rPr>
      </w:pPr>
    </w:p>
    <w:p w14:paraId="0630D332" w14:textId="77777777" w:rsidR="00E106B9" w:rsidRDefault="00E106B9">
      <w:pPr>
        <w:jc w:val="both"/>
        <w:rPr>
          <w:rFonts w:ascii="Adobe Garamond Pro" w:hAnsi="Adobe Garamond Pro"/>
        </w:rPr>
      </w:pPr>
    </w:p>
    <w:p w14:paraId="1A22C683" w14:textId="77777777" w:rsidR="00E106B9" w:rsidRDefault="00E106B9">
      <w:pPr>
        <w:jc w:val="both"/>
        <w:rPr>
          <w:rFonts w:ascii="Adobe Garamond Pro" w:hAnsi="Adobe Garamond Pro"/>
        </w:rPr>
      </w:pPr>
    </w:p>
    <w:p w14:paraId="43263C8C" w14:textId="77777777" w:rsidR="00E106B9" w:rsidRDefault="00E106B9">
      <w:pPr>
        <w:jc w:val="both"/>
        <w:rPr>
          <w:rFonts w:ascii="Adobe Garamond Pro" w:hAnsi="Adobe Garamond Pro"/>
        </w:rPr>
      </w:pPr>
    </w:p>
    <w:p w14:paraId="2CEDA01A" w14:textId="77777777" w:rsidR="00E106B9" w:rsidRDefault="00E106B9">
      <w:pPr>
        <w:jc w:val="both"/>
        <w:rPr>
          <w:rFonts w:ascii="Adobe Garamond Pro" w:hAnsi="Adobe Garamond Pro"/>
        </w:rPr>
      </w:pPr>
    </w:p>
    <w:p w14:paraId="3323C5BC" w14:textId="77777777" w:rsidR="00E106B9" w:rsidRDefault="00E106B9">
      <w:pPr>
        <w:jc w:val="both"/>
        <w:rPr>
          <w:rFonts w:ascii="Adobe Garamond Pro" w:hAnsi="Adobe Garamond Pro"/>
        </w:rPr>
      </w:pPr>
    </w:p>
    <w:p w14:paraId="7E65914A" w14:textId="77777777" w:rsidR="00E106B9" w:rsidRDefault="00000000">
      <w:pPr>
        <w:pStyle w:val="Ttulo1"/>
        <w:jc w:val="both"/>
        <w:rPr>
          <w:rFonts w:ascii="Adobe Garamond Pro" w:hAnsi="Adobe Garamond Pro"/>
        </w:rPr>
      </w:pPr>
      <w:bookmarkStart w:id="59" w:name="_Toc231832702"/>
      <w:r>
        <w:rPr>
          <w:rFonts w:ascii="Adobe Garamond Pro" w:hAnsi="Adobe Garamond Pro"/>
        </w:rPr>
        <w:lastRenderedPageBreak/>
        <w:t xml:space="preserve">6 </w:t>
      </w:r>
      <w:proofErr w:type="gramStart"/>
      <w:r>
        <w:rPr>
          <w:rFonts w:ascii="Adobe Garamond Pro" w:hAnsi="Adobe Garamond Pro"/>
        </w:rPr>
        <w:t>Resultados</w:t>
      </w:r>
      <w:bookmarkEnd w:id="59"/>
      <w:proofErr w:type="gramEnd"/>
    </w:p>
    <w:p w14:paraId="1983B57A" w14:textId="77777777" w:rsidR="00E106B9" w:rsidRDefault="00000000">
      <w:pPr>
        <w:pStyle w:val="Ttulo2"/>
        <w:jc w:val="both"/>
        <w:rPr>
          <w:rFonts w:ascii="Adobe Garamond Pro" w:hAnsi="Adobe Garamond Pro"/>
        </w:rPr>
      </w:pPr>
      <w:bookmarkStart w:id="60" w:name="_Toc231832703"/>
      <w:r>
        <w:rPr>
          <w:rFonts w:ascii="Adobe Garamond Pro" w:hAnsi="Adobe Garamond Pro"/>
        </w:rPr>
        <w:t>6.1 Pipeline de Evaluación y Métricas</w:t>
      </w:r>
      <w:bookmarkEnd w:id="60"/>
    </w:p>
    <w:p w14:paraId="6CD5CAE1" w14:textId="77777777" w:rsidR="00E106B9" w:rsidRDefault="00000000">
      <w:pPr>
        <w:jc w:val="both"/>
        <w:rPr>
          <w:rFonts w:ascii="Adobe Garamond Pro" w:hAnsi="Adobe Garamond Pro"/>
        </w:rPr>
      </w:pPr>
      <w:r>
        <w:rPr>
          <w:rFonts w:ascii="Adobe Garamond Pro" w:hAnsi="Adobe Garamond Pro"/>
        </w:rPr>
        <w:t xml:space="preserve">Una vez completadas las fases de clasificación con </w:t>
      </w:r>
      <w:proofErr w:type="spellStart"/>
      <w:r>
        <w:rPr>
          <w:rFonts w:ascii="Adobe Garamond Pro" w:hAnsi="Adobe Garamond Pro"/>
        </w:rPr>
        <w:t>LLMs</w:t>
      </w:r>
      <w:proofErr w:type="spellEnd"/>
      <w:r>
        <w:rPr>
          <w:rFonts w:ascii="Adobe Garamond Pro" w:hAnsi="Adobe Garamond Pro"/>
        </w:rPr>
        <w:t xml:space="preserve"> y librerías especializadas, el pipeline de evaluación calcula las métricas de rendimiento de cada fuente de predicción y genera los elementos visuales para realizar las comparaciones oportunas. Esta fase está implementada en el módulo “metrics.py”, que puede ejecutarse tanto como como script independiente por línea de comandos (pasando los argumentos correspondientes) como librería importada desde otros módulos. Al ser independiente de todo lo anterior, opera únicamente sobre el CSV consolidado generado en la fase anterior.</w:t>
      </w:r>
    </w:p>
    <w:p w14:paraId="60D51777" w14:textId="77777777" w:rsidR="00E106B9" w:rsidRDefault="00000000">
      <w:pPr>
        <w:pStyle w:val="Ttulo3"/>
        <w:jc w:val="both"/>
        <w:rPr>
          <w:rFonts w:ascii="Adobe Garamond Pro" w:hAnsi="Adobe Garamond Pro"/>
        </w:rPr>
      </w:pPr>
      <w:bookmarkStart w:id="61" w:name="_Toc231832704"/>
      <w:r>
        <w:rPr>
          <w:rFonts w:ascii="Adobe Garamond Pro" w:hAnsi="Adobe Garamond Pro"/>
        </w:rPr>
        <w:t>6.1.1 Arquitectura general del módulo</w:t>
      </w:r>
      <w:bookmarkEnd w:id="61"/>
    </w:p>
    <w:p w14:paraId="69F228A3" w14:textId="77777777" w:rsidR="00E106B9" w:rsidRDefault="00000000">
      <w:pPr>
        <w:jc w:val="both"/>
        <w:rPr>
          <w:rFonts w:ascii="Adobe Garamond Pro" w:hAnsi="Adobe Garamond Pro"/>
        </w:rPr>
      </w:pPr>
      <w:r>
        <w:rPr>
          <w:rFonts w:ascii="Adobe Garamond Pro" w:hAnsi="Adobe Garamond Pro"/>
        </w:rPr>
        <w:t xml:space="preserve">El módulo consta de tres funciones de evaluación especializadas (una para cada tipo de evaluación, es decir, una para sentimiento, otra para emoción original y otra para la emoción mapeada). En cualquiera de estos tres casos, la entrada es el </w:t>
      </w:r>
      <w:proofErr w:type="spellStart"/>
      <w:r>
        <w:rPr>
          <w:rFonts w:ascii="Adobe Garamond Pro" w:hAnsi="Adobe Garamond Pro"/>
        </w:rPr>
        <w:t>DataFrame</w:t>
      </w:r>
      <w:proofErr w:type="spellEnd"/>
      <w:r>
        <w:rPr>
          <w:rFonts w:ascii="Adobe Garamond Pro" w:hAnsi="Adobe Garamond Pro"/>
        </w:rPr>
        <w:t xml:space="preserve"> cargado desde el CSV de resultados, junto con el nombre de la columna de predicción y el nombre de la columna de </w:t>
      </w:r>
      <w:proofErr w:type="spellStart"/>
      <w:r>
        <w:rPr>
          <w:rFonts w:ascii="Adobe Garamond Pro" w:hAnsi="Adobe Garamond Pro"/>
        </w:rPr>
        <w:t>ground</w:t>
      </w:r>
      <w:proofErr w:type="spellEnd"/>
      <w:r>
        <w:rPr>
          <w:rFonts w:ascii="Adobe Garamond Pro" w:hAnsi="Adobe Garamond Pro"/>
        </w:rPr>
        <w:t xml:space="preserve"> </w:t>
      </w:r>
      <w:proofErr w:type="spellStart"/>
      <w:proofErr w:type="gramStart"/>
      <w:r>
        <w:rPr>
          <w:rFonts w:ascii="Adobe Garamond Pro" w:hAnsi="Adobe Garamond Pro"/>
        </w:rPr>
        <w:t>truth</w:t>
      </w:r>
      <w:proofErr w:type="spellEnd"/>
      <w:r>
        <w:rPr>
          <w:rFonts w:ascii="Adobe Garamond Pro" w:hAnsi="Adobe Garamond Pro"/>
        </w:rPr>
        <w:t>[</w:t>
      </w:r>
      <w:proofErr w:type="gramEnd"/>
      <w:r>
        <w:rPr>
          <w:rFonts w:ascii="Adobe Garamond Pro" w:hAnsi="Adobe Garamond Pro"/>
        </w:rPr>
        <w:t xml:space="preserve">REFERENCIA CRUZADA] a comparar. Gracias a estos parámetros se puede evaluar cualquier combinación posible entre </w:t>
      </w:r>
      <w:proofErr w:type="spellStart"/>
      <w:r>
        <w:rPr>
          <w:rFonts w:ascii="Adobe Garamond Pro" w:hAnsi="Adobe Garamond Pro"/>
        </w:rPr>
        <w:t>LLMs</w:t>
      </w:r>
      <w:proofErr w:type="spellEnd"/>
      <w:r>
        <w:rPr>
          <w:rFonts w:ascii="Adobe Garamond Pro" w:hAnsi="Adobe Garamond Pro"/>
        </w:rPr>
        <w:t xml:space="preserve"> y librerías sin modificar el código.</w:t>
      </w:r>
    </w:p>
    <w:p w14:paraId="0A0DF173" w14:textId="77777777" w:rsidR="00E106B9" w:rsidRDefault="00000000">
      <w:pPr>
        <w:jc w:val="both"/>
        <w:rPr>
          <w:rFonts w:ascii="Adobe Garamond Pro" w:hAnsi="Adobe Garamond Pro"/>
        </w:rPr>
      </w:pPr>
      <w:r>
        <w:rPr>
          <w:rFonts w:ascii="Adobe Garamond Pro" w:hAnsi="Adobe Garamond Pro"/>
        </w:rPr>
        <w:t xml:space="preserve">El flujo general de evaluación para cualquier tarea sigue los siguientes 4 pasos: </w:t>
      </w:r>
    </w:p>
    <w:p w14:paraId="53F48265" w14:textId="77777777" w:rsidR="00E106B9" w:rsidRDefault="00000000">
      <w:pPr>
        <w:pStyle w:val="Prrafodelista"/>
        <w:numPr>
          <w:ilvl w:val="0"/>
          <w:numId w:val="11"/>
        </w:numPr>
        <w:suppressAutoHyphens w:val="0"/>
        <w:jc w:val="both"/>
        <w:rPr>
          <w:rFonts w:ascii="Adobe Garamond Pro" w:hAnsi="Adobe Garamond Pro"/>
        </w:rPr>
      </w:pPr>
      <w:r>
        <w:rPr>
          <w:rFonts w:ascii="Adobe Garamond Pro" w:hAnsi="Adobe Garamond Pro"/>
        </w:rPr>
        <w:t xml:space="preserve">Normalización de las etiquetas de predicción y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[REFERENCIA CRUZADA] a minúsculas.</w:t>
      </w:r>
    </w:p>
    <w:p w14:paraId="663B50AE" w14:textId="77777777" w:rsidR="00E106B9" w:rsidRDefault="00000000">
      <w:pPr>
        <w:pStyle w:val="Prrafodelista"/>
        <w:numPr>
          <w:ilvl w:val="0"/>
          <w:numId w:val="11"/>
        </w:numPr>
        <w:suppressAutoHyphens w:val="0"/>
        <w:jc w:val="both"/>
        <w:rPr>
          <w:rFonts w:ascii="Adobe Garamond Pro" w:hAnsi="Adobe Garamond Pro"/>
        </w:rPr>
      </w:pPr>
      <w:r>
        <w:rPr>
          <w:rFonts w:ascii="Adobe Garamond Pro" w:hAnsi="Adobe Garamond Pro"/>
        </w:rPr>
        <w:t>Filtrado de registros con etiquetas que no pertenecen al espacio de valores definido, eliminando así posibles registros nulos o con valor ‘NA’, de tal forma que el posible ruido generado por la API no afecte al cálculo de resultados.</w:t>
      </w:r>
    </w:p>
    <w:p w14:paraId="0C9303F2" w14:textId="77777777" w:rsidR="00E106B9" w:rsidRDefault="00000000">
      <w:pPr>
        <w:pStyle w:val="Prrafodelista"/>
        <w:numPr>
          <w:ilvl w:val="0"/>
          <w:numId w:val="11"/>
        </w:numPr>
        <w:suppressAutoHyphens w:val="0"/>
        <w:jc w:val="both"/>
        <w:rPr>
          <w:rFonts w:ascii="Adobe Garamond Pro" w:hAnsi="Adobe Garamond Pro"/>
        </w:rPr>
      </w:pPr>
      <w:r>
        <w:rPr>
          <w:rFonts w:ascii="Adobe Garamond Pro" w:hAnsi="Adobe Garamond Pro"/>
        </w:rPr>
        <w:t xml:space="preserve">Cálculo de todas las métricas usando </w:t>
      </w:r>
      <w:proofErr w:type="spellStart"/>
      <w:r>
        <w:rPr>
          <w:rFonts w:ascii="Adobe Garamond Pro" w:hAnsi="Adobe Garamond Pro"/>
        </w:rPr>
        <w:t>Scikit-learn</w:t>
      </w:r>
      <w:proofErr w:type="spellEnd"/>
      <w:r>
        <w:rPr>
          <w:rFonts w:ascii="Adobe Garamond Pro" w:hAnsi="Adobe Garamond Pro"/>
        </w:rPr>
        <w:t>.</w:t>
      </w:r>
    </w:p>
    <w:p w14:paraId="7F0B217E" w14:textId="77777777" w:rsidR="00E106B9" w:rsidRDefault="00000000">
      <w:pPr>
        <w:pStyle w:val="Prrafodelista"/>
        <w:numPr>
          <w:ilvl w:val="0"/>
          <w:numId w:val="11"/>
        </w:numPr>
        <w:suppressAutoHyphens w:val="0"/>
        <w:jc w:val="both"/>
        <w:rPr>
          <w:rFonts w:ascii="Adobe Garamond Pro" w:hAnsi="Adobe Garamond Pro"/>
        </w:rPr>
      </w:pPr>
      <w:r>
        <w:rPr>
          <w:rFonts w:ascii="Adobe Garamond Pro" w:hAnsi="Adobe Garamond Pro"/>
        </w:rPr>
        <w:t>Generación y guardado de gráficas.</w:t>
      </w:r>
    </w:p>
    <w:p w14:paraId="6910E305" w14:textId="77777777" w:rsidR="00E106B9" w:rsidRDefault="00000000">
      <w:pPr>
        <w:jc w:val="both"/>
        <w:rPr>
          <w:rFonts w:ascii="Adobe Garamond Pro" w:hAnsi="Adobe Garamond Pro"/>
        </w:rPr>
      </w:pPr>
      <w:r>
        <w:rPr>
          <w:rFonts w:ascii="Adobe Garamond Pro" w:hAnsi="Adobe Garamond Pro"/>
        </w:rPr>
        <w:t>Finalmente, el módulo devuelve un diccionario con todas las métricas calculadas, pudiendo exportarse mediante “</w:t>
      </w:r>
      <w:proofErr w:type="spellStart"/>
      <w:r>
        <w:rPr>
          <w:rFonts w:ascii="Adobe Garamond Pro" w:hAnsi="Adobe Garamond Pro"/>
        </w:rPr>
        <w:t>build_metrics_summary</w:t>
      </w:r>
      <w:proofErr w:type="spellEnd"/>
      <w:r>
        <w:rPr>
          <w:rFonts w:ascii="Adobe Garamond Pro" w:hAnsi="Adobe Garamond Pro"/>
        </w:rPr>
        <w:t xml:space="preserve">” a un </w:t>
      </w:r>
      <w:proofErr w:type="spellStart"/>
      <w:r>
        <w:rPr>
          <w:rFonts w:ascii="Adobe Garamond Pro" w:hAnsi="Adobe Garamond Pro"/>
        </w:rPr>
        <w:t>DataFrame</w:t>
      </w:r>
      <w:proofErr w:type="spellEnd"/>
      <w:r>
        <w:rPr>
          <w:rFonts w:ascii="Adobe Garamond Pro" w:hAnsi="Adobe Garamond Pro"/>
        </w:rPr>
        <w:t xml:space="preserve"> de una fila para presentarlo junto a otras métricas en tablas comparativas. El diagrama 6.1 muestra el diagrama de arquitectura de este pipeline.</w:t>
      </w:r>
    </w:p>
    <w:p w14:paraId="47E22795" w14:textId="77777777" w:rsidR="00E106B9" w:rsidRDefault="00000000">
      <w:pPr>
        <w:jc w:val="both"/>
      </w:pPr>
      <w:r>
        <w:rPr>
          <w:rFonts w:ascii="Adobe Garamond Pro" w:hAnsi="Adobe Garamond Pro"/>
        </w:rPr>
        <w:t>[TODO]</w:t>
      </w:r>
    </w:p>
    <w:p w14:paraId="4A156721" w14:textId="77777777" w:rsidR="00E106B9" w:rsidRDefault="00000000">
      <w:pPr>
        <w:jc w:val="both"/>
        <w:rPr>
          <w:rFonts w:ascii="Adobe Garamond Pro" w:hAnsi="Adobe Garamond Pro"/>
        </w:rPr>
      </w:pPr>
      <w:r>
        <w:rPr>
          <w:rFonts w:ascii="Adobe Garamond Pro" w:hAnsi="Adobe Garamond Pro"/>
        </w:rPr>
        <w:t>Diagrama 6.1 Diagrama de arquitectura del pipeline de extracción de métricas</w:t>
      </w:r>
    </w:p>
    <w:p w14:paraId="32223B53" w14:textId="77777777" w:rsidR="00E106B9" w:rsidRDefault="00000000">
      <w:pPr>
        <w:pStyle w:val="Ttulo3"/>
        <w:jc w:val="both"/>
        <w:rPr>
          <w:rFonts w:ascii="Adobe Garamond Pro" w:hAnsi="Adobe Garamond Pro"/>
        </w:rPr>
      </w:pPr>
      <w:bookmarkStart w:id="62" w:name="_Toc231832705"/>
      <w:r>
        <w:rPr>
          <w:rFonts w:ascii="Adobe Garamond Pro" w:hAnsi="Adobe Garamond Pro"/>
        </w:rPr>
        <w:t>6.1.2 Normalización de etiquetas</w:t>
      </w:r>
      <w:bookmarkEnd w:id="62"/>
    </w:p>
    <w:p w14:paraId="664AACED" w14:textId="77777777" w:rsidR="00E106B9" w:rsidRDefault="00000000">
      <w:pPr>
        <w:jc w:val="both"/>
        <w:rPr>
          <w:rFonts w:ascii="Adobe Garamond Pro" w:hAnsi="Adobe Garamond Pro"/>
        </w:rPr>
      </w:pPr>
      <w:r>
        <w:rPr>
          <w:rFonts w:ascii="Adobe Garamond Pro" w:hAnsi="Adobe Garamond Pro"/>
        </w:rPr>
        <w:t xml:space="preserve">Tal como se ha mencionado en el apartado anterior, el módulo aplica una normalización de etiquetas para garantizar la correcta comparación entre predicciones de distintas fuentes. Esta normalización es necesaria ya que se puede dar el caso en el que dos fuentes utilicen </w:t>
      </w:r>
      <w:r>
        <w:rPr>
          <w:rFonts w:ascii="Adobe Garamond Pro" w:hAnsi="Adobe Garamond Pro"/>
        </w:rPr>
        <w:lastRenderedPageBreak/>
        <w:t xml:space="preserve">representaciones diferentes. Esto se debe ya que, a pesar de haber instruido a los </w:t>
      </w:r>
      <w:proofErr w:type="spellStart"/>
      <w:r>
        <w:rPr>
          <w:rFonts w:ascii="Adobe Garamond Pro" w:hAnsi="Adobe Garamond Pro"/>
        </w:rPr>
        <w:t>LLMs</w:t>
      </w:r>
      <w:proofErr w:type="spellEnd"/>
      <w:r>
        <w:rPr>
          <w:rFonts w:ascii="Adobe Garamond Pro" w:hAnsi="Adobe Garamond Pro"/>
        </w:rPr>
        <w:t xml:space="preserve"> a devolver los signos “+”. “</w:t>
      </w:r>
      <w:proofErr w:type="gramStart"/>
      <w:r>
        <w:rPr>
          <w:rFonts w:ascii="Adobe Garamond Pro" w:hAnsi="Adobe Garamond Pro"/>
        </w:rPr>
        <w:t>-“ y</w:t>
      </w:r>
      <w:proofErr w:type="gramEnd"/>
      <w:r>
        <w:rPr>
          <w:rFonts w:ascii="Adobe Garamond Pro" w:hAnsi="Adobe Garamond Pro"/>
        </w:rPr>
        <w:t xml:space="preserve"> “=”, se pueden llegar a dar resultados inesperados que no sean comparables con las salidas de </w:t>
      </w:r>
      <w:proofErr w:type="spellStart"/>
      <w:r>
        <w:rPr>
          <w:rFonts w:ascii="Adobe Garamond Pro" w:hAnsi="Adobe Garamond Pro"/>
        </w:rPr>
        <w:t>TextBlob</w:t>
      </w:r>
      <w:proofErr w:type="spellEnd"/>
      <w:r>
        <w:rPr>
          <w:rFonts w:ascii="Adobe Garamond Pro" w:hAnsi="Adobe Garamond Pro"/>
        </w:rPr>
        <w:t>, VADER y BERT (utilizan siempre los signos “+”. “</w:t>
      </w:r>
      <w:proofErr w:type="gramStart"/>
      <w:r>
        <w:rPr>
          <w:rFonts w:ascii="Adobe Garamond Pro" w:hAnsi="Adobe Garamond Pro"/>
        </w:rPr>
        <w:t>-“ y</w:t>
      </w:r>
      <w:proofErr w:type="gramEnd"/>
      <w:r>
        <w:rPr>
          <w:rFonts w:ascii="Adobe Garamond Pro" w:hAnsi="Adobe Garamond Pro"/>
        </w:rPr>
        <w:t xml:space="preserve"> “=”,). El diccionario “SENTIMENT_MAPPING” mapea todo esto a un mismo espacio unificado que hace posible la comparación directa.</w:t>
      </w:r>
    </w:p>
    <w:p w14:paraId="59D8EEC4" w14:textId="77777777" w:rsidR="00E106B9" w:rsidRDefault="00000000">
      <w:pPr>
        <w:jc w:val="both"/>
        <w:rPr>
          <w:rFonts w:ascii="Adobe Garamond Pro" w:hAnsi="Adobe Garamond Pro"/>
        </w:rPr>
      </w:pPr>
      <w:r>
        <w:rPr>
          <w:rFonts w:ascii="Adobe Garamond Pro" w:hAnsi="Adobe Garamond Pro"/>
        </w:rPr>
        <w:t xml:space="preserve">En cuanto a las etiquetas emocionales, la normalización es más simple, ya que todas las fuentes ya han pasado por </w:t>
      </w:r>
      <w:proofErr w:type="spellStart"/>
      <w:r>
        <w:rPr>
          <w:rFonts w:ascii="Adobe Garamond Pro" w:hAnsi="Adobe Garamond Pro"/>
        </w:rPr>
        <w:t>normalize_emotion_label</w:t>
      </w:r>
      <w:proofErr w:type="spellEnd"/>
      <w:r>
        <w:rPr>
          <w:rFonts w:ascii="Adobe Garamond Pro" w:hAnsi="Adobe Garamond Pro"/>
        </w:rPr>
        <w:t xml:space="preserve"> en su respectivo procesamiento, por lo que lo único que se normaliza es el tipo de letra, convirtiéndolo a minúsculas, y los espacios en blanco usando la función “</w:t>
      </w:r>
      <w:proofErr w:type="spellStart"/>
      <w:r>
        <w:rPr>
          <w:rFonts w:ascii="Adobe Garamond Pro" w:hAnsi="Adobe Garamond Pro"/>
        </w:rPr>
        <w:t>clean_series</w:t>
      </w:r>
      <w:proofErr w:type="spellEnd"/>
      <w:r>
        <w:rPr>
          <w:rFonts w:ascii="Adobe Garamond Pro" w:hAnsi="Adobe Garamond Pro"/>
        </w:rPr>
        <w:t>”. Los registros con valor nulo o con etiquetas fuera del vocabulario común se filtran mediante “</w:t>
      </w:r>
      <w:proofErr w:type="spellStart"/>
      <w:r>
        <w:rPr>
          <w:rFonts w:ascii="Adobe Garamond Pro" w:hAnsi="Adobe Garamond Pro"/>
        </w:rPr>
        <w:t>filter_labels</w:t>
      </w:r>
      <w:proofErr w:type="spellEnd"/>
      <w:r>
        <w:rPr>
          <w:rFonts w:ascii="Adobe Garamond Pro" w:hAnsi="Adobe Garamond Pro"/>
        </w:rPr>
        <w:t>” antes de realizar el cálculo.</w:t>
      </w:r>
    </w:p>
    <w:p w14:paraId="724CB9E7" w14:textId="77777777" w:rsidR="00E106B9" w:rsidRDefault="00000000">
      <w:pPr>
        <w:pStyle w:val="Ttulo3"/>
        <w:jc w:val="both"/>
        <w:rPr>
          <w:rFonts w:ascii="Adobe Garamond Pro" w:hAnsi="Adobe Garamond Pro"/>
        </w:rPr>
      </w:pPr>
      <w:bookmarkStart w:id="63" w:name="_Toc231832706"/>
      <w:r>
        <w:rPr>
          <w:rFonts w:ascii="Adobe Garamond Pro" w:hAnsi="Adobe Garamond Pro"/>
        </w:rPr>
        <w:t>6.1.3 Evaluación</w:t>
      </w:r>
      <w:bookmarkEnd w:id="63"/>
    </w:p>
    <w:p w14:paraId="0484D7EB" w14:textId="77777777" w:rsidR="00E106B9" w:rsidRDefault="00000000">
      <w:pPr>
        <w:jc w:val="both"/>
        <w:rPr>
          <w:rFonts w:ascii="Adobe Garamond Pro" w:hAnsi="Adobe Garamond Pro"/>
        </w:rPr>
      </w:pPr>
      <w:r>
        <w:rPr>
          <w:rFonts w:ascii="Adobe Garamond Pro" w:hAnsi="Adobe Garamond Pro"/>
        </w:rPr>
        <w:t>Para las tareas de evaluación se han implementado tres funciones especializadas, según el nivel de granularidad en la tarea de clasificación.</w:t>
      </w:r>
    </w:p>
    <w:p w14:paraId="775C15BB" w14:textId="77777777" w:rsidR="00E106B9" w:rsidRDefault="00000000">
      <w:pPr>
        <w:pStyle w:val="Ttulo4"/>
        <w:jc w:val="both"/>
        <w:rPr>
          <w:rFonts w:ascii="Adobe Garamond Pro" w:hAnsi="Adobe Garamond Pro"/>
        </w:rPr>
      </w:pPr>
      <w:r>
        <w:rPr>
          <w:rFonts w:ascii="Adobe Garamond Pro" w:hAnsi="Adobe Garamond Pro"/>
        </w:rPr>
        <w:t>6.1.3.1 Evaluación de sentimiento</w:t>
      </w:r>
    </w:p>
    <w:p w14:paraId="22BA8C17"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evaluate_sentiment</w:t>
      </w:r>
      <w:proofErr w:type="spellEnd"/>
      <w:r>
        <w:rPr>
          <w:rFonts w:ascii="Adobe Garamond Pro" w:hAnsi="Adobe Garamond Pro"/>
        </w:rPr>
        <w:t xml:space="preserve">” evalúa la clasificación de sentimiento en las clases “positive”, “negative”, “neutral”. Toma como entrada la columna de predicción de sentimiento de cualquier fuente y la columna de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de sentimiento. Previamente al cálculo se aplica la normalización anterior mediante “</w:t>
      </w:r>
      <w:proofErr w:type="spellStart"/>
      <w:r>
        <w:rPr>
          <w:rFonts w:ascii="Adobe Garamond Pro" w:hAnsi="Adobe Garamond Pro"/>
        </w:rPr>
        <w:t>normalize_sentiment_series</w:t>
      </w:r>
      <w:proofErr w:type="spellEnd"/>
      <w:r>
        <w:rPr>
          <w:rFonts w:ascii="Adobe Garamond Pro" w:hAnsi="Adobe Garamond Pro"/>
        </w:rPr>
        <w:t xml:space="preserve">” sobre ambas columnas para unificarlas. Esta función es la que permite comparar los resultados de análisis de sentimiento de los </w:t>
      </w:r>
      <w:proofErr w:type="spellStart"/>
      <w:r>
        <w:rPr>
          <w:rFonts w:ascii="Adobe Garamond Pro" w:hAnsi="Adobe Garamond Pro"/>
        </w:rPr>
        <w:t>LLMs</w:t>
      </w:r>
      <w:proofErr w:type="spellEnd"/>
      <w:r>
        <w:rPr>
          <w:rFonts w:ascii="Adobe Garamond Pro" w:hAnsi="Adobe Garamond Pro"/>
        </w:rPr>
        <w:t xml:space="preserve"> con los de </w:t>
      </w:r>
      <w:proofErr w:type="spellStart"/>
      <w:r>
        <w:rPr>
          <w:rFonts w:ascii="Adobe Garamond Pro" w:hAnsi="Adobe Garamond Pro"/>
        </w:rPr>
        <w:t>TextBlob</w:t>
      </w:r>
      <w:proofErr w:type="spellEnd"/>
      <w:r>
        <w:rPr>
          <w:rFonts w:ascii="Adobe Garamond Pro" w:hAnsi="Adobe Garamond Pro"/>
        </w:rPr>
        <w:t>, VADER y BERT.</w:t>
      </w:r>
    </w:p>
    <w:p w14:paraId="699D0A39" w14:textId="77777777" w:rsidR="00E106B9" w:rsidRDefault="00000000">
      <w:pPr>
        <w:pStyle w:val="Ttulo4"/>
        <w:jc w:val="both"/>
        <w:rPr>
          <w:rFonts w:ascii="Adobe Garamond Pro" w:hAnsi="Adobe Garamond Pro"/>
        </w:rPr>
      </w:pPr>
      <w:r>
        <w:rPr>
          <w:rFonts w:ascii="Adobe Garamond Pro" w:hAnsi="Adobe Garamond Pro"/>
        </w:rPr>
        <w:t>6.1.3.2 Evaluación de emociones mapeadas</w:t>
      </w:r>
    </w:p>
    <w:p w14:paraId="489E0B91"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evaluate_mapped_emotions</w:t>
      </w:r>
      <w:proofErr w:type="spellEnd"/>
      <w:r>
        <w:rPr>
          <w:rFonts w:ascii="Adobe Garamond Pro" w:hAnsi="Adobe Garamond Pro"/>
        </w:rPr>
        <w:t xml:space="preserve">” evalúa la </w:t>
      </w:r>
      <w:proofErr w:type="spellStart"/>
      <w:r>
        <w:rPr>
          <w:rFonts w:ascii="Adobe Garamond Pro" w:hAnsi="Adobe Garamond Pro"/>
        </w:rPr>
        <w:t>clsificación</w:t>
      </w:r>
      <w:proofErr w:type="spellEnd"/>
      <w:r>
        <w:rPr>
          <w:rFonts w:ascii="Adobe Garamond Pro" w:hAnsi="Adobe Garamond Pro"/>
        </w:rPr>
        <w:t xml:space="preserve"> emocional sobre el vocabulario de referencia de 8 clases (</w:t>
      </w:r>
      <w:proofErr w:type="spellStart"/>
      <w:r>
        <w:rPr>
          <w:rFonts w:ascii="Adobe Garamond Pro" w:hAnsi="Adobe Garamond Pro"/>
        </w:rPr>
        <w:t>joy</w:t>
      </w:r>
      <w:proofErr w:type="spellEnd"/>
      <w:r>
        <w:rPr>
          <w:rFonts w:ascii="Adobe Garamond Pro" w:hAnsi="Adobe Garamond Pro"/>
        </w:rPr>
        <w:t xml:space="preserve">, </w:t>
      </w:r>
      <w:proofErr w:type="spellStart"/>
      <w:r>
        <w:rPr>
          <w:rFonts w:ascii="Adobe Garamond Pro" w:hAnsi="Adobe Garamond Pro"/>
        </w:rPr>
        <w:t>sadness</w:t>
      </w:r>
      <w:proofErr w:type="spellEnd"/>
      <w:r>
        <w:rPr>
          <w:rFonts w:ascii="Adobe Garamond Pro" w:hAnsi="Adobe Garamond Pro"/>
        </w:rPr>
        <w:t xml:space="preserve">, </w:t>
      </w:r>
      <w:proofErr w:type="spellStart"/>
      <w:r>
        <w:rPr>
          <w:rFonts w:ascii="Adobe Garamond Pro" w:hAnsi="Adobe Garamond Pro"/>
        </w:rPr>
        <w:t>anger</w:t>
      </w:r>
      <w:proofErr w:type="spellEnd"/>
      <w:r>
        <w:rPr>
          <w:rFonts w:ascii="Adobe Garamond Pro" w:hAnsi="Adobe Garamond Pro"/>
        </w:rPr>
        <w:t xml:space="preserve">, </w:t>
      </w:r>
      <w:proofErr w:type="spellStart"/>
      <w:r>
        <w:rPr>
          <w:rFonts w:ascii="Adobe Garamond Pro" w:hAnsi="Adobe Garamond Pro"/>
        </w:rPr>
        <w:t>fear</w:t>
      </w:r>
      <w:proofErr w:type="spellEnd"/>
      <w:r>
        <w:rPr>
          <w:rFonts w:ascii="Adobe Garamond Pro" w:hAnsi="Adobe Garamond Pro"/>
        </w:rPr>
        <w:t xml:space="preserve">, </w:t>
      </w:r>
      <w:proofErr w:type="spellStart"/>
      <w:r>
        <w:rPr>
          <w:rFonts w:ascii="Adobe Garamond Pro" w:hAnsi="Adobe Garamond Pro"/>
        </w:rPr>
        <w:t>disgust</w:t>
      </w:r>
      <w:proofErr w:type="spellEnd"/>
      <w:r>
        <w:rPr>
          <w:rFonts w:ascii="Adobe Garamond Pro" w:hAnsi="Adobe Garamond Pro"/>
        </w:rPr>
        <w:t xml:space="preserve">, </w:t>
      </w:r>
      <w:proofErr w:type="spellStart"/>
      <w:r>
        <w:rPr>
          <w:rFonts w:ascii="Adobe Garamond Pro" w:hAnsi="Adobe Garamond Pro"/>
        </w:rPr>
        <w:t>surprise</w:t>
      </w:r>
      <w:proofErr w:type="spellEnd"/>
      <w:r>
        <w:rPr>
          <w:rFonts w:ascii="Adobe Garamond Pro" w:hAnsi="Adobe Garamond Pro"/>
        </w:rPr>
        <w:t xml:space="preserve">, </w:t>
      </w:r>
      <w:proofErr w:type="spellStart"/>
      <w:r>
        <w:rPr>
          <w:rFonts w:ascii="Adobe Garamond Pro" w:hAnsi="Adobe Garamond Pro"/>
        </w:rPr>
        <w:t>love</w:t>
      </w:r>
      <w:proofErr w:type="spellEnd"/>
      <w:r>
        <w:rPr>
          <w:rFonts w:ascii="Adobe Garamond Pro" w:hAnsi="Adobe Garamond Pro"/>
        </w:rPr>
        <w:t>, neutral), usando por defecto la columna “</w:t>
      </w:r>
      <w:proofErr w:type="spellStart"/>
      <w:r>
        <w:rPr>
          <w:rFonts w:ascii="Adobe Garamond Pro" w:hAnsi="Adobe Garamond Pro"/>
        </w:rPr>
        <w:t>emotion_gt_mapped</w:t>
      </w:r>
      <w:proofErr w:type="spellEnd"/>
      <w:r>
        <w:rPr>
          <w:rFonts w:ascii="Adobe Garamond Pro" w:hAnsi="Adobe Garamond Pro"/>
        </w:rPr>
        <w:t xml:space="preserve">” como </w:t>
      </w:r>
      <w:proofErr w:type="spellStart"/>
      <w:r>
        <w:rPr>
          <w:rFonts w:ascii="Adobe Garamond Pro" w:hAnsi="Adobe Garamond Pro"/>
        </w:rPr>
        <w:t>ground_truth</w:t>
      </w:r>
      <w:proofErr w:type="spellEnd"/>
      <w:r>
        <w:rPr>
          <w:rFonts w:ascii="Adobe Garamond Pro" w:hAnsi="Adobe Garamond Pro"/>
        </w:rPr>
        <w:t xml:space="preserve">. A este nivel de evaluación se le ha otorgado un mayor peso en el análisis comparativo del trabajo debido a los motivos descritos en el capítulo 4 [REFERENCIA CRUZADA]: es el único nivel en el que todas las fuentes y </w:t>
      </w:r>
      <w:proofErr w:type="spellStart"/>
      <w:r>
        <w:rPr>
          <w:rFonts w:ascii="Adobe Garamond Pro" w:hAnsi="Adobe Garamond Pro"/>
        </w:rPr>
        <w:t>datasets</w:t>
      </w:r>
      <w:proofErr w:type="spellEnd"/>
      <w:r>
        <w:rPr>
          <w:rFonts w:ascii="Adobe Garamond Pro" w:hAnsi="Adobe Garamond Pro"/>
        </w:rPr>
        <w:t xml:space="preserve"> son directamente comparables.</w:t>
      </w:r>
    </w:p>
    <w:p w14:paraId="722E91DD" w14:textId="77777777" w:rsidR="00E106B9" w:rsidRDefault="00000000">
      <w:pPr>
        <w:jc w:val="both"/>
        <w:rPr>
          <w:rFonts w:ascii="Adobe Garamond Pro" w:hAnsi="Adobe Garamond Pro"/>
        </w:rPr>
      </w:pPr>
      <w:r>
        <w:rPr>
          <w:rFonts w:ascii="Adobe Garamond Pro" w:hAnsi="Adobe Garamond Pro"/>
        </w:rPr>
        <w:t xml:space="preserve">Cabe destacar que en el espacio de 8 clases se incluye </w:t>
      </w:r>
      <w:proofErr w:type="spellStart"/>
      <w:r>
        <w:rPr>
          <w:rFonts w:ascii="Adobe Garamond Pro" w:hAnsi="Adobe Garamond Pro"/>
        </w:rPr>
        <w:t>love</w:t>
      </w:r>
      <w:proofErr w:type="spellEnd"/>
      <w:r>
        <w:rPr>
          <w:rFonts w:ascii="Adobe Garamond Pro" w:hAnsi="Adobe Garamond Pro"/>
        </w:rPr>
        <w:t xml:space="preserve"> y neutral además de las 7 emociones de ISEAR. La clase “</w:t>
      </w:r>
      <w:proofErr w:type="spellStart"/>
      <w:r>
        <w:rPr>
          <w:rFonts w:ascii="Adobe Garamond Pro" w:hAnsi="Adobe Garamond Pro"/>
        </w:rPr>
        <w:t>love</w:t>
      </w:r>
      <w:proofErr w:type="spellEnd"/>
      <w:r>
        <w:rPr>
          <w:rFonts w:ascii="Adobe Garamond Pro" w:hAnsi="Adobe Garamond Pro"/>
        </w:rPr>
        <w:t xml:space="preserve">” se mantiene en el vocabulario mapeado al no tener un equivalente en ISEAR y la clase “neutral” sirve como mapeo de clases para las emociones de </w:t>
      </w:r>
      <w:proofErr w:type="spellStart"/>
      <w:r>
        <w:rPr>
          <w:rFonts w:ascii="Adobe Garamond Pro" w:hAnsi="Adobe Garamond Pro"/>
        </w:rPr>
        <w:t>GoEmotions</w:t>
      </w:r>
      <w:proofErr w:type="spellEnd"/>
      <w:r>
        <w:rPr>
          <w:rFonts w:ascii="Adobe Garamond Pro" w:hAnsi="Adobe Garamond Pro"/>
        </w:rPr>
        <w:t xml:space="preserve"> que no tienen un equivalente claro (</w:t>
      </w:r>
      <w:proofErr w:type="spellStart"/>
      <w:r>
        <w:rPr>
          <w:rFonts w:ascii="Adobe Garamond Pro" w:hAnsi="Adobe Garamond Pro"/>
        </w:rPr>
        <w:t>curiosity</w:t>
      </w:r>
      <w:proofErr w:type="spellEnd"/>
      <w:r>
        <w:rPr>
          <w:rFonts w:ascii="Adobe Garamond Pro" w:hAnsi="Adobe Garamond Pro"/>
        </w:rPr>
        <w:t xml:space="preserve">, confusión, </w:t>
      </w:r>
      <w:proofErr w:type="spellStart"/>
      <w:r>
        <w:rPr>
          <w:rFonts w:ascii="Adobe Garamond Pro" w:hAnsi="Adobe Garamond Pro"/>
        </w:rPr>
        <w:t>desire</w:t>
      </w:r>
      <w:proofErr w:type="spellEnd"/>
      <w:r>
        <w:rPr>
          <w:rFonts w:ascii="Adobe Garamond Pro" w:hAnsi="Adobe Garamond Pro"/>
        </w:rPr>
        <w:t>) y para los registros neutrales.</w:t>
      </w:r>
    </w:p>
    <w:p w14:paraId="7F9EC377" w14:textId="77777777" w:rsidR="00E106B9" w:rsidRDefault="00000000">
      <w:pPr>
        <w:pStyle w:val="Ttulo4"/>
        <w:jc w:val="both"/>
        <w:rPr>
          <w:rFonts w:ascii="Adobe Garamond Pro" w:hAnsi="Adobe Garamond Pro"/>
        </w:rPr>
      </w:pPr>
      <w:r>
        <w:rPr>
          <w:rFonts w:ascii="Adobe Garamond Pro" w:hAnsi="Adobe Garamond Pro"/>
        </w:rPr>
        <w:t>6.1.3.2 Evaluación de emociones de alta granularidad</w:t>
      </w:r>
    </w:p>
    <w:p w14:paraId="08BDB9EC"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evaluate_fine_grained_emotions</w:t>
      </w:r>
      <w:proofErr w:type="spellEnd"/>
      <w:r>
        <w:rPr>
          <w:rFonts w:ascii="Adobe Garamond Pro" w:hAnsi="Adobe Garamond Pro"/>
        </w:rPr>
        <w:t xml:space="preserve">” evalúa la clasificación sobre las etiquetas brutas de las emociones, sin realizar el mapeo. A diferencia de las dos anteriores, el espacio de clases no está definido puesto que se construye dinámicamente como la unión de clases presentes en las columnas de </w:t>
      </w:r>
      <w:proofErr w:type="spellStart"/>
      <w:r>
        <w:rPr>
          <w:rFonts w:ascii="Adobe Garamond Pro" w:hAnsi="Adobe Garamond Pro"/>
        </w:rPr>
        <w:t>ground_truth</w:t>
      </w:r>
      <w:proofErr w:type="spellEnd"/>
      <w:r>
        <w:rPr>
          <w:rFonts w:ascii="Adobe Garamond Pro" w:hAnsi="Adobe Garamond Pro"/>
        </w:rPr>
        <w:t xml:space="preserve"> y predicción, lo que la hace adecuada para evaluar las 28 </w:t>
      </w:r>
      <w:r>
        <w:rPr>
          <w:rFonts w:ascii="Adobe Garamond Pro" w:hAnsi="Adobe Garamond Pro"/>
        </w:rPr>
        <w:lastRenderedPageBreak/>
        <w:t xml:space="preserve">categorías de </w:t>
      </w:r>
      <w:proofErr w:type="spellStart"/>
      <w:r>
        <w:rPr>
          <w:rFonts w:ascii="Adobe Garamond Pro" w:hAnsi="Adobe Garamond Pro"/>
        </w:rPr>
        <w:t>GoEmotions</w:t>
      </w:r>
      <w:proofErr w:type="spellEnd"/>
      <w:r>
        <w:rPr>
          <w:rFonts w:ascii="Adobe Garamond Pro" w:hAnsi="Adobe Garamond Pro"/>
        </w:rPr>
        <w:t xml:space="preserve"> o cualquier subconjunto de ellas. La función de esta evaluación reside en complementar a la evaluación de baja granularidad y detectar patrones de confusión entre categorías cercanas que quedan ocultos tras el mapeo.</w:t>
      </w:r>
    </w:p>
    <w:p w14:paraId="719258CA" w14:textId="77777777" w:rsidR="00E106B9" w:rsidRDefault="00000000">
      <w:pPr>
        <w:pStyle w:val="Ttulo2"/>
        <w:jc w:val="both"/>
        <w:rPr>
          <w:rFonts w:ascii="Adobe Garamond Pro" w:hAnsi="Adobe Garamond Pro"/>
        </w:rPr>
      </w:pPr>
      <w:bookmarkStart w:id="64" w:name="_Toc231832707"/>
      <w:r>
        <w:rPr>
          <w:rFonts w:ascii="Adobe Garamond Pro" w:hAnsi="Adobe Garamond Pro"/>
        </w:rPr>
        <w:t>6.2 Métricas calculadas</w:t>
      </w:r>
      <w:bookmarkEnd w:id="64"/>
    </w:p>
    <w:p w14:paraId="16653738" w14:textId="77777777" w:rsidR="00E106B9" w:rsidRDefault="00000000">
      <w:pPr>
        <w:jc w:val="both"/>
        <w:rPr>
          <w:rFonts w:ascii="Adobe Garamond Pro" w:hAnsi="Adobe Garamond Pro"/>
        </w:rPr>
      </w:pPr>
      <w:r>
        <w:rPr>
          <w:rFonts w:ascii="Adobe Garamond Pro" w:hAnsi="Adobe Garamond Pro"/>
        </w:rPr>
        <w:t xml:space="preserve">Para cada tarea de evaluación el módulo calcula las mismas 6 métricas mediante funciones </w:t>
      </w:r>
      <w:proofErr w:type="spellStart"/>
      <w:r>
        <w:rPr>
          <w:rFonts w:ascii="Adobe Garamond Pro" w:hAnsi="Adobe Garamond Pro"/>
        </w:rPr>
        <w:t>Scikit-learn</w:t>
      </w:r>
      <w:proofErr w:type="spellEnd"/>
      <w:r>
        <w:rPr>
          <w:rFonts w:ascii="Adobe Garamond Pro" w:hAnsi="Adobe Garamond Pro"/>
        </w:rPr>
        <w:t>. La función central “</w:t>
      </w:r>
      <w:proofErr w:type="spellStart"/>
      <w:r>
        <w:rPr>
          <w:rFonts w:ascii="Adobe Garamond Pro" w:hAnsi="Adobe Garamond Pro"/>
        </w:rPr>
        <w:t>classification_metrics</w:t>
      </w:r>
      <w:proofErr w:type="spellEnd"/>
      <w:r>
        <w:rPr>
          <w:rFonts w:ascii="Adobe Garamond Pro" w:hAnsi="Adobe Garamond Pro"/>
        </w:rPr>
        <w:t xml:space="preserve">” produce cuatro tipos de resultados: métricas globales de resumen, métricas por clase, matriz de confusión y un </w:t>
      </w:r>
      <w:proofErr w:type="spellStart"/>
      <w:r>
        <w:rPr>
          <w:rFonts w:ascii="Adobe Garamond Pro" w:hAnsi="Adobe Garamond Pro"/>
        </w:rPr>
        <w:t>DataFrame</w:t>
      </w:r>
      <w:proofErr w:type="spellEnd"/>
      <w:r>
        <w:rPr>
          <w:rFonts w:ascii="Adobe Garamond Pro" w:hAnsi="Adobe Garamond Pro"/>
        </w:rPr>
        <w:t xml:space="preserve"> de métricas por clase estructurado.</w:t>
      </w:r>
    </w:p>
    <w:p w14:paraId="4404204F" w14:textId="77777777" w:rsidR="00E106B9" w:rsidRDefault="00000000">
      <w:pPr>
        <w:pStyle w:val="Ttulo3"/>
        <w:jc w:val="both"/>
        <w:rPr>
          <w:rFonts w:ascii="Adobe Garamond Pro" w:hAnsi="Adobe Garamond Pro"/>
        </w:rPr>
      </w:pPr>
      <w:bookmarkStart w:id="65" w:name="_Toc231832708"/>
      <w:r>
        <w:rPr>
          <w:rFonts w:ascii="Adobe Garamond Pro" w:hAnsi="Adobe Garamond Pro"/>
        </w:rPr>
        <w:t xml:space="preserve">6.2.1 </w:t>
      </w:r>
      <w:proofErr w:type="spellStart"/>
      <w:r>
        <w:rPr>
          <w:rFonts w:ascii="Adobe Garamond Pro" w:hAnsi="Adobe Garamond Pro"/>
        </w:rPr>
        <w:t>Accuracy</w:t>
      </w:r>
      <w:bookmarkEnd w:id="65"/>
      <w:proofErr w:type="spellEnd"/>
    </w:p>
    <w:p w14:paraId="6D583CAE" w14:textId="77777777" w:rsidR="00E106B9" w:rsidRDefault="00000000">
      <w:pPr>
        <w:jc w:val="both"/>
        <w:rPr>
          <w:rFonts w:ascii="Adobe Garamond Pro" w:hAnsi="Adobe Garamond Pro"/>
        </w:rPr>
      </w:pPr>
      <w:r>
        <w:rPr>
          <w:rFonts w:ascii="Adobe Garamond Pro" w:hAnsi="Adobe Garamond Pro"/>
        </w:rPr>
        <w:t xml:space="preserve">El </w:t>
      </w:r>
      <w:proofErr w:type="spellStart"/>
      <w:r>
        <w:rPr>
          <w:rFonts w:ascii="Adobe Garamond Pro" w:hAnsi="Adobe Garamond Pro"/>
        </w:rPr>
        <w:t>accuracy</w:t>
      </w:r>
      <w:proofErr w:type="spellEnd"/>
      <w:r>
        <w:rPr>
          <w:rFonts w:ascii="Adobe Garamond Pro" w:hAnsi="Adobe Garamond Pro"/>
        </w:rPr>
        <w:t xml:space="preserve"> mide la proporción de predicciones correctas sobre el total de los registros evaluados. Es la métrica más intuitiva y a su vez la más sensible frente al desequilibrio entre clases. Es decir, si contamos con un </w:t>
      </w:r>
      <w:proofErr w:type="spellStart"/>
      <w:r>
        <w:rPr>
          <w:rFonts w:ascii="Adobe Garamond Pro" w:hAnsi="Adobe Garamond Pro"/>
        </w:rPr>
        <w:t>dataset</w:t>
      </w:r>
      <w:proofErr w:type="spellEnd"/>
      <w:r>
        <w:rPr>
          <w:rFonts w:ascii="Adobe Garamond Pro" w:hAnsi="Adobe Garamond Pro"/>
        </w:rPr>
        <w:t xml:space="preserve"> donde una clase está representada en el 70% de registros, un clasificador trivial predeciría con un 70% de </w:t>
      </w:r>
      <w:proofErr w:type="spellStart"/>
      <w:r>
        <w:rPr>
          <w:rFonts w:ascii="Adobe Garamond Pro" w:hAnsi="Adobe Garamond Pro"/>
        </w:rPr>
        <w:t>accuracy</w:t>
      </w:r>
      <w:proofErr w:type="spellEnd"/>
      <w:r>
        <w:rPr>
          <w:rFonts w:ascii="Adobe Garamond Pro" w:hAnsi="Adobe Garamond Pro"/>
        </w:rPr>
        <w:t xml:space="preserve">. Es por este motivo que el </w:t>
      </w:r>
      <w:proofErr w:type="spellStart"/>
      <w:r>
        <w:rPr>
          <w:rFonts w:ascii="Adobe Garamond Pro" w:hAnsi="Adobe Garamond Pro"/>
        </w:rPr>
        <w:t>accuracy</w:t>
      </w:r>
      <w:proofErr w:type="spellEnd"/>
      <w:r>
        <w:rPr>
          <w:rFonts w:ascii="Adobe Garamond Pro" w:hAnsi="Adobe Garamond Pro"/>
        </w:rPr>
        <w:t xml:space="preserve"> se utiliza como métrica complementaria en la comparación entre modelos.</w:t>
      </w:r>
    </w:p>
    <w:p w14:paraId="6D1CD213" w14:textId="77777777" w:rsidR="00E106B9" w:rsidRDefault="00000000">
      <w:pPr>
        <w:pStyle w:val="Ttulo3"/>
        <w:jc w:val="both"/>
        <w:rPr>
          <w:rFonts w:ascii="Adobe Garamond Pro" w:hAnsi="Adobe Garamond Pro"/>
        </w:rPr>
      </w:pPr>
      <w:bookmarkStart w:id="66" w:name="_Toc231832709"/>
      <w:r>
        <w:rPr>
          <w:rFonts w:ascii="Adobe Garamond Pro" w:hAnsi="Adobe Garamond Pro"/>
        </w:rPr>
        <w:t>6.2.2 F1 macro y F1 ponderado</w:t>
      </w:r>
      <w:bookmarkEnd w:id="66"/>
    </w:p>
    <w:p w14:paraId="05B40E47" w14:textId="77777777" w:rsidR="00E106B9" w:rsidRDefault="00000000">
      <w:pPr>
        <w:jc w:val="both"/>
        <w:rPr>
          <w:rFonts w:ascii="Adobe Garamond Pro" w:hAnsi="Adobe Garamond Pro"/>
        </w:rPr>
      </w:pPr>
      <w:r>
        <w:rPr>
          <w:rFonts w:ascii="Adobe Garamond Pro" w:hAnsi="Adobe Garamond Pro"/>
        </w:rPr>
        <w:t xml:space="preserve">La F1 score es la media entre la precisión y el </w:t>
      </w:r>
      <w:proofErr w:type="spellStart"/>
      <w:r>
        <w:rPr>
          <w:rFonts w:ascii="Adobe Garamond Pro" w:hAnsi="Adobe Garamond Pro"/>
        </w:rPr>
        <w:t>recall</w:t>
      </w:r>
      <w:proofErr w:type="spellEnd"/>
      <w:r>
        <w:rPr>
          <w:rFonts w:ascii="Adobe Garamond Pro" w:hAnsi="Adobe Garamond Pro"/>
        </w:rPr>
        <w:t xml:space="preserve">. El módulo calcula dos variantes. El F1 macro calcula la media aritmética de las puntuaciones F1 individuales de cada clase sin tener en cuenta su frecuencia, es decir, se asume que todas las clases contribuyen por igual al resultado final independientemente de su frecuencia.  Es por ello por lo que esta métrica resulta ser especialmente adecuada para </w:t>
      </w:r>
      <w:proofErr w:type="spellStart"/>
      <w:r>
        <w:rPr>
          <w:rFonts w:ascii="Adobe Garamond Pro" w:hAnsi="Adobe Garamond Pro"/>
        </w:rPr>
        <w:t>datasets</w:t>
      </w:r>
      <w:proofErr w:type="spellEnd"/>
      <w:r>
        <w:rPr>
          <w:rFonts w:ascii="Adobe Garamond Pro" w:hAnsi="Adobe Garamond Pro"/>
        </w:rPr>
        <w:t xml:space="preserve"> con desequilibrios entre clases y por lo que es la métrica de referencia principal en este trabajo. El F1 ponderado calcula la media de las F1 por clase ponderada por el número de registros de cada clase, lo que lo hace más representativo el peso en las clases mayoritarias.</w:t>
      </w:r>
    </w:p>
    <w:p w14:paraId="67947882" w14:textId="77777777" w:rsidR="00E106B9" w:rsidRDefault="00000000">
      <w:pPr>
        <w:pStyle w:val="Ttulo3"/>
        <w:jc w:val="both"/>
        <w:rPr>
          <w:rFonts w:ascii="Adobe Garamond Pro" w:hAnsi="Adobe Garamond Pro"/>
        </w:rPr>
      </w:pPr>
      <w:bookmarkStart w:id="67" w:name="_Toc231832710"/>
      <w:r>
        <w:rPr>
          <w:rFonts w:ascii="Adobe Garamond Pro" w:hAnsi="Adobe Garamond Pro"/>
        </w:rPr>
        <w:t xml:space="preserve">6.2.3 Precisión y </w:t>
      </w:r>
      <w:proofErr w:type="spellStart"/>
      <w:r>
        <w:rPr>
          <w:rFonts w:ascii="Adobe Garamond Pro" w:hAnsi="Adobe Garamond Pro"/>
        </w:rPr>
        <w:t>recall</w:t>
      </w:r>
      <w:bookmarkEnd w:id="67"/>
      <w:proofErr w:type="spellEnd"/>
    </w:p>
    <w:p w14:paraId="45DFEE57" w14:textId="77777777" w:rsidR="00E106B9" w:rsidRDefault="00000000">
      <w:pPr>
        <w:jc w:val="both"/>
        <w:rPr>
          <w:rFonts w:ascii="Adobe Garamond Pro" w:hAnsi="Adobe Garamond Pro"/>
        </w:rPr>
      </w:pPr>
      <w:r>
        <w:rPr>
          <w:rFonts w:ascii="Adobe Garamond Pro" w:hAnsi="Adobe Garamond Pro"/>
        </w:rPr>
        <w:t xml:space="preserve">Sumado a las métricas globales, el módulo calcula precisión, </w:t>
      </w:r>
      <w:proofErr w:type="spellStart"/>
      <w:r>
        <w:rPr>
          <w:rFonts w:ascii="Adobe Garamond Pro" w:hAnsi="Adobe Garamond Pro"/>
        </w:rPr>
        <w:t>recall</w:t>
      </w:r>
      <w:proofErr w:type="spellEnd"/>
      <w:r>
        <w:rPr>
          <w:rFonts w:ascii="Adobe Garamond Pro" w:hAnsi="Adobe Garamond Pro"/>
        </w:rPr>
        <w:t xml:space="preserve"> y F1 para cada clase de forma individual, almacenándolos en el </w:t>
      </w:r>
      <w:proofErr w:type="spellStart"/>
      <w:r>
        <w:rPr>
          <w:rFonts w:ascii="Adobe Garamond Pro" w:hAnsi="Adobe Garamond Pro"/>
        </w:rPr>
        <w:t>DataFrame</w:t>
      </w:r>
      <w:proofErr w:type="spellEnd"/>
      <w:r>
        <w:rPr>
          <w:rFonts w:ascii="Adobe Garamond Pro" w:hAnsi="Adobe Garamond Pro"/>
        </w:rPr>
        <w:t xml:space="preserve"> “</w:t>
      </w:r>
      <w:proofErr w:type="spellStart"/>
      <w:r>
        <w:rPr>
          <w:rFonts w:ascii="Adobe Garamond Pro" w:hAnsi="Adobe Garamond Pro"/>
        </w:rPr>
        <w:t>per_class</w:t>
      </w:r>
      <w:proofErr w:type="spellEnd"/>
      <w:r>
        <w:rPr>
          <w:rFonts w:ascii="Adobe Garamond Pro" w:hAnsi="Adobe Garamond Pro"/>
        </w:rPr>
        <w:t xml:space="preserve">”. El </w:t>
      </w:r>
      <w:proofErr w:type="spellStart"/>
      <w:r>
        <w:rPr>
          <w:rFonts w:ascii="Adobe Garamond Pro" w:hAnsi="Adobe Garamond Pro"/>
        </w:rPr>
        <w:t>recall</w:t>
      </w:r>
      <w:proofErr w:type="spellEnd"/>
      <w:r>
        <w:rPr>
          <w:rFonts w:ascii="Adobe Garamond Pro" w:hAnsi="Adobe Garamond Pro"/>
        </w:rPr>
        <w:t xml:space="preserve"> mide que proporción de registros reales de esa clase fueron clasificados correctamente. El análisis por clase permite identificar qué emociones son más complejas de clasificar para el modelo y qué patrones de confusión son más frecuentes. El parámetro “</w:t>
      </w:r>
      <w:proofErr w:type="spellStart"/>
      <w:r>
        <w:rPr>
          <w:rFonts w:ascii="Adobe Garamond Pro" w:hAnsi="Adobe Garamond Pro"/>
        </w:rPr>
        <w:t>zero_division</w:t>
      </w:r>
      <w:proofErr w:type="spellEnd"/>
      <w:r>
        <w:rPr>
          <w:rFonts w:ascii="Adobe Garamond Pro" w:hAnsi="Adobe Garamond Pro"/>
        </w:rPr>
        <w:t>=0” se incluye para evitar el error de división por cero, asignando un valor de 0 a las clases que no tengan predicciones.</w:t>
      </w:r>
    </w:p>
    <w:p w14:paraId="3AC754A6" w14:textId="77777777" w:rsidR="00E106B9" w:rsidRDefault="00000000">
      <w:pPr>
        <w:pStyle w:val="Ttulo3"/>
        <w:jc w:val="both"/>
        <w:rPr>
          <w:rFonts w:ascii="Adobe Garamond Pro" w:hAnsi="Adobe Garamond Pro"/>
        </w:rPr>
      </w:pPr>
      <w:bookmarkStart w:id="68" w:name="_Toc231832711"/>
      <w:r>
        <w:rPr>
          <w:rFonts w:ascii="Adobe Garamond Pro" w:hAnsi="Adobe Garamond Pro"/>
        </w:rPr>
        <w:t>6.2.4 Matriz de confusión</w:t>
      </w:r>
      <w:bookmarkEnd w:id="68"/>
    </w:p>
    <w:p w14:paraId="0C07445E" w14:textId="77777777" w:rsidR="00E106B9" w:rsidRDefault="00000000">
      <w:pPr>
        <w:jc w:val="both"/>
        <w:rPr>
          <w:rFonts w:ascii="Adobe Garamond Pro" w:hAnsi="Adobe Garamond Pro"/>
        </w:rPr>
      </w:pPr>
      <w:r>
        <w:rPr>
          <w:rFonts w:ascii="Adobe Garamond Pro" w:hAnsi="Adobe Garamond Pro"/>
        </w:rPr>
        <w:t>La matriz de confusión es una tabla donde el elemento (</w:t>
      </w:r>
      <w:proofErr w:type="spellStart"/>
      <w:proofErr w:type="gramStart"/>
      <w:r>
        <w:rPr>
          <w:rFonts w:ascii="Adobe Garamond Pro" w:hAnsi="Adobe Garamond Pro"/>
        </w:rPr>
        <w:t>i,j</w:t>
      </w:r>
      <w:proofErr w:type="spellEnd"/>
      <w:proofErr w:type="gramEnd"/>
      <w:r>
        <w:rPr>
          <w:rFonts w:ascii="Adobe Garamond Pro" w:hAnsi="Adobe Garamond Pro"/>
        </w:rPr>
        <w:t xml:space="preserve">) representa el número de registros en los que la clase real es </w:t>
      </w:r>
      <w:proofErr w:type="gramStart"/>
      <w:r>
        <w:rPr>
          <w:rFonts w:ascii="Adobe Garamond Pro" w:hAnsi="Adobe Garamond Pro"/>
        </w:rPr>
        <w:t>i</w:t>
      </w:r>
      <w:proofErr w:type="gramEnd"/>
      <w:r>
        <w:rPr>
          <w:rFonts w:ascii="Adobe Garamond Pro" w:hAnsi="Adobe Garamond Pro"/>
        </w:rPr>
        <w:t xml:space="preserve"> pero han sido clasificados como j. La diagonal principal contiene las predicciones correctas, mientras que todos los elementos fuera de dicha diagonal representan los errores de clasificación. La matriz de confusión permite identificar pares de </w:t>
      </w:r>
      <w:r>
        <w:rPr>
          <w:rFonts w:ascii="Adobe Garamond Pro" w:hAnsi="Adobe Garamond Pro"/>
        </w:rPr>
        <w:lastRenderedPageBreak/>
        <w:t xml:space="preserve">clases que un modelo confunde de forma sistemática. Esto ayuda a la futura mejora de los </w:t>
      </w:r>
      <w:proofErr w:type="spellStart"/>
      <w:r>
        <w:rPr>
          <w:rFonts w:ascii="Adobe Garamond Pro" w:hAnsi="Adobe Garamond Pro"/>
        </w:rPr>
        <w:t>prompts</w:t>
      </w:r>
      <w:proofErr w:type="spellEnd"/>
      <w:r>
        <w:rPr>
          <w:rFonts w:ascii="Adobe Garamond Pro" w:hAnsi="Adobe Garamond Pro"/>
        </w:rPr>
        <w:t xml:space="preserve"> de los </w:t>
      </w:r>
      <w:proofErr w:type="spellStart"/>
      <w:r>
        <w:rPr>
          <w:rFonts w:ascii="Adobe Garamond Pro" w:hAnsi="Adobe Garamond Pro"/>
        </w:rPr>
        <w:t>LLMs</w:t>
      </w:r>
      <w:proofErr w:type="spellEnd"/>
      <w:r>
        <w:rPr>
          <w:rFonts w:ascii="Adobe Garamond Pro" w:hAnsi="Adobe Garamond Pro"/>
        </w:rPr>
        <w:t xml:space="preserve"> o al mapeo emocional. La matriz también se almacena como un </w:t>
      </w:r>
      <w:proofErr w:type="spellStart"/>
      <w:r>
        <w:rPr>
          <w:rFonts w:ascii="Adobe Garamond Pro" w:hAnsi="Adobe Garamond Pro"/>
        </w:rPr>
        <w:t>DataFrame</w:t>
      </w:r>
      <w:proofErr w:type="spellEnd"/>
      <w:r>
        <w:rPr>
          <w:rFonts w:ascii="Adobe Garamond Pro" w:hAnsi="Adobe Garamond Pro"/>
        </w:rPr>
        <w:t xml:space="preserve"> de Pandas para facilitar su visualización.</w:t>
      </w:r>
    </w:p>
    <w:p w14:paraId="0DD67862" w14:textId="77777777" w:rsidR="00E106B9" w:rsidRDefault="00000000">
      <w:pPr>
        <w:pStyle w:val="Ttulo2"/>
        <w:jc w:val="both"/>
        <w:rPr>
          <w:rFonts w:ascii="Adobe Garamond Pro" w:hAnsi="Adobe Garamond Pro"/>
        </w:rPr>
      </w:pPr>
      <w:bookmarkStart w:id="69" w:name="_Toc231832712"/>
      <w:r>
        <w:rPr>
          <w:rFonts w:ascii="Adobe Garamond Pro" w:hAnsi="Adobe Garamond Pro"/>
        </w:rPr>
        <w:t>6.3 Visualización de resultados</w:t>
      </w:r>
      <w:bookmarkEnd w:id="69"/>
    </w:p>
    <w:p w14:paraId="77D4FDD9" w14:textId="77777777" w:rsidR="00E106B9" w:rsidRDefault="00000000">
      <w:pPr>
        <w:jc w:val="both"/>
        <w:rPr>
          <w:rFonts w:ascii="Adobe Garamond Pro" w:hAnsi="Adobe Garamond Pro"/>
        </w:rPr>
      </w:pPr>
      <w:r>
        <w:rPr>
          <w:rFonts w:ascii="Adobe Garamond Pro" w:hAnsi="Adobe Garamond Pro"/>
        </w:rPr>
        <w:t xml:space="preserve">Para mostrar los resultados el módulo genera tres tipos de gráficas para cada evaluación mediante </w:t>
      </w:r>
      <w:proofErr w:type="spellStart"/>
      <w:r>
        <w:rPr>
          <w:rFonts w:ascii="Adobe Garamond Pro" w:hAnsi="Adobe Garamond Pro"/>
        </w:rPr>
        <w:t>Matplotlib</w:t>
      </w:r>
      <w:proofErr w:type="spellEnd"/>
      <w:r>
        <w:rPr>
          <w:rFonts w:ascii="Adobe Garamond Pro" w:hAnsi="Adobe Garamond Pro"/>
        </w:rPr>
        <w:t>, guardando su resultado en la ruta “data/</w:t>
      </w:r>
      <w:proofErr w:type="spellStart"/>
      <w:r>
        <w:rPr>
          <w:rFonts w:ascii="Adobe Garamond Pro" w:hAnsi="Adobe Garamond Pro"/>
        </w:rPr>
        <w:t>results</w:t>
      </w:r>
      <w:proofErr w:type="spellEnd"/>
      <w:r>
        <w:rPr>
          <w:rFonts w:ascii="Adobe Garamond Pro" w:hAnsi="Adobe Garamond Pro"/>
        </w:rPr>
        <w:t>/concurrente/</w:t>
      </w:r>
      <w:proofErr w:type="spellStart"/>
      <w:r>
        <w:rPr>
          <w:rFonts w:ascii="Adobe Garamond Pro" w:hAnsi="Adobe Garamond Pro"/>
        </w:rPr>
        <w:t>metrics</w:t>
      </w:r>
      <w:proofErr w:type="spellEnd"/>
      <w:r>
        <w:rPr>
          <w:rFonts w:ascii="Adobe Garamond Pro" w:hAnsi="Adobe Garamond Pro"/>
        </w:rPr>
        <w:t>/&lt;</w:t>
      </w:r>
      <w:proofErr w:type="spellStart"/>
      <w:r>
        <w:rPr>
          <w:rFonts w:ascii="Adobe Garamond Pro" w:hAnsi="Adobe Garamond Pro"/>
        </w:rPr>
        <w:t>nombre_csv</w:t>
      </w:r>
      <w:proofErr w:type="spellEnd"/>
      <w:r>
        <w:rPr>
          <w:rFonts w:ascii="Adobe Garamond Pro" w:hAnsi="Adobe Garamond Pro"/>
        </w:rPr>
        <w:t xml:space="preserve">&gt;/”. </w:t>
      </w:r>
    </w:p>
    <w:p w14:paraId="411B5B27" w14:textId="77777777" w:rsidR="00E106B9" w:rsidRDefault="00000000">
      <w:pPr>
        <w:pStyle w:val="Ttulo3"/>
        <w:jc w:val="both"/>
        <w:rPr>
          <w:rFonts w:ascii="Adobe Garamond Pro" w:hAnsi="Adobe Garamond Pro"/>
        </w:rPr>
      </w:pPr>
      <w:bookmarkStart w:id="70" w:name="_Toc231832713"/>
      <w:r>
        <w:rPr>
          <w:rFonts w:ascii="Adobe Garamond Pro" w:hAnsi="Adobe Garamond Pro"/>
        </w:rPr>
        <w:t>6.3.1 Gráfica de métricas de resumen</w:t>
      </w:r>
      <w:bookmarkEnd w:id="70"/>
    </w:p>
    <w:p w14:paraId="5184C19B"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plot_summary_metrics</w:t>
      </w:r>
      <w:proofErr w:type="spellEnd"/>
      <w:r>
        <w:rPr>
          <w:rFonts w:ascii="Adobe Garamond Pro" w:hAnsi="Adobe Garamond Pro"/>
        </w:rPr>
        <w:t xml:space="preserve">” genera un gráfico de barras para el </w:t>
      </w:r>
      <w:proofErr w:type="spellStart"/>
      <w:r>
        <w:rPr>
          <w:rFonts w:ascii="Adobe Garamond Pro" w:hAnsi="Adobe Garamond Pro"/>
        </w:rPr>
        <w:t>accuracy</w:t>
      </w:r>
      <w:proofErr w:type="spellEnd"/>
      <w:r>
        <w:rPr>
          <w:rFonts w:ascii="Adobe Garamond Pro" w:hAnsi="Adobe Garamond Pro"/>
        </w:rPr>
        <w:t xml:space="preserve">, macro F1 y </w:t>
      </w:r>
      <w:proofErr w:type="spellStart"/>
      <w:r>
        <w:rPr>
          <w:rFonts w:ascii="Adobe Garamond Pro" w:hAnsi="Adobe Garamond Pro"/>
        </w:rPr>
        <w:t>weighted</w:t>
      </w:r>
      <w:proofErr w:type="spellEnd"/>
      <w:r>
        <w:rPr>
          <w:rFonts w:ascii="Adobe Garamond Pro" w:hAnsi="Adobe Garamond Pro"/>
        </w:rPr>
        <w:t xml:space="preserve"> F1 global. El valor de cada métrica se encuentra en rango [0,1] y se muestra con tres decimales. De esta forma se puede obtener una visión rápida del rendimiento global del modelo evaluado. Es la que se usará para comparaciones entre modelos en una misma tarea.</w:t>
      </w:r>
    </w:p>
    <w:p w14:paraId="6D043A5D" w14:textId="77777777" w:rsidR="00E106B9" w:rsidRDefault="00000000">
      <w:pPr>
        <w:pStyle w:val="Ttulo3"/>
        <w:jc w:val="both"/>
        <w:rPr>
          <w:rFonts w:ascii="Adobe Garamond Pro" w:hAnsi="Adobe Garamond Pro"/>
        </w:rPr>
      </w:pPr>
      <w:bookmarkStart w:id="71" w:name="_Toc231832714"/>
      <w:r>
        <w:rPr>
          <w:rFonts w:ascii="Adobe Garamond Pro" w:hAnsi="Adobe Garamond Pro"/>
        </w:rPr>
        <w:t>6.3.2 Gráfica de métricas por clase</w:t>
      </w:r>
      <w:bookmarkEnd w:id="71"/>
    </w:p>
    <w:p w14:paraId="563FE092"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plot_per_class_metrics</w:t>
      </w:r>
      <w:proofErr w:type="spellEnd"/>
      <w:r>
        <w:rPr>
          <w:rFonts w:ascii="Adobe Garamond Pro" w:hAnsi="Adobe Garamond Pro"/>
        </w:rPr>
        <w:t xml:space="preserve">” genera un gráfico de barras agrupadas con </w:t>
      </w:r>
      <w:proofErr w:type="spellStart"/>
      <w:r>
        <w:rPr>
          <w:rFonts w:ascii="Adobe Garamond Pro" w:hAnsi="Adobe Garamond Pro"/>
        </w:rPr>
        <w:t>accuracy</w:t>
      </w:r>
      <w:proofErr w:type="spellEnd"/>
      <w:r>
        <w:rPr>
          <w:rFonts w:ascii="Adobe Garamond Pro" w:hAnsi="Adobe Garamond Pro"/>
        </w:rPr>
        <w:t xml:space="preserve">, </w:t>
      </w:r>
      <w:proofErr w:type="spellStart"/>
      <w:r>
        <w:rPr>
          <w:rFonts w:ascii="Adobe Garamond Pro" w:hAnsi="Adobe Garamond Pro"/>
        </w:rPr>
        <w:t>recall</w:t>
      </w:r>
      <w:proofErr w:type="spellEnd"/>
      <w:r>
        <w:rPr>
          <w:rFonts w:ascii="Adobe Garamond Pro" w:hAnsi="Adobe Garamond Pro"/>
        </w:rPr>
        <w:t xml:space="preserve"> y F1 para cada clase en el vocabulario de referencia. Permite ver qué clases tienen un peor rendimiento y qué dimensión presenta perores resultados para cada una.</w:t>
      </w:r>
    </w:p>
    <w:p w14:paraId="6B971255" w14:textId="77777777" w:rsidR="00E106B9" w:rsidRDefault="00000000">
      <w:pPr>
        <w:pStyle w:val="Ttulo3"/>
        <w:jc w:val="both"/>
        <w:rPr>
          <w:rFonts w:ascii="Adobe Garamond Pro" w:hAnsi="Adobe Garamond Pro"/>
        </w:rPr>
      </w:pPr>
      <w:bookmarkStart w:id="72" w:name="_Toc231832715"/>
      <w:r>
        <w:rPr>
          <w:rFonts w:ascii="Adobe Garamond Pro" w:hAnsi="Adobe Garamond Pro"/>
        </w:rPr>
        <w:t>6.3.3 Matriz de confusión</w:t>
      </w:r>
      <w:bookmarkEnd w:id="72"/>
    </w:p>
    <w:p w14:paraId="1DA74A28" w14:textId="77777777" w:rsidR="00E106B9" w:rsidRDefault="00000000">
      <w:pPr>
        <w:jc w:val="both"/>
        <w:rPr>
          <w:rFonts w:ascii="Adobe Garamond Pro" w:hAnsi="Adobe Garamond Pro"/>
        </w:rPr>
      </w:pPr>
      <w:r>
        <w:rPr>
          <w:rFonts w:ascii="Adobe Garamond Pro" w:hAnsi="Adobe Garamond Pro"/>
        </w:rPr>
        <w:t>La función “</w:t>
      </w:r>
      <w:proofErr w:type="spellStart"/>
      <w:r>
        <w:rPr>
          <w:rFonts w:ascii="Adobe Garamond Pro" w:hAnsi="Adobe Garamond Pro"/>
        </w:rPr>
        <w:t>plot_confusion_matrix</w:t>
      </w:r>
      <w:proofErr w:type="spellEnd"/>
      <w:r>
        <w:rPr>
          <w:rFonts w:ascii="Adobe Garamond Pro" w:hAnsi="Adobe Garamond Pro"/>
        </w:rPr>
        <w:t xml:space="preserve">” genera una representación visual de la matriz de confusión en distintas tonalidades de azul, donde la intensidad del mismo refleja el número de registros en cada celda. El eje Y muestra las etiquetas reales mientras que el eje X muestra las etiquetas predichas. </w:t>
      </w:r>
    </w:p>
    <w:p w14:paraId="35D49D00" w14:textId="77777777" w:rsidR="00E106B9" w:rsidRDefault="00000000">
      <w:pPr>
        <w:pStyle w:val="Ttulo2"/>
        <w:jc w:val="both"/>
        <w:rPr>
          <w:rFonts w:ascii="Adobe Garamond Pro" w:hAnsi="Adobe Garamond Pro"/>
        </w:rPr>
      </w:pPr>
      <w:bookmarkStart w:id="73" w:name="_Toc231832716"/>
      <w:r>
        <w:rPr>
          <w:rFonts w:ascii="Adobe Garamond Pro" w:hAnsi="Adobe Garamond Pro"/>
        </w:rPr>
        <w:t>6.4 Ejecución en línea de comandos</w:t>
      </w:r>
      <w:bookmarkEnd w:id="73"/>
    </w:p>
    <w:p w14:paraId="3897D2E1" w14:textId="77777777" w:rsidR="00E106B9" w:rsidRDefault="00000000">
      <w:pPr>
        <w:jc w:val="both"/>
        <w:rPr>
          <w:rFonts w:ascii="Adobe Garamond Pro" w:hAnsi="Adobe Garamond Pro"/>
        </w:rPr>
      </w:pPr>
      <w:r>
        <w:rPr>
          <w:rFonts w:ascii="Adobe Garamond Pro" w:hAnsi="Adobe Garamond Pro"/>
        </w:rPr>
        <w:t>Para ejecutar el módulo desde la línea de comandos se deben agregar los siguientes argumentos:</w:t>
      </w:r>
    </w:p>
    <w:p w14:paraId="3381DF53" w14:textId="77777777" w:rsidR="00E106B9" w:rsidRDefault="00000000">
      <w:pPr>
        <w:jc w:val="both"/>
        <w:rPr>
          <w:rFonts w:ascii="Adobe Garamond Pro" w:hAnsi="Adobe Garamond Pro"/>
        </w:rPr>
      </w:pPr>
      <w:r>
        <w:rPr>
          <w:rFonts w:ascii="Adobe Garamond Pro" w:hAnsi="Adobe Garamond Pro"/>
        </w:rPr>
        <w:t>--csv: ruta al CSV de resultados a analizar.</w:t>
      </w:r>
    </w:p>
    <w:p w14:paraId="186147F9" w14:textId="77777777" w:rsidR="00E106B9" w:rsidRDefault="00000000">
      <w:pPr>
        <w:jc w:val="both"/>
        <w:rPr>
          <w:rFonts w:ascii="Adobe Garamond Pro" w:hAnsi="Adobe Garamond Pro"/>
        </w:rPr>
      </w:pPr>
      <w:r>
        <w:rPr>
          <w:rFonts w:ascii="Adobe Garamond Pro" w:hAnsi="Adobe Garamond Pro"/>
        </w:rPr>
        <w:t>--</w:t>
      </w:r>
      <w:proofErr w:type="spellStart"/>
      <w:r>
        <w:rPr>
          <w:rFonts w:ascii="Adobe Garamond Pro" w:hAnsi="Adobe Garamond Pro"/>
        </w:rPr>
        <w:t>pred</w:t>
      </w:r>
      <w:proofErr w:type="spellEnd"/>
      <w:r>
        <w:rPr>
          <w:rFonts w:ascii="Adobe Garamond Pro" w:hAnsi="Adobe Garamond Pro"/>
        </w:rPr>
        <w:t xml:space="preserve"> nombre de la columna de predicción.</w:t>
      </w:r>
    </w:p>
    <w:p w14:paraId="6712E69C" w14:textId="77777777" w:rsidR="00E106B9" w:rsidRDefault="00000000">
      <w:pPr>
        <w:jc w:val="both"/>
        <w:rPr>
          <w:rFonts w:ascii="Adobe Garamond Pro" w:hAnsi="Adobe Garamond Pro"/>
        </w:rPr>
      </w:pPr>
      <w:r>
        <w:rPr>
          <w:rFonts w:ascii="Adobe Garamond Pro" w:hAnsi="Adobe Garamond Pro"/>
        </w:rPr>
        <w:t>--</w:t>
      </w:r>
      <w:proofErr w:type="spellStart"/>
      <w:r>
        <w:rPr>
          <w:rFonts w:ascii="Adobe Garamond Pro" w:hAnsi="Adobe Garamond Pro"/>
        </w:rPr>
        <w:t>gt</w:t>
      </w:r>
      <w:proofErr w:type="spellEnd"/>
      <w:r>
        <w:rPr>
          <w:rFonts w:ascii="Adobe Garamond Pro" w:hAnsi="Adobe Garamond Pro"/>
        </w:rPr>
        <w:t xml:space="preserve">: nombre del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frente al que comparar.</w:t>
      </w:r>
    </w:p>
    <w:p w14:paraId="5B25CFA1" w14:textId="77777777" w:rsidR="00E106B9" w:rsidRDefault="00000000">
      <w:pPr>
        <w:jc w:val="both"/>
        <w:rPr>
          <w:rFonts w:ascii="Adobe Garamond Pro" w:hAnsi="Adobe Garamond Pro"/>
        </w:rPr>
      </w:pPr>
      <w:r>
        <w:rPr>
          <w:rFonts w:ascii="Adobe Garamond Pro" w:hAnsi="Adobe Garamond Pro"/>
        </w:rPr>
        <w:t>--</w:t>
      </w:r>
      <w:proofErr w:type="spellStart"/>
      <w:r>
        <w:rPr>
          <w:rFonts w:ascii="Adobe Garamond Pro" w:hAnsi="Adobe Garamond Pro"/>
        </w:rPr>
        <w:t>task</w:t>
      </w:r>
      <w:proofErr w:type="spellEnd"/>
      <w:r>
        <w:rPr>
          <w:rFonts w:ascii="Adobe Garamond Pro" w:hAnsi="Adobe Garamond Pro"/>
        </w:rPr>
        <w:t>: tipo de evaluación: valor a elegir entre “</w:t>
      </w:r>
      <w:proofErr w:type="spellStart"/>
      <w:r>
        <w:rPr>
          <w:rFonts w:ascii="Adobe Garamond Pro" w:hAnsi="Adobe Garamond Pro"/>
        </w:rPr>
        <w:t>sentiment</w:t>
      </w:r>
      <w:proofErr w:type="spellEnd"/>
      <w:r>
        <w:rPr>
          <w:rFonts w:ascii="Adobe Garamond Pro" w:hAnsi="Adobe Garamond Pro"/>
        </w:rPr>
        <w:t>”, “</w:t>
      </w:r>
      <w:proofErr w:type="spellStart"/>
      <w:r>
        <w:rPr>
          <w:rFonts w:ascii="Adobe Garamond Pro" w:hAnsi="Adobe Garamond Pro"/>
        </w:rPr>
        <w:t>mapped_emotions</w:t>
      </w:r>
      <w:proofErr w:type="spellEnd"/>
      <w:r>
        <w:rPr>
          <w:rFonts w:ascii="Adobe Garamond Pro" w:hAnsi="Adobe Garamond Pro"/>
        </w:rPr>
        <w:t>” o “</w:t>
      </w:r>
      <w:proofErr w:type="spellStart"/>
      <w:r>
        <w:rPr>
          <w:rFonts w:ascii="Adobe Garamond Pro" w:hAnsi="Adobe Garamond Pro"/>
        </w:rPr>
        <w:t>fine_grained_emotions</w:t>
      </w:r>
      <w:proofErr w:type="spellEnd"/>
      <w:r>
        <w:rPr>
          <w:rFonts w:ascii="Adobe Garamond Pro" w:hAnsi="Adobe Garamond Pro"/>
        </w:rPr>
        <w:t>”.</w:t>
      </w:r>
    </w:p>
    <w:p w14:paraId="549B2EFA" w14:textId="77777777" w:rsidR="00E106B9" w:rsidRDefault="00000000">
      <w:pPr>
        <w:jc w:val="both"/>
        <w:rPr>
          <w:rFonts w:ascii="Adobe Garamond Pro" w:hAnsi="Adobe Garamond Pro"/>
        </w:rPr>
      </w:pPr>
      <w:r>
        <w:rPr>
          <w:rFonts w:ascii="Adobe Garamond Pro" w:hAnsi="Adobe Garamond Pro"/>
        </w:rPr>
        <w:t>--output-</w:t>
      </w:r>
      <w:proofErr w:type="spellStart"/>
      <w:r>
        <w:rPr>
          <w:rFonts w:ascii="Adobe Garamond Pro" w:hAnsi="Adobe Garamond Pro"/>
        </w:rPr>
        <w:t>dir</w:t>
      </w:r>
      <w:proofErr w:type="spellEnd"/>
      <w:r>
        <w:rPr>
          <w:rFonts w:ascii="Adobe Garamond Pro" w:hAnsi="Adobe Garamond Pro"/>
        </w:rPr>
        <w:t>: directorio de salida para las gráficas.</w:t>
      </w:r>
    </w:p>
    <w:p w14:paraId="6065FE57" w14:textId="77777777" w:rsidR="00E106B9" w:rsidRDefault="00000000">
      <w:pPr>
        <w:jc w:val="both"/>
        <w:rPr>
          <w:rFonts w:ascii="Adobe Garamond Pro" w:hAnsi="Adobe Garamond Pro"/>
        </w:rPr>
      </w:pPr>
      <w:r>
        <w:rPr>
          <w:rFonts w:ascii="Adobe Garamond Pro" w:hAnsi="Adobe Garamond Pro"/>
        </w:rPr>
        <w:t>--show: booleano para mostrar las gráficas además de guardarlas.</w:t>
      </w:r>
    </w:p>
    <w:p w14:paraId="43DB416C" w14:textId="77777777" w:rsidR="00E106B9" w:rsidRDefault="00000000">
      <w:pPr>
        <w:jc w:val="both"/>
        <w:rPr>
          <w:rFonts w:ascii="Adobe Garamond Pro" w:hAnsi="Adobe Garamond Pro"/>
        </w:rPr>
      </w:pPr>
      <w:r>
        <w:rPr>
          <w:rFonts w:ascii="Adobe Garamond Pro" w:hAnsi="Adobe Garamond Pro"/>
        </w:rPr>
        <w:lastRenderedPageBreak/>
        <w:t xml:space="preserve">Esta interfaz facilita la evaluación sobre cualquier combinación de columnas permitiendo cualquier combinación. Por ejemplo, el comando para realizar una evaluación sobre las emociones mapeadas predichas por </w:t>
      </w:r>
      <w:proofErr w:type="spellStart"/>
      <w:r>
        <w:rPr>
          <w:rFonts w:ascii="Adobe Garamond Pro" w:hAnsi="Adobe Garamond Pro"/>
        </w:rPr>
        <w:t>DeepSeek</w:t>
      </w:r>
      <w:proofErr w:type="spellEnd"/>
      <w:r>
        <w:rPr>
          <w:rFonts w:ascii="Adobe Garamond Pro" w:hAnsi="Adobe Garamond Pro"/>
        </w:rPr>
        <w:t xml:space="preserve"> en el </w:t>
      </w:r>
      <w:proofErr w:type="spellStart"/>
      <w:r>
        <w:rPr>
          <w:rFonts w:ascii="Adobe Garamond Pro" w:hAnsi="Adobe Garamond Pro"/>
        </w:rPr>
        <w:t>dataset</w:t>
      </w:r>
      <w:proofErr w:type="spellEnd"/>
      <w:r>
        <w:rPr>
          <w:rFonts w:ascii="Adobe Garamond Pro" w:hAnsi="Adobe Garamond Pro"/>
        </w:rPr>
        <w:t xml:space="preserve"> ISEAR frente al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mapeado sería el siguiente:</w:t>
      </w:r>
    </w:p>
    <w:p w14:paraId="4D69A2B3" w14:textId="77777777" w:rsidR="00E106B9" w:rsidRDefault="00000000">
      <w:pPr>
        <w:pStyle w:val="Ttulo2"/>
        <w:jc w:val="both"/>
        <w:rPr>
          <w:rFonts w:ascii="Adobe Garamond Pro" w:eastAsia="Aptos" w:hAnsi="Adobe Garamond Pro"/>
          <w:color w:val="auto"/>
          <w:sz w:val="24"/>
          <w:szCs w:val="24"/>
          <w:lang w:val="en-US"/>
        </w:rPr>
      </w:pPr>
      <w:bookmarkStart w:id="74" w:name="_Toc231832717"/>
      <w:r>
        <w:rPr>
          <w:rFonts w:ascii="Adobe Garamond Pro" w:eastAsia="Aptos" w:hAnsi="Adobe Garamond Pro"/>
          <w:color w:val="auto"/>
          <w:sz w:val="24"/>
          <w:szCs w:val="24"/>
          <w:lang w:val="en-US"/>
        </w:rPr>
        <w:t>python src/concurrente/metrics.py --csv "C:\Users\vicza\Desktop\TFG\data\results\Pdtes\Concurrente\TFG_Results_EmotionalAnalysis.goemotions_results_concurrente.csv" --pred "</w:t>
      </w:r>
      <w:proofErr w:type="spellStart"/>
      <w:r>
        <w:rPr>
          <w:rFonts w:ascii="Adobe Garamond Pro" w:eastAsia="Aptos" w:hAnsi="Adobe Garamond Pro"/>
          <w:color w:val="auto"/>
          <w:sz w:val="24"/>
          <w:szCs w:val="24"/>
          <w:lang w:val="en-US"/>
        </w:rPr>
        <w:t>emotion_mapped_chatgpt</w:t>
      </w:r>
      <w:proofErr w:type="spellEnd"/>
      <w:r>
        <w:rPr>
          <w:rFonts w:ascii="Adobe Garamond Pro" w:eastAsia="Aptos" w:hAnsi="Adobe Garamond Pro"/>
          <w:color w:val="auto"/>
          <w:sz w:val="24"/>
          <w:szCs w:val="24"/>
          <w:lang w:val="en-US"/>
        </w:rPr>
        <w:t>" --</w:t>
      </w:r>
      <w:proofErr w:type="spellStart"/>
      <w:r>
        <w:rPr>
          <w:rFonts w:ascii="Adobe Garamond Pro" w:eastAsia="Aptos" w:hAnsi="Adobe Garamond Pro"/>
          <w:color w:val="auto"/>
          <w:sz w:val="24"/>
          <w:szCs w:val="24"/>
          <w:lang w:val="en-US"/>
        </w:rPr>
        <w:t>gt</w:t>
      </w:r>
      <w:proofErr w:type="spellEnd"/>
      <w:r>
        <w:rPr>
          <w:rFonts w:ascii="Adobe Garamond Pro" w:eastAsia="Aptos" w:hAnsi="Adobe Garamond Pro"/>
          <w:color w:val="auto"/>
          <w:sz w:val="24"/>
          <w:szCs w:val="24"/>
          <w:lang w:val="en-US"/>
        </w:rPr>
        <w:t xml:space="preserve"> "</w:t>
      </w:r>
      <w:proofErr w:type="spellStart"/>
      <w:r>
        <w:rPr>
          <w:rFonts w:ascii="Adobe Garamond Pro" w:eastAsia="Aptos" w:hAnsi="Adobe Garamond Pro"/>
          <w:color w:val="auto"/>
          <w:sz w:val="24"/>
          <w:szCs w:val="24"/>
          <w:lang w:val="en-US"/>
        </w:rPr>
        <w:t>emotion_mapped_gt</w:t>
      </w:r>
      <w:proofErr w:type="spellEnd"/>
      <w:r>
        <w:rPr>
          <w:rFonts w:ascii="Adobe Garamond Pro" w:eastAsia="Aptos" w:hAnsi="Adobe Garamond Pro"/>
          <w:color w:val="auto"/>
          <w:sz w:val="24"/>
          <w:szCs w:val="24"/>
          <w:lang w:val="en-US"/>
        </w:rPr>
        <w:t xml:space="preserve">" --task </w:t>
      </w:r>
      <w:proofErr w:type="spellStart"/>
      <w:r>
        <w:rPr>
          <w:rFonts w:ascii="Adobe Garamond Pro" w:eastAsia="Aptos" w:hAnsi="Adobe Garamond Pro"/>
          <w:color w:val="auto"/>
          <w:sz w:val="24"/>
          <w:szCs w:val="24"/>
          <w:lang w:val="en-US"/>
        </w:rPr>
        <w:t>mapped_emotions</w:t>
      </w:r>
      <w:proofErr w:type="spellEnd"/>
      <w:r>
        <w:rPr>
          <w:rFonts w:ascii="Adobe Garamond Pro" w:eastAsia="Aptos" w:hAnsi="Adobe Garamond Pro"/>
          <w:color w:val="auto"/>
          <w:sz w:val="24"/>
          <w:szCs w:val="24"/>
          <w:lang w:val="en-US"/>
        </w:rPr>
        <w:t xml:space="preserve"> --</w:t>
      </w:r>
      <w:proofErr w:type="spellStart"/>
      <w:r>
        <w:rPr>
          <w:rFonts w:ascii="Adobe Garamond Pro" w:eastAsia="Aptos" w:hAnsi="Adobe Garamond Pro"/>
          <w:color w:val="auto"/>
          <w:sz w:val="24"/>
          <w:szCs w:val="24"/>
          <w:lang w:val="en-US"/>
        </w:rPr>
        <w:t>sep</w:t>
      </w:r>
      <w:proofErr w:type="spellEnd"/>
      <w:r>
        <w:rPr>
          <w:rFonts w:ascii="Adobe Garamond Pro" w:eastAsia="Aptos" w:hAnsi="Adobe Garamond Pro"/>
          <w:color w:val="auto"/>
          <w:sz w:val="24"/>
          <w:szCs w:val="24"/>
          <w:lang w:val="en-US"/>
        </w:rPr>
        <w:t xml:space="preserve"> ";" --output-</w:t>
      </w:r>
      <w:proofErr w:type="spellStart"/>
      <w:r>
        <w:rPr>
          <w:rFonts w:ascii="Adobe Garamond Pro" w:eastAsia="Aptos" w:hAnsi="Adobe Garamond Pro"/>
          <w:color w:val="auto"/>
          <w:sz w:val="24"/>
          <w:szCs w:val="24"/>
          <w:lang w:val="en-US"/>
        </w:rPr>
        <w:t>dir</w:t>
      </w:r>
      <w:proofErr w:type="spellEnd"/>
      <w:r>
        <w:rPr>
          <w:rFonts w:ascii="Adobe Garamond Pro" w:eastAsia="Aptos" w:hAnsi="Adobe Garamond Pro"/>
          <w:color w:val="auto"/>
          <w:sz w:val="24"/>
          <w:szCs w:val="24"/>
          <w:lang w:val="en-US"/>
        </w:rPr>
        <w:t xml:space="preserve"> "C:\Users\vicza\Desktop\TFG\data\results\metrics\goemotions_gpt_results" --output-prefix "</w:t>
      </w:r>
      <w:proofErr w:type="spellStart"/>
      <w:r>
        <w:rPr>
          <w:rFonts w:ascii="Adobe Garamond Pro" w:eastAsia="Aptos" w:hAnsi="Adobe Garamond Pro"/>
          <w:color w:val="auto"/>
          <w:sz w:val="24"/>
          <w:szCs w:val="24"/>
          <w:lang w:val="en-US"/>
        </w:rPr>
        <w:t>goemotions_mapped</w:t>
      </w:r>
      <w:proofErr w:type="spellEnd"/>
      <w:r>
        <w:rPr>
          <w:rFonts w:ascii="Adobe Garamond Pro" w:eastAsia="Aptos" w:hAnsi="Adobe Garamond Pro"/>
          <w:color w:val="auto"/>
          <w:sz w:val="24"/>
          <w:szCs w:val="24"/>
          <w:lang w:val="en-US"/>
        </w:rPr>
        <w:t xml:space="preserve">"                     </w:t>
      </w:r>
    </w:p>
    <w:p w14:paraId="68939E64" w14:textId="77777777" w:rsidR="00E106B9" w:rsidRDefault="00000000">
      <w:pPr>
        <w:pStyle w:val="Ttulo2"/>
        <w:jc w:val="both"/>
      </w:pPr>
      <w:r>
        <w:rPr>
          <w:rFonts w:ascii="Adobe Garamond Pro" w:hAnsi="Adobe Garamond Pro"/>
        </w:rPr>
        <w:t>6.5 Resultados obtenidos</w:t>
      </w:r>
      <w:bookmarkEnd w:id="74"/>
    </w:p>
    <w:p w14:paraId="02305BB7" w14:textId="77777777" w:rsidR="00E106B9" w:rsidRDefault="00000000">
      <w:pPr>
        <w:pStyle w:val="Ttulo3"/>
      </w:pPr>
      <w:r>
        <w:t xml:space="preserve">6.5.1 Coste </w:t>
      </w:r>
    </w:p>
    <w:p w14:paraId="143B38DA" w14:textId="20AB3EF6" w:rsidR="00E106B9" w:rsidRDefault="00000000">
      <w:pPr>
        <w:jc w:val="both"/>
        <w:rPr>
          <w:rFonts w:ascii="Adobe Garamond Pro" w:hAnsi="Adobe Garamond Pro" w:cs="Segoe UI Emoji"/>
        </w:rPr>
      </w:pPr>
      <w:r>
        <w:rPr>
          <w:rFonts w:ascii="Adobe Garamond Pro" w:hAnsi="Adobe Garamond Pro" w:cs="Segoe UI Emoji"/>
        </w:rPr>
        <w:t>Uno de los resultados con mayor impacto empresarial es el coste monetario. Para calcular el coste total de las operaciones se ha utilizado una hoja de cálculos XLSX donde se registraba el saldo presente antes del procesamiento y a posteriori. Para cada LLM se comentan las ejecuciones realizadas junto a su coste concreto. En último lugar se presentará el coste total por cada LLM y el coste de todo el procesamiento completo</w:t>
      </w:r>
      <w:r w:rsidR="000A30E3">
        <w:rPr>
          <w:rFonts w:ascii="Adobe Garamond Pro" w:hAnsi="Adobe Garamond Pro" w:cs="Segoe UI Emoji"/>
        </w:rPr>
        <w:t xml:space="preserve"> en la tabla 6.5.</w:t>
      </w:r>
    </w:p>
    <w:tbl>
      <w:tblPr>
        <w:tblStyle w:val="Tablaconcuadrcula"/>
        <w:tblW w:w="0" w:type="auto"/>
        <w:tblLook w:val="04A0" w:firstRow="1" w:lastRow="0" w:firstColumn="1" w:lastColumn="0" w:noHBand="0" w:noVBand="1"/>
      </w:tblPr>
      <w:tblGrid>
        <w:gridCol w:w="1698"/>
        <w:gridCol w:w="1699"/>
        <w:gridCol w:w="1699"/>
        <w:gridCol w:w="1699"/>
        <w:gridCol w:w="1699"/>
      </w:tblGrid>
      <w:tr w:rsidR="00C6559E" w14:paraId="42583823" w14:textId="77777777" w:rsidTr="00C6559E">
        <w:tc>
          <w:tcPr>
            <w:tcW w:w="1698" w:type="dxa"/>
            <w:shd w:val="clear" w:color="auto" w:fill="95DCF7" w:themeFill="accent4" w:themeFillTint="66"/>
          </w:tcPr>
          <w:p w14:paraId="746B8CCA" w14:textId="2284F26E" w:rsidR="00C6559E" w:rsidRDefault="00C6559E" w:rsidP="00C6559E">
            <w:pPr>
              <w:jc w:val="both"/>
              <w:rPr>
                <w:rFonts w:ascii="Adobe Garamond Pro" w:hAnsi="Adobe Garamond Pro" w:cs="Segoe UI Emoji"/>
              </w:rPr>
            </w:pPr>
            <w:r>
              <w:rPr>
                <w:rFonts w:ascii="Adobe Garamond Pro" w:eastAsia="Arial" w:hAnsi="Adobe Garamond Pro" w:cs="Arial"/>
                <w:b/>
                <w:bCs/>
                <w:color w:val="FFFFFF"/>
                <w:sz w:val="20"/>
                <w:szCs w:val="20"/>
              </w:rPr>
              <w:t>Modelo</w:t>
            </w:r>
          </w:p>
        </w:tc>
        <w:tc>
          <w:tcPr>
            <w:tcW w:w="1699" w:type="dxa"/>
            <w:shd w:val="clear" w:color="auto" w:fill="95DCF7" w:themeFill="accent4" w:themeFillTint="66"/>
          </w:tcPr>
          <w:p w14:paraId="5D0514C5" w14:textId="61551D08" w:rsidR="00C6559E" w:rsidRDefault="00C6559E" w:rsidP="00C6559E">
            <w:pPr>
              <w:jc w:val="both"/>
              <w:rPr>
                <w:rFonts w:ascii="Adobe Garamond Pro" w:hAnsi="Adobe Garamond Pro" w:cs="Segoe UI Emoji"/>
              </w:rPr>
            </w:pPr>
            <w:proofErr w:type="spellStart"/>
            <w:r>
              <w:rPr>
                <w:rFonts w:ascii="Adobe Garamond Pro" w:eastAsia="Arial" w:hAnsi="Adobe Garamond Pro" w:cs="Arial"/>
                <w:b/>
                <w:bCs/>
                <w:color w:val="FFFFFF"/>
                <w:sz w:val="20"/>
                <w:szCs w:val="20"/>
              </w:rPr>
              <w:t>Dataset</w:t>
            </w:r>
            <w:proofErr w:type="spellEnd"/>
          </w:p>
        </w:tc>
        <w:tc>
          <w:tcPr>
            <w:tcW w:w="1699" w:type="dxa"/>
            <w:shd w:val="clear" w:color="auto" w:fill="95DCF7" w:themeFill="accent4" w:themeFillTint="66"/>
          </w:tcPr>
          <w:p w14:paraId="26FABF48" w14:textId="1947A928" w:rsidR="00C6559E" w:rsidRDefault="00C6559E" w:rsidP="00C6559E">
            <w:pPr>
              <w:jc w:val="both"/>
              <w:rPr>
                <w:rFonts w:ascii="Adobe Garamond Pro" w:hAnsi="Adobe Garamond Pro" w:cs="Segoe UI Emoji"/>
              </w:rPr>
            </w:pPr>
            <w:r>
              <w:rPr>
                <w:rFonts w:ascii="Adobe Garamond Pro" w:eastAsia="Arial" w:hAnsi="Adobe Garamond Pro" w:cs="Arial"/>
                <w:b/>
                <w:bCs/>
                <w:color w:val="FFFFFF"/>
                <w:sz w:val="20"/>
                <w:szCs w:val="20"/>
              </w:rPr>
              <w:t>Ejecución</w:t>
            </w:r>
          </w:p>
        </w:tc>
        <w:tc>
          <w:tcPr>
            <w:tcW w:w="1699" w:type="dxa"/>
            <w:shd w:val="clear" w:color="auto" w:fill="95DCF7" w:themeFill="accent4" w:themeFillTint="66"/>
          </w:tcPr>
          <w:p w14:paraId="7C88EE57" w14:textId="6D311090" w:rsidR="00C6559E" w:rsidRDefault="00C6559E" w:rsidP="00C6559E">
            <w:pPr>
              <w:jc w:val="both"/>
              <w:rPr>
                <w:rFonts w:ascii="Adobe Garamond Pro" w:hAnsi="Adobe Garamond Pro" w:cs="Segoe UI Emoji"/>
              </w:rPr>
            </w:pPr>
            <w:proofErr w:type="spellStart"/>
            <w:r>
              <w:rPr>
                <w:rFonts w:ascii="Adobe Garamond Pro" w:eastAsia="Arial" w:hAnsi="Adobe Garamond Pro" w:cs="Arial"/>
                <w:b/>
                <w:bCs/>
                <w:color w:val="FFFFFF"/>
                <w:sz w:val="20"/>
                <w:szCs w:val="20"/>
              </w:rPr>
              <w:t>Nº</w:t>
            </w:r>
            <w:proofErr w:type="spellEnd"/>
            <w:r>
              <w:rPr>
                <w:rFonts w:ascii="Adobe Garamond Pro" w:eastAsia="Arial" w:hAnsi="Adobe Garamond Pro" w:cs="Arial"/>
                <w:b/>
                <w:bCs/>
                <w:color w:val="FFFFFF"/>
                <w:sz w:val="20"/>
                <w:szCs w:val="20"/>
              </w:rPr>
              <w:t xml:space="preserve"> Peticiones a la API</w:t>
            </w:r>
          </w:p>
        </w:tc>
        <w:tc>
          <w:tcPr>
            <w:tcW w:w="1699" w:type="dxa"/>
            <w:shd w:val="clear" w:color="auto" w:fill="95DCF7" w:themeFill="accent4" w:themeFillTint="66"/>
          </w:tcPr>
          <w:p w14:paraId="2C2C80DC" w14:textId="0E554486" w:rsidR="00C6559E" w:rsidRDefault="00C6559E" w:rsidP="00C6559E">
            <w:pPr>
              <w:jc w:val="both"/>
              <w:rPr>
                <w:rFonts w:ascii="Adobe Garamond Pro" w:hAnsi="Adobe Garamond Pro" w:cs="Segoe UI Emoji"/>
              </w:rPr>
            </w:pPr>
            <w:r>
              <w:rPr>
                <w:rFonts w:ascii="Adobe Garamond Pro" w:eastAsia="Arial" w:hAnsi="Adobe Garamond Pro" w:cs="Arial"/>
                <w:b/>
                <w:bCs/>
                <w:color w:val="FFFFFF"/>
                <w:sz w:val="20"/>
                <w:szCs w:val="20"/>
              </w:rPr>
              <w:t xml:space="preserve">Coste </w:t>
            </w:r>
            <w:r>
              <w:rPr>
                <w:rFonts w:ascii="Arial" w:eastAsia="Arial" w:hAnsi="Arial" w:cs="Arial"/>
                <w:b/>
                <w:bCs/>
                <w:color w:val="FFFFFF"/>
                <w:sz w:val="18"/>
                <w:szCs w:val="18"/>
              </w:rPr>
              <w:t>(€)</w:t>
            </w:r>
          </w:p>
        </w:tc>
      </w:tr>
      <w:tr w:rsidR="00C6559E" w14:paraId="5977BF77" w14:textId="77777777" w:rsidTr="00C6559E">
        <w:tc>
          <w:tcPr>
            <w:tcW w:w="1698" w:type="dxa"/>
          </w:tcPr>
          <w:p w14:paraId="4D6E63BE" w14:textId="3DF353EC" w:rsidR="00C6559E" w:rsidRPr="00C6559E" w:rsidRDefault="00C6559E" w:rsidP="00C6559E">
            <w:pPr>
              <w:jc w:val="both"/>
              <w:rPr>
                <w:rFonts w:ascii="Adobe Garamond Pro" w:hAnsi="Adobe Garamond Pro" w:cs="Segoe UI Emoji"/>
                <w:b/>
                <w:bCs/>
              </w:rPr>
            </w:pPr>
            <w:proofErr w:type="spellStart"/>
            <w:r w:rsidRPr="00C6559E">
              <w:rPr>
                <w:b/>
                <w:bCs/>
              </w:rPr>
              <w:t>DeepSeek</w:t>
            </w:r>
            <w:proofErr w:type="spellEnd"/>
          </w:p>
        </w:tc>
        <w:tc>
          <w:tcPr>
            <w:tcW w:w="1699" w:type="dxa"/>
          </w:tcPr>
          <w:p w14:paraId="1EF53F60" w14:textId="3AE74D7E" w:rsidR="00C6559E" w:rsidRDefault="00C6559E" w:rsidP="00C6559E">
            <w:pPr>
              <w:jc w:val="both"/>
              <w:rPr>
                <w:rFonts w:ascii="Adobe Garamond Pro" w:hAnsi="Adobe Garamond Pro" w:cs="Segoe UI Emoji"/>
              </w:rPr>
            </w:pPr>
            <w:r w:rsidRPr="00AD361D">
              <w:t>ISEAR</w:t>
            </w:r>
          </w:p>
        </w:tc>
        <w:tc>
          <w:tcPr>
            <w:tcW w:w="1699" w:type="dxa"/>
          </w:tcPr>
          <w:p w14:paraId="418D0710" w14:textId="56949C8F" w:rsidR="00C6559E" w:rsidRDefault="00C6559E" w:rsidP="00C6559E">
            <w:pPr>
              <w:jc w:val="both"/>
              <w:rPr>
                <w:rFonts w:ascii="Adobe Garamond Pro" w:hAnsi="Adobe Garamond Pro" w:cs="Segoe UI Emoji"/>
              </w:rPr>
            </w:pPr>
            <w:r w:rsidRPr="00AD361D">
              <w:t>Concurrente</w:t>
            </w:r>
          </w:p>
        </w:tc>
        <w:tc>
          <w:tcPr>
            <w:tcW w:w="1699" w:type="dxa"/>
          </w:tcPr>
          <w:p w14:paraId="5A54CBB3" w14:textId="1E470639" w:rsidR="00C6559E" w:rsidRDefault="00C6559E" w:rsidP="00C6559E">
            <w:pPr>
              <w:jc w:val="both"/>
              <w:rPr>
                <w:rFonts w:ascii="Adobe Garamond Pro" w:hAnsi="Adobe Garamond Pro" w:cs="Segoe UI Emoji"/>
              </w:rPr>
            </w:pPr>
            <w:r w:rsidRPr="00AD361D">
              <w:t>21.306</w:t>
            </w:r>
          </w:p>
        </w:tc>
        <w:tc>
          <w:tcPr>
            <w:tcW w:w="1699" w:type="dxa"/>
          </w:tcPr>
          <w:p w14:paraId="02177889" w14:textId="25C67E3E" w:rsidR="00C6559E" w:rsidRDefault="00C6559E" w:rsidP="00C6559E">
            <w:pPr>
              <w:jc w:val="both"/>
              <w:rPr>
                <w:rFonts w:ascii="Adobe Garamond Pro" w:hAnsi="Adobe Garamond Pro" w:cs="Segoe UI Emoji"/>
              </w:rPr>
            </w:pPr>
            <w:r w:rsidRPr="00AD361D">
              <w:t>1,12 €</w:t>
            </w:r>
          </w:p>
        </w:tc>
      </w:tr>
      <w:tr w:rsidR="00C6559E" w14:paraId="3D60F6E7" w14:textId="77777777" w:rsidTr="00C6559E">
        <w:tc>
          <w:tcPr>
            <w:tcW w:w="1698" w:type="dxa"/>
          </w:tcPr>
          <w:p w14:paraId="61F90BB4" w14:textId="4AE5D994" w:rsidR="00C6559E" w:rsidRPr="00C6559E" w:rsidRDefault="00C6559E" w:rsidP="00C6559E">
            <w:pPr>
              <w:jc w:val="both"/>
              <w:rPr>
                <w:rFonts w:ascii="Adobe Garamond Pro" w:hAnsi="Adobe Garamond Pro" w:cs="Segoe UI Emoji"/>
                <w:b/>
                <w:bCs/>
              </w:rPr>
            </w:pPr>
            <w:proofErr w:type="spellStart"/>
            <w:r w:rsidRPr="00C6559E">
              <w:rPr>
                <w:b/>
                <w:bCs/>
              </w:rPr>
              <w:t>DeepSeek</w:t>
            </w:r>
            <w:proofErr w:type="spellEnd"/>
          </w:p>
        </w:tc>
        <w:tc>
          <w:tcPr>
            <w:tcW w:w="1699" w:type="dxa"/>
          </w:tcPr>
          <w:p w14:paraId="2A42D035" w14:textId="6ED8E06C" w:rsidR="00C6559E" w:rsidRDefault="00C6559E" w:rsidP="00C6559E">
            <w:pPr>
              <w:jc w:val="both"/>
              <w:rPr>
                <w:rFonts w:ascii="Adobe Garamond Pro" w:hAnsi="Adobe Garamond Pro" w:cs="Segoe UI Emoji"/>
              </w:rPr>
            </w:pPr>
            <w:proofErr w:type="spellStart"/>
            <w:r w:rsidRPr="00AD361D">
              <w:t>GoEmotions</w:t>
            </w:r>
            <w:proofErr w:type="spellEnd"/>
          </w:p>
        </w:tc>
        <w:tc>
          <w:tcPr>
            <w:tcW w:w="1699" w:type="dxa"/>
          </w:tcPr>
          <w:p w14:paraId="603A5698" w14:textId="11269163" w:rsidR="00C6559E" w:rsidRDefault="00C6559E" w:rsidP="00C6559E">
            <w:pPr>
              <w:jc w:val="both"/>
              <w:rPr>
                <w:rFonts w:ascii="Adobe Garamond Pro" w:hAnsi="Adobe Garamond Pro" w:cs="Segoe UI Emoji"/>
              </w:rPr>
            </w:pPr>
            <w:r w:rsidRPr="00AD361D">
              <w:t>Concurrente</w:t>
            </w:r>
          </w:p>
        </w:tc>
        <w:tc>
          <w:tcPr>
            <w:tcW w:w="1699" w:type="dxa"/>
          </w:tcPr>
          <w:p w14:paraId="39190127" w14:textId="0FA44A13" w:rsidR="00C6559E" w:rsidRDefault="00C6559E" w:rsidP="00C6559E">
            <w:pPr>
              <w:jc w:val="both"/>
              <w:rPr>
                <w:rFonts w:ascii="Adobe Garamond Pro" w:hAnsi="Adobe Garamond Pro" w:cs="Segoe UI Emoji"/>
              </w:rPr>
            </w:pPr>
            <w:r w:rsidRPr="00AD361D">
              <w:t>163.896</w:t>
            </w:r>
          </w:p>
        </w:tc>
        <w:tc>
          <w:tcPr>
            <w:tcW w:w="1699" w:type="dxa"/>
          </w:tcPr>
          <w:p w14:paraId="0F4DF948" w14:textId="2CBA7CD7" w:rsidR="00C6559E" w:rsidRDefault="00C6559E" w:rsidP="00C6559E">
            <w:pPr>
              <w:jc w:val="both"/>
              <w:rPr>
                <w:rFonts w:ascii="Adobe Garamond Pro" w:hAnsi="Adobe Garamond Pro" w:cs="Segoe UI Emoji"/>
              </w:rPr>
            </w:pPr>
            <w:r w:rsidRPr="00AD361D">
              <w:t>7,96 €</w:t>
            </w:r>
          </w:p>
        </w:tc>
      </w:tr>
      <w:tr w:rsidR="00C6559E" w14:paraId="7D3722DE" w14:textId="77777777" w:rsidTr="00C6559E">
        <w:tc>
          <w:tcPr>
            <w:tcW w:w="1698" w:type="dxa"/>
          </w:tcPr>
          <w:p w14:paraId="4BECDB27" w14:textId="095417F4" w:rsidR="00C6559E" w:rsidRPr="00C6559E" w:rsidRDefault="00C6559E" w:rsidP="00C6559E">
            <w:pPr>
              <w:jc w:val="both"/>
              <w:rPr>
                <w:rFonts w:ascii="Adobe Garamond Pro" w:hAnsi="Adobe Garamond Pro" w:cs="Segoe UI Emoji"/>
                <w:b/>
                <w:bCs/>
              </w:rPr>
            </w:pPr>
            <w:proofErr w:type="spellStart"/>
            <w:r w:rsidRPr="00C6559E">
              <w:rPr>
                <w:b/>
                <w:bCs/>
              </w:rPr>
              <w:t>DeepSeek</w:t>
            </w:r>
            <w:proofErr w:type="spellEnd"/>
          </w:p>
        </w:tc>
        <w:tc>
          <w:tcPr>
            <w:tcW w:w="1699" w:type="dxa"/>
          </w:tcPr>
          <w:p w14:paraId="58A03BD6" w14:textId="7A27A8EE" w:rsidR="00C6559E" w:rsidRDefault="00C6559E" w:rsidP="00C6559E">
            <w:pPr>
              <w:jc w:val="both"/>
              <w:rPr>
                <w:rFonts w:ascii="Adobe Garamond Pro" w:hAnsi="Adobe Garamond Pro" w:cs="Segoe UI Emoji"/>
              </w:rPr>
            </w:pPr>
            <w:proofErr w:type="spellStart"/>
            <w:r w:rsidRPr="00AD361D">
              <w:t>Kaggle</w:t>
            </w:r>
            <w:proofErr w:type="spellEnd"/>
          </w:p>
        </w:tc>
        <w:tc>
          <w:tcPr>
            <w:tcW w:w="1699" w:type="dxa"/>
          </w:tcPr>
          <w:p w14:paraId="16246453" w14:textId="5E88A2A1" w:rsidR="00C6559E" w:rsidRDefault="00C6559E" w:rsidP="00C6559E">
            <w:pPr>
              <w:jc w:val="both"/>
              <w:rPr>
                <w:rFonts w:ascii="Adobe Garamond Pro" w:hAnsi="Adobe Garamond Pro" w:cs="Segoe UI Emoji"/>
              </w:rPr>
            </w:pPr>
            <w:r w:rsidRPr="00AD361D">
              <w:t>Concurrente</w:t>
            </w:r>
          </w:p>
        </w:tc>
        <w:tc>
          <w:tcPr>
            <w:tcW w:w="1699" w:type="dxa"/>
          </w:tcPr>
          <w:p w14:paraId="0D2986FE" w14:textId="3AD3D12E" w:rsidR="00C6559E" w:rsidRDefault="00C6559E" w:rsidP="00C6559E">
            <w:pPr>
              <w:jc w:val="both"/>
              <w:rPr>
                <w:rFonts w:ascii="Adobe Garamond Pro" w:hAnsi="Adobe Garamond Pro" w:cs="Segoe UI Emoji"/>
              </w:rPr>
            </w:pPr>
            <w:r w:rsidRPr="00AD361D">
              <w:t>60.000</w:t>
            </w:r>
          </w:p>
        </w:tc>
        <w:tc>
          <w:tcPr>
            <w:tcW w:w="1699" w:type="dxa"/>
          </w:tcPr>
          <w:p w14:paraId="0D2C72A7" w14:textId="6B0CB19E" w:rsidR="00C6559E" w:rsidRDefault="00C6559E" w:rsidP="00C6559E">
            <w:pPr>
              <w:jc w:val="both"/>
              <w:rPr>
                <w:rFonts w:ascii="Adobe Garamond Pro" w:hAnsi="Adobe Garamond Pro" w:cs="Segoe UI Emoji"/>
              </w:rPr>
            </w:pPr>
            <w:r w:rsidRPr="00AD361D">
              <w:t>3,08 €</w:t>
            </w:r>
          </w:p>
        </w:tc>
      </w:tr>
      <w:tr w:rsidR="00C6559E" w14:paraId="510CB49A" w14:textId="77777777" w:rsidTr="001669B1">
        <w:tc>
          <w:tcPr>
            <w:tcW w:w="1698" w:type="dxa"/>
            <w:shd w:val="clear" w:color="auto" w:fill="E8E8E8" w:themeFill="background2"/>
          </w:tcPr>
          <w:p w14:paraId="47419350" w14:textId="6106E76B" w:rsidR="00C6559E" w:rsidRPr="00C6559E" w:rsidRDefault="00C6559E" w:rsidP="00C6559E">
            <w:pPr>
              <w:jc w:val="both"/>
              <w:rPr>
                <w:rFonts w:ascii="Adobe Garamond Pro" w:hAnsi="Adobe Garamond Pro" w:cs="Segoe UI Emoji"/>
                <w:b/>
                <w:bCs/>
              </w:rPr>
            </w:pPr>
            <w:proofErr w:type="spellStart"/>
            <w:r w:rsidRPr="00C6559E">
              <w:rPr>
                <w:b/>
                <w:bCs/>
              </w:rPr>
              <w:t>DeepSeek</w:t>
            </w:r>
            <w:proofErr w:type="spellEnd"/>
            <w:r w:rsidRPr="00C6559E">
              <w:rPr>
                <w:b/>
                <w:bCs/>
              </w:rPr>
              <w:t xml:space="preserve"> — Total</w:t>
            </w:r>
          </w:p>
        </w:tc>
        <w:tc>
          <w:tcPr>
            <w:tcW w:w="1699" w:type="dxa"/>
            <w:shd w:val="clear" w:color="auto" w:fill="E8E8E8" w:themeFill="background2"/>
          </w:tcPr>
          <w:p w14:paraId="39BD36DC" w14:textId="60E8D8CC"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2AEE64C0" w14:textId="5FD1FDA6"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169BD087" w14:textId="15FCA698" w:rsidR="00C6559E" w:rsidRDefault="00C6559E" w:rsidP="00C6559E">
            <w:pPr>
              <w:jc w:val="both"/>
              <w:rPr>
                <w:rFonts w:ascii="Adobe Garamond Pro" w:hAnsi="Adobe Garamond Pro" w:cs="Segoe UI Emoji"/>
              </w:rPr>
            </w:pPr>
            <w:r w:rsidRPr="00AD361D">
              <w:t>245.202</w:t>
            </w:r>
          </w:p>
        </w:tc>
        <w:tc>
          <w:tcPr>
            <w:tcW w:w="1699" w:type="dxa"/>
            <w:shd w:val="clear" w:color="auto" w:fill="E8E8E8" w:themeFill="background2"/>
          </w:tcPr>
          <w:p w14:paraId="729B760D" w14:textId="188FCE2B" w:rsidR="00C6559E" w:rsidRDefault="00C6559E" w:rsidP="00C6559E">
            <w:pPr>
              <w:jc w:val="both"/>
              <w:rPr>
                <w:rFonts w:ascii="Adobe Garamond Pro" w:hAnsi="Adobe Garamond Pro" w:cs="Segoe UI Emoji"/>
              </w:rPr>
            </w:pPr>
            <w:r w:rsidRPr="00AD361D">
              <w:t>12,16 €</w:t>
            </w:r>
          </w:p>
        </w:tc>
      </w:tr>
      <w:tr w:rsidR="00C6559E" w14:paraId="72B787FC" w14:textId="77777777" w:rsidTr="00C6559E">
        <w:tc>
          <w:tcPr>
            <w:tcW w:w="1698" w:type="dxa"/>
          </w:tcPr>
          <w:p w14:paraId="6F7956BA" w14:textId="5FE4FCE5" w:rsidR="00C6559E" w:rsidRPr="00C6559E" w:rsidRDefault="00C6559E" w:rsidP="00C6559E">
            <w:pPr>
              <w:jc w:val="both"/>
              <w:rPr>
                <w:rFonts w:ascii="Adobe Garamond Pro" w:hAnsi="Adobe Garamond Pro" w:cs="Segoe UI Emoji"/>
                <w:b/>
                <w:bCs/>
              </w:rPr>
            </w:pPr>
            <w:proofErr w:type="spellStart"/>
            <w:r w:rsidRPr="00C6559E">
              <w:rPr>
                <w:b/>
                <w:bCs/>
              </w:rPr>
              <w:t>ChatGPT</w:t>
            </w:r>
            <w:proofErr w:type="spellEnd"/>
          </w:p>
        </w:tc>
        <w:tc>
          <w:tcPr>
            <w:tcW w:w="1699" w:type="dxa"/>
          </w:tcPr>
          <w:p w14:paraId="1D011529" w14:textId="6EC6BCA6" w:rsidR="00C6559E" w:rsidRDefault="00C6559E" w:rsidP="00C6559E">
            <w:pPr>
              <w:jc w:val="both"/>
              <w:rPr>
                <w:rFonts w:ascii="Adobe Garamond Pro" w:hAnsi="Adobe Garamond Pro" w:cs="Segoe UI Emoji"/>
              </w:rPr>
            </w:pPr>
            <w:r w:rsidRPr="00AD361D">
              <w:t>ISEAR</w:t>
            </w:r>
          </w:p>
        </w:tc>
        <w:tc>
          <w:tcPr>
            <w:tcW w:w="1699" w:type="dxa"/>
          </w:tcPr>
          <w:p w14:paraId="4D957579" w14:textId="594015E1" w:rsidR="00C6559E" w:rsidRDefault="00C6559E" w:rsidP="00C6559E">
            <w:pPr>
              <w:jc w:val="both"/>
              <w:rPr>
                <w:rFonts w:ascii="Adobe Garamond Pro" w:hAnsi="Adobe Garamond Pro" w:cs="Segoe UI Emoji"/>
              </w:rPr>
            </w:pPr>
            <w:r w:rsidRPr="00AD361D">
              <w:t>Concurrente</w:t>
            </w:r>
          </w:p>
        </w:tc>
        <w:tc>
          <w:tcPr>
            <w:tcW w:w="1699" w:type="dxa"/>
          </w:tcPr>
          <w:p w14:paraId="79C889E8" w14:textId="0A943009" w:rsidR="00C6559E" w:rsidRDefault="00C6559E" w:rsidP="00C6559E">
            <w:pPr>
              <w:jc w:val="both"/>
              <w:rPr>
                <w:rFonts w:ascii="Adobe Garamond Pro" w:hAnsi="Adobe Garamond Pro" w:cs="Segoe UI Emoji"/>
              </w:rPr>
            </w:pPr>
            <w:r w:rsidRPr="00AD361D">
              <w:t>21.306</w:t>
            </w:r>
          </w:p>
        </w:tc>
        <w:tc>
          <w:tcPr>
            <w:tcW w:w="1699" w:type="dxa"/>
          </w:tcPr>
          <w:p w14:paraId="1D5F7927" w14:textId="72036DD5" w:rsidR="00C6559E" w:rsidRDefault="00C6559E" w:rsidP="00C6559E">
            <w:pPr>
              <w:jc w:val="both"/>
              <w:rPr>
                <w:rFonts w:ascii="Adobe Garamond Pro" w:hAnsi="Adobe Garamond Pro" w:cs="Segoe UI Emoji"/>
              </w:rPr>
            </w:pPr>
            <w:r w:rsidRPr="00AD361D">
              <w:t>1,91 €</w:t>
            </w:r>
          </w:p>
        </w:tc>
      </w:tr>
      <w:tr w:rsidR="00C6559E" w14:paraId="67F2175D" w14:textId="77777777" w:rsidTr="00C6559E">
        <w:tc>
          <w:tcPr>
            <w:tcW w:w="1698" w:type="dxa"/>
          </w:tcPr>
          <w:p w14:paraId="05E8BEF1" w14:textId="089976CC" w:rsidR="00C6559E" w:rsidRPr="00C6559E" w:rsidRDefault="00C6559E" w:rsidP="00C6559E">
            <w:pPr>
              <w:jc w:val="both"/>
              <w:rPr>
                <w:rFonts w:ascii="Adobe Garamond Pro" w:hAnsi="Adobe Garamond Pro" w:cs="Segoe UI Emoji"/>
                <w:b/>
                <w:bCs/>
              </w:rPr>
            </w:pPr>
            <w:proofErr w:type="spellStart"/>
            <w:r w:rsidRPr="00C6559E">
              <w:rPr>
                <w:b/>
                <w:bCs/>
              </w:rPr>
              <w:t>ChatGPT</w:t>
            </w:r>
            <w:proofErr w:type="spellEnd"/>
          </w:p>
        </w:tc>
        <w:tc>
          <w:tcPr>
            <w:tcW w:w="1699" w:type="dxa"/>
          </w:tcPr>
          <w:p w14:paraId="4CF1E8B6" w14:textId="026F31AD" w:rsidR="00C6559E" w:rsidRDefault="00C6559E" w:rsidP="00C6559E">
            <w:pPr>
              <w:jc w:val="both"/>
              <w:rPr>
                <w:rFonts w:ascii="Adobe Garamond Pro" w:hAnsi="Adobe Garamond Pro" w:cs="Segoe UI Emoji"/>
              </w:rPr>
            </w:pPr>
            <w:r w:rsidRPr="00AD361D">
              <w:t>ISEAR</w:t>
            </w:r>
          </w:p>
        </w:tc>
        <w:tc>
          <w:tcPr>
            <w:tcW w:w="1699" w:type="dxa"/>
          </w:tcPr>
          <w:p w14:paraId="77795AB1" w14:textId="7ED16AD9" w:rsidR="00C6559E" w:rsidRDefault="00C6559E" w:rsidP="00C6559E">
            <w:pPr>
              <w:jc w:val="both"/>
              <w:rPr>
                <w:rFonts w:ascii="Adobe Garamond Pro" w:hAnsi="Adobe Garamond Pro" w:cs="Segoe UI Emoji"/>
              </w:rPr>
            </w:pPr>
            <w:r w:rsidRPr="00AD361D">
              <w:t>No concurrente</w:t>
            </w:r>
          </w:p>
        </w:tc>
        <w:tc>
          <w:tcPr>
            <w:tcW w:w="1699" w:type="dxa"/>
          </w:tcPr>
          <w:p w14:paraId="05992A92" w14:textId="42FCFF18" w:rsidR="00C6559E" w:rsidRDefault="00C6559E" w:rsidP="00C6559E">
            <w:pPr>
              <w:jc w:val="both"/>
              <w:rPr>
                <w:rFonts w:ascii="Adobe Garamond Pro" w:hAnsi="Adobe Garamond Pro" w:cs="Segoe UI Emoji"/>
              </w:rPr>
            </w:pPr>
            <w:r w:rsidRPr="00AD361D">
              <w:t>21.306</w:t>
            </w:r>
          </w:p>
        </w:tc>
        <w:tc>
          <w:tcPr>
            <w:tcW w:w="1699" w:type="dxa"/>
          </w:tcPr>
          <w:p w14:paraId="6002D6AA" w14:textId="7ED31AA6" w:rsidR="00C6559E" w:rsidRDefault="00C6559E" w:rsidP="00C6559E">
            <w:pPr>
              <w:jc w:val="both"/>
              <w:rPr>
                <w:rFonts w:ascii="Adobe Garamond Pro" w:hAnsi="Adobe Garamond Pro" w:cs="Segoe UI Emoji"/>
              </w:rPr>
            </w:pPr>
            <w:r w:rsidRPr="00AD361D">
              <w:t>1,90 €</w:t>
            </w:r>
          </w:p>
        </w:tc>
      </w:tr>
      <w:tr w:rsidR="00C6559E" w14:paraId="04C445FA" w14:textId="77777777" w:rsidTr="00C6559E">
        <w:tc>
          <w:tcPr>
            <w:tcW w:w="1698" w:type="dxa"/>
          </w:tcPr>
          <w:p w14:paraId="4D77424C" w14:textId="03B257D5" w:rsidR="00C6559E" w:rsidRPr="00C6559E" w:rsidRDefault="00C6559E" w:rsidP="00C6559E">
            <w:pPr>
              <w:jc w:val="both"/>
              <w:rPr>
                <w:rFonts w:ascii="Adobe Garamond Pro" w:hAnsi="Adobe Garamond Pro" w:cs="Segoe UI Emoji"/>
                <w:b/>
                <w:bCs/>
              </w:rPr>
            </w:pPr>
            <w:proofErr w:type="spellStart"/>
            <w:r w:rsidRPr="00C6559E">
              <w:rPr>
                <w:b/>
                <w:bCs/>
              </w:rPr>
              <w:t>ChatGPT</w:t>
            </w:r>
            <w:proofErr w:type="spellEnd"/>
          </w:p>
        </w:tc>
        <w:tc>
          <w:tcPr>
            <w:tcW w:w="1699" w:type="dxa"/>
          </w:tcPr>
          <w:p w14:paraId="73372C95" w14:textId="6BE02DDD" w:rsidR="00C6559E" w:rsidRDefault="00C6559E" w:rsidP="00C6559E">
            <w:pPr>
              <w:jc w:val="both"/>
              <w:rPr>
                <w:rFonts w:ascii="Adobe Garamond Pro" w:hAnsi="Adobe Garamond Pro" w:cs="Segoe UI Emoji"/>
              </w:rPr>
            </w:pPr>
            <w:proofErr w:type="spellStart"/>
            <w:r w:rsidRPr="00AD361D">
              <w:t>GoEmotions</w:t>
            </w:r>
            <w:proofErr w:type="spellEnd"/>
          </w:p>
        </w:tc>
        <w:tc>
          <w:tcPr>
            <w:tcW w:w="1699" w:type="dxa"/>
          </w:tcPr>
          <w:p w14:paraId="26B63B34" w14:textId="124C6CED" w:rsidR="00C6559E" w:rsidRDefault="00C6559E" w:rsidP="00C6559E">
            <w:pPr>
              <w:jc w:val="both"/>
              <w:rPr>
                <w:rFonts w:ascii="Adobe Garamond Pro" w:hAnsi="Adobe Garamond Pro" w:cs="Segoe UI Emoji"/>
              </w:rPr>
            </w:pPr>
            <w:r w:rsidRPr="00AD361D">
              <w:t>Concurrente</w:t>
            </w:r>
          </w:p>
        </w:tc>
        <w:tc>
          <w:tcPr>
            <w:tcW w:w="1699" w:type="dxa"/>
          </w:tcPr>
          <w:p w14:paraId="380A0319" w14:textId="18FB7A78" w:rsidR="00C6559E" w:rsidRDefault="00C6559E" w:rsidP="00C6559E">
            <w:pPr>
              <w:jc w:val="both"/>
              <w:rPr>
                <w:rFonts w:ascii="Adobe Garamond Pro" w:hAnsi="Adobe Garamond Pro" w:cs="Segoe UI Emoji"/>
              </w:rPr>
            </w:pPr>
            <w:r w:rsidRPr="00AD361D">
              <w:t>163.896</w:t>
            </w:r>
          </w:p>
        </w:tc>
        <w:tc>
          <w:tcPr>
            <w:tcW w:w="1699" w:type="dxa"/>
          </w:tcPr>
          <w:p w14:paraId="73259B50" w14:textId="0296142E" w:rsidR="00C6559E" w:rsidRDefault="00C6559E" w:rsidP="00C6559E">
            <w:pPr>
              <w:jc w:val="both"/>
              <w:rPr>
                <w:rFonts w:ascii="Adobe Garamond Pro" w:hAnsi="Adobe Garamond Pro" w:cs="Segoe UI Emoji"/>
              </w:rPr>
            </w:pPr>
            <w:r w:rsidRPr="00AD361D">
              <w:t>15,47 €</w:t>
            </w:r>
          </w:p>
        </w:tc>
      </w:tr>
      <w:tr w:rsidR="00C6559E" w14:paraId="5C799139" w14:textId="77777777" w:rsidTr="00C6559E">
        <w:tc>
          <w:tcPr>
            <w:tcW w:w="1698" w:type="dxa"/>
          </w:tcPr>
          <w:p w14:paraId="78BD294F" w14:textId="5290E03B" w:rsidR="00C6559E" w:rsidRPr="00C6559E" w:rsidRDefault="00C6559E" w:rsidP="00C6559E">
            <w:pPr>
              <w:jc w:val="both"/>
              <w:rPr>
                <w:rFonts w:ascii="Adobe Garamond Pro" w:hAnsi="Adobe Garamond Pro" w:cs="Segoe UI Emoji"/>
                <w:b/>
                <w:bCs/>
              </w:rPr>
            </w:pPr>
            <w:proofErr w:type="spellStart"/>
            <w:r w:rsidRPr="00C6559E">
              <w:rPr>
                <w:b/>
                <w:bCs/>
              </w:rPr>
              <w:t>ChatGPT</w:t>
            </w:r>
            <w:proofErr w:type="spellEnd"/>
          </w:p>
        </w:tc>
        <w:tc>
          <w:tcPr>
            <w:tcW w:w="1699" w:type="dxa"/>
          </w:tcPr>
          <w:p w14:paraId="0BE6C353" w14:textId="1AF72821" w:rsidR="00C6559E" w:rsidRDefault="00C6559E" w:rsidP="00C6559E">
            <w:pPr>
              <w:jc w:val="both"/>
              <w:rPr>
                <w:rFonts w:ascii="Adobe Garamond Pro" w:hAnsi="Adobe Garamond Pro" w:cs="Segoe UI Emoji"/>
              </w:rPr>
            </w:pPr>
            <w:proofErr w:type="spellStart"/>
            <w:r w:rsidRPr="00AD361D">
              <w:t>Kaggle</w:t>
            </w:r>
            <w:proofErr w:type="spellEnd"/>
          </w:p>
        </w:tc>
        <w:tc>
          <w:tcPr>
            <w:tcW w:w="1699" w:type="dxa"/>
          </w:tcPr>
          <w:p w14:paraId="2EDFF1F0" w14:textId="16CB4BAA" w:rsidR="00C6559E" w:rsidRDefault="00C6559E" w:rsidP="00C6559E">
            <w:pPr>
              <w:jc w:val="both"/>
              <w:rPr>
                <w:rFonts w:ascii="Adobe Garamond Pro" w:hAnsi="Adobe Garamond Pro" w:cs="Segoe UI Emoji"/>
              </w:rPr>
            </w:pPr>
            <w:r w:rsidRPr="00AD361D">
              <w:t>Concurrente</w:t>
            </w:r>
          </w:p>
        </w:tc>
        <w:tc>
          <w:tcPr>
            <w:tcW w:w="1699" w:type="dxa"/>
          </w:tcPr>
          <w:p w14:paraId="60515329" w14:textId="10226BCA" w:rsidR="00C6559E" w:rsidRDefault="00C6559E" w:rsidP="00C6559E">
            <w:pPr>
              <w:jc w:val="both"/>
              <w:rPr>
                <w:rFonts w:ascii="Adobe Garamond Pro" w:hAnsi="Adobe Garamond Pro" w:cs="Segoe UI Emoji"/>
              </w:rPr>
            </w:pPr>
            <w:r w:rsidRPr="00AD361D">
              <w:t>60.000</w:t>
            </w:r>
          </w:p>
        </w:tc>
        <w:tc>
          <w:tcPr>
            <w:tcW w:w="1699" w:type="dxa"/>
          </w:tcPr>
          <w:p w14:paraId="2AF036F8" w14:textId="138DCC3F" w:rsidR="00C6559E" w:rsidRDefault="00C6559E" w:rsidP="00C6559E">
            <w:pPr>
              <w:jc w:val="both"/>
              <w:rPr>
                <w:rFonts w:ascii="Adobe Garamond Pro" w:hAnsi="Adobe Garamond Pro" w:cs="Segoe UI Emoji"/>
              </w:rPr>
            </w:pPr>
            <w:r w:rsidRPr="00AD361D">
              <w:t>5,45 €</w:t>
            </w:r>
          </w:p>
        </w:tc>
      </w:tr>
      <w:tr w:rsidR="00C6559E" w14:paraId="655DA624" w14:textId="77777777" w:rsidTr="001669B1">
        <w:tc>
          <w:tcPr>
            <w:tcW w:w="1698" w:type="dxa"/>
            <w:shd w:val="clear" w:color="auto" w:fill="E8E8E8" w:themeFill="background2"/>
          </w:tcPr>
          <w:p w14:paraId="3EC51C56" w14:textId="41E158A4" w:rsidR="00C6559E" w:rsidRPr="00C6559E" w:rsidRDefault="00C6559E" w:rsidP="00C6559E">
            <w:pPr>
              <w:jc w:val="both"/>
              <w:rPr>
                <w:rFonts w:ascii="Adobe Garamond Pro" w:hAnsi="Adobe Garamond Pro" w:cs="Segoe UI Emoji"/>
                <w:b/>
                <w:bCs/>
              </w:rPr>
            </w:pPr>
            <w:proofErr w:type="spellStart"/>
            <w:r w:rsidRPr="00C6559E">
              <w:rPr>
                <w:b/>
                <w:bCs/>
              </w:rPr>
              <w:t>ChatGPT</w:t>
            </w:r>
            <w:proofErr w:type="spellEnd"/>
            <w:r w:rsidRPr="00C6559E">
              <w:rPr>
                <w:b/>
                <w:bCs/>
              </w:rPr>
              <w:t xml:space="preserve"> — Total</w:t>
            </w:r>
          </w:p>
        </w:tc>
        <w:tc>
          <w:tcPr>
            <w:tcW w:w="1699" w:type="dxa"/>
            <w:shd w:val="clear" w:color="auto" w:fill="E8E8E8" w:themeFill="background2"/>
          </w:tcPr>
          <w:p w14:paraId="2ADCE6E9" w14:textId="7D12578D"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7793400C" w14:textId="43B5C378"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670D1088" w14:textId="2F18A730" w:rsidR="00C6559E" w:rsidRDefault="00C6559E" w:rsidP="00C6559E">
            <w:pPr>
              <w:jc w:val="both"/>
              <w:rPr>
                <w:rFonts w:ascii="Adobe Garamond Pro" w:hAnsi="Adobe Garamond Pro" w:cs="Segoe UI Emoji"/>
              </w:rPr>
            </w:pPr>
            <w:r w:rsidRPr="00AD361D">
              <w:t>266.508</w:t>
            </w:r>
          </w:p>
        </w:tc>
        <w:tc>
          <w:tcPr>
            <w:tcW w:w="1699" w:type="dxa"/>
            <w:shd w:val="clear" w:color="auto" w:fill="E8E8E8" w:themeFill="background2"/>
          </w:tcPr>
          <w:p w14:paraId="7B401B20" w14:textId="5FD2B90C" w:rsidR="00C6559E" w:rsidRDefault="00C6559E" w:rsidP="00C6559E">
            <w:pPr>
              <w:jc w:val="both"/>
              <w:rPr>
                <w:rFonts w:ascii="Adobe Garamond Pro" w:hAnsi="Adobe Garamond Pro" w:cs="Segoe UI Emoji"/>
              </w:rPr>
            </w:pPr>
            <w:r w:rsidRPr="00AD361D">
              <w:t>24,73 €</w:t>
            </w:r>
          </w:p>
        </w:tc>
      </w:tr>
      <w:tr w:rsidR="00C6559E" w14:paraId="29F14416" w14:textId="77777777" w:rsidTr="00C6559E">
        <w:tc>
          <w:tcPr>
            <w:tcW w:w="1698" w:type="dxa"/>
          </w:tcPr>
          <w:p w14:paraId="54BB954F" w14:textId="3211EEAE" w:rsidR="00C6559E" w:rsidRPr="00C6559E" w:rsidRDefault="00C6559E" w:rsidP="00C6559E">
            <w:pPr>
              <w:jc w:val="both"/>
              <w:rPr>
                <w:rFonts w:ascii="Adobe Garamond Pro" w:hAnsi="Adobe Garamond Pro" w:cs="Segoe UI Emoji"/>
                <w:b/>
                <w:bCs/>
              </w:rPr>
            </w:pPr>
            <w:r w:rsidRPr="00C6559E">
              <w:rPr>
                <w:b/>
                <w:bCs/>
              </w:rPr>
              <w:t>Gemini</w:t>
            </w:r>
          </w:p>
        </w:tc>
        <w:tc>
          <w:tcPr>
            <w:tcW w:w="1699" w:type="dxa"/>
          </w:tcPr>
          <w:p w14:paraId="3B5BD68F" w14:textId="74FE6392" w:rsidR="00C6559E" w:rsidRDefault="00C6559E" w:rsidP="00C6559E">
            <w:pPr>
              <w:jc w:val="both"/>
              <w:rPr>
                <w:rFonts w:ascii="Adobe Garamond Pro" w:hAnsi="Adobe Garamond Pro" w:cs="Segoe UI Emoji"/>
              </w:rPr>
            </w:pPr>
            <w:r w:rsidRPr="00AD361D">
              <w:t>ISEAR</w:t>
            </w:r>
          </w:p>
        </w:tc>
        <w:tc>
          <w:tcPr>
            <w:tcW w:w="1699" w:type="dxa"/>
          </w:tcPr>
          <w:p w14:paraId="4D430424" w14:textId="5E3EDA7D" w:rsidR="00C6559E" w:rsidRDefault="00C6559E" w:rsidP="00C6559E">
            <w:pPr>
              <w:jc w:val="both"/>
              <w:rPr>
                <w:rFonts w:ascii="Adobe Garamond Pro" w:hAnsi="Adobe Garamond Pro" w:cs="Segoe UI Emoji"/>
              </w:rPr>
            </w:pPr>
            <w:r w:rsidRPr="00AD361D">
              <w:t>Concurrente</w:t>
            </w:r>
          </w:p>
        </w:tc>
        <w:tc>
          <w:tcPr>
            <w:tcW w:w="1699" w:type="dxa"/>
          </w:tcPr>
          <w:p w14:paraId="1F02AAE7" w14:textId="2C50D064" w:rsidR="00C6559E" w:rsidRDefault="00C6559E" w:rsidP="00C6559E">
            <w:pPr>
              <w:jc w:val="both"/>
              <w:rPr>
                <w:rFonts w:ascii="Adobe Garamond Pro" w:hAnsi="Adobe Garamond Pro" w:cs="Segoe UI Emoji"/>
              </w:rPr>
            </w:pPr>
            <w:r w:rsidRPr="00AD361D">
              <w:t>14.204</w:t>
            </w:r>
          </w:p>
        </w:tc>
        <w:tc>
          <w:tcPr>
            <w:tcW w:w="1699" w:type="dxa"/>
          </w:tcPr>
          <w:p w14:paraId="446320E1" w14:textId="33576425" w:rsidR="00C6559E" w:rsidRDefault="00C6559E" w:rsidP="00C6559E">
            <w:pPr>
              <w:jc w:val="both"/>
              <w:rPr>
                <w:rFonts w:ascii="Adobe Garamond Pro" w:hAnsi="Adobe Garamond Pro" w:cs="Segoe UI Emoji"/>
              </w:rPr>
            </w:pPr>
            <w:r w:rsidRPr="00AD361D">
              <w:t>27,85 €</w:t>
            </w:r>
          </w:p>
        </w:tc>
      </w:tr>
      <w:tr w:rsidR="00C6559E" w14:paraId="2F9285DA" w14:textId="77777777" w:rsidTr="001669B1">
        <w:tc>
          <w:tcPr>
            <w:tcW w:w="1698" w:type="dxa"/>
            <w:shd w:val="clear" w:color="auto" w:fill="E8E8E8" w:themeFill="background2"/>
          </w:tcPr>
          <w:p w14:paraId="27CDCC7F" w14:textId="3AA9B4C9" w:rsidR="00C6559E" w:rsidRPr="00C6559E" w:rsidRDefault="00C6559E" w:rsidP="00C6559E">
            <w:pPr>
              <w:jc w:val="both"/>
              <w:rPr>
                <w:rFonts w:ascii="Adobe Garamond Pro" w:hAnsi="Adobe Garamond Pro" w:cs="Segoe UI Emoji"/>
                <w:b/>
                <w:bCs/>
              </w:rPr>
            </w:pPr>
            <w:r w:rsidRPr="00C6559E">
              <w:rPr>
                <w:b/>
                <w:bCs/>
              </w:rPr>
              <w:t>Gemini — Total</w:t>
            </w:r>
          </w:p>
        </w:tc>
        <w:tc>
          <w:tcPr>
            <w:tcW w:w="1699" w:type="dxa"/>
            <w:shd w:val="clear" w:color="auto" w:fill="E8E8E8" w:themeFill="background2"/>
          </w:tcPr>
          <w:p w14:paraId="1D2AE913" w14:textId="1B895897"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123C3594" w14:textId="7F185CF6"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2AE020AB" w14:textId="64B34DD7" w:rsidR="00C6559E" w:rsidRDefault="00C6559E" w:rsidP="00C6559E">
            <w:pPr>
              <w:jc w:val="both"/>
              <w:rPr>
                <w:rFonts w:ascii="Adobe Garamond Pro" w:hAnsi="Adobe Garamond Pro" w:cs="Segoe UI Emoji"/>
              </w:rPr>
            </w:pPr>
            <w:r w:rsidRPr="00AD361D">
              <w:t>14.204</w:t>
            </w:r>
          </w:p>
        </w:tc>
        <w:tc>
          <w:tcPr>
            <w:tcW w:w="1699" w:type="dxa"/>
            <w:shd w:val="clear" w:color="auto" w:fill="E8E8E8" w:themeFill="background2"/>
          </w:tcPr>
          <w:p w14:paraId="735218E9" w14:textId="4DBE1057" w:rsidR="00C6559E" w:rsidRDefault="00C6559E" w:rsidP="00C6559E">
            <w:pPr>
              <w:jc w:val="both"/>
              <w:rPr>
                <w:rFonts w:ascii="Adobe Garamond Pro" w:hAnsi="Adobe Garamond Pro" w:cs="Segoe UI Emoji"/>
              </w:rPr>
            </w:pPr>
            <w:r w:rsidRPr="00AD361D">
              <w:t>27,85 €</w:t>
            </w:r>
          </w:p>
        </w:tc>
      </w:tr>
      <w:tr w:rsidR="00C6559E" w14:paraId="5A1A2D8D" w14:textId="77777777" w:rsidTr="00C6559E">
        <w:tc>
          <w:tcPr>
            <w:tcW w:w="1698" w:type="dxa"/>
          </w:tcPr>
          <w:p w14:paraId="2325C28E" w14:textId="0F85AE47" w:rsidR="00C6559E" w:rsidRPr="00C6559E" w:rsidRDefault="00C6559E" w:rsidP="00C6559E">
            <w:pPr>
              <w:jc w:val="both"/>
              <w:rPr>
                <w:rFonts w:ascii="Adobe Garamond Pro" w:hAnsi="Adobe Garamond Pro" w:cs="Segoe UI Emoji"/>
                <w:b/>
                <w:bCs/>
              </w:rPr>
            </w:pPr>
            <w:r w:rsidRPr="00C6559E">
              <w:rPr>
                <w:b/>
                <w:bCs/>
              </w:rPr>
              <w:t>Mistral</w:t>
            </w:r>
          </w:p>
        </w:tc>
        <w:tc>
          <w:tcPr>
            <w:tcW w:w="1699" w:type="dxa"/>
          </w:tcPr>
          <w:p w14:paraId="7AA58A90" w14:textId="167B9703" w:rsidR="00C6559E" w:rsidRDefault="00C6559E" w:rsidP="00C6559E">
            <w:pPr>
              <w:jc w:val="both"/>
              <w:rPr>
                <w:rFonts w:ascii="Adobe Garamond Pro" w:hAnsi="Adobe Garamond Pro" w:cs="Segoe UI Emoji"/>
              </w:rPr>
            </w:pPr>
            <w:r w:rsidRPr="00AD361D">
              <w:t>ISEAR</w:t>
            </w:r>
          </w:p>
        </w:tc>
        <w:tc>
          <w:tcPr>
            <w:tcW w:w="1699" w:type="dxa"/>
          </w:tcPr>
          <w:p w14:paraId="3BC1B35E" w14:textId="1E5D10EE" w:rsidR="00C6559E" w:rsidRDefault="00C6559E" w:rsidP="00C6559E">
            <w:pPr>
              <w:jc w:val="both"/>
              <w:rPr>
                <w:rFonts w:ascii="Adobe Garamond Pro" w:hAnsi="Adobe Garamond Pro" w:cs="Segoe UI Emoji"/>
              </w:rPr>
            </w:pPr>
            <w:r w:rsidRPr="00AD361D">
              <w:t>Concurrente</w:t>
            </w:r>
          </w:p>
        </w:tc>
        <w:tc>
          <w:tcPr>
            <w:tcW w:w="1699" w:type="dxa"/>
          </w:tcPr>
          <w:p w14:paraId="110AFD23" w14:textId="735F2ED5" w:rsidR="00C6559E" w:rsidRDefault="00C6559E" w:rsidP="00C6559E">
            <w:pPr>
              <w:jc w:val="both"/>
              <w:rPr>
                <w:rFonts w:ascii="Adobe Garamond Pro" w:hAnsi="Adobe Garamond Pro" w:cs="Segoe UI Emoji"/>
              </w:rPr>
            </w:pPr>
            <w:r w:rsidRPr="00AD361D">
              <w:t>21.306</w:t>
            </w:r>
          </w:p>
        </w:tc>
        <w:tc>
          <w:tcPr>
            <w:tcW w:w="1699" w:type="dxa"/>
          </w:tcPr>
          <w:p w14:paraId="6D9DCEFA" w14:textId="2594A04F" w:rsidR="00C6559E" w:rsidRDefault="00C6559E" w:rsidP="00C6559E">
            <w:pPr>
              <w:jc w:val="both"/>
              <w:rPr>
                <w:rFonts w:ascii="Adobe Garamond Pro" w:hAnsi="Adobe Garamond Pro" w:cs="Segoe UI Emoji"/>
              </w:rPr>
            </w:pPr>
            <w:r w:rsidRPr="00AD361D">
              <w:t>0,30 €</w:t>
            </w:r>
          </w:p>
        </w:tc>
      </w:tr>
      <w:tr w:rsidR="00C6559E" w14:paraId="7D726FDD" w14:textId="77777777" w:rsidTr="00C6559E">
        <w:tc>
          <w:tcPr>
            <w:tcW w:w="1698" w:type="dxa"/>
          </w:tcPr>
          <w:p w14:paraId="3952673E" w14:textId="51D6C526" w:rsidR="00C6559E" w:rsidRPr="00C6559E" w:rsidRDefault="00C6559E" w:rsidP="00C6559E">
            <w:pPr>
              <w:jc w:val="both"/>
              <w:rPr>
                <w:rFonts w:ascii="Adobe Garamond Pro" w:hAnsi="Adobe Garamond Pro" w:cs="Segoe UI Emoji"/>
                <w:b/>
                <w:bCs/>
              </w:rPr>
            </w:pPr>
            <w:r w:rsidRPr="00C6559E">
              <w:rPr>
                <w:b/>
                <w:bCs/>
              </w:rPr>
              <w:t>Mistral</w:t>
            </w:r>
          </w:p>
        </w:tc>
        <w:tc>
          <w:tcPr>
            <w:tcW w:w="1699" w:type="dxa"/>
          </w:tcPr>
          <w:p w14:paraId="294F9A61" w14:textId="37562377" w:rsidR="00C6559E" w:rsidRDefault="00C6559E" w:rsidP="00C6559E">
            <w:pPr>
              <w:jc w:val="both"/>
              <w:rPr>
                <w:rFonts w:ascii="Adobe Garamond Pro" w:hAnsi="Adobe Garamond Pro" w:cs="Segoe UI Emoji"/>
              </w:rPr>
            </w:pPr>
            <w:r w:rsidRPr="00AD361D">
              <w:t>ISEAR</w:t>
            </w:r>
          </w:p>
        </w:tc>
        <w:tc>
          <w:tcPr>
            <w:tcW w:w="1699" w:type="dxa"/>
          </w:tcPr>
          <w:p w14:paraId="6DE24172" w14:textId="7E9B4BD7" w:rsidR="00C6559E" w:rsidRDefault="00C6559E" w:rsidP="00C6559E">
            <w:pPr>
              <w:jc w:val="both"/>
              <w:rPr>
                <w:rFonts w:ascii="Adobe Garamond Pro" w:hAnsi="Adobe Garamond Pro" w:cs="Segoe UI Emoji"/>
              </w:rPr>
            </w:pPr>
            <w:r w:rsidRPr="00AD361D">
              <w:t>No concurrente</w:t>
            </w:r>
          </w:p>
        </w:tc>
        <w:tc>
          <w:tcPr>
            <w:tcW w:w="1699" w:type="dxa"/>
          </w:tcPr>
          <w:p w14:paraId="1BF593D3" w14:textId="26B97F7A" w:rsidR="00C6559E" w:rsidRDefault="00C6559E" w:rsidP="00C6559E">
            <w:pPr>
              <w:jc w:val="both"/>
              <w:rPr>
                <w:rFonts w:ascii="Adobe Garamond Pro" w:hAnsi="Adobe Garamond Pro" w:cs="Segoe UI Emoji"/>
              </w:rPr>
            </w:pPr>
            <w:r w:rsidRPr="00AD361D">
              <w:t>21.306</w:t>
            </w:r>
          </w:p>
        </w:tc>
        <w:tc>
          <w:tcPr>
            <w:tcW w:w="1699" w:type="dxa"/>
          </w:tcPr>
          <w:p w14:paraId="3734BE39" w14:textId="355C3547" w:rsidR="00C6559E" w:rsidRDefault="00C6559E" w:rsidP="00C6559E">
            <w:pPr>
              <w:jc w:val="both"/>
              <w:rPr>
                <w:rFonts w:ascii="Adobe Garamond Pro" w:hAnsi="Adobe Garamond Pro" w:cs="Segoe UI Emoji"/>
              </w:rPr>
            </w:pPr>
            <w:r w:rsidRPr="00AD361D">
              <w:t>0,27 €</w:t>
            </w:r>
          </w:p>
        </w:tc>
      </w:tr>
      <w:tr w:rsidR="00C6559E" w14:paraId="76B2321F" w14:textId="77777777" w:rsidTr="00C6559E">
        <w:tc>
          <w:tcPr>
            <w:tcW w:w="1698" w:type="dxa"/>
          </w:tcPr>
          <w:p w14:paraId="2A3A655A" w14:textId="2D74A2FC" w:rsidR="00C6559E" w:rsidRPr="00C6559E" w:rsidRDefault="00C6559E" w:rsidP="00C6559E">
            <w:pPr>
              <w:jc w:val="both"/>
              <w:rPr>
                <w:rFonts w:ascii="Adobe Garamond Pro" w:hAnsi="Adobe Garamond Pro" w:cs="Segoe UI Emoji"/>
                <w:b/>
                <w:bCs/>
              </w:rPr>
            </w:pPr>
            <w:r w:rsidRPr="00C6559E">
              <w:rPr>
                <w:b/>
                <w:bCs/>
              </w:rPr>
              <w:t>Mistral</w:t>
            </w:r>
          </w:p>
        </w:tc>
        <w:tc>
          <w:tcPr>
            <w:tcW w:w="1699" w:type="dxa"/>
          </w:tcPr>
          <w:p w14:paraId="1D4EEF1C" w14:textId="6E9D6E3E" w:rsidR="00C6559E" w:rsidRDefault="00C6559E" w:rsidP="00C6559E">
            <w:pPr>
              <w:jc w:val="both"/>
              <w:rPr>
                <w:rFonts w:ascii="Adobe Garamond Pro" w:hAnsi="Adobe Garamond Pro" w:cs="Segoe UI Emoji"/>
              </w:rPr>
            </w:pPr>
            <w:proofErr w:type="spellStart"/>
            <w:r w:rsidRPr="00AD361D">
              <w:t>GoEmotions</w:t>
            </w:r>
            <w:proofErr w:type="spellEnd"/>
          </w:p>
        </w:tc>
        <w:tc>
          <w:tcPr>
            <w:tcW w:w="1699" w:type="dxa"/>
          </w:tcPr>
          <w:p w14:paraId="7837CE99" w14:textId="289B326B" w:rsidR="00C6559E" w:rsidRDefault="00C6559E" w:rsidP="00C6559E">
            <w:pPr>
              <w:jc w:val="both"/>
              <w:rPr>
                <w:rFonts w:ascii="Adobe Garamond Pro" w:hAnsi="Adobe Garamond Pro" w:cs="Segoe UI Emoji"/>
              </w:rPr>
            </w:pPr>
            <w:r w:rsidRPr="00AD361D">
              <w:t>Concurrente</w:t>
            </w:r>
          </w:p>
        </w:tc>
        <w:tc>
          <w:tcPr>
            <w:tcW w:w="1699" w:type="dxa"/>
          </w:tcPr>
          <w:p w14:paraId="0FFDC416" w14:textId="64E9E9F1" w:rsidR="00C6559E" w:rsidRDefault="00C6559E" w:rsidP="00C6559E">
            <w:pPr>
              <w:jc w:val="both"/>
              <w:rPr>
                <w:rFonts w:ascii="Adobe Garamond Pro" w:hAnsi="Adobe Garamond Pro" w:cs="Segoe UI Emoji"/>
              </w:rPr>
            </w:pPr>
            <w:r w:rsidRPr="00AD361D">
              <w:t>163.896</w:t>
            </w:r>
          </w:p>
        </w:tc>
        <w:tc>
          <w:tcPr>
            <w:tcW w:w="1699" w:type="dxa"/>
          </w:tcPr>
          <w:p w14:paraId="15584740" w14:textId="7CC0AFCB" w:rsidR="00C6559E" w:rsidRDefault="00C6559E" w:rsidP="00C6559E">
            <w:pPr>
              <w:jc w:val="both"/>
              <w:rPr>
                <w:rFonts w:ascii="Adobe Garamond Pro" w:hAnsi="Adobe Garamond Pro" w:cs="Segoe UI Emoji"/>
              </w:rPr>
            </w:pPr>
            <w:r w:rsidRPr="00AD361D">
              <w:t>2,31 €</w:t>
            </w:r>
          </w:p>
        </w:tc>
      </w:tr>
      <w:tr w:rsidR="00C6559E" w14:paraId="34D99978" w14:textId="77777777" w:rsidTr="00C6559E">
        <w:tc>
          <w:tcPr>
            <w:tcW w:w="1698" w:type="dxa"/>
          </w:tcPr>
          <w:p w14:paraId="2D39C13B" w14:textId="0724F882" w:rsidR="00C6559E" w:rsidRPr="00C6559E" w:rsidRDefault="00C6559E" w:rsidP="00C6559E">
            <w:pPr>
              <w:jc w:val="both"/>
              <w:rPr>
                <w:rFonts w:ascii="Adobe Garamond Pro" w:hAnsi="Adobe Garamond Pro" w:cs="Segoe UI Emoji"/>
                <w:b/>
                <w:bCs/>
              </w:rPr>
            </w:pPr>
            <w:r w:rsidRPr="00C6559E">
              <w:rPr>
                <w:b/>
                <w:bCs/>
              </w:rPr>
              <w:t>Mistral</w:t>
            </w:r>
          </w:p>
        </w:tc>
        <w:tc>
          <w:tcPr>
            <w:tcW w:w="1699" w:type="dxa"/>
          </w:tcPr>
          <w:p w14:paraId="1BB6B28D" w14:textId="305E4D26" w:rsidR="00C6559E" w:rsidRDefault="00C6559E" w:rsidP="00C6559E">
            <w:pPr>
              <w:jc w:val="both"/>
              <w:rPr>
                <w:rFonts w:ascii="Adobe Garamond Pro" w:hAnsi="Adobe Garamond Pro" w:cs="Segoe UI Emoji"/>
              </w:rPr>
            </w:pPr>
            <w:proofErr w:type="spellStart"/>
            <w:r w:rsidRPr="00AD361D">
              <w:t>Kaggle</w:t>
            </w:r>
            <w:proofErr w:type="spellEnd"/>
          </w:p>
        </w:tc>
        <w:tc>
          <w:tcPr>
            <w:tcW w:w="1699" w:type="dxa"/>
          </w:tcPr>
          <w:p w14:paraId="4AEC94F4" w14:textId="2CC26DF1" w:rsidR="00C6559E" w:rsidRDefault="00C6559E" w:rsidP="00C6559E">
            <w:pPr>
              <w:jc w:val="both"/>
              <w:rPr>
                <w:rFonts w:ascii="Adobe Garamond Pro" w:hAnsi="Adobe Garamond Pro" w:cs="Segoe UI Emoji"/>
              </w:rPr>
            </w:pPr>
            <w:r w:rsidRPr="00AD361D">
              <w:t>Concurrente</w:t>
            </w:r>
          </w:p>
        </w:tc>
        <w:tc>
          <w:tcPr>
            <w:tcW w:w="1699" w:type="dxa"/>
          </w:tcPr>
          <w:p w14:paraId="711B2449" w14:textId="3A0086CD" w:rsidR="00C6559E" w:rsidRDefault="00C6559E" w:rsidP="00C6559E">
            <w:pPr>
              <w:jc w:val="both"/>
              <w:rPr>
                <w:rFonts w:ascii="Adobe Garamond Pro" w:hAnsi="Adobe Garamond Pro" w:cs="Segoe UI Emoji"/>
              </w:rPr>
            </w:pPr>
            <w:r w:rsidRPr="00AD361D">
              <w:t>60.000</w:t>
            </w:r>
          </w:p>
        </w:tc>
        <w:tc>
          <w:tcPr>
            <w:tcW w:w="1699" w:type="dxa"/>
          </w:tcPr>
          <w:p w14:paraId="394C07F2" w14:textId="41402E8E" w:rsidR="00C6559E" w:rsidRDefault="00C6559E" w:rsidP="00C6559E">
            <w:pPr>
              <w:jc w:val="both"/>
              <w:rPr>
                <w:rFonts w:ascii="Adobe Garamond Pro" w:hAnsi="Adobe Garamond Pro" w:cs="Segoe UI Emoji"/>
              </w:rPr>
            </w:pPr>
            <w:r w:rsidRPr="00AD361D">
              <w:t>0,85 €</w:t>
            </w:r>
          </w:p>
        </w:tc>
      </w:tr>
      <w:tr w:rsidR="00C6559E" w14:paraId="11F01375" w14:textId="77777777" w:rsidTr="001669B1">
        <w:tc>
          <w:tcPr>
            <w:tcW w:w="1698" w:type="dxa"/>
            <w:shd w:val="clear" w:color="auto" w:fill="E8E8E8" w:themeFill="background2"/>
          </w:tcPr>
          <w:p w14:paraId="1AE1602C" w14:textId="5646CD62" w:rsidR="00C6559E" w:rsidRPr="00C6559E" w:rsidRDefault="00C6559E" w:rsidP="00C6559E">
            <w:pPr>
              <w:jc w:val="both"/>
              <w:rPr>
                <w:rFonts w:ascii="Adobe Garamond Pro" w:hAnsi="Adobe Garamond Pro" w:cs="Segoe UI Emoji"/>
                <w:b/>
                <w:bCs/>
              </w:rPr>
            </w:pPr>
            <w:r w:rsidRPr="00C6559E">
              <w:rPr>
                <w:b/>
                <w:bCs/>
              </w:rPr>
              <w:t>Mistral — Total</w:t>
            </w:r>
          </w:p>
        </w:tc>
        <w:tc>
          <w:tcPr>
            <w:tcW w:w="1699" w:type="dxa"/>
            <w:shd w:val="clear" w:color="auto" w:fill="E8E8E8" w:themeFill="background2"/>
          </w:tcPr>
          <w:p w14:paraId="533327B6" w14:textId="75421399"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6C876601" w14:textId="02F6BD1C" w:rsidR="00C6559E" w:rsidRDefault="00C6559E" w:rsidP="00C6559E">
            <w:pPr>
              <w:jc w:val="both"/>
              <w:rPr>
                <w:rFonts w:ascii="Adobe Garamond Pro" w:hAnsi="Adobe Garamond Pro" w:cs="Segoe UI Emoji"/>
              </w:rPr>
            </w:pPr>
            <w:r w:rsidRPr="00AD361D">
              <w:t>—</w:t>
            </w:r>
          </w:p>
        </w:tc>
        <w:tc>
          <w:tcPr>
            <w:tcW w:w="1699" w:type="dxa"/>
            <w:shd w:val="clear" w:color="auto" w:fill="E8E8E8" w:themeFill="background2"/>
          </w:tcPr>
          <w:p w14:paraId="21611BFE" w14:textId="4EC19DA2" w:rsidR="00C6559E" w:rsidRDefault="00C6559E" w:rsidP="00C6559E">
            <w:pPr>
              <w:jc w:val="both"/>
              <w:rPr>
                <w:rFonts w:ascii="Adobe Garamond Pro" w:hAnsi="Adobe Garamond Pro" w:cs="Segoe UI Emoji"/>
              </w:rPr>
            </w:pPr>
            <w:r w:rsidRPr="00AD361D">
              <w:t>266.508</w:t>
            </w:r>
          </w:p>
        </w:tc>
        <w:tc>
          <w:tcPr>
            <w:tcW w:w="1699" w:type="dxa"/>
            <w:shd w:val="clear" w:color="auto" w:fill="E8E8E8" w:themeFill="background2"/>
          </w:tcPr>
          <w:p w14:paraId="257B9AD8" w14:textId="74C92E1C" w:rsidR="00C6559E" w:rsidRDefault="00C6559E" w:rsidP="00C6559E">
            <w:pPr>
              <w:jc w:val="both"/>
              <w:rPr>
                <w:rFonts w:ascii="Adobe Garamond Pro" w:hAnsi="Adobe Garamond Pro" w:cs="Segoe UI Emoji"/>
              </w:rPr>
            </w:pPr>
            <w:r w:rsidRPr="00AD361D">
              <w:t>3,73 €</w:t>
            </w:r>
          </w:p>
        </w:tc>
      </w:tr>
      <w:tr w:rsidR="00C6559E" w14:paraId="4842B49D" w14:textId="77777777" w:rsidTr="001669B1">
        <w:tc>
          <w:tcPr>
            <w:tcW w:w="1698" w:type="dxa"/>
            <w:shd w:val="clear" w:color="auto" w:fill="D1D1D1" w:themeFill="background2" w:themeFillShade="E6"/>
          </w:tcPr>
          <w:p w14:paraId="422731D1" w14:textId="64FAEC58" w:rsidR="00C6559E" w:rsidRPr="00C6559E" w:rsidRDefault="00C6559E" w:rsidP="00C6559E">
            <w:pPr>
              <w:jc w:val="both"/>
              <w:rPr>
                <w:rFonts w:ascii="Adobe Garamond Pro" w:hAnsi="Adobe Garamond Pro" w:cs="Segoe UI Emoji"/>
                <w:b/>
                <w:bCs/>
              </w:rPr>
            </w:pPr>
            <w:proofErr w:type="gramStart"/>
            <w:r w:rsidRPr="00C6559E">
              <w:rPr>
                <w:b/>
                <w:bCs/>
              </w:rPr>
              <w:lastRenderedPageBreak/>
              <w:t>TOTAL</w:t>
            </w:r>
            <w:proofErr w:type="gramEnd"/>
            <w:r w:rsidRPr="00C6559E">
              <w:rPr>
                <w:b/>
                <w:bCs/>
              </w:rPr>
              <w:t xml:space="preserve"> GLOBAL</w:t>
            </w:r>
          </w:p>
        </w:tc>
        <w:tc>
          <w:tcPr>
            <w:tcW w:w="1699" w:type="dxa"/>
            <w:shd w:val="clear" w:color="auto" w:fill="D1D1D1" w:themeFill="background2" w:themeFillShade="E6"/>
          </w:tcPr>
          <w:p w14:paraId="74AEEF3F" w14:textId="0949D5B2" w:rsidR="00C6559E" w:rsidRDefault="00C6559E" w:rsidP="00C6559E">
            <w:pPr>
              <w:jc w:val="both"/>
              <w:rPr>
                <w:rFonts w:ascii="Adobe Garamond Pro" w:hAnsi="Adobe Garamond Pro" w:cs="Segoe UI Emoji"/>
              </w:rPr>
            </w:pPr>
            <w:r w:rsidRPr="00AD361D">
              <w:t>—</w:t>
            </w:r>
          </w:p>
        </w:tc>
        <w:tc>
          <w:tcPr>
            <w:tcW w:w="1699" w:type="dxa"/>
            <w:shd w:val="clear" w:color="auto" w:fill="D1D1D1" w:themeFill="background2" w:themeFillShade="E6"/>
          </w:tcPr>
          <w:p w14:paraId="761D394C" w14:textId="7097CC74" w:rsidR="00C6559E" w:rsidRDefault="00C6559E" w:rsidP="00C6559E">
            <w:pPr>
              <w:jc w:val="both"/>
              <w:rPr>
                <w:rFonts w:ascii="Adobe Garamond Pro" w:hAnsi="Adobe Garamond Pro" w:cs="Segoe UI Emoji"/>
              </w:rPr>
            </w:pPr>
            <w:r w:rsidRPr="00AD361D">
              <w:t>—</w:t>
            </w:r>
          </w:p>
        </w:tc>
        <w:tc>
          <w:tcPr>
            <w:tcW w:w="1699" w:type="dxa"/>
            <w:shd w:val="clear" w:color="auto" w:fill="D1D1D1" w:themeFill="background2" w:themeFillShade="E6"/>
          </w:tcPr>
          <w:p w14:paraId="5A2C0AB9" w14:textId="0A8B603A" w:rsidR="00C6559E" w:rsidRDefault="00C6559E" w:rsidP="00C6559E">
            <w:pPr>
              <w:jc w:val="both"/>
              <w:rPr>
                <w:rFonts w:ascii="Adobe Garamond Pro" w:hAnsi="Adobe Garamond Pro" w:cs="Segoe UI Emoji"/>
              </w:rPr>
            </w:pPr>
            <w:r w:rsidRPr="00AD361D">
              <w:t>792.422</w:t>
            </w:r>
          </w:p>
        </w:tc>
        <w:tc>
          <w:tcPr>
            <w:tcW w:w="1699" w:type="dxa"/>
            <w:shd w:val="clear" w:color="auto" w:fill="D1D1D1" w:themeFill="background2" w:themeFillShade="E6"/>
          </w:tcPr>
          <w:p w14:paraId="66A44D9F" w14:textId="1FF73BB5" w:rsidR="00C6559E" w:rsidRDefault="00C6559E" w:rsidP="00C6559E">
            <w:pPr>
              <w:jc w:val="both"/>
              <w:rPr>
                <w:rFonts w:ascii="Adobe Garamond Pro" w:hAnsi="Adobe Garamond Pro" w:cs="Segoe UI Emoji"/>
              </w:rPr>
            </w:pPr>
            <w:r w:rsidRPr="00AD361D">
              <w:t>68,47 €</w:t>
            </w:r>
          </w:p>
        </w:tc>
      </w:tr>
    </w:tbl>
    <w:p w14:paraId="0563D1D4" w14:textId="77777777" w:rsidR="00C6559E" w:rsidRDefault="00C6559E">
      <w:pPr>
        <w:jc w:val="both"/>
        <w:rPr>
          <w:rFonts w:ascii="Adobe Garamond Pro" w:hAnsi="Adobe Garamond Pro" w:cs="Segoe UI Emoji"/>
        </w:rPr>
      </w:pPr>
    </w:p>
    <w:p w14:paraId="570231F7" w14:textId="586583D7" w:rsidR="001669B1" w:rsidRDefault="000A30E3" w:rsidP="001669B1">
      <w:pPr>
        <w:spacing w:before="60"/>
        <w:jc w:val="center"/>
        <w:rPr>
          <w:rFonts w:ascii="Arial" w:eastAsia="Arial" w:hAnsi="Arial" w:cs="Arial"/>
          <w:i/>
          <w:iCs/>
          <w:color w:val="555555"/>
          <w:sz w:val="20"/>
          <w:szCs w:val="20"/>
        </w:rPr>
      </w:pPr>
      <w:r>
        <w:rPr>
          <w:rFonts w:ascii="Arial" w:eastAsia="Arial" w:hAnsi="Arial" w:cs="Arial"/>
          <w:i/>
          <w:iCs/>
          <w:color w:val="555555"/>
          <w:sz w:val="20"/>
          <w:szCs w:val="20"/>
        </w:rPr>
        <w:t xml:space="preserve">Tabla </w:t>
      </w:r>
      <w:r w:rsidR="001669B1">
        <w:rPr>
          <w:rFonts w:ascii="Arial" w:eastAsia="Arial" w:hAnsi="Arial" w:cs="Arial"/>
          <w:i/>
          <w:iCs/>
          <w:color w:val="555555"/>
          <w:sz w:val="20"/>
          <w:szCs w:val="20"/>
        </w:rPr>
        <w:t>6.5</w:t>
      </w:r>
      <w:r>
        <w:rPr>
          <w:rFonts w:ascii="Arial" w:eastAsia="Arial" w:hAnsi="Arial" w:cs="Arial"/>
          <w:i/>
          <w:iCs/>
          <w:color w:val="555555"/>
          <w:sz w:val="20"/>
          <w:szCs w:val="20"/>
        </w:rPr>
        <w:t xml:space="preserve"> </w:t>
      </w:r>
      <w:r w:rsidR="001669B1">
        <w:rPr>
          <w:rFonts w:ascii="Arial" w:eastAsia="Arial" w:hAnsi="Arial" w:cs="Arial"/>
          <w:i/>
          <w:iCs/>
          <w:color w:val="555555"/>
          <w:sz w:val="20"/>
          <w:szCs w:val="20"/>
        </w:rPr>
        <w:t xml:space="preserve">Desglose del coste económico de las llamadas a la API por modelo, </w:t>
      </w:r>
      <w:proofErr w:type="spellStart"/>
      <w:r w:rsidR="001669B1">
        <w:rPr>
          <w:rFonts w:ascii="Arial" w:eastAsia="Arial" w:hAnsi="Arial" w:cs="Arial"/>
          <w:i/>
          <w:iCs/>
          <w:color w:val="555555"/>
          <w:sz w:val="20"/>
          <w:szCs w:val="20"/>
        </w:rPr>
        <w:t>dataset</w:t>
      </w:r>
      <w:proofErr w:type="spellEnd"/>
      <w:r w:rsidR="001669B1">
        <w:rPr>
          <w:rFonts w:ascii="Arial" w:eastAsia="Arial" w:hAnsi="Arial" w:cs="Arial"/>
          <w:i/>
          <w:iCs/>
          <w:color w:val="555555"/>
          <w:sz w:val="20"/>
          <w:szCs w:val="20"/>
        </w:rPr>
        <w:t xml:space="preserve"> y modo de ejecución.</w:t>
      </w:r>
    </w:p>
    <w:p w14:paraId="2A55B0ED" w14:textId="369D98F8" w:rsidR="00E106B9" w:rsidRDefault="00000000" w:rsidP="00F12786">
      <w:pPr>
        <w:pStyle w:val="Ttulo3"/>
      </w:pPr>
      <w:r>
        <w:t xml:space="preserve">6.5.2 Latencia </w:t>
      </w:r>
    </w:p>
    <w:p w14:paraId="34712B19" w14:textId="7E4C8E07" w:rsidR="00E106B9" w:rsidRDefault="00000000">
      <w:pPr>
        <w:jc w:val="both"/>
        <w:rPr>
          <w:rFonts w:ascii="Adobe Garamond Pro" w:hAnsi="Adobe Garamond Pro" w:cs="Segoe UI Emoji"/>
        </w:rPr>
      </w:pPr>
      <w:r>
        <w:rPr>
          <w:rFonts w:ascii="Adobe Garamond Pro" w:hAnsi="Adobe Garamond Pro" w:cs="Segoe UI Emoji"/>
        </w:rPr>
        <w:t xml:space="preserve">Otro resultado de gran valor para el ámbito empresarial es la latencia, ya que las empresas cuentas con plazos límites para la presentación de proyectos y la realización de tarreas. A continuación, se muestra la latencia de cada LLM según el </w:t>
      </w:r>
      <w:proofErr w:type="spellStart"/>
      <w:r>
        <w:rPr>
          <w:rFonts w:ascii="Adobe Garamond Pro" w:hAnsi="Adobe Garamond Pro" w:cs="Segoe UI Emoji"/>
        </w:rPr>
        <w:t>dataset</w:t>
      </w:r>
      <w:proofErr w:type="spellEnd"/>
      <w:r>
        <w:rPr>
          <w:rFonts w:ascii="Adobe Garamond Pro" w:hAnsi="Adobe Garamond Pro" w:cs="Segoe UI Emoji"/>
        </w:rPr>
        <w:t xml:space="preserve"> y modo (concurrente o no concurrente) frente al tiempo de procesamiento totas de las 3 librerías especializadas en análisis de emociones. Para este apartado se recuerda que el análisis utilizando los modelos especializados solo se ha ejecutado secuencialmente.</w:t>
      </w:r>
      <w:r w:rsidR="008D4EEA">
        <w:rPr>
          <w:rFonts w:ascii="Adobe Garamond Pro" w:hAnsi="Adobe Garamond Pro" w:cs="Segoe UI Emoji"/>
        </w:rPr>
        <w:t xml:space="preserve"> En la tabla 6.5.2 se muestra una clara comparativa entre los tiempos invertidos.</w:t>
      </w:r>
    </w:p>
    <w:tbl>
      <w:tblPr>
        <w:tblStyle w:val="Tablaconcuadrcula"/>
        <w:tblW w:w="0" w:type="auto"/>
        <w:tblLook w:val="04A0" w:firstRow="1" w:lastRow="0" w:firstColumn="1" w:lastColumn="0" w:noHBand="0" w:noVBand="1"/>
      </w:tblPr>
      <w:tblGrid>
        <w:gridCol w:w="1698"/>
        <w:gridCol w:w="1699"/>
        <w:gridCol w:w="1699"/>
        <w:gridCol w:w="1699"/>
        <w:gridCol w:w="1699"/>
      </w:tblGrid>
      <w:tr w:rsidR="008D4EEA" w14:paraId="201174AE" w14:textId="77777777" w:rsidTr="00776A20">
        <w:tc>
          <w:tcPr>
            <w:tcW w:w="1698" w:type="dxa"/>
            <w:shd w:val="clear" w:color="auto" w:fill="95DCF7" w:themeFill="accent4" w:themeFillTint="66"/>
          </w:tcPr>
          <w:p w14:paraId="2B7A722A" w14:textId="77777777" w:rsidR="008D4EEA" w:rsidRDefault="008D4EEA" w:rsidP="00776A20">
            <w:pPr>
              <w:jc w:val="both"/>
              <w:rPr>
                <w:rFonts w:ascii="Adobe Garamond Pro" w:hAnsi="Adobe Garamond Pro" w:cs="Segoe UI Emoji"/>
              </w:rPr>
            </w:pPr>
            <w:r>
              <w:rPr>
                <w:rFonts w:ascii="Adobe Garamond Pro" w:eastAsia="Arial" w:hAnsi="Adobe Garamond Pro" w:cs="Arial"/>
                <w:b/>
                <w:bCs/>
                <w:color w:val="FFFFFF"/>
                <w:sz w:val="20"/>
                <w:szCs w:val="20"/>
              </w:rPr>
              <w:t>Modelo</w:t>
            </w:r>
          </w:p>
        </w:tc>
        <w:tc>
          <w:tcPr>
            <w:tcW w:w="1699" w:type="dxa"/>
            <w:shd w:val="clear" w:color="auto" w:fill="95DCF7" w:themeFill="accent4" w:themeFillTint="66"/>
          </w:tcPr>
          <w:p w14:paraId="137A722D" w14:textId="77777777" w:rsidR="008D4EEA" w:rsidRDefault="008D4EEA" w:rsidP="00776A20">
            <w:pPr>
              <w:jc w:val="both"/>
              <w:rPr>
                <w:rFonts w:ascii="Adobe Garamond Pro" w:hAnsi="Adobe Garamond Pro" w:cs="Segoe UI Emoji"/>
              </w:rPr>
            </w:pPr>
            <w:proofErr w:type="spellStart"/>
            <w:r>
              <w:rPr>
                <w:rFonts w:ascii="Adobe Garamond Pro" w:eastAsia="Arial" w:hAnsi="Adobe Garamond Pro" w:cs="Arial"/>
                <w:b/>
                <w:bCs/>
                <w:color w:val="FFFFFF"/>
                <w:sz w:val="20"/>
                <w:szCs w:val="20"/>
              </w:rPr>
              <w:t>Dataset</w:t>
            </w:r>
            <w:proofErr w:type="spellEnd"/>
          </w:p>
        </w:tc>
        <w:tc>
          <w:tcPr>
            <w:tcW w:w="1699" w:type="dxa"/>
            <w:shd w:val="clear" w:color="auto" w:fill="95DCF7" w:themeFill="accent4" w:themeFillTint="66"/>
          </w:tcPr>
          <w:p w14:paraId="5B7AF5AC" w14:textId="77777777" w:rsidR="008D4EEA" w:rsidRDefault="008D4EEA" w:rsidP="00776A20">
            <w:pPr>
              <w:jc w:val="both"/>
              <w:rPr>
                <w:rFonts w:ascii="Adobe Garamond Pro" w:hAnsi="Adobe Garamond Pro" w:cs="Segoe UI Emoji"/>
              </w:rPr>
            </w:pPr>
            <w:r>
              <w:rPr>
                <w:rFonts w:ascii="Adobe Garamond Pro" w:eastAsia="Arial" w:hAnsi="Adobe Garamond Pro" w:cs="Arial"/>
                <w:b/>
                <w:bCs/>
                <w:color w:val="FFFFFF"/>
                <w:sz w:val="20"/>
                <w:szCs w:val="20"/>
              </w:rPr>
              <w:t>Ejecución</w:t>
            </w:r>
          </w:p>
        </w:tc>
        <w:tc>
          <w:tcPr>
            <w:tcW w:w="1699" w:type="dxa"/>
            <w:shd w:val="clear" w:color="auto" w:fill="95DCF7" w:themeFill="accent4" w:themeFillTint="66"/>
          </w:tcPr>
          <w:p w14:paraId="172FB2B6" w14:textId="77777777" w:rsidR="008D4EEA" w:rsidRDefault="008D4EEA" w:rsidP="00776A20">
            <w:pPr>
              <w:jc w:val="both"/>
              <w:rPr>
                <w:rFonts w:ascii="Adobe Garamond Pro" w:hAnsi="Adobe Garamond Pro" w:cs="Segoe UI Emoji"/>
              </w:rPr>
            </w:pPr>
            <w:proofErr w:type="spellStart"/>
            <w:r>
              <w:rPr>
                <w:rFonts w:ascii="Adobe Garamond Pro" w:eastAsia="Arial" w:hAnsi="Adobe Garamond Pro" w:cs="Arial"/>
                <w:b/>
                <w:bCs/>
                <w:color w:val="FFFFFF"/>
                <w:sz w:val="20"/>
                <w:szCs w:val="20"/>
              </w:rPr>
              <w:t>Nº</w:t>
            </w:r>
            <w:proofErr w:type="spellEnd"/>
            <w:r>
              <w:rPr>
                <w:rFonts w:ascii="Adobe Garamond Pro" w:eastAsia="Arial" w:hAnsi="Adobe Garamond Pro" w:cs="Arial"/>
                <w:b/>
                <w:bCs/>
                <w:color w:val="FFFFFF"/>
                <w:sz w:val="20"/>
                <w:szCs w:val="20"/>
              </w:rPr>
              <w:t xml:space="preserve"> Peticiones a la API</w:t>
            </w:r>
          </w:p>
        </w:tc>
        <w:tc>
          <w:tcPr>
            <w:tcW w:w="1699" w:type="dxa"/>
            <w:shd w:val="clear" w:color="auto" w:fill="95DCF7" w:themeFill="accent4" w:themeFillTint="66"/>
          </w:tcPr>
          <w:p w14:paraId="1BE7A0D3" w14:textId="53ABAC6B" w:rsidR="008D4EEA" w:rsidRDefault="008D4EEA" w:rsidP="00776A20">
            <w:pPr>
              <w:jc w:val="both"/>
              <w:rPr>
                <w:rFonts w:ascii="Adobe Garamond Pro" w:hAnsi="Adobe Garamond Pro" w:cs="Segoe UI Emoji"/>
              </w:rPr>
            </w:pPr>
            <w:r>
              <w:rPr>
                <w:rFonts w:ascii="Adobe Garamond Pro" w:eastAsia="Arial" w:hAnsi="Adobe Garamond Pro" w:cs="Arial"/>
                <w:b/>
                <w:bCs/>
                <w:color w:val="FFFFFF"/>
                <w:sz w:val="20"/>
                <w:szCs w:val="20"/>
              </w:rPr>
              <w:t>Latencia</w:t>
            </w:r>
          </w:p>
        </w:tc>
      </w:tr>
      <w:tr w:rsidR="008D4EEA" w14:paraId="6A2882B8" w14:textId="77777777" w:rsidTr="00776A20">
        <w:tc>
          <w:tcPr>
            <w:tcW w:w="1698" w:type="dxa"/>
          </w:tcPr>
          <w:p w14:paraId="58B5E943" w14:textId="77777777" w:rsidR="008D4EEA" w:rsidRPr="00C6559E" w:rsidRDefault="008D4EEA" w:rsidP="00776A20">
            <w:pPr>
              <w:jc w:val="both"/>
              <w:rPr>
                <w:rFonts w:ascii="Adobe Garamond Pro" w:hAnsi="Adobe Garamond Pro" w:cs="Segoe UI Emoji"/>
                <w:b/>
                <w:bCs/>
              </w:rPr>
            </w:pPr>
            <w:proofErr w:type="spellStart"/>
            <w:r w:rsidRPr="00C6559E">
              <w:rPr>
                <w:b/>
                <w:bCs/>
              </w:rPr>
              <w:t>DeepSeek</w:t>
            </w:r>
            <w:proofErr w:type="spellEnd"/>
          </w:p>
        </w:tc>
        <w:tc>
          <w:tcPr>
            <w:tcW w:w="1699" w:type="dxa"/>
          </w:tcPr>
          <w:p w14:paraId="55C29611" w14:textId="77777777" w:rsidR="008D4EEA" w:rsidRDefault="008D4EEA" w:rsidP="00776A20">
            <w:pPr>
              <w:jc w:val="both"/>
              <w:rPr>
                <w:rFonts w:ascii="Adobe Garamond Pro" w:hAnsi="Adobe Garamond Pro" w:cs="Segoe UI Emoji"/>
              </w:rPr>
            </w:pPr>
            <w:r w:rsidRPr="00AD361D">
              <w:t>ISEAR</w:t>
            </w:r>
          </w:p>
        </w:tc>
        <w:tc>
          <w:tcPr>
            <w:tcW w:w="1699" w:type="dxa"/>
          </w:tcPr>
          <w:p w14:paraId="2503E524" w14:textId="77777777" w:rsidR="008D4EEA" w:rsidRDefault="008D4EEA" w:rsidP="00776A20">
            <w:pPr>
              <w:jc w:val="both"/>
              <w:rPr>
                <w:rFonts w:ascii="Adobe Garamond Pro" w:hAnsi="Adobe Garamond Pro" w:cs="Segoe UI Emoji"/>
              </w:rPr>
            </w:pPr>
            <w:r w:rsidRPr="00AD361D">
              <w:t>Concurrente</w:t>
            </w:r>
          </w:p>
        </w:tc>
        <w:tc>
          <w:tcPr>
            <w:tcW w:w="1699" w:type="dxa"/>
          </w:tcPr>
          <w:p w14:paraId="217A5D30" w14:textId="77777777" w:rsidR="008D4EEA" w:rsidRDefault="008D4EEA" w:rsidP="00776A20">
            <w:pPr>
              <w:jc w:val="both"/>
              <w:rPr>
                <w:rFonts w:ascii="Adobe Garamond Pro" w:hAnsi="Adobe Garamond Pro" w:cs="Segoe UI Emoji"/>
              </w:rPr>
            </w:pPr>
            <w:r w:rsidRPr="00AD361D">
              <w:t>21.306</w:t>
            </w:r>
          </w:p>
        </w:tc>
        <w:tc>
          <w:tcPr>
            <w:tcW w:w="1699" w:type="dxa"/>
          </w:tcPr>
          <w:p w14:paraId="6E55BC5F" w14:textId="129CBC54" w:rsidR="008D4EEA" w:rsidRDefault="008D4EEA" w:rsidP="00776A20">
            <w:pPr>
              <w:jc w:val="both"/>
              <w:rPr>
                <w:rFonts w:ascii="Adobe Garamond Pro" w:hAnsi="Adobe Garamond Pro" w:cs="Segoe UI Emoji"/>
              </w:rPr>
            </w:pPr>
            <w:r>
              <w:rPr>
                <w:rFonts w:ascii="Adobe Garamond Pro" w:hAnsi="Adobe Garamond Pro" w:cs="Segoe UI Emoji"/>
              </w:rPr>
              <w:t>1h 38 min</w:t>
            </w:r>
          </w:p>
        </w:tc>
      </w:tr>
      <w:tr w:rsidR="008D4EEA" w14:paraId="25DA48AB" w14:textId="77777777" w:rsidTr="00776A20">
        <w:tc>
          <w:tcPr>
            <w:tcW w:w="1698" w:type="dxa"/>
          </w:tcPr>
          <w:p w14:paraId="2F2BB093" w14:textId="77777777" w:rsidR="008D4EEA" w:rsidRPr="00C6559E" w:rsidRDefault="008D4EEA" w:rsidP="00776A20">
            <w:pPr>
              <w:jc w:val="both"/>
              <w:rPr>
                <w:rFonts w:ascii="Adobe Garamond Pro" w:hAnsi="Adobe Garamond Pro" w:cs="Segoe UI Emoji"/>
                <w:b/>
                <w:bCs/>
              </w:rPr>
            </w:pPr>
            <w:proofErr w:type="spellStart"/>
            <w:r w:rsidRPr="00C6559E">
              <w:rPr>
                <w:b/>
                <w:bCs/>
              </w:rPr>
              <w:t>DeepSeek</w:t>
            </w:r>
            <w:proofErr w:type="spellEnd"/>
          </w:p>
        </w:tc>
        <w:tc>
          <w:tcPr>
            <w:tcW w:w="1699" w:type="dxa"/>
          </w:tcPr>
          <w:p w14:paraId="3A21C82D" w14:textId="77777777" w:rsidR="008D4EEA" w:rsidRDefault="008D4EEA" w:rsidP="00776A20">
            <w:pPr>
              <w:jc w:val="both"/>
              <w:rPr>
                <w:rFonts w:ascii="Adobe Garamond Pro" w:hAnsi="Adobe Garamond Pro" w:cs="Segoe UI Emoji"/>
              </w:rPr>
            </w:pPr>
            <w:proofErr w:type="spellStart"/>
            <w:r w:rsidRPr="00AD361D">
              <w:t>GoEmotions</w:t>
            </w:r>
            <w:proofErr w:type="spellEnd"/>
          </w:p>
        </w:tc>
        <w:tc>
          <w:tcPr>
            <w:tcW w:w="1699" w:type="dxa"/>
          </w:tcPr>
          <w:p w14:paraId="3D0938D8" w14:textId="77777777" w:rsidR="008D4EEA" w:rsidRDefault="008D4EEA" w:rsidP="00776A20">
            <w:pPr>
              <w:jc w:val="both"/>
              <w:rPr>
                <w:rFonts w:ascii="Adobe Garamond Pro" w:hAnsi="Adobe Garamond Pro" w:cs="Segoe UI Emoji"/>
              </w:rPr>
            </w:pPr>
            <w:r w:rsidRPr="00AD361D">
              <w:t>Concurrente</w:t>
            </w:r>
          </w:p>
        </w:tc>
        <w:tc>
          <w:tcPr>
            <w:tcW w:w="1699" w:type="dxa"/>
          </w:tcPr>
          <w:p w14:paraId="25D68FC9" w14:textId="77777777" w:rsidR="008D4EEA" w:rsidRDefault="008D4EEA" w:rsidP="00776A20">
            <w:pPr>
              <w:jc w:val="both"/>
              <w:rPr>
                <w:rFonts w:ascii="Adobe Garamond Pro" w:hAnsi="Adobe Garamond Pro" w:cs="Segoe UI Emoji"/>
              </w:rPr>
            </w:pPr>
            <w:r w:rsidRPr="00AD361D">
              <w:t>163.896</w:t>
            </w:r>
          </w:p>
        </w:tc>
        <w:tc>
          <w:tcPr>
            <w:tcW w:w="1699" w:type="dxa"/>
          </w:tcPr>
          <w:p w14:paraId="3356D947" w14:textId="24AF42AE" w:rsidR="008D4EEA" w:rsidRDefault="008D4EEA" w:rsidP="00776A20">
            <w:pPr>
              <w:jc w:val="both"/>
              <w:rPr>
                <w:rFonts w:ascii="Adobe Garamond Pro" w:hAnsi="Adobe Garamond Pro" w:cs="Segoe UI Emoji"/>
              </w:rPr>
            </w:pPr>
            <w:r>
              <w:rPr>
                <w:rFonts w:ascii="Adobe Garamond Pro" w:hAnsi="Adobe Garamond Pro" w:cs="Segoe UI Emoji"/>
              </w:rPr>
              <w:t>12h 8 min</w:t>
            </w:r>
          </w:p>
        </w:tc>
      </w:tr>
      <w:tr w:rsidR="008D4EEA" w14:paraId="55AAE586" w14:textId="77777777" w:rsidTr="00776A20">
        <w:tc>
          <w:tcPr>
            <w:tcW w:w="1698" w:type="dxa"/>
          </w:tcPr>
          <w:p w14:paraId="422293B9" w14:textId="77777777" w:rsidR="008D4EEA" w:rsidRPr="00C6559E" w:rsidRDefault="008D4EEA" w:rsidP="00776A20">
            <w:pPr>
              <w:jc w:val="both"/>
              <w:rPr>
                <w:rFonts w:ascii="Adobe Garamond Pro" w:hAnsi="Adobe Garamond Pro" w:cs="Segoe UI Emoji"/>
                <w:b/>
                <w:bCs/>
              </w:rPr>
            </w:pPr>
            <w:proofErr w:type="spellStart"/>
            <w:r w:rsidRPr="00C6559E">
              <w:rPr>
                <w:b/>
                <w:bCs/>
              </w:rPr>
              <w:t>DeepSeek</w:t>
            </w:r>
            <w:proofErr w:type="spellEnd"/>
          </w:p>
        </w:tc>
        <w:tc>
          <w:tcPr>
            <w:tcW w:w="1699" w:type="dxa"/>
          </w:tcPr>
          <w:p w14:paraId="438A049C" w14:textId="77777777" w:rsidR="008D4EEA" w:rsidRDefault="008D4EEA" w:rsidP="00776A20">
            <w:pPr>
              <w:jc w:val="both"/>
              <w:rPr>
                <w:rFonts w:ascii="Adobe Garamond Pro" w:hAnsi="Adobe Garamond Pro" w:cs="Segoe UI Emoji"/>
              </w:rPr>
            </w:pPr>
            <w:proofErr w:type="spellStart"/>
            <w:r w:rsidRPr="00AD361D">
              <w:t>Kaggle</w:t>
            </w:r>
            <w:proofErr w:type="spellEnd"/>
          </w:p>
        </w:tc>
        <w:tc>
          <w:tcPr>
            <w:tcW w:w="1699" w:type="dxa"/>
          </w:tcPr>
          <w:p w14:paraId="20DFBDCC" w14:textId="77777777" w:rsidR="008D4EEA" w:rsidRDefault="008D4EEA" w:rsidP="00776A20">
            <w:pPr>
              <w:jc w:val="both"/>
              <w:rPr>
                <w:rFonts w:ascii="Adobe Garamond Pro" w:hAnsi="Adobe Garamond Pro" w:cs="Segoe UI Emoji"/>
              </w:rPr>
            </w:pPr>
            <w:r w:rsidRPr="00AD361D">
              <w:t>Concurrente</w:t>
            </w:r>
          </w:p>
        </w:tc>
        <w:tc>
          <w:tcPr>
            <w:tcW w:w="1699" w:type="dxa"/>
          </w:tcPr>
          <w:p w14:paraId="42810EE1" w14:textId="77777777" w:rsidR="008D4EEA" w:rsidRDefault="008D4EEA" w:rsidP="00776A20">
            <w:pPr>
              <w:jc w:val="both"/>
              <w:rPr>
                <w:rFonts w:ascii="Adobe Garamond Pro" w:hAnsi="Adobe Garamond Pro" w:cs="Segoe UI Emoji"/>
              </w:rPr>
            </w:pPr>
            <w:r w:rsidRPr="00AD361D">
              <w:t>60.000</w:t>
            </w:r>
          </w:p>
        </w:tc>
        <w:tc>
          <w:tcPr>
            <w:tcW w:w="1699" w:type="dxa"/>
          </w:tcPr>
          <w:p w14:paraId="6C24AA6C" w14:textId="79D208C9" w:rsidR="008D4EEA" w:rsidRDefault="008D4EEA" w:rsidP="00776A20">
            <w:pPr>
              <w:jc w:val="both"/>
              <w:rPr>
                <w:rFonts w:ascii="Adobe Garamond Pro" w:hAnsi="Adobe Garamond Pro" w:cs="Segoe UI Emoji"/>
              </w:rPr>
            </w:pPr>
            <w:r>
              <w:rPr>
                <w:rFonts w:ascii="Adobe Garamond Pro" w:hAnsi="Adobe Garamond Pro" w:cs="Segoe UI Emoji"/>
              </w:rPr>
              <w:t>3h 56 min</w:t>
            </w:r>
          </w:p>
        </w:tc>
      </w:tr>
      <w:tr w:rsidR="008D4EEA" w14:paraId="2AFC43A0" w14:textId="77777777" w:rsidTr="00776A20">
        <w:tc>
          <w:tcPr>
            <w:tcW w:w="1698" w:type="dxa"/>
            <w:shd w:val="clear" w:color="auto" w:fill="E8E8E8" w:themeFill="background2"/>
          </w:tcPr>
          <w:p w14:paraId="18341BED" w14:textId="77777777" w:rsidR="008D4EEA" w:rsidRPr="00C6559E" w:rsidRDefault="008D4EEA" w:rsidP="00776A20">
            <w:pPr>
              <w:jc w:val="both"/>
              <w:rPr>
                <w:rFonts w:ascii="Adobe Garamond Pro" w:hAnsi="Adobe Garamond Pro" w:cs="Segoe UI Emoji"/>
                <w:b/>
                <w:bCs/>
              </w:rPr>
            </w:pPr>
            <w:proofErr w:type="spellStart"/>
            <w:r w:rsidRPr="00C6559E">
              <w:rPr>
                <w:b/>
                <w:bCs/>
              </w:rPr>
              <w:t>DeepSeek</w:t>
            </w:r>
            <w:proofErr w:type="spellEnd"/>
            <w:r w:rsidRPr="00C6559E">
              <w:rPr>
                <w:b/>
                <w:bCs/>
              </w:rPr>
              <w:t xml:space="preserve"> — Total</w:t>
            </w:r>
          </w:p>
        </w:tc>
        <w:tc>
          <w:tcPr>
            <w:tcW w:w="1699" w:type="dxa"/>
            <w:shd w:val="clear" w:color="auto" w:fill="E8E8E8" w:themeFill="background2"/>
          </w:tcPr>
          <w:p w14:paraId="22200933"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420DA28C"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2021B778" w14:textId="77777777" w:rsidR="008D4EEA" w:rsidRDefault="008D4EEA" w:rsidP="00776A20">
            <w:pPr>
              <w:jc w:val="both"/>
              <w:rPr>
                <w:rFonts w:ascii="Adobe Garamond Pro" w:hAnsi="Adobe Garamond Pro" w:cs="Segoe UI Emoji"/>
              </w:rPr>
            </w:pPr>
            <w:r w:rsidRPr="00AD361D">
              <w:t>245.202</w:t>
            </w:r>
          </w:p>
        </w:tc>
        <w:tc>
          <w:tcPr>
            <w:tcW w:w="1699" w:type="dxa"/>
            <w:shd w:val="clear" w:color="auto" w:fill="E8E8E8" w:themeFill="background2"/>
          </w:tcPr>
          <w:p w14:paraId="48882B91" w14:textId="2B0D235B" w:rsidR="008D4EEA" w:rsidRDefault="008D4EEA" w:rsidP="00776A20">
            <w:pPr>
              <w:jc w:val="both"/>
              <w:rPr>
                <w:rFonts w:ascii="Adobe Garamond Pro" w:hAnsi="Adobe Garamond Pro" w:cs="Segoe UI Emoji"/>
              </w:rPr>
            </w:pPr>
            <w:r>
              <w:t>17h 42 min</w:t>
            </w:r>
          </w:p>
        </w:tc>
      </w:tr>
      <w:tr w:rsidR="008D4EEA" w14:paraId="1A50B159" w14:textId="77777777" w:rsidTr="00776A20">
        <w:tc>
          <w:tcPr>
            <w:tcW w:w="1698" w:type="dxa"/>
          </w:tcPr>
          <w:p w14:paraId="2ABB24D2" w14:textId="77777777" w:rsidR="008D4EEA" w:rsidRPr="00C6559E" w:rsidRDefault="008D4EEA" w:rsidP="00776A20">
            <w:pPr>
              <w:jc w:val="both"/>
              <w:rPr>
                <w:rFonts w:ascii="Adobe Garamond Pro" w:hAnsi="Adobe Garamond Pro" w:cs="Segoe UI Emoji"/>
                <w:b/>
                <w:bCs/>
              </w:rPr>
            </w:pPr>
            <w:proofErr w:type="spellStart"/>
            <w:r w:rsidRPr="00C6559E">
              <w:rPr>
                <w:b/>
                <w:bCs/>
              </w:rPr>
              <w:t>ChatGPT</w:t>
            </w:r>
            <w:proofErr w:type="spellEnd"/>
          </w:p>
        </w:tc>
        <w:tc>
          <w:tcPr>
            <w:tcW w:w="1699" w:type="dxa"/>
          </w:tcPr>
          <w:p w14:paraId="68806201" w14:textId="77777777" w:rsidR="008D4EEA" w:rsidRDefault="008D4EEA" w:rsidP="00776A20">
            <w:pPr>
              <w:jc w:val="both"/>
              <w:rPr>
                <w:rFonts w:ascii="Adobe Garamond Pro" w:hAnsi="Adobe Garamond Pro" w:cs="Segoe UI Emoji"/>
              </w:rPr>
            </w:pPr>
            <w:r w:rsidRPr="00AD361D">
              <w:t>ISEAR</w:t>
            </w:r>
          </w:p>
        </w:tc>
        <w:tc>
          <w:tcPr>
            <w:tcW w:w="1699" w:type="dxa"/>
          </w:tcPr>
          <w:p w14:paraId="203CB8C6" w14:textId="77777777" w:rsidR="008D4EEA" w:rsidRDefault="008D4EEA" w:rsidP="00776A20">
            <w:pPr>
              <w:jc w:val="both"/>
              <w:rPr>
                <w:rFonts w:ascii="Adobe Garamond Pro" w:hAnsi="Adobe Garamond Pro" w:cs="Segoe UI Emoji"/>
              </w:rPr>
            </w:pPr>
            <w:r w:rsidRPr="00AD361D">
              <w:t>Concurrente</w:t>
            </w:r>
          </w:p>
        </w:tc>
        <w:tc>
          <w:tcPr>
            <w:tcW w:w="1699" w:type="dxa"/>
          </w:tcPr>
          <w:p w14:paraId="548959CC" w14:textId="77777777" w:rsidR="008D4EEA" w:rsidRDefault="008D4EEA" w:rsidP="00776A20">
            <w:pPr>
              <w:jc w:val="both"/>
              <w:rPr>
                <w:rFonts w:ascii="Adobe Garamond Pro" w:hAnsi="Adobe Garamond Pro" w:cs="Segoe UI Emoji"/>
              </w:rPr>
            </w:pPr>
            <w:r w:rsidRPr="00AD361D">
              <w:t>21.306</w:t>
            </w:r>
          </w:p>
        </w:tc>
        <w:tc>
          <w:tcPr>
            <w:tcW w:w="1699" w:type="dxa"/>
          </w:tcPr>
          <w:p w14:paraId="3446C718" w14:textId="5A3851AE" w:rsidR="008D4EEA" w:rsidRDefault="008D4EEA" w:rsidP="00776A20">
            <w:pPr>
              <w:jc w:val="both"/>
              <w:rPr>
                <w:rFonts w:ascii="Adobe Garamond Pro" w:hAnsi="Adobe Garamond Pro" w:cs="Segoe UI Emoji"/>
              </w:rPr>
            </w:pPr>
          </w:p>
        </w:tc>
      </w:tr>
      <w:tr w:rsidR="008D4EEA" w14:paraId="68CE6208" w14:textId="77777777" w:rsidTr="00776A20">
        <w:tc>
          <w:tcPr>
            <w:tcW w:w="1698" w:type="dxa"/>
          </w:tcPr>
          <w:p w14:paraId="24B05DB4" w14:textId="77777777" w:rsidR="008D4EEA" w:rsidRPr="00C6559E" w:rsidRDefault="008D4EEA" w:rsidP="00776A20">
            <w:pPr>
              <w:jc w:val="both"/>
              <w:rPr>
                <w:rFonts w:ascii="Adobe Garamond Pro" w:hAnsi="Adobe Garamond Pro" w:cs="Segoe UI Emoji"/>
                <w:b/>
                <w:bCs/>
              </w:rPr>
            </w:pPr>
            <w:proofErr w:type="spellStart"/>
            <w:r w:rsidRPr="00C6559E">
              <w:rPr>
                <w:b/>
                <w:bCs/>
              </w:rPr>
              <w:t>ChatGPT</w:t>
            </w:r>
            <w:proofErr w:type="spellEnd"/>
          </w:p>
        </w:tc>
        <w:tc>
          <w:tcPr>
            <w:tcW w:w="1699" w:type="dxa"/>
          </w:tcPr>
          <w:p w14:paraId="1D0788FA" w14:textId="77777777" w:rsidR="008D4EEA" w:rsidRDefault="008D4EEA" w:rsidP="00776A20">
            <w:pPr>
              <w:jc w:val="both"/>
              <w:rPr>
                <w:rFonts w:ascii="Adobe Garamond Pro" w:hAnsi="Adobe Garamond Pro" w:cs="Segoe UI Emoji"/>
              </w:rPr>
            </w:pPr>
            <w:r w:rsidRPr="00AD361D">
              <w:t>ISEAR</w:t>
            </w:r>
          </w:p>
        </w:tc>
        <w:tc>
          <w:tcPr>
            <w:tcW w:w="1699" w:type="dxa"/>
          </w:tcPr>
          <w:p w14:paraId="451E9658" w14:textId="77777777" w:rsidR="008D4EEA" w:rsidRDefault="008D4EEA" w:rsidP="00776A20">
            <w:pPr>
              <w:jc w:val="both"/>
              <w:rPr>
                <w:rFonts w:ascii="Adobe Garamond Pro" w:hAnsi="Adobe Garamond Pro" w:cs="Segoe UI Emoji"/>
              </w:rPr>
            </w:pPr>
            <w:r w:rsidRPr="00AD361D">
              <w:t>No concurrente</w:t>
            </w:r>
          </w:p>
        </w:tc>
        <w:tc>
          <w:tcPr>
            <w:tcW w:w="1699" w:type="dxa"/>
          </w:tcPr>
          <w:p w14:paraId="417A784C" w14:textId="77777777" w:rsidR="008D4EEA" w:rsidRDefault="008D4EEA" w:rsidP="00776A20">
            <w:pPr>
              <w:jc w:val="both"/>
              <w:rPr>
                <w:rFonts w:ascii="Adobe Garamond Pro" w:hAnsi="Adobe Garamond Pro" w:cs="Segoe UI Emoji"/>
              </w:rPr>
            </w:pPr>
            <w:r w:rsidRPr="00AD361D">
              <w:t>21.306</w:t>
            </w:r>
          </w:p>
        </w:tc>
        <w:tc>
          <w:tcPr>
            <w:tcW w:w="1699" w:type="dxa"/>
          </w:tcPr>
          <w:p w14:paraId="1265DCA5" w14:textId="3DA270FA" w:rsidR="008D4EEA" w:rsidRDefault="008D4EEA" w:rsidP="00776A20">
            <w:pPr>
              <w:jc w:val="both"/>
              <w:rPr>
                <w:rFonts w:ascii="Adobe Garamond Pro" w:hAnsi="Adobe Garamond Pro" w:cs="Segoe UI Emoji"/>
              </w:rPr>
            </w:pPr>
          </w:p>
        </w:tc>
      </w:tr>
      <w:tr w:rsidR="008D4EEA" w14:paraId="138A0576" w14:textId="77777777" w:rsidTr="00776A20">
        <w:tc>
          <w:tcPr>
            <w:tcW w:w="1698" w:type="dxa"/>
          </w:tcPr>
          <w:p w14:paraId="5093C0AB" w14:textId="77777777" w:rsidR="008D4EEA" w:rsidRPr="00C6559E" w:rsidRDefault="008D4EEA" w:rsidP="00776A20">
            <w:pPr>
              <w:jc w:val="both"/>
              <w:rPr>
                <w:rFonts w:ascii="Adobe Garamond Pro" w:hAnsi="Adobe Garamond Pro" w:cs="Segoe UI Emoji"/>
                <w:b/>
                <w:bCs/>
              </w:rPr>
            </w:pPr>
            <w:proofErr w:type="spellStart"/>
            <w:r w:rsidRPr="00C6559E">
              <w:rPr>
                <w:b/>
                <w:bCs/>
              </w:rPr>
              <w:t>ChatGPT</w:t>
            </w:r>
            <w:proofErr w:type="spellEnd"/>
          </w:p>
        </w:tc>
        <w:tc>
          <w:tcPr>
            <w:tcW w:w="1699" w:type="dxa"/>
          </w:tcPr>
          <w:p w14:paraId="4F535250" w14:textId="77777777" w:rsidR="008D4EEA" w:rsidRDefault="008D4EEA" w:rsidP="00776A20">
            <w:pPr>
              <w:jc w:val="both"/>
              <w:rPr>
                <w:rFonts w:ascii="Adobe Garamond Pro" w:hAnsi="Adobe Garamond Pro" w:cs="Segoe UI Emoji"/>
              </w:rPr>
            </w:pPr>
            <w:proofErr w:type="spellStart"/>
            <w:r w:rsidRPr="00AD361D">
              <w:t>GoEmotions</w:t>
            </w:r>
            <w:proofErr w:type="spellEnd"/>
          </w:p>
        </w:tc>
        <w:tc>
          <w:tcPr>
            <w:tcW w:w="1699" w:type="dxa"/>
          </w:tcPr>
          <w:p w14:paraId="4A899A02" w14:textId="77777777" w:rsidR="008D4EEA" w:rsidRDefault="008D4EEA" w:rsidP="00776A20">
            <w:pPr>
              <w:jc w:val="both"/>
              <w:rPr>
                <w:rFonts w:ascii="Adobe Garamond Pro" w:hAnsi="Adobe Garamond Pro" w:cs="Segoe UI Emoji"/>
              </w:rPr>
            </w:pPr>
            <w:r w:rsidRPr="00AD361D">
              <w:t>Concurrente</w:t>
            </w:r>
          </w:p>
        </w:tc>
        <w:tc>
          <w:tcPr>
            <w:tcW w:w="1699" w:type="dxa"/>
          </w:tcPr>
          <w:p w14:paraId="1BE61B7E" w14:textId="77777777" w:rsidR="008D4EEA" w:rsidRDefault="008D4EEA" w:rsidP="00776A20">
            <w:pPr>
              <w:jc w:val="both"/>
              <w:rPr>
                <w:rFonts w:ascii="Adobe Garamond Pro" w:hAnsi="Adobe Garamond Pro" w:cs="Segoe UI Emoji"/>
              </w:rPr>
            </w:pPr>
            <w:r w:rsidRPr="00AD361D">
              <w:t>163.896</w:t>
            </w:r>
          </w:p>
        </w:tc>
        <w:tc>
          <w:tcPr>
            <w:tcW w:w="1699" w:type="dxa"/>
          </w:tcPr>
          <w:p w14:paraId="65B95F4D" w14:textId="1BD50ED3" w:rsidR="008D4EEA" w:rsidRDefault="008D4EEA" w:rsidP="00776A20">
            <w:pPr>
              <w:jc w:val="both"/>
              <w:rPr>
                <w:rFonts w:ascii="Adobe Garamond Pro" w:hAnsi="Adobe Garamond Pro" w:cs="Segoe UI Emoji"/>
              </w:rPr>
            </w:pPr>
          </w:p>
        </w:tc>
      </w:tr>
      <w:tr w:rsidR="008D4EEA" w14:paraId="5C50FB9F" w14:textId="77777777" w:rsidTr="00776A20">
        <w:tc>
          <w:tcPr>
            <w:tcW w:w="1698" w:type="dxa"/>
          </w:tcPr>
          <w:p w14:paraId="31003657" w14:textId="77777777" w:rsidR="008D4EEA" w:rsidRPr="00C6559E" w:rsidRDefault="008D4EEA" w:rsidP="00776A20">
            <w:pPr>
              <w:jc w:val="both"/>
              <w:rPr>
                <w:rFonts w:ascii="Adobe Garamond Pro" w:hAnsi="Adobe Garamond Pro" w:cs="Segoe UI Emoji"/>
                <w:b/>
                <w:bCs/>
              </w:rPr>
            </w:pPr>
            <w:proofErr w:type="spellStart"/>
            <w:r w:rsidRPr="00C6559E">
              <w:rPr>
                <w:b/>
                <w:bCs/>
              </w:rPr>
              <w:t>ChatGPT</w:t>
            </w:r>
            <w:proofErr w:type="spellEnd"/>
          </w:p>
        </w:tc>
        <w:tc>
          <w:tcPr>
            <w:tcW w:w="1699" w:type="dxa"/>
          </w:tcPr>
          <w:p w14:paraId="70318377" w14:textId="77777777" w:rsidR="008D4EEA" w:rsidRDefault="008D4EEA" w:rsidP="00776A20">
            <w:pPr>
              <w:jc w:val="both"/>
              <w:rPr>
                <w:rFonts w:ascii="Adobe Garamond Pro" w:hAnsi="Adobe Garamond Pro" w:cs="Segoe UI Emoji"/>
              </w:rPr>
            </w:pPr>
            <w:proofErr w:type="spellStart"/>
            <w:r w:rsidRPr="00AD361D">
              <w:t>Kaggle</w:t>
            </w:r>
            <w:proofErr w:type="spellEnd"/>
          </w:p>
        </w:tc>
        <w:tc>
          <w:tcPr>
            <w:tcW w:w="1699" w:type="dxa"/>
          </w:tcPr>
          <w:p w14:paraId="368D6098" w14:textId="77777777" w:rsidR="008D4EEA" w:rsidRDefault="008D4EEA" w:rsidP="00776A20">
            <w:pPr>
              <w:jc w:val="both"/>
              <w:rPr>
                <w:rFonts w:ascii="Adobe Garamond Pro" w:hAnsi="Adobe Garamond Pro" w:cs="Segoe UI Emoji"/>
              </w:rPr>
            </w:pPr>
            <w:r w:rsidRPr="00AD361D">
              <w:t>Concurrente</w:t>
            </w:r>
          </w:p>
        </w:tc>
        <w:tc>
          <w:tcPr>
            <w:tcW w:w="1699" w:type="dxa"/>
          </w:tcPr>
          <w:p w14:paraId="68BF8481" w14:textId="77777777" w:rsidR="008D4EEA" w:rsidRDefault="008D4EEA" w:rsidP="00776A20">
            <w:pPr>
              <w:jc w:val="both"/>
              <w:rPr>
                <w:rFonts w:ascii="Adobe Garamond Pro" w:hAnsi="Adobe Garamond Pro" w:cs="Segoe UI Emoji"/>
              </w:rPr>
            </w:pPr>
            <w:r w:rsidRPr="00AD361D">
              <w:t>60.000</w:t>
            </w:r>
          </w:p>
        </w:tc>
        <w:tc>
          <w:tcPr>
            <w:tcW w:w="1699" w:type="dxa"/>
          </w:tcPr>
          <w:p w14:paraId="164B282D" w14:textId="57A66C9F" w:rsidR="008D4EEA" w:rsidRDefault="008D4EEA" w:rsidP="00776A20">
            <w:pPr>
              <w:jc w:val="both"/>
              <w:rPr>
                <w:rFonts w:ascii="Adobe Garamond Pro" w:hAnsi="Adobe Garamond Pro" w:cs="Segoe UI Emoji"/>
              </w:rPr>
            </w:pPr>
          </w:p>
        </w:tc>
      </w:tr>
      <w:tr w:rsidR="008D4EEA" w14:paraId="7347F88F" w14:textId="77777777" w:rsidTr="00776A20">
        <w:tc>
          <w:tcPr>
            <w:tcW w:w="1698" w:type="dxa"/>
            <w:shd w:val="clear" w:color="auto" w:fill="E8E8E8" w:themeFill="background2"/>
          </w:tcPr>
          <w:p w14:paraId="29D1E239" w14:textId="77777777" w:rsidR="008D4EEA" w:rsidRPr="00C6559E" w:rsidRDefault="008D4EEA" w:rsidP="00776A20">
            <w:pPr>
              <w:jc w:val="both"/>
              <w:rPr>
                <w:rFonts w:ascii="Adobe Garamond Pro" w:hAnsi="Adobe Garamond Pro" w:cs="Segoe UI Emoji"/>
                <w:b/>
                <w:bCs/>
              </w:rPr>
            </w:pPr>
            <w:proofErr w:type="spellStart"/>
            <w:r w:rsidRPr="00C6559E">
              <w:rPr>
                <w:b/>
                <w:bCs/>
              </w:rPr>
              <w:t>ChatGPT</w:t>
            </w:r>
            <w:proofErr w:type="spellEnd"/>
            <w:r w:rsidRPr="00C6559E">
              <w:rPr>
                <w:b/>
                <w:bCs/>
              </w:rPr>
              <w:t xml:space="preserve"> — Total</w:t>
            </w:r>
          </w:p>
        </w:tc>
        <w:tc>
          <w:tcPr>
            <w:tcW w:w="1699" w:type="dxa"/>
            <w:shd w:val="clear" w:color="auto" w:fill="E8E8E8" w:themeFill="background2"/>
          </w:tcPr>
          <w:p w14:paraId="73E067EA"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02FF7997"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1DE859D1" w14:textId="77777777" w:rsidR="008D4EEA" w:rsidRDefault="008D4EEA" w:rsidP="00776A20">
            <w:pPr>
              <w:jc w:val="both"/>
              <w:rPr>
                <w:rFonts w:ascii="Adobe Garamond Pro" w:hAnsi="Adobe Garamond Pro" w:cs="Segoe UI Emoji"/>
              </w:rPr>
            </w:pPr>
            <w:r w:rsidRPr="00AD361D">
              <w:t>266.508</w:t>
            </w:r>
          </w:p>
        </w:tc>
        <w:tc>
          <w:tcPr>
            <w:tcW w:w="1699" w:type="dxa"/>
            <w:shd w:val="clear" w:color="auto" w:fill="E8E8E8" w:themeFill="background2"/>
          </w:tcPr>
          <w:p w14:paraId="75CA7719" w14:textId="26A203E7" w:rsidR="008D4EEA" w:rsidRDefault="008D4EEA" w:rsidP="00776A20">
            <w:pPr>
              <w:jc w:val="both"/>
              <w:rPr>
                <w:rFonts w:ascii="Adobe Garamond Pro" w:hAnsi="Adobe Garamond Pro" w:cs="Segoe UI Emoji"/>
              </w:rPr>
            </w:pPr>
          </w:p>
        </w:tc>
      </w:tr>
      <w:tr w:rsidR="008D4EEA" w14:paraId="14E65D32" w14:textId="77777777" w:rsidTr="00776A20">
        <w:tc>
          <w:tcPr>
            <w:tcW w:w="1698" w:type="dxa"/>
          </w:tcPr>
          <w:p w14:paraId="2B17772B" w14:textId="77777777" w:rsidR="008D4EEA" w:rsidRPr="00C6559E" w:rsidRDefault="008D4EEA" w:rsidP="00776A20">
            <w:pPr>
              <w:jc w:val="both"/>
              <w:rPr>
                <w:rFonts w:ascii="Adobe Garamond Pro" w:hAnsi="Adobe Garamond Pro" w:cs="Segoe UI Emoji"/>
                <w:b/>
                <w:bCs/>
              </w:rPr>
            </w:pPr>
            <w:r w:rsidRPr="00C6559E">
              <w:rPr>
                <w:b/>
                <w:bCs/>
              </w:rPr>
              <w:t>Gemini</w:t>
            </w:r>
          </w:p>
        </w:tc>
        <w:tc>
          <w:tcPr>
            <w:tcW w:w="1699" w:type="dxa"/>
          </w:tcPr>
          <w:p w14:paraId="3E4371C8" w14:textId="77777777" w:rsidR="008D4EEA" w:rsidRDefault="008D4EEA" w:rsidP="00776A20">
            <w:pPr>
              <w:jc w:val="both"/>
              <w:rPr>
                <w:rFonts w:ascii="Adobe Garamond Pro" w:hAnsi="Adobe Garamond Pro" w:cs="Segoe UI Emoji"/>
              </w:rPr>
            </w:pPr>
            <w:r w:rsidRPr="00AD361D">
              <w:t>ISEAR</w:t>
            </w:r>
          </w:p>
        </w:tc>
        <w:tc>
          <w:tcPr>
            <w:tcW w:w="1699" w:type="dxa"/>
          </w:tcPr>
          <w:p w14:paraId="3C70D23C" w14:textId="77777777" w:rsidR="008D4EEA" w:rsidRDefault="008D4EEA" w:rsidP="00776A20">
            <w:pPr>
              <w:jc w:val="both"/>
              <w:rPr>
                <w:rFonts w:ascii="Adobe Garamond Pro" w:hAnsi="Adobe Garamond Pro" w:cs="Segoe UI Emoji"/>
              </w:rPr>
            </w:pPr>
            <w:r w:rsidRPr="00AD361D">
              <w:t>Concurrente</w:t>
            </w:r>
          </w:p>
        </w:tc>
        <w:tc>
          <w:tcPr>
            <w:tcW w:w="1699" w:type="dxa"/>
          </w:tcPr>
          <w:p w14:paraId="4F3E13B3" w14:textId="77777777" w:rsidR="008D4EEA" w:rsidRDefault="008D4EEA" w:rsidP="00776A20">
            <w:pPr>
              <w:jc w:val="both"/>
              <w:rPr>
                <w:rFonts w:ascii="Adobe Garamond Pro" w:hAnsi="Adobe Garamond Pro" w:cs="Segoe UI Emoji"/>
              </w:rPr>
            </w:pPr>
            <w:r w:rsidRPr="00AD361D">
              <w:t>14.204</w:t>
            </w:r>
          </w:p>
        </w:tc>
        <w:tc>
          <w:tcPr>
            <w:tcW w:w="1699" w:type="dxa"/>
          </w:tcPr>
          <w:p w14:paraId="1B8693F2" w14:textId="307C7D3A" w:rsidR="008D4EEA" w:rsidRDefault="008D4EEA" w:rsidP="00776A20">
            <w:pPr>
              <w:jc w:val="both"/>
              <w:rPr>
                <w:rFonts w:ascii="Adobe Garamond Pro" w:hAnsi="Adobe Garamond Pro" w:cs="Segoe UI Emoji"/>
              </w:rPr>
            </w:pPr>
          </w:p>
        </w:tc>
      </w:tr>
      <w:tr w:rsidR="008D4EEA" w14:paraId="6BAB8B2D" w14:textId="77777777" w:rsidTr="00776A20">
        <w:tc>
          <w:tcPr>
            <w:tcW w:w="1698" w:type="dxa"/>
            <w:shd w:val="clear" w:color="auto" w:fill="E8E8E8" w:themeFill="background2"/>
          </w:tcPr>
          <w:p w14:paraId="6491F611" w14:textId="77777777" w:rsidR="008D4EEA" w:rsidRPr="00C6559E" w:rsidRDefault="008D4EEA" w:rsidP="00776A20">
            <w:pPr>
              <w:jc w:val="both"/>
              <w:rPr>
                <w:rFonts w:ascii="Adobe Garamond Pro" w:hAnsi="Adobe Garamond Pro" w:cs="Segoe UI Emoji"/>
                <w:b/>
                <w:bCs/>
              </w:rPr>
            </w:pPr>
            <w:r w:rsidRPr="00C6559E">
              <w:rPr>
                <w:b/>
                <w:bCs/>
              </w:rPr>
              <w:t>Gemini — Total</w:t>
            </w:r>
          </w:p>
        </w:tc>
        <w:tc>
          <w:tcPr>
            <w:tcW w:w="1699" w:type="dxa"/>
            <w:shd w:val="clear" w:color="auto" w:fill="E8E8E8" w:themeFill="background2"/>
          </w:tcPr>
          <w:p w14:paraId="4E99DF23"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00123050"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54D4246F" w14:textId="77777777" w:rsidR="008D4EEA" w:rsidRDefault="008D4EEA" w:rsidP="00776A20">
            <w:pPr>
              <w:jc w:val="both"/>
              <w:rPr>
                <w:rFonts w:ascii="Adobe Garamond Pro" w:hAnsi="Adobe Garamond Pro" w:cs="Segoe UI Emoji"/>
              </w:rPr>
            </w:pPr>
            <w:r w:rsidRPr="00AD361D">
              <w:t>14.204</w:t>
            </w:r>
          </w:p>
        </w:tc>
        <w:tc>
          <w:tcPr>
            <w:tcW w:w="1699" w:type="dxa"/>
            <w:shd w:val="clear" w:color="auto" w:fill="E8E8E8" w:themeFill="background2"/>
          </w:tcPr>
          <w:p w14:paraId="69869914" w14:textId="32DCD869" w:rsidR="008D4EEA" w:rsidRDefault="008D4EEA" w:rsidP="00776A20">
            <w:pPr>
              <w:jc w:val="both"/>
              <w:rPr>
                <w:rFonts w:ascii="Adobe Garamond Pro" w:hAnsi="Adobe Garamond Pro" w:cs="Segoe UI Emoji"/>
              </w:rPr>
            </w:pPr>
          </w:p>
        </w:tc>
      </w:tr>
      <w:tr w:rsidR="008D4EEA" w14:paraId="49C2A38D" w14:textId="77777777" w:rsidTr="00776A20">
        <w:tc>
          <w:tcPr>
            <w:tcW w:w="1698" w:type="dxa"/>
          </w:tcPr>
          <w:p w14:paraId="2F07214E" w14:textId="77777777" w:rsidR="008D4EEA" w:rsidRPr="00C6559E" w:rsidRDefault="008D4EEA" w:rsidP="00776A20">
            <w:pPr>
              <w:jc w:val="both"/>
              <w:rPr>
                <w:rFonts w:ascii="Adobe Garamond Pro" w:hAnsi="Adobe Garamond Pro" w:cs="Segoe UI Emoji"/>
                <w:b/>
                <w:bCs/>
              </w:rPr>
            </w:pPr>
            <w:r w:rsidRPr="00C6559E">
              <w:rPr>
                <w:b/>
                <w:bCs/>
              </w:rPr>
              <w:t>Mistral</w:t>
            </w:r>
          </w:p>
        </w:tc>
        <w:tc>
          <w:tcPr>
            <w:tcW w:w="1699" w:type="dxa"/>
          </w:tcPr>
          <w:p w14:paraId="3F956CCD" w14:textId="77777777" w:rsidR="008D4EEA" w:rsidRDefault="008D4EEA" w:rsidP="00776A20">
            <w:pPr>
              <w:jc w:val="both"/>
              <w:rPr>
                <w:rFonts w:ascii="Adobe Garamond Pro" w:hAnsi="Adobe Garamond Pro" w:cs="Segoe UI Emoji"/>
              </w:rPr>
            </w:pPr>
            <w:r w:rsidRPr="00AD361D">
              <w:t>ISEAR</w:t>
            </w:r>
          </w:p>
        </w:tc>
        <w:tc>
          <w:tcPr>
            <w:tcW w:w="1699" w:type="dxa"/>
          </w:tcPr>
          <w:p w14:paraId="627BC88A" w14:textId="77777777" w:rsidR="008D4EEA" w:rsidRDefault="008D4EEA" w:rsidP="00776A20">
            <w:pPr>
              <w:jc w:val="both"/>
              <w:rPr>
                <w:rFonts w:ascii="Adobe Garamond Pro" w:hAnsi="Adobe Garamond Pro" w:cs="Segoe UI Emoji"/>
              </w:rPr>
            </w:pPr>
            <w:r w:rsidRPr="00AD361D">
              <w:t>Concurrente</w:t>
            </w:r>
          </w:p>
        </w:tc>
        <w:tc>
          <w:tcPr>
            <w:tcW w:w="1699" w:type="dxa"/>
          </w:tcPr>
          <w:p w14:paraId="41C94EB1" w14:textId="77777777" w:rsidR="008D4EEA" w:rsidRDefault="008D4EEA" w:rsidP="00776A20">
            <w:pPr>
              <w:jc w:val="both"/>
              <w:rPr>
                <w:rFonts w:ascii="Adobe Garamond Pro" w:hAnsi="Adobe Garamond Pro" w:cs="Segoe UI Emoji"/>
              </w:rPr>
            </w:pPr>
            <w:r w:rsidRPr="00AD361D">
              <w:t>21.306</w:t>
            </w:r>
          </w:p>
        </w:tc>
        <w:tc>
          <w:tcPr>
            <w:tcW w:w="1699" w:type="dxa"/>
          </w:tcPr>
          <w:p w14:paraId="62DCC01A" w14:textId="5D6712C7" w:rsidR="008D4EEA" w:rsidRDefault="008D4EEA" w:rsidP="00776A20">
            <w:pPr>
              <w:jc w:val="both"/>
              <w:rPr>
                <w:rFonts w:ascii="Adobe Garamond Pro" w:hAnsi="Adobe Garamond Pro" w:cs="Segoe UI Emoji"/>
              </w:rPr>
            </w:pPr>
          </w:p>
        </w:tc>
      </w:tr>
      <w:tr w:rsidR="008D4EEA" w14:paraId="67651121" w14:textId="77777777" w:rsidTr="00776A20">
        <w:tc>
          <w:tcPr>
            <w:tcW w:w="1698" w:type="dxa"/>
          </w:tcPr>
          <w:p w14:paraId="4B092699" w14:textId="77777777" w:rsidR="008D4EEA" w:rsidRPr="00C6559E" w:rsidRDefault="008D4EEA" w:rsidP="00776A20">
            <w:pPr>
              <w:jc w:val="both"/>
              <w:rPr>
                <w:rFonts w:ascii="Adobe Garamond Pro" w:hAnsi="Adobe Garamond Pro" w:cs="Segoe UI Emoji"/>
                <w:b/>
                <w:bCs/>
              </w:rPr>
            </w:pPr>
            <w:r w:rsidRPr="00C6559E">
              <w:rPr>
                <w:b/>
                <w:bCs/>
              </w:rPr>
              <w:t>Mistral</w:t>
            </w:r>
          </w:p>
        </w:tc>
        <w:tc>
          <w:tcPr>
            <w:tcW w:w="1699" w:type="dxa"/>
          </w:tcPr>
          <w:p w14:paraId="391A9546" w14:textId="77777777" w:rsidR="008D4EEA" w:rsidRDefault="008D4EEA" w:rsidP="00776A20">
            <w:pPr>
              <w:jc w:val="both"/>
              <w:rPr>
                <w:rFonts w:ascii="Adobe Garamond Pro" w:hAnsi="Adobe Garamond Pro" w:cs="Segoe UI Emoji"/>
              </w:rPr>
            </w:pPr>
            <w:r w:rsidRPr="00AD361D">
              <w:t>ISEAR</w:t>
            </w:r>
          </w:p>
        </w:tc>
        <w:tc>
          <w:tcPr>
            <w:tcW w:w="1699" w:type="dxa"/>
          </w:tcPr>
          <w:p w14:paraId="4BDD622A" w14:textId="77777777" w:rsidR="008D4EEA" w:rsidRDefault="008D4EEA" w:rsidP="00776A20">
            <w:pPr>
              <w:jc w:val="both"/>
              <w:rPr>
                <w:rFonts w:ascii="Adobe Garamond Pro" w:hAnsi="Adobe Garamond Pro" w:cs="Segoe UI Emoji"/>
              </w:rPr>
            </w:pPr>
            <w:r w:rsidRPr="00AD361D">
              <w:t>No concurrente</w:t>
            </w:r>
          </w:p>
        </w:tc>
        <w:tc>
          <w:tcPr>
            <w:tcW w:w="1699" w:type="dxa"/>
          </w:tcPr>
          <w:p w14:paraId="070BC6E5" w14:textId="77777777" w:rsidR="008D4EEA" w:rsidRDefault="008D4EEA" w:rsidP="00776A20">
            <w:pPr>
              <w:jc w:val="both"/>
              <w:rPr>
                <w:rFonts w:ascii="Adobe Garamond Pro" w:hAnsi="Adobe Garamond Pro" w:cs="Segoe UI Emoji"/>
              </w:rPr>
            </w:pPr>
            <w:r w:rsidRPr="00AD361D">
              <w:t>21.306</w:t>
            </w:r>
          </w:p>
        </w:tc>
        <w:tc>
          <w:tcPr>
            <w:tcW w:w="1699" w:type="dxa"/>
          </w:tcPr>
          <w:p w14:paraId="69D9E64D" w14:textId="564845F1" w:rsidR="008D4EEA" w:rsidRDefault="008D4EEA" w:rsidP="00776A20">
            <w:pPr>
              <w:jc w:val="both"/>
              <w:rPr>
                <w:rFonts w:ascii="Adobe Garamond Pro" w:hAnsi="Adobe Garamond Pro" w:cs="Segoe UI Emoji"/>
              </w:rPr>
            </w:pPr>
          </w:p>
        </w:tc>
      </w:tr>
      <w:tr w:rsidR="008D4EEA" w14:paraId="22196620" w14:textId="77777777" w:rsidTr="00776A20">
        <w:tc>
          <w:tcPr>
            <w:tcW w:w="1698" w:type="dxa"/>
          </w:tcPr>
          <w:p w14:paraId="2B4F142D" w14:textId="77777777" w:rsidR="008D4EEA" w:rsidRPr="00C6559E" w:rsidRDefault="008D4EEA" w:rsidP="00776A20">
            <w:pPr>
              <w:jc w:val="both"/>
              <w:rPr>
                <w:rFonts w:ascii="Adobe Garamond Pro" w:hAnsi="Adobe Garamond Pro" w:cs="Segoe UI Emoji"/>
                <w:b/>
                <w:bCs/>
              </w:rPr>
            </w:pPr>
            <w:r w:rsidRPr="00C6559E">
              <w:rPr>
                <w:b/>
                <w:bCs/>
              </w:rPr>
              <w:t>Mistral</w:t>
            </w:r>
          </w:p>
        </w:tc>
        <w:tc>
          <w:tcPr>
            <w:tcW w:w="1699" w:type="dxa"/>
          </w:tcPr>
          <w:p w14:paraId="13C5DF7D" w14:textId="77777777" w:rsidR="008D4EEA" w:rsidRDefault="008D4EEA" w:rsidP="00776A20">
            <w:pPr>
              <w:jc w:val="both"/>
              <w:rPr>
                <w:rFonts w:ascii="Adobe Garamond Pro" w:hAnsi="Adobe Garamond Pro" w:cs="Segoe UI Emoji"/>
              </w:rPr>
            </w:pPr>
            <w:proofErr w:type="spellStart"/>
            <w:r w:rsidRPr="00AD361D">
              <w:t>GoEmotions</w:t>
            </w:r>
            <w:proofErr w:type="spellEnd"/>
          </w:p>
        </w:tc>
        <w:tc>
          <w:tcPr>
            <w:tcW w:w="1699" w:type="dxa"/>
          </w:tcPr>
          <w:p w14:paraId="291B696C" w14:textId="77777777" w:rsidR="008D4EEA" w:rsidRDefault="008D4EEA" w:rsidP="00776A20">
            <w:pPr>
              <w:jc w:val="both"/>
              <w:rPr>
                <w:rFonts w:ascii="Adobe Garamond Pro" w:hAnsi="Adobe Garamond Pro" w:cs="Segoe UI Emoji"/>
              </w:rPr>
            </w:pPr>
            <w:r w:rsidRPr="00AD361D">
              <w:t>Concurrente</w:t>
            </w:r>
          </w:p>
        </w:tc>
        <w:tc>
          <w:tcPr>
            <w:tcW w:w="1699" w:type="dxa"/>
          </w:tcPr>
          <w:p w14:paraId="1BA811C1" w14:textId="77777777" w:rsidR="008D4EEA" w:rsidRDefault="008D4EEA" w:rsidP="00776A20">
            <w:pPr>
              <w:jc w:val="both"/>
              <w:rPr>
                <w:rFonts w:ascii="Adobe Garamond Pro" w:hAnsi="Adobe Garamond Pro" w:cs="Segoe UI Emoji"/>
              </w:rPr>
            </w:pPr>
            <w:r w:rsidRPr="00AD361D">
              <w:t>163.896</w:t>
            </w:r>
          </w:p>
        </w:tc>
        <w:tc>
          <w:tcPr>
            <w:tcW w:w="1699" w:type="dxa"/>
          </w:tcPr>
          <w:p w14:paraId="19BDD176" w14:textId="2DB00CBD" w:rsidR="008D4EEA" w:rsidRDefault="008D4EEA" w:rsidP="00776A20">
            <w:pPr>
              <w:jc w:val="both"/>
              <w:rPr>
                <w:rFonts w:ascii="Adobe Garamond Pro" w:hAnsi="Adobe Garamond Pro" w:cs="Segoe UI Emoji"/>
              </w:rPr>
            </w:pPr>
          </w:p>
        </w:tc>
      </w:tr>
      <w:tr w:rsidR="008D4EEA" w14:paraId="121F76CC" w14:textId="77777777" w:rsidTr="00776A20">
        <w:tc>
          <w:tcPr>
            <w:tcW w:w="1698" w:type="dxa"/>
          </w:tcPr>
          <w:p w14:paraId="436F8D53" w14:textId="77777777" w:rsidR="008D4EEA" w:rsidRPr="00C6559E" w:rsidRDefault="008D4EEA" w:rsidP="00776A20">
            <w:pPr>
              <w:jc w:val="both"/>
              <w:rPr>
                <w:rFonts w:ascii="Adobe Garamond Pro" w:hAnsi="Adobe Garamond Pro" w:cs="Segoe UI Emoji"/>
                <w:b/>
                <w:bCs/>
              </w:rPr>
            </w:pPr>
            <w:r w:rsidRPr="00C6559E">
              <w:rPr>
                <w:b/>
                <w:bCs/>
              </w:rPr>
              <w:t>Mistral</w:t>
            </w:r>
          </w:p>
        </w:tc>
        <w:tc>
          <w:tcPr>
            <w:tcW w:w="1699" w:type="dxa"/>
          </w:tcPr>
          <w:p w14:paraId="298D8FBB" w14:textId="77777777" w:rsidR="008D4EEA" w:rsidRDefault="008D4EEA" w:rsidP="00776A20">
            <w:pPr>
              <w:jc w:val="both"/>
              <w:rPr>
                <w:rFonts w:ascii="Adobe Garamond Pro" w:hAnsi="Adobe Garamond Pro" w:cs="Segoe UI Emoji"/>
              </w:rPr>
            </w:pPr>
            <w:proofErr w:type="spellStart"/>
            <w:r w:rsidRPr="00AD361D">
              <w:t>Kaggle</w:t>
            </w:r>
            <w:proofErr w:type="spellEnd"/>
          </w:p>
        </w:tc>
        <w:tc>
          <w:tcPr>
            <w:tcW w:w="1699" w:type="dxa"/>
          </w:tcPr>
          <w:p w14:paraId="36CFC5F6" w14:textId="77777777" w:rsidR="008D4EEA" w:rsidRDefault="008D4EEA" w:rsidP="00776A20">
            <w:pPr>
              <w:jc w:val="both"/>
              <w:rPr>
                <w:rFonts w:ascii="Adobe Garamond Pro" w:hAnsi="Adobe Garamond Pro" w:cs="Segoe UI Emoji"/>
              </w:rPr>
            </w:pPr>
            <w:r w:rsidRPr="00AD361D">
              <w:t>Concurrente</w:t>
            </w:r>
          </w:p>
        </w:tc>
        <w:tc>
          <w:tcPr>
            <w:tcW w:w="1699" w:type="dxa"/>
          </w:tcPr>
          <w:p w14:paraId="5BEA3DB7" w14:textId="77777777" w:rsidR="008D4EEA" w:rsidRDefault="008D4EEA" w:rsidP="00776A20">
            <w:pPr>
              <w:jc w:val="both"/>
              <w:rPr>
                <w:rFonts w:ascii="Adobe Garamond Pro" w:hAnsi="Adobe Garamond Pro" w:cs="Segoe UI Emoji"/>
              </w:rPr>
            </w:pPr>
            <w:r w:rsidRPr="00AD361D">
              <w:t>60.000</w:t>
            </w:r>
          </w:p>
        </w:tc>
        <w:tc>
          <w:tcPr>
            <w:tcW w:w="1699" w:type="dxa"/>
          </w:tcPr>
          <w:p w14:paraId="444E7D08" w14:textId="55E56E80" w:rsidR="008D4EEA" w:rsidRDefault="008D4EEA" w:rsidP="00776A20">
            <w:pPr>
              <w:jc w:val="both"/>
              <w:rPr>
                <w:rFonts w:ascii="Adobe Garamond Pro" w:hAnsi="Adobe Garamond Pro" w:cs="Segoe UI Emoji"/>
              </w:rPr>
            </w:pPr>
          </w:p>
        </w:tc>
      </w:tr>
      <w:tr w:rsidR="008D4EEA" w14:paraId="1BF11A02" w14:textId="77777777" w:rsidTr="00776A20">
        <w:tc>
          <w:tcPr>
            <w:tcW w:w="1698" w:type="dxa"/>
            <w:shd w:val="clear" w:color="auto" w:fill="E8E8E8" w:themeFill="background2"/>
          </w:tcPr>
          <w:p w14:paraId="5C1D303F" w14:textId="77777777" w:rsidR="008D4EEA" w:rsidRPr="00C6559E" w:rsidRDefault="008D4EEA" w:rsidP="00776A20">
            <w:pPr>
              <w:jc w:val="both"/>
              <w:rPr>
                <w:rFonts w:ascii="Adobe Garamond Pro" w:hAnsi="Adobe Garamond Pro" w:cs="Segoe UI Emoji"/>
                <w:b/>
                <w:bCs/>
              </w:rPr>
            </w:pPr>
            <w:r w:rsidRPr="00C6559E">
              <w:rPr>
                <w:b/>
                <w:bCs/>
              </w:rPr>
              <w:t>Mistral — Total</w:t>
            </w:r>
          </w:p>
        </w:tc>
        <w:tc>
          <w:tcPr>
            <w:tcW w:w="1699" w:type="dxa"/>
            <w:shd w:val="clear" w:color="auto" w:fill="E8E8E8" w:themeFill="background2"/>
          </w:tcPr>
          <w:p w14:paraId="66D0CD4E"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7361232B" w14:textId="77777777" w:rsidR="008D4EEA" w:rsidRDefault="008D4EEA" w:rsidP="00776A20">
            <w:pPr>
              <w:jc w:val="both"/>
              <w:rPr>
                <w:rFonts w:ascii="Adobe Garamond Pro" w:hAnsi="Adobe Garamond Pro" w:cs="Segoe UI Emoji"/>
              </w:rPr>
            </w:pPr>
            <w:r w:rsidRPr="00AD361D">
              <w:t>—</w:t>
            </w:r>
          </w:p>
        </w:tc>
        <w:tc>
          <w:tcPr>
            <w:tcW w:w="1699" w:type="dxa"/>
            <w:shd w:val="clear" w:color="auto" w:fill="E8E8E8" w:themeFill="background2"/>
          </w:tcPr>
          <w:p w14:paraId="708F0FCB" w14:textId="77777777" w:rsidR="008D4EEA" w:rsidRDefault="008D4EEA" w:rsidP="00776A20">
            <w:pPr>
              <w:jc w:val="both"/>
              <w:rPr>
                <w:rFonts w:ascii="Adobe Garamond Pro" w:hAnsi="Adobe Garamond Pro" w:cs="Segoe UI Emoji"/>
              </w:rPr>
            </w:pPr>
            <w:r w:rsidRPr="00AD361D">
              <w:t>266.508</w:t>
            </w:r>
          </w:p>
        </w:tc>
        <w:tc>
          <w:tcPr>
            <w:tcW w:w="1699" w:type="dxa"/>
            <w:shd w:val="clear" w:color="auto" w:fill="E8E8E8" w:themeFill="background2"/>
          </w:tcPr>
          <w:p w14:paraId="3B5DE398" w14:textId="5DCCF50C" w:rsidR="008D4EEA" w:rsidRDefault="008D4EEA" w:rsidP="00776A20">
            <w:pPr>
              <w:jc w:val="both"/>
              <w:rPr>
                <w:rFonts w:ascii="Adobe Garamond Pro" w:hAnsi="Adobe Garamond Pro" w:cs="Segoe UI Emoji"/>
              </w:rPr>
            </w:pPr>
          </w:p>
        </w:tc>
      </w:tr>
      <w:tr w:rsidR="008D4EEA" w14:paraId="3DD115BA" w14:textId="77777777" w:rsidTr="008D4EEA">
        <w:tc>
          <w:tcPr>
            <w:tcW w:w="1698" w:type="dxa"/>
          </w:tcPr>
          <w:p w14:paraId="0B7F85C3" w14:textId="236CBFEA" w:rsidR="008D4EEA" w:rsidRPr="00C6559E" w:rsidRDefault="008D4EEA" w:rsidP="00776A20">
            <w:pPr>
              <w:jc w:val="both"/>
              <w:rPr>
                <w:rFonts w:ascii="Adobe Garamond Pro" w:hAnsi="Adobe Garamond Pro" w:cs="Segoe UI Emoji"/>
                <w:b/>
                <w:bCs/>
              </w:rPr>
            </w:pPr>
            <w:proofErr w:type="spellStart"/>
            <w:r>
              <w:rPr>
                <w:rFonts w:ascii="Adobe Garamond Pro" w:hAnsi="Adobe Garamond Pro" w:cs="Segoe UI Emoji"/>
                <w:b/>
                <w:bCs/>
              </w:rPr>
              <w:t>NRCLex</w:t>
            </w:r>
            <w:proofErr w:type="spellEnd"/>
          </w:p>
        </w:tc>
        <w:tc>
          <w:tcPr>
            <w:tcW w:w="1699" w:type="dxa"/>
          </w:tcPr>
          <w:p w14:paraId="363B44CF" w14:textId="50EEBA82" w:rsidR="008D4EEA" w:rsidRDefault="008D4EEA" w:rsidP="00776A20">
            <w:pPr>
              <w:jc w:val="both"/>
              <w:rPr>
                <w:rFonts w:ascii="Adobe Garamond Pro" w:hAnsi="Adobe Garamond Pro" w:cs="Segoe UI Emoji"/>
              </w:rPr>
            </w:pPr>
            <w:r w:rsidRPr="00AD361D">
              <w:t>—</w:t>
            </w:r>
          </w:p>
        </w:tc>
        <w:tc>
          <w:tcPr>
            <w:tcW w:w="1699" w:type="dxa"/>
          </w:tcPr>
          <w:p w14:paraId="1ACB912B" w14:textId="77777777" w:rsidR="008D4EEA" w:rsidRDefault="008D4EEA" w:rsidP="00776A20">
            <w:pPr>
              <w:jc w:val="both"/>
              <w:rPr>
                <w:rFonts w:ascii="Adobe Garamond Pro" w:hAnsi="Adobe Garamond Pro" w:cs="Segoe UI Emoji"/>
              </w:rPr>
            </w:pPr>
            <w:r w:rsidRPr="00AD361D">
              <w:t>—</w:t>
            </w:r>
          </w:p>
        </w:tc>
        <w:tc>
          <w:tcPr>
            <w:tcW w:w="1699" w:type="dxa"/>
          </w:tcPr>
          <w:p w14:paraId="0E8CDB8B" w14:textId="6254290A" w:rsidR="008D4EEA" w:rsidRDefault="008D4EEA" w:rsidP="00776A20">
            <w:pPr>
              <w:jc w:val="both"/>
              <w:rPr>
                <w:rFonts w:ascii="Adobe Garamond Pro" w:hAnsi="Adobe Garamond Pro" w:cs="Segoe UI Emoji"/>
              </w:rPr>
            </w:pPr>
            <w:r w:rsidRPr="00AD361D">
              <w:t>—</w:t>
            </w:r>
          </w:p>
        </w:tc>
        <w:tc>
          <w:tcPr>
            <w:tcW w:w="1699" w:type="dxa"/>
          </w:tcPr>
          <w:p w14:paraId="4CCF0A75" w14:textId="46106432" w:rsidR="008D4EEA" w:rsidRDefault="008D4EEA" w:rsidP="00776A20">
            <w:pPr>
              <w:jc w:val="both"/>
              <w:rPr>
                <w:rFonts w:ascii="Adobe Garamond Pro" w:hAnsi="Adobe Garamond Pro" w:cs="Segoe UI Emoji"/>
              </w:rPr>
            </w:pPr>
            <w:r>
              <w:t>16 min</w:t>
            </w:r>
          </w:p>
        </w:tc>
      </w:tr>
      <w:tr w:rsidR="008D4EEA" w14:paraId="32226200" w14:textId="77777777" w:rsidTr="008D4EEA">
        <w:tc>
          <w:tcPr>
            <w:tcW w:w="1698" w:type="dxa"/>
          </w:tcPr>
          <w:p w14:paraId="3F353E83" w14:textId="0CEAE0AB" w:rsidR="008D4EEA" w:rsidRPr="008D4EEA" w:rsidRDefault="008D4EEA" w:rsidP="00776A20">
            <w:pPr>
              <w:jc w:val="both"/>
              <w:rPr>
                <w:rFonts w:ascii="Adobe Garamond Pro" w:hAnsi="Adobe Garamond Pro" w:cs="Segoe UI Emoji"/>
                <w:b/>
                <w:bCs/>
              </w:rPr>
            </w:pPr>
            <w:proofErr w:type="spellStart"/>
            <w:r w:rsidRPr="008D4EEA">
              <w:rPr>
                <w:rFonts w:ascii="Adobe Garamond Pro" w:hAnsi="Adobe Garamond Pro" w:cs="Segoe UI Emoji"/>
                <w:b/>
                <w:bCs/>
              </w:rPr>
              <w:t>Kaggle</w:t>
            </w:r>
            <w:proofErr w:type="spellEnd"/>
          </w:p>
        </w:tc>
        <w:tc>
          <w:tcPr>
            <w:tcW w:w="1699" w:type="dxa"/>
          </w:tcPr>
          <w:p w14:paraId="78ABF390" w14:textId="1F5D516E" w:rsidR="008D4EEA" w:rsidRPr="00AD361D" w:rsidRDefault="008D4EEA" w:rsidP="00776A20">
            <w:pPr>
              <w:jc w:val="both"/>
            </w:pPr>
            <w:r w:rsidRPr="00AD361D">
              <w:t>—</w:t>
            </w:r>
          </w:p>
        </w:tc>
        <w:tc>
          <w:tcPr>
            <w:tcW w:w="1699" w:type="dxa"/>
          </w:tcPr>
          <w:p w14:paraId="77ABE28E" w14:textId="0C09B14B" w:rsidR="008D4EEA" w:rsidRPr="00AD361D" w:rsidRDefault="008D4EEA" w:rsidP="00776A20">
            <w:pPr>
              <w:jc w:val="both"/>
            </w:pPr>
            <w:r w:rsidRPr="00AD361D">
              <w:t>—</w:t>
            </w:r>
          </w:p>
        </w:tc>
        <w:tc>
          <w:tcPr>
            <w:tcW w:w="1699" w:type="dxa"/>
          </w:tcPr>
          <w:p w14:paraId="181F5C8C" w14:textId="2C69FCB9" w:rsidR="008D4EEA" w:rsidRPr="00AD361D" w:rsidRDefault="008D4EEA" w:rsidP="00776A20">
            <w:pPr>
              <w:jc w:val="both"/>
            </w:pPr>
            <w:r w:rsidRPr="00AD361D">
              <w:t>—</w:t>
            </w:r>
          </w:p>
        </w:tc>
        <w:tc>
          <w:tcPr>
            <w:tcW w:w="1699" w:type="dxa"/>
          </w:tcPr>
          <w:p w14:paraId="062E1D30" w14:textId="60CC0E86" w:rsidR="008D4EEA" w:rsidRDefault="008D4EEA" w:rsidP="00776A20">
            <w:pPr>
              <w:jc w:val="both"/>
            </w:pPr>
            <w:r>
              <w:t>39 min</w:t>
            </w:r>
          </w:p>
        </w:tc>
      </w:tr>
      <w:tr w:rsidR="008D4EEA" w14:paraId="7BE69BD0" w14:textId="77777777" w:rsidTr="008D4EEA">
        <w:tc>
          <w:tcPr>
            <w:tcW w:w="1698" w:type="dxa"/>
          </w:tcPr>
          <w:p w14:paraId="47C83621" w14:textId="4442DE13" w:rsidR="008D4EEA" w:rsidRPr="008D4EEA" w:rsidRDefault="008D4EEA" w:rsidP="00776A20">
            <w:pPr>
              <w:jc w:val="both"/>
              <w:rPr>
                <w:rFonts w:ascii="Adobe Garamond Pro" w:hAnsi="Adobe Garamond Pro" w:cs="Segoe UI Emoji"/>
                <w:b/>
                <w:bCs/>
              </w:rPr>
            </w:pPr>
            <w:proofErr w:type="spellStart"/>
            <w:r w:rsidRPr="008D4EEA">
              <w:rPr>
                <w:rFonts w:ascii="Adobe Garamond Pro" w:hAnsi="Adobe Garamond Pro" w:cs="Segoe UI Emoji"/>
                <w:b/>
                <w:bCs/>
              </w:rPr>
              <w:t>GoEmotions</w:t>
            </w:r>
            <w:proofErr w:type="spellEnd"/>
          </w:p>
        </w:tc>
        <w:tc>
          <w:tcPr>
            <w:tcW w:w="1699" w:type="dxa"/>
          </w:tcPr>
          <w:p w14:paraId="66D175D0" w14:textId="48851F5D" w:rsidR="008D4EEA" w:rsidRPr="00AD361D" w:rsidRDefault="008D4EEA" w:rsidP="00776A20">
            <w:pPr>
              <w:jc w:val="both"/>
            </w:pPr>
            <w:r w:rsidRPr="00AD361D">
              <w:t>—</w:t>
            </w:r>
          </w:p>
        </w:tc>
        <w:tc>
          <w:tcPr>
            <w:tcW w:w="1699" w:type="dxa"/>
          </w:tcPr>
          <w:p w14:paraId="0CA1A700" w14:textId="1946D88F" w:rsidR="008D4EEA" w:rsidRPr="00AD361D" w:rsidRDefault="008D4EEA" w:rsidP="00776A20">
            <w:pPr>
              <w:jc w:val="both"/>
            </w:pPr>
            <w:r w:rsidRPr="00AD361D">
              <w:t>—</w:t>
            </w:r>
          </w:p>
        </w:tc>
        <w:tc>
          <w:tcPr>
            <w:tcW w:w="1699" w:type="dxa"/>
          </w:tcPr>
          <w:p w14:paraId="309056D6" w14:textId="0D7AD201" w:rsidR="008D4EEA" w:rsidRPr="00AD361D" w:rsidRDefault="008D4EEA" w:rsidP="00776A20">
            <w:pPr>
              <w:jc w:val="both"/>
            </w:pPr>
            <w:r w:rsidRPr="00AD361D">
              <w:t>—</w:t>
            </w:r>
          </w:p>
        </w:tc>
        <w:tc>
          <w:tcPr>
            <w:tcW w:w="1699" w:type="dxa"/>
          </w:tcPr>
          <w:p w14:paraId="2C600D2F" w14:textId="0F9A7245" w:rsidR="008D4EEA" w:rsidRDefault="008D4EEA" w:rsidP="00776A20">
            <w:pPr>
              <w:jc w:val="both"/>
            </w:pPr>
            <w:r>
              <w:rPr>
                <w:rFonts w:ascii="Adobe Garamond Pro" w:hAnsi="Adobe Garamond Pro" w:cs="Segoe UI Emoji"/>
              </w:rPr>
              <w:t>1h 34 min</w:t>
            </w:r>
          </w:p>
        </w:tc>
      </w:tr>
    </w:tbl>
    <w:p w14:paraId="7A7423AC" w14:textId="42E86D6C" w:rsidR="008D4EEA" w:rsidRDefault="008D4EEA" w:rsidP="008D4EEA">
      <w:pPr>
        <w:spacing w:before="60"/>
        <w:jc w:val="center"/>
        <w:rPr>
          <w:rFonts w:ascii="Arial" w:eastAsia="Arial" w:hAnsi="Arial" w:cs="Arial"/>
          <w:i/>
          <w:iCs/>
          <w:color w:val="555555"/>
          <w:sz w:val="20"/>
          <w:szCs w:val="20"/>
        </w:rPr>
      </w:pPr>
      <w:r>
        <w:rPr>
          <w:rFonts w:ascii="Arial" w:eastAsia="Arial" w:hAnsi="Arial" w:cs="Arial"/>
          <w:i/>
          <w:iCs/>
          <w:color w:val="555555"/>
          <w:sz w:val="20"/>
          <w:szCs w:val="20"/>
        </w:rPr>
        <w:t>Tabla 6.</w:t>
      </w:r>
      <w:r w:rsidR="00D01D77">
        <w:rPr>
          <w:rFonts w:ascii="Arial" w:eastAsia="Arial" w:hAnsi="Arial" w:cs="Arial"/>
          <w:i/>
          <w:iCs/>
          <w:color w:val="555555"/>
          <w:sz w:val="20"/>
          <w:szCs w:val="20"/>
        </w:rPr>
        <w:t>6</w:t>
      </w:r>
      <w:r>
        <w:rPr>
          <w:rFonts w:ascii="Arial" w:eastAsia="Arial" w:hAnsi="Arial" w:cs="Arial"/>
          <w:i/>
          <w:iCs/>
          <w:color w:val="555555"/>
          <w:sz w:val="20"/>
          <w:szCs w:val="20"/>
        </w:rPr>
        <w:t xml:space="preserve"> Desglose de</w:t>
      </w:r>
      <w:r>
        <w:rPr>
          <w:rFonts w:ascii="Arial" w:eastAsia="Arial" w:hAnsi="Arial" w:cs="Arial"/>
          <w:i/>
          <w:iCs/>
          <w:color w:val="555555"/>
          <w:sz w:val="20"/>
          <w:szCs w:val="20"/>
        </w:rPr>
        <w:t xml:space="preserve"> latencia </w:t>
      </w:r>
      <w:r>
        <w:rPr>
          <w:rFonts w:ascii="Arial" w:eastAsia="Arial" w:hAnsi="Arial" w:cs="Arial"/>
          <w:i/>
          <w:iCs/>
          <w:color w:val="555555"/>
          <w:sz w:val="20"/>
          <w:szCs w:val="20"/>
        </w:rPr>
        <w:t xml:space="preserve">de las llamadas a la API por modelo, </w:t>
      </w:r>
      <w:proofErr w:type="spellStart"/>
      <w:r>
        <w:rPr>
          <w:rFonts w:ascii="Arial" w:eastAsia="Arial" w:hAnsi="Arial" w:cs="Arial"/>
          <w:i/>
          <w:iCs/>
          <w:color w:val="555555"/>
          <w:sz w:val="20"/>
          <w:szCs w:val="20"/>
        </w:rPr>
        <w:t>dataset</w:t>
      </w:r>
      <w:proofErr w:type="spellEnd"/>
      <w:r>
        <w:rPr>
          <w:rFonts w:ascii="Arial" w:eastAsia="Arial" w:hAnsi="Arial" w:cs="Arial"/>
          <w:i/>
          <w:iCs/>
          <w:color w:val="555555"/>
          <w:sz w:val="20"/>
          <w:szCs w:val="20"/>
        </w:rPr>
        <w:t xml:space="preserve"> y modo de ejecución.</w:t>
      </w:r>
    </w:p>
    <w:p w14:paraId="12F3BBDB" w14:textId="676F9A97" w:rsidR="008D4EEA" w:rsidRDefault="008D4EEA" w:rsidP="00F12786">
      <w:pPr>
        <w:spacing w:before="60"/>
        <w:rPr>
          <w:rFonts w:ascii="Arial" w:eastAsia="Arial" w:hAnsi="Arial" w:cs="Arial"/>
          <w:i/>
          <w:iCs/>
          <w:color w:val="555555"/>
          <w:sz w:val="20"/>
          <w:szCs w:val="20"/>
        </w:rPr>
      </w:pPr>
      <w:r>
        <w:rPr>
          <w:rFonts w:ascii="Adobe Garamond Pro" w:hAnsi="Adobe Garamond Pro" w:cs="Segoe UI Emoji"/>
        </w:rPr>
        <w:lastRenderedPageBreak/>
        <w:t xml:space="preserve">Tal como se puede observar, la latencia empleada por los modelos especializados es mucho menor que la de los </w:t>
      </w:r>
      <w:proofErr w:type="spellStart"/>
      <w:r>
        <w:rPr>
          <w:rFonts w:ascii="Adobe Garamond Pro" w:hAnsi="Adobe Garamond Pro" w:cs="Segoe UI Emoji"/>
        </w:rPr>
        <w:t>LLMs</w:t>
      </w:r>
      <w:proofErr w:type="spellEnd"/>
      <w:r>
        <w:rPr>
          <w:rFonts w:ascii="Adobe Garamond Pro" w:hAnsi="Adobe Garamond Pro" w:cs="Segoe UI Emoji"/>
        </w:rPr>
        <w:t xml:space="preserve"> ya que no dependen de</w:t>
      </w:r>
      <w:r w:rsidR="00E914B0">
        <w:rPr>
          <w:rFonts w:ascii="Adobe Garamond Pro" w:hAnsi="Adobe Garamond Pro" w:cs="Segoe UI Emoji"/>
        </w:rPr>
        <w:t xml:space="preserve"> la disponibilidad de una API, sino que corren únicamente usando los recursos del ordenador donde se ejecutan</w:t>
      </w:r>
      <w:r w:rsidR="00F12786">
        <w:rPr>
          <w:rFonts w:ascii="Adobe Garamond Pro" w:hAnsi="Adobe Garamond Pro" w:cs="Segoe UI Emoji"/>
        </w:rPr>
        <w:t>. Es por ello que es muy importante valorar qué se desea y si merece la pena la espera por unos posibles mejores resultados.</w:t>
      </w:r>
    </w:p>
    <w:p w14:paraId="3DC34B77" w14:textId="77777777" w:rsidR="00F12786" w:rsidRDefault="00F12786" w:rsidP="00F12786">
      <w:pPr>
        <w:spacing w:before="60"/>
        <w:rPr>
          <w:rFonts w:ascii="Arial" w:eastAsia="Arial" w:hAnsi="Arial" w:cs="Arial"/>
          <w:i/>
          <w:iCs/>
          <w:color w:val="555555"/>
          <w:sz w:val="20"/>
          <w:szCs w:val="20"/>
        </w:rPr>
      </w:pPr>
    </w:p>
    <w:p w14:paraId="0860F683" w14:textId="77777777" w:rsidR="00F12786" w:rsidRDefault="00F12786" w:rsidP="00F12786">
      <w:pPr>
        <w:spacing w:before="60"/>
        <w:rPr>
          <w:rFonts w:ascii="Arial" w:eastAsia="Arial" w:hAnsi="Arial" w:cs="Arial"/>
          <w:i/>
          <w:iCs/>
          <w:color w:val="555555"/>
          <w:sz w:val="20"/>
          <w:szCs w:val="20"/>
        </w:rPr>
      </w:pPr>
    </w:p>
    <w:p w14:paraId="744B2EEB" w14:textId="77777777" w:rsidR="00F12786" w:rsidRDefault="00F12786" w:rsidP="00F12786">
      <w:pPr>
        <w:spacing w:before="60"/>
        <w:rPr>
          <w:rFonts w:ascii="Arial" w:eastAsia="Arial" w:hAnsi="Arial" w:cs="Arial"/>
          <w:i/>
          <w:iCs/>
          <w:color w:val="555555"/>
          <w:sz w:val="20"/>
          <w:szCs w:val="20"/>
        </w:rPr>
      </w:pPr>
    </w:p>
    <w:p w14:paraId="32C5D2F8" w14:textId="77777777" w:rsidR="00F12786" w:rsidRDefault="00F12786" w:rsidP="00F12786">
      <w:pPr>
        <w:spacing w:before="60"/>
        <w:rPr>
          <w:rFonts w:ascii="Arial" w:eastAsia="Arial" w:hAnsi="Arial" w:cs="Arial"/>
          <w:i/>
          <w:iCs/>
          <w:color w:val="555555"/>
          <w:sz w:val="20"/>
          <w:szCs w:val="20"/>
        </w:rPr>
      </w:pPr>
    </w:p>
    <w:p w14:paraId="0EC5BDFD" w14:textId="77777777" w:rsidR="00F12786" w:rsidRDefault="00F12786" w:rsidP="00F12786">
      <w:pPr>
        <w:spacing w:before="60"/>
        <w:rPr>
          <w:rFonts w:ascii="Arial" w:eastAsia="Arial" w:hAnsi="Arial" w:cs="Arial"/>
          <w:i/>
          <w:iCs/>
          <w:color w:val="555555"/>
          <w:sz w:val="20"/>
          <w:szCs w:val="20"/>
        </w:rPr>
      </w:pPr>
    </w:p>
    <w:p w14:paraId="39774D70" w14:textId="77777777" w:rsidR="00F12786" w:rsidRDefault="00F12786" w:rsidP="00F12786">
      <w:pPr>
        <w:spacing w:before="60"/>
        <w:rPr>
          <w:rFonts w:ascii="Arial" w:eastAsia="Arial" w:hAnsi="Arial" w:cs="Arial"/>
          <w:i/>
          <w:iCs/>
          <w:color w:val="555555"/>
          <w:sz w:val="20"/>
          <w:szCs w:val="20"/>
        </w:rPr>
      </w:pPr>
    </w:p>
    <w:p w14:paraId="6BEFBD7F" w14:textId="77777777" w:rsidR="00F12786" w:rsidRDefault="00F12786" w:rsidP="00F12786">
      <w:pPr>
        <w:spacing w:before="60"/>
        <w:rPr>
          <w:rFonts w:ascii="Arial" w:eastAsia="Arial" w:hAnsi="Arial" w:cs="Arial"/>
          <w:i/>
          <w:iCs/>
          <w:color w:val="555555"/>
          <w:sz w:val="20"/>
          <w:szCs w:val="20"/>
        </w:rPr>
      </w:pPr>
    </w:p>
    <w:p w14:paraId="2C47754F" w14:textId="77777777" w:rsidR="00F12786" w:rsidRDefault="00F12786" w:rsidP="00F12786">
      <w:pPr>
        <w:spacing w:before="60"/>
        <w:rPr>
          <w:rFonts w:ascii="Arial" w:eastAsia="Arial" w:hAnsi="Arial" w:cs="Arial"/>
          <w:i/>
          <w:iCs/>
          <w:color w:val="555555"/>
          <w:sz w:val="20"/>
          <w:szCs w:val="20"/>
        </w:rPr>
      </w:pPr>
    </w:p>
    <w:p w14:paraId="10BDCE54" w14:textId="77777777" w:rsidR="00F12786" w:rsidRDefault="00F12786" w:rsidP="00F12786">
      <w:pPr>
        <w:spacing w:before="60"/>
        <w:rPr>
          <w:rFonts w:ascii="Arial" w:eastAsia="Arial" w:hAnsi="Arial" w:cs="Arial"/>
          <w:i/>
          <w:iCs/>
          <w:color w:val="555555"/>
          <w:sz w:val="20"/>
          <w:szCs w:val="20"/>
        </w:rPr>
      </w:pPr>
    </w:p>
    <w:p w14:paraId="421F4247" w14:textId="77777777" w:rsidR="00F12786" w:rsidRDefault="00F12786" w:rsidP="00F12786">
      <w:pPr>
        <w:spacing w:before="60"/>
        <w:rPr>
          <w:rFonts w:ascii="Arial" w:eastAsia="Arial" w:hAnsi="Arial" w:cs="Arial"/>
          <w:i/>
          <w:iCs/>
          <w:color w:val="555555"/>
          <w:sz w:val="20"/>
          <w:szCs w:val="20"/>
        </w:rPr>
      </w:pPr>
    </w:p>
    <w:p w14:paraId="0F9EED7E" w14:textId="77777777" w:rsidR="00F12786" w:rsidRDefault="00F12786" w:rsidP="00F12786">
      <w:pPr>
        <w:spacing w:before="60"/>
        <w:rPr>
          <w:rFonts w:ascii="Arial" w:eastAsia="Arial" w:hAnsi="Arial" w:cs="Arial"/>
          <w:i/>
          <w:iCs/>
          <w:color w:val="555555"/>
          <w:sz w:val="20"/>
          <w:szCs w:val="20"/>
        </w:rPr>
      </w:pPr>
    </w:p>
    <w:p w14:paraId="25F9D570" w14:textId="77777777" w:rsidR="00F12786" w:rsidRDefault="00F12786" w:rsidP="00F12786">
      <w:pPr>
        <w:spacing w:before="60"/>
        <w:rPr>
          <w:rFonts w:ascii="Arial" w:eastAsia="Arial" w:hAnsi="Arial" w:cs="Arial"/>
          <w:i/>
          <w:iCs/>
          <w:color w:val="555555"/>
          <w:sz w:val="20"/>
          <w:szCs w:val="20"/>
        </w:rPr>
      </w:pPr>
    </w:p>
    <w:p w14:paraId="7A44BA74" w14:textId="77777777" w:rsidR="00F12786" w:rsidRDefault="00F12786" w:rsidP="00F12786">
      <w:pPr>
        <w:spacing w:before="60"/>
        <w:rPr>
          <w:rFonts w:ascii="Arial" w:eastAsia="Arial" w:hAnsi="Arial" w:cs="Arial"/>
          <w:i/>
          <w:iCs/>
          <w:color w:val="555555"/>
          <w:sz w:val="20"/>
          <w:szCs w:val="20"/>
        </w:rPr>
      </w:pPr>
    </w:p>
    <w:p w14:paraId="0CEE3EF4" w14:textId="77777777" w:rsidR="00F12786" w:rsidRDefault="00F12786" w:rsidP="00F12786">
      <w:pPr>
        <w:spacing w:before="60"/>
        <w:rPr>
          <w:rFonts w:ascii="Arial" w:eastAsia="Arial" w:hAnsi="Arial" w:cs="Arial"/>
          <w:i/>
          <w:iCs/>
          <w:color w:val="555555"/>
          <w:sz w:val="20"/>
          <w:szCs w:val="20"/>
        </w:rPr>
      </w:pPr>
    </w:p>
    <w:p w14:paraId="12E2A9A8" w14:textId="77777777" w:rsidR="00F12786" w:rsidRDefault="00F12786" w:rsidP="00F12786">
      <w:pPr>
        <w:spacing w:before="60"/>
        <w:rPr>
          <w:rFonts w:ascii="Arial" w:eastAsia="Arial" w:hAnsi="Arial" w:cs="Arial"/>
          <w:i/>
          <w:iCs/>
          <w:color w:val="555555"/>
          <w:sz w:val="20"/>
          <w:szCs w:val="20"/>
        </w:rPr>
      </w:pPr>
    </w:p>
    <w:p w14:paraId="549F2E6E" w14:textId="77777777" w:rsidR="00F12786" w:rsidRDefault="00F12786" w:rsidP="00F12786">
      <w:pPr>
        <w:spacing w:before="60"/>
        <w:rPr>
          <w:rFonts w:ascii="Arial" w:eastAsia="Arial" w:hAnsi="Arial" w:cs="Arial"/>
          <w:i/>
          <w:iCs/>
          <w:color w:val="555555"/>
          <w:sz w:val="20"/>
          <w:szCs w:val="20"/>
        </w:rPr>
      </w:pPr>
    </w:p>
    <w:p w14:paraId="566FCC36" w14:textId="77777777" w:rsidR="00F12786" w:rsidRDefault="00F12786" w:rsidP="00F12786">
      <w:pPr>
        <w:spacing w:before="60"/>
        <w:rPr>
          <w:rFonts w:ascii="Arial" w:eastAsia="Arial" w:hAnsi="Arial" w:cs="Arial"/>
          <w:i/>
          <w:iCs/>
          <w:color w:val="555555"/>
          <w:sz w:val="20"/>
          <w:szCs w:val="20"/>
        </w:rPr>
      </w:pPr>
    </w:p>
    <w:p w14:paraId="594B78C5" w14:textId="77777777" w:rsidR="00F12786" w:rsidRDefault="00F12786" w:rsidP="00F12786">
      <w:pPr>
        <w:spacing w:before="60"/>
        <w:rPr>
          <w:rFonts w:ascii="Arial" w:eastAsia="Arial" w:hAnsi="Arial" w:cs="Arial"/>
          <w:i/>
          <w:iCs/>
          <w:color w:val="555555"/>
          <w:sz w:val="20"/>
          <w:szCs w:val="20"/>
        </w:rPr>
      </w:pPr>
    </w:p>
    <w:p w14:paraId="113AE4E3" w14:textId="77777777" w:rsidR="00F12786" w:rsidRDefault="00F12786" w:rsidP="00F12786">
      <w:pPr>
        <w:spacing w:before="60"/>
        <w:rPr>
          <w:rFonts w:ascii="Arial" w:eastAsia="Arial" w:hAnsi="Arial" w:cs="Arial"/>
          <w:i/>
          <w:iCs/>
          <w:color w:val="555555"/>
          <w:sz w:val="20"/>
          <w:szCs w:val="20"/>
        </w:rPr>
      </w:pPr>
    </w:p>
    <w:p w14:paraId="2A76F80D" w14:textId="77777777" w:rsidR="00F12786" w:rsidRDefault="00F12786" w:rsidP="00F12786">
      <w:pPr>
        <w:spacing w:before="60"/>
        <w:rPr>
          <w:rFonts w:ascii="Arial" w:eastAsia="Arial" w:hAnsi="Arial" w:cs="Arial"/>
          <w:i/>
          <w:iCs/>
          <w:color w:val="555555"/>
          <w:sz w:val="20"/>
          <w:szCs w:val="20"/>
        </w:rPr>
      </w:pPr>
    </w:p>
    <w:p w14:paraId="0EDC003D" w14:textId="77777777" w:rsidR="00F12786" w:rsidRDefault="00F12786" w:rsidP="00F12786">
      <w:pPr>
        <w:spacing w:before="60"/>
        <w:rPr>
          <w:rFonts w:ascii="Arial" w:eastAsia="Arial" w:hAnsi="Arial" w:cs="Arial"/>
          <w:i/>
          <w:iCs/>
          <w:color w:val="555555"/>
          <w:sz w:val="20"/>
          <w:szCs w:val="20"/>
        </w:rPr>
      </w:pPr>
    </w:p>
    <w:p w14:paraId="19D4D80E" w14:textId="77777777" w:rsidR="00F12786" w:rsidRDefault="00F12786" w:rsidP="00F12786">
      <w:pPr>
        <w:spacing w:before="60"/>
        <w:rPr>
          <w:rFonts w:ascii="Arial" w:eastAsia="Arial" w:hAnsi="Arial" w:cs="Arial"/>
          <w:i/>
          <w:iCs/>
          <w:color w:val="555555"/>
          <w:sz w:val="20"/>
          <w:szCs w:val="20"/>
        </w:rPr>
      </w:pPr>
    </w:p>
    <w:p w14:paraId="4F0192F4" w14:textId="77777777" w:rsidR="00F12786" w:rsidRDefault="00F12786" w:rsidP="00F12786">
      <w:pPr>
        <w:spacing w:before="60"/>
        <w:rPr>
          <w:rFonts w:ascii="Arial" w:eastAsia="Arial" w:hAnsi="Arial" w:cs="Arial"/>
          <w:i/>
          <w:iCs/>
          <w:color w:val="555555"/>
          <w:sz w:val="20"/>
          <w:szCs w:val="20"/>
        </w:rPr>
      </w:pPr>
    </w:p>
    <w:p w14:paraId="124300E0" w14:textId="77777777" w:rsidR="00F12786" w:rsidRPr="00F12786" w:rsidRDefault="00F12786" w:rsidP="00F12786">
      <w:pPr>
        <w:spacing w:before="60"/>
        <w:rPr>
          <w:rFonts w:ascii="Arial" w:eastAsia="Arial" w:hAnsi="Arial" w:cs="Arial"/>
          <w:i/>
          <w:iCs/>
          <w:color w:val="555555"/>
          <w:sz w:val="20"/>
          <w:szCs w:val="20"/>
        </w:rPr>
      </w:pPr>
    </w:p>
    <w:p w14:paraId="09B9CC8F" w14:textId="77777777" w:rsidR="00E106B9" w:rsidRDefault="00000000">
      <w:pPr>
        <w:pStyle w:val="Ttulo1"/>
        <w:jc w:val="both"/>
        <w:rPr>
          <w:rFonts w:ascii="Adobe Garamond Pro" w:hAnsi="Adobe Garamond Pro"/>
        </w:rPr>
      </w:pPr>
      <w:bookmarkStart w:id="75" w:name="_Toc231832718"/>
      <w:r>
        <w:rPr>
          <w:rFonts w:ascii="Adobe Garamond Pro" w:hAnsi="Adobe Garamond Pro"/>
        </w:rPr>
        <w:lastRenderedPageBreak/>
        <w:t xml:space="preserve">7 </w:t>
      </w:r>
      <w:proofErr w:type="gramStart"/>
      <w:r>
        <w:rPr>
          <w:rFonts w:ascii="Adobe Garamond Pro" w:hAnsi="Adobe Garamond Pro"/>
        </w:rPr>
        <w:t>Métricas</w:t>
      </w:r>
      <w:proofErr w:type="gramEnd"/>
      <w:r>
        <w:rPr>
          <w:rFonts w:ascii="Adobe Garamond Pro" w:hAnsi="Adobe Garamond Pro"/>
        </w:rPr>
        <w:t xml:space="preserve"> y resultados cualitativos. Discusión sobre los resultados</w:t>
      </w:r>
      <w:bookmarkEnd w:id="75"/>
    </w:p>
    <w:p w14:paraId="37E94512" w14:textId="77777777" w:rsidR="00E106B9" w:rsidRDefault="00000000">
      <w:pPr>
        <w:jc w:val="both"/>
        <w:rPr>
          <w:rFonts w:ascii="Adobe Garamond Pro" w:hAnsi="Adobe Garamond Pro" w:cs="Segoe UI Emoji"/>
        </w:rPr>
      </w:pPr>
      <w:r>
        <w:rPr>
          <w:rFonts w:ascii="Adobe Garamond Pro" w:hAnsi="Adobe Garamond Pro" w:cs="Segoe UI Emoji"/>
        </w:rPr>
        <w:t xml:space="preserve">En este apartado se recogen los resultados obtenidos ordenados según el </w:t>
      </w:r>
      <w:proofErr w:type="spellStart"/>
      <w:r>
        <w:rPr>
          <w:rFonts w:ascii="Adobe Garamond Pro" w:hAnsi="Adobe Garamond Pro" w:cs="Segoe UI Emoji"/>
        </w:rPr>
        <w:t>dataset</w:t>
      </w:r>
      <w:proofErr w:type="spellEnd"/>
      <w:r>
        <w:rPr>
          <w:rFonts w:ascii="Adobe Garamond Pro" w:hAnsi="Adobe Garamond Pro" w:cs="Segoe UI Emoji"/>
        </w:rPr>
        <w:t xml:space="preserve"> frente al que evaluar, el LLM escogido y la tarea. Primero se presentará el resultado obtenido para la clasificación emocional sin contexto del sentimiento y a continuación se encontrarán dichos resultados. Para su presentación se ha realizado una tabla comparativa por cada </w:t>
      </w:r>
      <w:proofErr w:type="spellStart"/>
      <w:r>
        <w:rPr>
          <w:rFonts w:ascii="Adobe Garamond Pro" w:hAnsi="Adobe Garamond Pro" w:cs="Segoe UI Emoji"/>
        </w:rPr>
        <w:t>dataset</w:t>
      </w:r>
      <w:proofErr w:type="spellEnd"/>
      <w:r>
        <w:rPr>
          <w:rFonts w:ascii="Adobe Garamond Pro" w:hAnsi="Adobe Garamond Pro" w:cs="Segoe UI Emoji"/>
        </w:rPr>
        <w:t xml:space="preserve"> basada en todas las métricas presentes en el Anexo II: Métricas obtenidas [REFERENCIA CRUZADA]. La métrica de referencia principal es el Macro F1 sobre las emociones mapeadas al vocabulario común de referencia de 8 clases ya que es la única métrica directamente comparable entre todos los </w:t>
      </w:r>
      <w:proofErr w:type="spellStart"/>
      <w:r>
        <w:rPr>
          <w:rFonts w:ascii="Adobe Garamond Pro" w:hAnsi="Adobe Garamond Pro" w:cs="Segoe UI Emoji"/>
        </w:rPr>
        <w:t>datastes</w:t>
      </w:r>
      <w:proofErr w:type="spellEnd"/>
      <w:r>
        <w:rPr>
          <w:rFonts w:ascii="Adobe Garamond Pro" w:hAnsi="Adobe Garamond Pro" w:cs="Segoe UI Emoji"/>
        </w:rPr>
        <w:t xml:space="preserve"> y según la diferencia en cuanto a la distribución de clases. Finalmente, se analiza el efecto de la inclusión del análisis de sentimiento en el </w:t>
      </w:r>
      <w:proofErr w:type="spellStart"/>
      <w:r>
        <w:rPr>
          <w:rFonts w:ascii="Adobe Garamond Pro" w:hAnsi="Adobe Garamond Pro" w:cs="Segoe UI Emoji"/>
        </w:rPr>
        <w:t>prompt</w:t>
      </w:r>
      <w:proofErr w:type="spellEnd"/>
      <w:r>
        <w:rPr>
          <w:rFonts w:ascii="Adobe Garamond Pro" w:hAnsi="Adobe Garamond Pro" w:cs="Segoe UI Emoji"/>
        </w:rPr>
        <w:t xml:space="preserve"> de clasificación emocional. En las tablas se indica el mejor valor Macro F1 en verde y en rojo el peor.</w:t>
      </w:r>
    </w:p>
    <w:p w14:paraId="0B0B8315" w14:textId="77777777" w:rsidR="00E106B9" w:rsidRDefault="00000000" w:rsidP="00F12786">
      <w:pPr>
        <w:pStyle w:val="Ttulo2"/>
      </w:pPr>
      <w:r>
        <w:t>7.1 ISEAR</w:t>
      </w:r>
    </w:p>
    <w:p w14:paraId="53B0714D" w14:textId="77777777" w:rsidR="00E106B9" w:rsidRDefault="00000000">
      <w:r>
        <w:t xml:space="preserve">ISEAR representa el </w:t>
      </w:r>
      <w:proofErr w:type="spellStart"/>
      <w:r>
        <w:t>dataset</w:t>
      </w:r>
      <w:proofErr w:type="spellEnd"/>
      <w:r>
        <w:t xml:space="preserve"> de menor tamaño y con mayor equilibrio entre clases, contando con 7 emociones. La formalidad característica de sus textos lo diferencia ampliamente de </w:t>
      </w:r>
      <w:proofErr w:type="spellStart"/>
      <w:r>
        <w:t>Kaggle</w:t>
      </w:r>
      <w:proofErr w:type="spellEnd"/>
      <w:r>
        <w:t xml:space="preserve"> o </w:t>
      </w:r>
      <w:proofErr w:type="spellStart"/>
      <w:r>
        <w:t>GoEmotions</w:t>
      </w:r>
      <w:proofErr w:type="spellEnd"/>
      <w:r>
        <w:t xml:space="preserve"> y lo convierte en el más complejo de analizar para modelos que no han sido específicamente entrenados en él. </w:t>
      </w:r>
      <w:r>
        <w:rPr>
          <w:rFonts w:ascii="Arial" w:eastAsia="Arial" w:hAnsi="Arial" w:cs="Arial"/>
          <w:sz w:val="22"/>
          <w:szCs w:val="22"/>
        </w:rPr>
        <w:t>En la tabla 7.1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14:paraId="2676ED81"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32F78B6A" w14:textId="77777777" w:rsidR="00E106B9" w:rsidRDefault="00000000">
            <w:pPr>
              <w:jc w:val="both"/>
            </w:pPr>
            <w:r>
              <w:rPr>
                <w:rFonts w:ascii="Adobe Garamond Pro" w:eastAsia="Arial" w:hAnsi="Adobe Garamond Pro" w:cs="Arial"/>
                <w:b/>
                <w:bCs/>
                <w:color w:val="FFFFFF"/>
                <w:sz w:val="20"/>
                <w:szCs w:val="20"/>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DAC1F52" w14:textId="77777777" w:rsidR="00E106B9" w:rsidRDefault="00000000">
            <w:pPr>
              <w:jc w:val="both"/>
            </w:pPr>
            <w:r>
              <w:rPr>
                <w:rFonts w:ascii="Adobe Garamond Pro" w:eastAsia="Arial" w:hAnsi="Adobe Garamond Pro" w:cs="Arial"/>
                <w:b/>
                <w:bCs/>
                <w:color w:val="FFFFFF"/>
                <w:sz w:val="20"/>
                <w:szCs w:val="20"/>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F3A8760" w14:textId="77777777" w:rsidR="00E106B9" w:rsidRDefault="00000000">
            <w:pPr>
              <w:jc w:val="both"/>
            </w:pPr>
            <w:proofErr w:type="spellStart"/>
            <w:r>
              <w:rPr>
                <w:rFonts w:ascii="Adobe Garamond Pro" w:eastAsia="Arial" w:hAnsi="Adobe Garamond Pro" w:cs="Arial"/>
                <w:b/>
                <w:bCs/>
                <w:color w:val="FFFFFF"/>
                <w:sz w:val="20"/>
                <w:szCs w:val="20"/>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36827A4" w14:textId="77777777" w:rsidR="00E106B9" w:rsidRDefault="00000000">
            <w:pPr>
              <w:jc w:val="both"/>
            </w:pPr>
            <w:r>
              <w:rPr>
                <w:rFonts w:ascii="Adobe Garamond Pro" w:eastAsia="Arial" w:hAnsi="Adobe Garamond Pro" w:cs="Arial"/>
                <w:b/>
                <w:bCs/>
                <w:color w:val="FFFFFF"/>
                <w:sz w:val="20"/>
                <w:szCs w:val="20"/>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DC5C080" w14:textId="77777777" w:rsidR="00E106B9" w:rsidRDefault="00000000">
            <w:pPr>
              <w:jc w:val="both"/>
            </w:pPr>
            <w:proofErr w:type="spellStart"/>
            <w:r>
              <w:rPr>
                <w:rFonts w:ascii="Adobe Garamond Pro" w:eastAsia="Arial" w:hAnsi="Adobe Garamond Pro" w:cs="Arial"/>
                <w:b/>
                <w:bCs/>
                <w:color w:val="FFFFFF"/>
                <w:sz w:val="20"/>
                <w:szCs w:val="20"/>
              </w:rPr>
              <w:t>Weighted</w:t>
            </w:r>
            <w:proofErr w:type="spellEnd"/>
            <w:r>
              <w:rPr>
                <w:rFonts w:ascii="Adobe Garamond Pro" w:eastAsia="Arial" w:hAnsi="Adobe Garamond Pro" w:cs="Arial"/>
                <w:b/>
                <w:bCs/>
                <w:color w:val="FFFFFF"/>
                <w:sz w:val="20"/>
                <w:szCs w:val="20"/>
              </w:rPr>
              <w:t xml:space="preserve"> F1</w:t>
            </w:r>
          </w:p>
        </w:tc>
      </w:tr>
      <w:tr w:rsidR="00E106B9" w14:paraId="1A00D843"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24335" w14:textId="77777777" w:rsidR="00E106B9" w:rsidRDefault="00000000">
            <w:pPr>
              <w:jc w:val="both"/>
            </w:pPr>
            <w:r>
              <w:t>Gemini 2.5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91DD3"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9EBC3" w14:textId="77777777" w:rsidR="00E106B9" w:rsidRDefault="00000000">
            <w:pPr>
              <w:jc w:val="both"/>
            </w:pPr>
            <w:r>
              <w:t>43.5%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675F4" w14:textId="77777777" w:rsidR="00E106B9" w:rsidRDefault="00000000">
            <w:pPr>
              <w:jc w:val="both"/>
            </w:pPr>
            <w:r>
              <w:t>22.9%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7CA83" w14:textId="77777777" w:rsidR="00E106B9" w:rsidRDefault="00000000">
            <w:pPr>
              <w:jc w:val="both"/>
            </w:pPr>
            <w:r>
              <w:t>44.7%</w:t>
            </w:r>
          </w:p>
        </w:tc>
      </w:tr>
      <w:tr w:rsidR="00E106B9" w14:paraId="6F603D5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53F8F" w14:textId="77777777" w:rsidR="00E106B9" w:rsidRDefault="00000000">
            <w:pPr>
              <w:jc w:val="both"/>
            </w:pPr>
            <w:proofErr w:type="spellStart"/>
            <w:r>
              <w:t>DeepSeek</w:t>
            </w:r>
            <w:proofErr w:type="spellEnd"/>
            <w: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413CA"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7E0C2" w14:textId="77777777" w:rsidR="00E106B9" w:rsidRDefault="00000000">
            <w:pPr>
              <w:jc w:val="both"/>
            </w:pPr>
            <w:r>
              <w:t>43.7%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64B0B" w14:textId="77777777" w:rsidR="00E106B9" w:rsidRDefault="00000000">
            <w:pPr>
              <w:jc w:val="both"/>
            </w:pPr>
            <w:r>
              <w:t>22.7%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9B34B" w14:textId="77777777" w:rsidR="00E106B9" w:rsidRDefault="00000000">
            <w:pPr>
              <w:jc w:val="both"/>
            </w:pPr>
            <w:r>
              <w:t>43.9%</w:t>
            </w:r>
          </w:p>
        </w:tc>
      </w:tr>
      <w:tr w:rsidR="00E106B9" w14:paraId="5183B0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DADBC" w14:textId="77777777" w:rsidR="00E106B9" w:rsidRDefault="00000000">
            <w:pPr>
              <w:jc w:val="both"/>
            </w:pPr>
            <w:proofErr w:type="spellStart"/>
            <w:r>
              <w:t>DeepSeek</w:t>
            </w:r>
            <w:proofErr w:type="spellEnd"/>
            <w: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EE6A1"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28674" w14:textId="77777777" w:rsidR="00E106B9" w:rsidRDefault="00000000">
            <w:pPr>
              <w:jc w:val="both"/>
            </w:pPr>
            <w:r>
              <w:t>43.6%</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CF36B" w14:textId="77777777" w:rsidR="00E106B9" w:rsidRDefault="00000000">
            <w:pPr>
              <w:jc w:val="both"/>
            </w:pPr>
            <w:r>
              <w:t>22.8%</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34390" w14:textId="77777777" w:rsidR="00E106B9" w:rsidRDefault="00000000">
            <w:pPr>
              <w:jc w:val="both"/>
            </w:pPr>
            <w:r>
              <w:t>44.3%</w:t>
            </w:r>
          </w:p>
        </w:tc>
      </w:tr>
      <w:tr w:rsidR="00E106B9" w14:paraId="1471CDCF"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A5F0D" w14:textId="77777777" w:rsidR="00E106B9" w:rsidRDefault="00000000">
            <w:pPr>
              <w:jc w:val="both"/>
            </w:pPr>
            <w: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D521C"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3D497" w14:textId="77777777" w:rsidR="00E106B9" w:rsidRDefault="00000000">
            <w:pPr>
              <w:jc w:val="both"/>
            </w:pPr>
            <w:r>
              <w:t>41.4%</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F6538" w14:textId="77777777" w:rsidR="00E106B9" w:rsidRDefault="00000000">
            <w:pPr>
              <w:jc w:val="both"/>
            </w:pPr>
            <w:r>
              <w:t>22.0%</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AF04E" w14:textId="77777777" w:rsidR="00E106B9" w:rsidRDefault="00000000">
            <w:pPr>
              <w:jc w:val="both"/>
            </w:pPr>
            <w:r>
              <w:t>42.7%</w:t>
            </w:r>
          </w:p>
        </w:tc>
      </w:tr>
      <w:tr w:rsidR="00E106B9" w14:paraId="1063295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14022" w14:textId="77777777" w:rsidR="00E106B9" w:rsidRDefault="00000000">
            <w:pPr>
              <w:jc w:val="both"/>
            </w:pPr>
            <w: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6528E"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A1BAF" w14:textId="77777777" w:rsidR="00E106B9" w:rsidRDefault="00000000">
            <w:pPr>
              <w:jc w:val="both"/>
            </w:pPr>
            <w:r>
              <w:t>40.9%</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4B30E" w14:textId="77777777" w:rsidR="00E106B9" w:rsidRDefault="00000000">
            <w:pPr>
              <w:jc w:val="both"/>
            </w:pPr>
            <w:r>
              <w:t>21.9%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61FEA" w14:textId="77777777" w:rsidR="00E106B9" w:rsidRDefault="00000000">
            <w:pPr>
              <w:jc w:val="both"/>
            </w:pPr>
            <w:r>
              <w:t>42.1%</w:t>
            </w:r>
          </w:p>
        </w:tc>
      </w:tr>
      <w:tr w:rsidR="00E106B9" w14:paraId="3FA2C92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63743" w14:textId="77777777" w:rsidR="00E106B9" w:rsidRDefault="00000000">
            <w:pPr>
              <w:jc w:val="both"/>
            </w:pPr>
            <w: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2EFD1"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6DCAC" w14:textId="77777777" w:rsidR="00E106B9" w:rsidRDefault="00000000">
            <w:pPr>
              <w:jc w:val="both"/>
            </w:pPr>
            <w:r>
              <w:t>41.3%</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C91B8" w14:textId="77777777" w:rsidR="00E106B9" w:rsidRDefault="00000000">
            <w:pPr>
              <w:jc w:val="both"/>
            </w:pPr>
            <w:r>
              <w:t>21.3%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F1484" w14:textId="77777777" w:rsidR="00E106B9" w:rsidRDefault="00000000">
            <w:pPr>
              <w:jc w:val="both"/>
            </w:pPr>
            <w:r>
              <w:t>40.9%</w:t>
            </w:r>
          </w:p>
        </w:tc>
      </w:tr>
      <w:tr w:rsidR="00E106B9" w14:paraId="177D81DA"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C5FD2" w14:textId="77777777" w:rsidR="00E106B9" w:rsidRDefault="00000000">
            <w:pPr>
              <w:jc w:val="both"/>
            </w:pPr>
            <w:r>
              <w:lastRenderedPageBreak/>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4D606"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3A31B" w14:textId="77777777" w:rsidR="00E106B9" w:rsidRDefault="00000000">
            <w:pPr>
              <w:jc w:val="both"/>
            </w:pPr>
            <w:r>
              <w:t>29.5%</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61A5379F" w14:textId="77777777" w:rsidR="00E106B9" w:rsidRDefault="00000000">
            <w:pPr>
              <w:jc w:val="both"/>
            </w:pPr>
            <w:r>
              <w:t>11.7%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3AF6C" w14:textId="77777777" w:rsidR="00E106B9" w:rsidRDefault="00000000">
            <w:pPr>
              <w:jc w:val="both"/>
            </w:pPr>
            <w:r>
              <w:t>20.9%</w:t>
            </w:r>
          </w:p>
        </w:tc>
      </w:tr>
      <w:tr w:rsidR="00E106B9" w14:paraId="7969DFE9"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B43D7" w14:textId="77777777" w:rsidR="00E106B9" w:rsidRDefault="00000000">
            <w:pPr>
              <w:jc w:val="both"/>
            </w:pPr>
            <w:proofErr w:type="spellStart"/>
            <w: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65910"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37900" w14:textId="77777777" w:rsidR="00E106B9" w:rsidRDefault="00000000">
            <w:pPr>
              <w:jc w:val="both"/>
            </w:pPr>
            <w:r>
              <w:t>79.3%</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1BA5EC10" w14:textId="77777777" w:rsidR="00E106B9" w:rsidRDefault="00000000">
            <w:pPr>
              <w:jc w:val="both"/>
            </w:pPr>
            <w:r>
              <w:t>40.5%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DED6A" w14:textId="77777777" w:rsidR="00E106B9" w:rsidRDefault="00000000">
            <w:pPr>
              <w:jc w:val="both"/>
            </w:pPr>
            <w:r>
              <w:t>81.3%</w:t>
            </w:r>
          </w:p>
        </w:tc>
      </w:tr>
      <w:tr w:rsidR="00E106B9" w14:paraId="0A5F952E"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FD6C4" w14:textId="77777777" w:rsidR="00E106B9" w:rsidRDefault="00000000">
            <w:pPr>
              <w:jc w:val="both"/>
            </w:pPr>
            <w:proofErr w:type="spellStart"/>
            <w:r>
              <w:t>GoEmotions</w:t>
            </w:r>
            <w:proofErr w:type="spellEnd"/>
            <w: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F1769"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1FAE0" w14:textId="77777777" w:rsidR="00E106B9" w:rsidRDefault="00000000">
            <w:pPr>
              <w:jc w:val="both"/>
            </w:pPr>
            <w:r>
              <w:t>26.0%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2343A" w14:textId="77777777" w:rsidR="00E106B9" w:rsidRDefault="00000000">
            <w:pPr>
              <w:jc w:val="both"/>
            </w:pPr>
            <w:r>
              <w:t>17.6%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A482B" w14:textId="77777777" w:rsidR="00E106B9" w:rsidRDefault="00000000">
            <w:pPr>
              <w:jc w:val="both"/>
            </w:pPr>
            <w:r>
              <w:t>34.5%</w:t>
            </w:r>
          </w:p>
        </w:tc>
      </w:tr>
      <w:tr w:rsidR="00E106B9" w14:paraId="1BBCF447"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ACD58" w14:textId="77777777" w:rsidR="00E106B9" w:rsidRDefault="00000000">
            <w:pPr>
              <w:jc w:val="both"/>
            </w:pPr>
            <w:proofErr w:type="spellStart"/>
            <w: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47552"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5A827" w14:textId="77777777" w:rsidR="00E106B9" w:rsidRDefault="00000000">
            <w:pPr>
              <w:jc w:val="both"/>
            </w:pPr>
            <w:r>
              <w:t>25.2%</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0A015" w14:textId="77777777" w:rsidR="00E106B9" w:rsidRDefault="00000000">
            <w:pPr>
              <w:jc w:val="both"/>
            </w:pPr>
            <w:r>
              <w:t>12.5%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A1D25" w14:textId="77777777" w:rsidR="00E106B9" w:rsidRDefault="00000000">
            <w:pPr>
              <w:jc w:val="both"/>
            </w:pPr>
            <w:r>
              <w:t>27.9%</w:t>
            </w:r>
          </w:p>
        </w:tc>
      </w:tr>
    </w:tbl>
    <w:p w14:paraId="3AF4077C" w14:textId="77777777" w:rsidR="00E106B9" w:rsidRDefault="00000000">
      <w:pPr>
        <w:spacing w:before="60"/>
        <w:jc w:val="center"/>
      </w:pPr>
      <w:r>
        <w:rPr>
          <w:rFonts w:ascii="Arial" w:eastAsia="Arial" w:hAnsi="Arial" w:cs="Arial"/>
          <w:i/>
          <w:iCs/>
          <w:color w:val="555555"/>
          <w:sz w:val="20"/>
          <w:szCs w:val="20"/>
        </w:rPr>
        <w:t xml:space="preserve">Tabla 7.1. Métricas de clasificación emocional sobre ISEAR (emociones mapeadas). Verde: mejor Macro F1. Rojo: peor Macro F1. </w:t>
      </w:r>
    </w:p>
    <w:p w14:paraId="3ECFE2A9" w14:textId="77777777" w:rsidR="00E106B9" w:rsidRDefault="00000000" w:rsidP="00F12786">
      <w:pPr>
        <w:pStyle w:val="Ttulo3"/>
      </w:pPr>
      <w:r>
        <w:t>7.1.1 Discusión de resultados</w:t>
      </w:r>
    </w:p>
    <w:p w14:paraId="4837333A" w14:textId="77777777" w:rsidR="00E106B9" w:rsidRDefault="00000000">
      <w:r>
        <w:t xml:space="preserve">El resultado más destacado en la evaluación de ISEAR ha sido la clara superioridad de </w:t>
      </w:r>
      <w:proofErr w:type="spellStart"/>
      <w:r>
        <w:t>EmoRoBERTa</w:t>
      </w:r>
      <w:proofErr w:type="spellEnd"/>
      <w:r>
        <w:t xml:space="preserve"> sobre el resto de modelos, con un Macro F1 de 0.405, siendo más del doble que el obtenido por cualquiera de los </w:t>
      </w:r>
      <w:proofErr w:type="spellStart"/>
      <w:r>
        <w:t>LLMs</w:t>
      </w:r>
      <w:proofErr w:type="spellEnd"/>
      <w:r>
        <w:t xml:space="preserve">. El motivo principal es que </w:t>
      </w:r>
      <w:proofErr w:type="spellStart"/>
      <w:r>
        <w:t>EmoRoBERTa</w:t>
      </w:r>
      <w:proofErr w:type="spellEnd"/>
      <w:r>
        <w:t xml:space="preserve"> fue entrenado parcialmente sobre ISEAR, por lo que presenta una ventaja de base sobre el resto de modelos </w:t>
      </w:r>
      <w:proofErr w:type="spellStart"/>
      <w:r>
        <w:t>preentrenados</w:t>
      </w:r>
      <w:proofErr w:type="spellEnd"/>
      <w:r>
        <w:t xml:space="preserve"> y sobre los </w:t>
      </w:r>
      <w:proofErr w:type="spellStart"/>
      <w:r>
        <w:t>LLMs</w:t>
      </w:r>
      <w:proofErr w:type="spellEnd"/>
      <w:r>
        <w:t xml:space="preserve"> en modo </w:t>
      </w:r>
      <w:proofErr w:type="spellStart"/>
      <w:r>
        <w:t>zero-shot</w:t>
      </w:r>
      <w:proofErr w:type="spellEnd"/>
      <w:r>
        <w:t xml:space="preserve">. Su </w:t>
      </w:r>
      <w:proofErr w:type="spellStart"/>
      <w:r>
        <w:t>accuracy</w:t>
      </w:r>
      <w:proofErr w:type="spellEnd"/>
      <w:r>
        <w:t xml:space="preserve"> de 0.793 es también la más alta, pero la brecha existente con el Macro F1 muestra que el rendimiento es desigual entre clases. Como se puede ver en la figura 7.1, el modelo clasifica bastante bien las emociones </w:t>
      </w:r>
      <w:proofErr w:type="gramStart"/>
      <w:r>
        <w:t>frecuentes</w:t>
      </w:r>
      <w:proofErr w:type="gramEnd"/>
      <w:r>
        <w:t xml:space="preserve"> pero falla en las minoritarias.</w:t>
      </w:r>
    </w:p>
    <w:p w14:paraId="08B51D01" w14:textId="77777777" w:rsidR="00E106B9" w:rsidRDefault="00000000">
      <w:r>
        <w:rPr>
          <w:noProof/>
        </w:rPr>
        <w:lastRenderedPageBreak/>
        <w:drawing>
          <wp:inline distT="0" distB="0" distL="0" distR="0" wp14:anchorId="47A1457B" wp14:editId="10F349A4">
            <wp:extent cx="4746595" cy="4202390"/>
            <wp:effectExtent l="0" t="0" r="0" b="7660"/>
            <wp:docPr id="1684995115"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4746595" cy="4202390"/>
                    </a:xfrm>
                    <a:prstGeom prst="rect">
                      <a:avLst/>
                    </a:prstGeom>
                    <a:noFill/>
                    <a:ln>
                      <a:noFill/>
                      <a:prstDash/>
                    </a:ln>
                  </pic:spPr>
                </pic:pic>
              </a:graphicData>
            </a:graphic>
          </wp:inline>
        </w:drawing>
      </w:r>
    </w:p>
    <w:p w14:paraId="2726562E" w14:textId="77777777" w:rsidR="00E106B9" w:rsidRDefault="00000000">
      <w:pPr>
        <w:spacing w:before="60"/>
        <w:jc w:val="center"/>
      </w:pPr>
      <w:r>
        <w:rPr>
          <w:rFonts w:ascii="Arial" w:eastAsia="Arial" w:hAnsi="Arial" w:cs="Arial"/>
          <w:i/>
          <w:iCs/>
          <w:color w:val="555555"/>
          <w:sz w:val="20"/>
          <w:szCs w:val="20"/>
        </w:rPr>
        <w:t xml:space="preserve">Figura 7.1. Matriz de confusión de </w:t>
      </w:r>
      <w:proofErr w:type="spellStart"/>
      <w:r>
        <w:rPr>
          <w:rFonts w:ascii="Arial" w:eastAsia="Arial" w:hAnsi="Arial" w:cs="Arial"/>
          <w:i/>
          <w:iCs/>
          <w:color w:val="555555"/>
          <w:sz w:val="20"/>
          <w:szCs w:val="20"/>
        </w:rPr>
        <w:t>EmoRoBERTa</w:t>
      </w:r>
      <w:proofErr w:type="spellEnd"/>
      <w:r>
        <w:rPr>
          <w:rFonts w:ascii="Arial" w:eastAsia="Arial" w:hAnsi="Arial" w:cs="Arial"/>
          <w:i/>
          <w:iCs/>
          <w:color w:val="555555"/>
          <w:sz w:val="20"/>
          <w:szCs w:val="20"/>
        </w:rPr>
        <w:t xml:space="preserve"> sobre el espacio común de emociones. </w:t>
      </w:r>
    </w:p>
    <w:p w14:paraId="04C4D9A3" w14:textId="77777777" w:rsidR="00E106B9" w:rsidRDefault="00E106B9"/>
    <w:p w14:paraId="0EDDFB2A" w14:textId="77777777" w:rsidR="00E106B9" w:rsidRDefault="00000000">
      <w:r>
        <w:t xml:space="preserve">Entre los </w:t>
      </w:r>
      <w:proofErr w:type="spellStart"/>
      <w:r>
        <w:t>LLMs</w:t>
      </w:r>
      <w:proofErr w:type="spellEnd"/>
      <w:r>
        <w:t xml:space="preserve">, Gemini 2.5 Flash lidera con un Macro F1 de 0.229, seguido por </w:t>
      </w:r>
      <w:proofErr w:type="spellStart"/>
      <w:r>
        <w:t>DeepSeek</w:t>
      </w:r>
      <w:proofErr w:type="spellEnd"/>
      <w:r>
        <w:t xml:space="preserve"> V4 Flash (0.227) y GPT-4.1 mini (0.220). Como se puede ver, las diferencias son mínimas a excepción de Mistral Small, que obtiene los peores resultados con un Macro F1 de 0.213. En conjunto, los Macro F1 de los </w:t>
      </w:r>
      <w:proofErr w:type="spellStart"/>
      <w:r>
        <w:t>LLMs</w:t>
      </w:r>
      <w:proofErr w:type="spellEnd"/>
      <w:r>
        <w:t xml:space="preserve"> son bajos lo que refleja la incapacidad de un análisis correcto ante la complejidad en el origen del texto y el solapamiento de clases.</w:t>
      </w:r>
    </w:p>
    <w:p w14:paraId="74F92F87" w14:textId="77777777" w:rsidR="00E106B9" w:rsidRDefault="00000000">
      <w:proofErr w:type="spellStart"/>
      <w:r>
        <w:t>GoEmotions</w:t>
      </w:r>
      <w:proofErr w:type="spellEnd"/>
      <w:r>
        <w:t xml:space="preserve"> BERT </w:t>
      </w:r>
      <w:r>
        <w:rPr>
          <w:rFonts w:ascii="Arial" w:eastAsia="Arial" w:hAnsi="Arial" w:cs="Arial"/>
          <w:sz w:val="22"/>
          <w:szCs w:val="22"/>
        </w:rPr>
        <w:t xml:space="preserve">(Macro F1 0,176) y </w:t>
      </w:r>
      <w:proofErr w:type="spellStart"/>
      <w:r>
        <w:rPr>
          <w:rFonts w:ascii="Arial" w:eastAsia="Arial" w:hAnsi="Arial" w:cs="Arial"/>
          <w:sz w:val="22"/>
          <w:szCs w:val="22"/>
        </w:rPr>
        <w:t>NRCLex</w:t>
      </w:r>
      <w:proofErr w:type="spellEnd"/>
      <w:r>
        <w:rPr>
          <w:rFonts w:ascii="Arial" w:eastAsia="Arial" w:hAnsi="Arial" w:cs="Arial"/>
          <w:sz w:val="22"/>
          <w:szCs w:val="22"/>
        </w:rPr>
        <w:t xml:space="preserve"> (0,125) obtienen los peores resultados. </w:t>
      </w:r>
      <w:proofErr w:type="spellStart"/>
      <w:r>
        <w:rPr>
          <w:rFonts w:ascii="Arial" w:eastAsia="Arial" w:hAnsi="Arial" w:cs="Arial"/>
          <w:sz w:val="22"/>
          <w:szCs w:val="22"/>
        </w:rPr>
        <w:t>GoEmotions</w:t>
      </w:r>
      <w:proofErr w:type="spellEnd"/>
      <w:r>
        <w:rPr>
          <w:rFonts w:ascii="Arial" w:eastAsia="Arial" w:hAnsi="Arial" w:cs="Arial"/>
          <w:sz w:val="22"/>
          <w:szCs w:val="22"/>
        </w:rPr>
        <w:t xml:space="preserve"> sufre una gran desalineación (al igual que los </w:t>
      </w:r>
      <w:proofErr w:type="spellStart"/>
      <w:r>
        <w:rPr>
          <w:rFonts w:ascii="Arial" w:eastAsia="Arial" w:hAnsi="Arial" w:cs="Arial"/>
          <w:sz w:val="22"/>
          <w:szCs w:val="22"/>
        </w:rPr>
        <w:t>LLMs</w:t>
      </w:r>
      <w:proofErr w:type="spellEnd"/>
      <w:r>
        <w:rPr>
          <w:rFonts w:ascii="Arial" w:eastAsia="Arial" w:hAnsi="Arial" w:cs="Arial"/>
          <w:sz w:val="22"/>
          <w:szCs w:val="22"/>
        </w:rPr>
        <w:t xml:space="preserve">) respecto al espacio de clases sumado a que fue entrenado exclusivamente sobre el dominio de Reddit, el cual es muy diferente al texto formal de ISEAR. </w:t>
      </w:r>
      <w:proofErr w:type="spellStart"/>
      <w:r>
        <w:rPr>
          <w:rFonts w:ascii="Arial" w:eastAsia="Arial" w:hAnsi="Arial" w:cs="Arial"/>
          <w:sz w:val="22"/>
          <w:szCs w:val="22"/>
        </w:rPr>
        <w:t>NRCLex</w:t>
      </w:r>
      <w:proofErr w:type="spellEnd"/>
      <w:r>
        <w:rPr>
          <w:rFonts w:ascii="Arial" w:eastAsia="Arial" w:hAnsi="Arial" w:cs="Arial"/>
          <w:sz w:val="22"/>
          <w:szCs w:val="22"/>
        </w:rPr>
        <w:t>, al operar con un léxico bag-</w:t>
      </w:r>
      <w:proofErr w:type="spellStart"/>
      <w:proofErr w:type="gramStart"/>
      <w:r>
        <w:rPr>
          <w:rFonts w:ascii="Arial" w:eastAsia="Arial" w:hAnsi="Arial" w:cs="Arial"/>
          <w:sz w:val="22"/>
          <w:szCs w:val="22"/>
        </w:rPr>
        <w:t>of.words</w:t>
      </w:r>
      <w:proofErr w:type="spellEnd"/>
      <w:proofErr w:type="gramEnd"/>
      <w:r>
        <w:rPr>
          <w:rFonts w:ascii="Arial" w:eastAsia="Arial" w:hAnsi="Arial" w:cs="Arial"/>
          <w:sz w:val="22"/>
          <w:szCs w:val="22"/>
        </w:rPr>
        <w:t xml:space="preserve"> carece de capacidad para distinguir emociones similares.</w:t>
      </w:r>
    </w:p>
    <w:p w14:paraId="16A153DE" w14:textId="77777777" w:rsidR="00E106B9" w:rsidRDefault="00000000">
      <w:pPr>
        <w:rPr>
          <w:rFonts w:ascii="Arial" w:eastAsia="Arial" w:hAnsi="Arial" w:cs="Arial"/>
          <w:sz w:val="22"/>
          <w:szCs w:val="22"/>
        </w:rPr>
      </w:pPr>
      <w:r>
        <w:rPr>
          <w:rFonts w:ascii="Arial" w:eastAsia="Arial" w:hAnsi="Arial" w:cs="Arial"/>
          <w:sz w:val="22"/>
          <w:szCs w:val="22"/>
        </w:rPr>
        <w:t xml:space="preserve">Finalmente, respecto al efecto del SA en el </w:t>
      </w:r>
      <w:proofErr w:type="spellStart"/>
      <w:r>
        <w:rPr>
          <w:rFonts w:ascii="Arial" w:eastAsia="Arial" w:hAnsi="Arial" w:cs="Arial"/>
          <w:sz w:val="22"/>
          <w:szCs w:val="22"/>
        </w:rPr>
        <w:t>prompt</w:t>
      </w:r>
      <w:proofErr w:type="spellEnd"/>
      <w:r>
        <w:rPr>
          <w:rFonts w:ascii="Arial" w:eastAsia="Arial" w:hAnsi="Arial" w:cs="Arial"/>
          <w:sz w:val="22"/>
          <w:szCs w:val="22"/>
        </w:rPr>
        <w:t>, no se ha producido ninguna mejora. De hecho, su adición no solo no mejora en ningún caso, sino que además en Mistral produce una caída significativa (Macro F1 de 0,213 sin SA vs 0,117 con SA). Esto indica que el contexto adicional introduce ruido en Mistral que desestabiliza la clasificación emocional.</w:t>
      </w:r>
    </w:p>
    <w:p w14:paraId="461B2F02" w14:textId="77777777" w:rsidR="00E106B9" w:rsidRDefault="00000000" w:rsidP="00F12786">
      <w:pPr>
        <w:pStyle w:val="Ttulo2"/>
        <w:rPr>
          <w:rFonts w:eastAsia="Arial"/>
        </w:rPr>
      </w:pPr>
      <w:r>
        <w:rPr>
          <w:rFonts w:eastAsia="Arial"/>
        </w:rPr>
        <w:lastRenderedPageBreak/>
        <w:t xml:space="preserve">7.2 </w:t>
      </w:r>
      <w:proofErr w:type="spellStart"/>
      <w:r>
        <w:rPr>
          <w:rFonts w:eastAsia="Arial"/>
        </w:rPr>
        <w:t>GoEmotions</w:t>
      </w:r>
      <w:proofErr w:type="spellEnd"/>
    </w:p>
    <w:p w14:paraId="1BE744E2" w14:textId="77777777" w:rsidR="00E106B9" w:rsidRDefault="00000000">
      <w:pPr>
        <w:rPr>
          <w:rFonts w:ascii="Arial" w:eastAsia="Arial" w:hAnsi="Arial" w:cs="Arial"/>
          <w:sz w:val="22"/>
          <w:szCs w:val="22"/>
        </w:rPr>
      </w:pPr>
      <w:r>
        <w:rPr>
          <w:rFonts w:ascii="Arial" w:eastAsia="Arial" w:hAnsi="Arial" w:cs="Arial"/>
          <w:sz w:val="22"/>
          <w:szCs w:val="22"/>
        </w:rPr>
        <w:t xml:space="preserve">En cuanto a </w:t>
      </w:r>
      <w:proofErr w:type="spellStart"/>
      <w:r>
        <w:rPr>
          <w:rFonts w:ascii="Arial" w:eastAsia="Arial" w:hAnsi="Arial" w:cs="Arial"/>
          <w:sz w:val="22"/>
          <w:szCs w:val="22"/>
        </w:rPr>
        <w:t>GoEmotions</w:t>
      </w:r>
      <w:proofErr w:type="spellEnd"/>
      <w:r>
        <w:rPr>
          <w:rFonts w:ascii="Arial" w:eastAsia="Arial" w:hAnsi="Arial" w:cs="Arial"/>
          <w:sz w:val="22"/>
          <w:szCs w:val="22"/>
        </w:rPr>
        <w:t xml:space="preserve">, el origen de sus registros tiene lugar en Reddit, lo que aporta un carácter informal y coloquial. El </w:t>
      </w:r>
      <w:proofErr w:type="spellStart"/>
      <w:r>
        <w:rPr>
          <w:rFonts w:ascii="Arial" w:eastAsia="Arial" w:hAnsi="Arial" w:cs="Arial"/>
          <w:sz w:val="22"/>
          <w:szCs w:val="22"/>
        </w:rPr>
        <w:t>ground</w:t>
      </w:r>
      <w:proofErr w:type="spellEnd"/>
      <w:r>
        <w:rPr>
          <w:rFonts w:ascii="Arial" w:eastAsia="Arial" w:hAnsi="Arial" w:cs="Arial"/>
          <w:sz w:val="22"/>
          <w:szCs w:val="22"/>
        </w:rPr>
        <w:t xml:space="preserve"> </w:t>
      </w:r>
      <w:proofErr w:type="spellStart"/>
      <w:r>
        <w:rPr>
          <w:rFonts w:ascii="Arial" w:eastAsia="Arial" w:hAnsi="Arial" w:cs="Arial"/>
          <w:sz w:val="22"/>
          <w:szCs w:val="22"/>
        </w:rPr>
        <w:t>truth</w:t>
      </w:r>
      <w:proofErr w:type="spellEnd"/>
      <w:r>
        <w:rPr>
          <w:rFonts w:ascii="Arial" w:eastAsia="Arial" w:hAnsi="Arial" w:cs="Arial"/>
          <w:sz w:val="22"/>
          <w:szCs w:val="22"/>
        </w:rPr>
        <w:t xml:space="preserve"> mapeado supone un colapso de información, ya que la alta granularidad de clases produce solapamiento en el mapeo. Sin embargo, esto no es un gran problema ya que se pretende realizar la evaluación sobre la baja granularidad de clases de referencia. En la tabla 7.2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14:paraId="51BFCECE"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24A4DD3" w14:textId="77777777" w:rsidR="00E106B9" w:rsidRDefault="00000000">
            <w:pPr>
              <w:jc w:val="both"/>
            </w:pPr>
            <w:r>
              <w:rPr>
                <w:rFonts w:ascii="Adobe Garamond Pro" w:eastAsia="Arial" w:hAnsi="Adobe Garamond Pro" w:cs="Arial"/>
                <w:b/>
                <w:bCs/>
                <w:color w:val="FFFFFF"/>
                <w:sz w:val="20"/>
                <w:szCs w:val="20"/>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7984236" w14:textId="77777777" w:rsidR="00E106B9" w:rsidRDefault="00000000">
            <w:pPr>
              <w:jc w:val="both"/>
            </w:pPr>
            <w:r>
              <w:rPr>
                <w:rFonts w:ascii="Adobe Garamond Pro" w:eastAsia="Arial" w:hAnsi="Adobe Garamond Pro" w:cs="Arial"/>
                <w:b/>
                <w:bCs/>
                <w:color w:val="FFFFFF"/>
                <w:sz w:val="20"/>
                <w:szCs w:val="20"/>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3730F20D" w14:textId="77777777" w:rsidR="00E106B9" w:rsidRDefault="00000000">
            <w:pPr>
              <w:jc w:val="both"/>
            </w:pPr>
            <w:proofErr w:type="spellStart"/>
            <w:r>
              <w:rPr>
                <w:rFonts w:ascii="Adobe Garamond Pro" w:eastAsia="Arial" w:hAnsi="Adobe Garamond Pro" w:cs="Arial"/>
                <w:b/>
                <w:bCs/>
                <w:color w:val="FFFFFF"/>
                <w:sz w:val="20"/>
                <w:szCs w:val="20"/>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BC2ADCB" w14:textId="77777777" w:rsidR="00E106B9" w:rsidRDefault="00000000">
            <w:pPr>
              <w:jc w:val="both"/>
            </w:pPr>
            <w:r>
              <w:rPr>
                <w:rFonts w:ascii="Adobe Garamond Pro" w:eastAsia="Arial" w:hAnsi="Adobe Garamond Pro" w:cs="Arial"/>
                <w:b/>
                <w:bCs/>
                <w:color w:val="FFFFFF"/>
                <w:sz w:val="20"/>
                <w:szCs w:val="20"/>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692331E" w14:textId="77777777" w:rsidR="00E106B9" w:rsidRDefault="00000000">
            <w:pPr>
              <w:jc w:val="both"/>
            </w:pPr>
            <w:proofErr w:type="spellStart"/>
            <w:r>
              <w:rPr>
                <w:rFonts w:ascii="Adobe Garamond Pro" w:eastAsia="Arial" w:hAnsi="Adobe Garamond Pro" w:cs="Arial"/>
                <w:b/>
                <w:bCs/>
                <w:color w:val="FFFFFF"/>
                <w:sz w:val="20"/>
                <w:szCs w:val="20"/>
              </w:rPr>
              <w:t>Weighted</w:t>
            </w:r>
            <w:proofErr w:type="spellEnd"/>
            <w:r>
              <w:rPr>
                <w:rFonts w:ascii="Adobe Garamond Pro" w:eastAsia="Arial" w:hAnsi="Adobe Garamond Pro" w:cs="Arial"/>
                <w:b/>
                <w:bCs/>
                <w:color w:val="FFFFFF"/>
                <w:sz w:val="20"/>
                <w:szCs w:val="20"/>
              </w:rPr>
              <w:t xml:space="preserve"> F1</w:t>
            </w:r>
          </w:p>
        </w:tc>
      </w:tr>
      <w:tr w:rsidR="00E106B9" w14:paraId="1AC5A29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D848F" w14:textId="77777777" w:rsidR="00E106B9" w:rsidRDefault="00000000">
            <w:pPr>
              <w:jc w:val="both"/>
            </w:pPr>
            <w:proofErr w:type="spellStart"/>
            <w:r>
              <w:t>DeepSeek</w:t>
            </w:r>
            <w:proofErr w:type="spellEnd"/>
            <w: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345FA"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07478" w14:textId="77777777" w:rsidR="00E106B9" w:rsidRDefault="00000000">
            <w:pPr>
              <w:jc w:val="both"/>
            </w:pPr>
            <w:r>
              <w:t>49.9%</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0E1C1" w14:textId="77777777" w:rsidR="00E106B9" w:rsidRDefault="00000000">
            <w:pPr>
              <w:jc w:val="both"/>
            </w:pPr>
            <w:r>
              <w:t>42.3%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191DE" w14:textId="77777777" w:rsidR="00E106B9" w:rsidRDefault="00000000">
            <w:pPr>
              <w:jc w:val="both"/>
            </w:pPr>
            <w:r>
              <w:t>50.1%</w:t>
            </w:r>
          </w:p>
        </w:tc>
      </w:tr>
      <w:tr w:rsidR="00E106B9" w14:paraId="2CB856C6"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AD2B2" w14:textId="77777777" w:rsidR="00E106B9" w:rsidRDefault="00000000">
            <w:pPr>
              <w:jc w:val="both"/>
            </w:pPr>
            <w:proofErr w:type="spellStart"/>
            <w:r>
              <w:t>DeepSeek</w:t>
            </w:r>
            <w:proofErr w:type="spellEnd"/>
            <w: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1C2B7"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7CE54" w14:textId="77777777" w:rsidR="00E106B9" w:rsidRDefault="00000000">
            <w:pPr>
              <w:jc w:val="both"/>
            </w:pPr>
            <w:r>
              <w:t>50.0%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3636D" w14:textId="77777777" w:rsidR="00E106B9" w:rsidRDefault="00000000">
            <w:pPr>
              <w:jc w:val="both"/>
            </w:pPr>
            <w:r>
              <w:t>41.7%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A30A1" w14:textId="77777777" w:rsidR="00E106B9" w:rsidRDefault="00000000">
            <w:pPr>
              <w:jc w:val="both"/>
            </w:pPr>
            <w:r>
              <w:t>50.7%</w:t>
            </w:r>
          </w:p>
        </w:tc>
      </w:tr>
      <w:tr w:rsidR="00E106B9" w14:paraId="11BB81E1"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5ABF1" w14:textId="77777777" w:rsidR="00E106B9" w:rsidRDefault="00000000">
            <w:pPr>
              <w:jc w:val="both"/>
            </w:pPr>
            <w: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2175E"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72A51" w14:textId="77777777" w:rsidR="00E106B9" w:rsidRDefault="00000000">
            <w:pPr>
              <w:jc w:val="both"/>
            </w:pPr>
            <w:r>
              <w:t>50.1%</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F55F7" w14:textId="77777777" w:rsidR="00E106B9" w:rsidRDefault="00000000">
            <w:pPr>
              <w:jc w:val="both"/>
            </w:pPr>
            <w:r>
              <w:t>41.9%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1DE56" w14:textId="77777777" w:rsidR="00E106B9" w:rsidRDefault="00000000">
            <w:pPr>
              <w:jc w:val="both"/>
            </w:pPr>
            <w:r>
              <w:t>50.4%</w:t>
            </w:r>
          </w:p>
        </w:tc>
      </w:tr>
      <w:tr w:rsidR="00E106B9" w14:paraId="76ED347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2594C" w14:textId="77777777" w:rsidR="00E106B9" w:rsidRDefault="00000000">
            <w:pPr>
              <w:jc w:val="both"/>
            </w:pPr>
            <w: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89A2A"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F2A20" w14:textId="77777777" w:rsidR="00E106B9" w:rsidRDefault="00000000">
            <w:pPr>
              <w:jc w:val="both"/>
            </w:pPr>
            <w:r>
              <w:t>48.7%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00AFC" w14:textId="77777777" w:rsidR="00E106B9" w:rsidRDefault="00000000">
            <w:pPr>
              <w:jc w:val="both"/>
            </w:pPr>
            <w:r>
              <w:t>39.6%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2149A" w14:textId="77777777" w:rsidR="00E106B9" w:rsidRDefault="00000000">
            <w:pPr>
              <w:jc w:val="both"/>
            </w:pPr>
            <w:r>
              <w:t>49.9%</w:t>
            </w:r>
          </w:p>
        </w:tc>
      </w:tr>
      <w:tr w:rsidR="00E106B9" w14:paraId="6709E9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3390A" w14:textId="77777777" w:rsidR="00E106B9" w:rsidRDefault="00000000">
            <w:pPr>
              <w:jc w:val="both"/>
            </w:pPr>
            <w: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FECE7"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04391" w14:textId="77777777" w:rsidR="00E106B9" w:rsidRDefault="00000000">
            <w:pPr>
              <w:jc w:val="both"/>
            </w:pPr>
            <w:r>
              <w:t>48.7%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CEFDC" w14:textId="77777777" w:rsidR="00E106B9" w:rsidRDefault="00000000">
            <w:pPr>
              <w:jc w:val="both"/>
            </w:pPr>
            <w:r>
              <w:t>40.5%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AB120" w14:textId="77777777" w:rsidR="00E106B9" w:rsidRDefault="00000000">
            <w:pPr>
              <w:jc w:val="both"/>
            </w:pPr>
            <w:r>
              <w:t>48.5%</w:t>
            </w:r>
          </w:p>
        </w:tc>
      </w:tr>
      <w:tr w:rsidR="00E106B9" w14:paraId="3D090EE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320F1" w14:textId="77777777" w:rsidR="00E106B9" w:rsidRDefault="00000000">
            <w:pPr>
              <w:jc w:val="both"/>
            </w:pPr>
            <w:r>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37CDD"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A16C8" w14:textId="77777777" w:rsidR="00E106B9" w:rsidRDefault="00000000">
            <w:pPr>
              <w:jc w:val="both"/>
            </w:pPr>
            <w:r>
              <w:t>47.0%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8E819" w14:textId="77777777" w:rsidR="00E106B9" w:rsidRDefault="00000000">
            <w:pPr>
              <w:jc w:val="both"/>
            </w:pPr>
            <w:r>
              <w:t>37.9%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CE13A" w14:textId="77777777" w:rsidR="00E106B9" w:rsidRDefault="00000000">
            <w:pPr>
              <w:jc w:val="both"/>
            </w:pPr>
            <w:r>
              <w:t>47.7%</w:t>
            </w:r>
          </w:p>
        </w:tc>
      </w:tr>
      <w:tr w:rsidR="00E106B9" w14:paraId="553F64A5"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D09BC" w14:textId="77777777" w:rsidR="00E106B9" w:rsidRDefault="00000000">
            <w:pPr>
              <w:jc w:val="both"/>
            </w:pPr>
            <w:proofErr w:type="spellStart"/>
            <w:r>
              <w:t>GoEmotions</w:t>
            </w:r>
            <w:proofErr w:type="spellEnd"/>
            <w: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B4106"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A40D9" w14:textId="77777777" w:rsidR="00E106B9" w:rsidRDefault="00000000">
            <w:pPr>
              <w:jc w:val="both"/>
            </w:pPr>
            <w:r>
              <w:t>89.1%</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46568B1E" w14:textId="77777777" w:rsidR="00E106B9" w:rsidRDefault="00000000">
            <w:pPr>
              <w:jc w:val="both"/>
            </w:pPr>
            <w:r>
              <w:t>84.7%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3CB6A" w14:textId="77777777" w:rsidR="00E106B9" w:rsidRDefault="00000000">
            <w:pPr>
              <w:jc w:val="both"/>
            </w:pPr>
            <w:r>
              <w:t>89.2%</w:t>
            </w:r>
          </w:p>
        </w:tc>
      </w:tr>
      <w:tr w:rsidR="00E106B9" w14:paraId="6058FCC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4DE30" w14:textId="77777777" w:rsidR="00E106B9" w:rsidRDefault="00000000">
            <w:pPr>
              <w:jc w:val="both"/>
            </w:pPr>
            <w:proofErr w:type="spellStart"/>
            <w: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CD158"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80B31" w14:textId="77777777" w:rsidR="00E106B9" w:rsidRDefault="00000000">
            <w:pPr>
              <w:jc w:val="both"/>
            </w:pPr>
            <w:r>
              <w:t>43.8%</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211B2" w14:textId="77777777" w:rsidR="00E106B9" w:rsidRDefault="00000000">
            <w:pPr>
              <w:jc w:val="both"/>
            </w:pPr>
            <w:r>
              <w:t>33.6%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DAAAA" w14:textId="77777777" w:rsidR="00E106B9" w:rsidRDefault="00000000">
            <w:pPr>
              <w:jc w:val="both"/>
            </w:pPr>
            <w:r>
              <w:t>45.0%</w:t>
            </w:r>
          </w:p>
        </w:tc>
      </w:tr>
      <w:tr w:rsidR="00E106B9" w14:paraId="76BB010F"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6EB0F" w14:textId="77777777" w:rsidR="00E106B9" w:rsidRDefault="00000000">
            <w:pPr>
              <w:jc w:val="both"/>
            </w:pPr>
            <w:proofErr w:type="spellStart"/>
            <w: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48D31"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97C7A" w14:textId="77777777" w:rsidR="00E106B9" w:rsidRDefault="00000000">
            <w:pPr>
              <w:jc w:val="both"/>
            </w:pPr>
            <w:r>
              <w:t>18.9%</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66690878" w14:textId="77777777" w:rsidR="00E106B9" w:rsidRDefault="00000000">
            <w:pPr>
              <w:jc w:val="both"/>
            </w:pPr>
            <w:r>
              <w:t>8.5%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6CD9E" w14:textId="77777777" w:rsidR="00E106B9" w:rsidRDefault="00000000">
            <w:pPr>
              <w:jc w:val="both"/>
            </w:pPr>
            <w:r>
              <w:t>16.6%</w:t>
            </w:r>
          </w:p>
        </w:tc>
      </w:tr>
    </w:tbl>
    <w:p w14:paraId="7F249468" w14:textId="77777777" w:rsidR="00E106B9" w:rsidRDefault="00000000">
      <w:pPr>
        <w:spacing w:before="60"/>
        <w:jc w:val="center"/>
        <w:rPr>
          <w:rFonts w:ascii="Arial" w:eastAsia="Arial" w:hAnsi="Arial" w:cs="Arial"/>
          <w:i/>
          <w:iCs/>
          <w:color w:val="555555"/>
          <w:sz w:val="20"/>
          <w:szCs w:val="20"/>
        </w:rPr>
      </w:pPr>
      <w:r>
        <w:rPr>
          <w:rFonts w:ascii="Arial" w:eastAsia="Arial" w:hAnsi="Arial" w:cs="Arial"/>
          <w:i/>
          <w:iCs/>
          <w:color w:val="555555"/>
          <w:sz w:val="20"/>
          <w:szCs w:val="20"/>
        </w:rPr>
        <w:t xml:space="preserve">Tabla 7.2. Métricas de clasificación emocional sobre </w:t>
      </w:r>
      <w:proofErr w:type="spellStart"/>
      <w:r>
        <w:rPr>
          <w:rFonts w:ascii="Arial" w:eastAsia="Arial" w:hAnsi="Arial" w:cs="Arial"/>
          <w:i/>
          <w:iCs/>
          <w:color w:val="555555"/>
          <w:sz w:val="20"/>
          <w:szCs w:val="20"/>
        </w:rPr>
        <w:t>GoEmotions</w:t>
      </w:r>
      <w:proofErr w:type="spellEnd"/>
      <w:r>
        <w:rPr>
          <w:rFonts w:ascii="Arial" w:eastAsia="Arial" w:hAnsi="Arial" w:cs="Arial"/>
          <w:i/>
          <w:iCs/>
          <w:color w:val="555555"/>
          <w:sz w:val="20"/>
          <w:szCs w:val="20"/>
        </w:rPr>
        <w:t xml:space="preserve"> (emociones mapeadas). Verde: mejor Macro F1. Rojo: peor Macro F1. </w:t>
      </w:r>
    </w:p>
    <w:p w14:paraId="395E52A4" w14:textId="77777777" w:rsidR="00E106B9" w:rsidRDefault="00000000" w:rsidP="00F12786">
      <w:pPr>
        <w:pStyle w:val="Ttulo3"/>
      </w:pPr>
      <w:r>
        <w:t>7.2.1 Discusión de resultados</w:t>
      </w:r>
    </w:p>
    <w:p w14:paraId="729536F7" w14:textId="77777777" w:rsidR="00E106B9" w:rsidRDefault="00000000">
      <w:r>
        <w:t xml:space="preserve">Los resultados obtenidos para </w:t>
      </w:r>
      <w:proofErr w:type="spellStart"/>
      <w:r>
        <w:t>GoEmotions</w:t>
      </w:r>
      <w:proofErr w:type="spellEnd"/>
      <w:r>
        <w:t xml:space="preserve"> son completamente diferentes a los obtenidos en ISEAR. El modelo con mejor Macro F1 es evidentemente </w:t>
      </w:r>
      <w:proofErr w:type="spellStart"/>
      <w:r>
        <w:t>GoEmotions</w:t>
      </w:r>
      <w:proofErr w:type="spellEnd"/>
      <w:r>
        <w:t xml:space="preserve"> BERT con 0.847, resultado esperable ya que dicho modelo fue entrenado directamente sobre este </w:t>
      </w:r>
      <w:proofErr w:type="spellStart"/>
      <w:r>
        <w:t>dataset</w:t>
      </w:r>
      <w:proofErr w:type="spellEnd"/>
      <w:r>
        <w:t>. Lo más relevante es que el Macro F1 mapeado es muy superior al Macro F1 sobre las 28 clases, lo que confirma que el mapeo ayuda a reducir el espacio de error entre categorías próximas.</w:t>
      </w:r>
    </w:p>
    <w:p w14:paraId="616A9651" w14:textId="77777777" w:rsidR="00E106B9" w:rsidRDefault="00000000">
      <w:r>
        <w:lastRenderedPageBreak/>
        <w:t xml:space="preserve">Lo más interesante en </w:t>
      </w:r>
      <w:proofErr w:type="spellStart"/>
      <w:r>
        <w:t>GoEmotions</w:t>
      </w:r>
      <w:proofErr w:type="spellEnd"/>
      <w:r>
        <w:t xml:space="preserve"> es que sorprendentemente, los </w:t>
      </w:r>
      <w:proofErr w:type="spellStart"/>
      <w:r>
        <w:t>LLMs</w:t>
      </w:r>
      <w:proofErr w:type="spellEnd"/>
      <w:r>
        <w:t xml:space="preserve"> superan a </w:t>
      </w:r>
      <w:proofErr w:type="spellStart"/>
      <w:r>
        <w:t>EmoRoBERTa</w:t>
      </w:r>
      <w:proofErr w:type="spellEnd"/>
      <w:r>
        <w:t xml:space="preserve"> </w:t>
      </w:r>
      <w:r>
        <w:rPr>
          <w:rFonts w:ascii="Arial" w:eastAsia="Arial" w:hAnsi="Arial" w:cs="Arial"/>
          <w:sz w:val="22"/>
          <w:szCs w:val="22"/>
        </w:rPr>
        <w:t xml:space="preserve">(Macro F1 </w:t>
      </w:r>
      <w:proofErr w:type="spellStart"/>
      <w:r>
        <w:rPr>
          <w:rFonts w:ascii="Arial" w:eastAsia="Arial" w:hAnsi="Arial" w:cs="Arial"/>
          <w:sz w:val="22"/>
          <w:szCs w:val="22"/>
        </w:rPr>
        <w:t>EmoRoBERTa</w:t>
      </w:r>
      <w:proofErr w:type="spellEnd"/>
      <w:r>
        <w:rPr>
          <w:rFonts w:ascii="Arial" w:eastAsia="Arial" w:hAnsi="Arial" w:cs="Arial"/>
          <w:sz w:val="22"/>
          <w:szCs w:val="22"/>
        </w:rPr>
        <w:t xml:space="preserve">: 0.336 vs </w:t>
      </w:r>
      <w:proofErr w:type="spellStart"/>
      <w:r>
        <w:rPr>
          <w:rFonts w:ascii="Arial" w:eastAsia="Arial" w:hAnsi="Arial" w:cs="Arial"/>
          <w:sz w:val="22"/>
          <w:szCs w:val="22"/>
        </w:rPr>
        <w:t>DeepSeek</w:t>
      </w:r>
      <w:proofErr w:type="spellEnd"/>
      <w:r>
        <w:rPr>
          <w:rFonts w:ascii="Arial" w:eastAsia="Arial" w:hAnsi="Arial" w:cs="Arial"/>
          <w:sz w:val="22"/>
          <w:szCs w:val="22"/>
        </w:rPr>
        <w:t xml:space="preserve">: 0.423, GPT: 0.419, Mistral: 0.405) a pesar de que este fue entrenado parcialmente sobre </w:t>
      </w:r>
      <w:proofErr w:type="spellStart"/>
      <w:r>
        <w:rPr>
          <w:rFonts w:ascii="Arial" w:eastAsia="Arial" w:hAnsi="Arial" w:cs="Arial"/>
          <w:sz w:val="22"/>
          <w:szCs w:val="22"/>
        </w:rPr>
        <w:t>GoEmotions</w:t>
      </w:r>
      <w:proofErr w:type="spellEnd"/>
      <w:r>
        <w:rPr>
          <w:rFonts w:ascii="Arial" w:eastAsia="Arial" w:hAnsi="Arial" w:cs="Arial"/>
          <w:sz w:val="22"/>
          <w:szCs w:val="22"/>
        </w:rPr>
        <w:t xml:space="preserve">. Esto sugiera que los </w:t>
      </w:r>
      <w:proofErr w:type="spellStart"/>
      <w:r>
        <w:rPr>
          <w:rFonts w:ascii="Arial" w:eastAsia="Arial" w:hAnsi="Arial" w:cs="Arial"/>
          <w:sz w:val="22"/>
          <w:szCs w:val="22"/>
        </w:rPr>
        <w:t>LLMs</w:t>
      </w:r>
      <w:proofErr w:type="spellEnd"/>
      <w:r>
        <w:rPr>
          <w:rFonts w:ascii="Arial" w:eastAsia="Arial" w:hAnsi="Arial" w:cs="Arial"/>
          <w:sz w:val="22"/>
          <w:szCs w:val="22"/>
        </w:rPr>
        <w:t xml:space="preserve"> han sido capaces de comprender mejor el léxico coloquial (incluso alguna ironía) que permite una mejor clasificación. Dentro de los </w:t>
      </w:r>
      <w:proofErr w:type="spellStart"/>
      <w:r>
        <w:rPr>
          <w:rFonts w:ascii="Arial" w:eastAsia="Arial" w:hAnsi="Arial" w:cs="Arial"/>
          <w:sz w:val="22"/>
          <w:szCs w:val="22"/>
        </w:rPr>
        <w:t>LLMs</w:t>
      </w:r>
      <w:proofErr w:type="spellEnd"/>
      <w:r>
        <w:rPr>
          <w:rFonts w:ascii="Arial" w:eastAsia="Arial" w:hAnsi="Arial" w:cs="Arial"/>
          <w:sz w:val="22"/>
          <w:szCs w:val="22"/>
        </w:rPr>
        <w:t xml:space="preserve"> lidera </w:t>
      </w:r>
      <w:proofErr w:type="spellStart"/>
      <w:r>
        <w:rPr>
          <w:rFonts w:ascii="Arial" w:eastAsia="Arial" w:hAnsi="Arial" w:cs="Arial"/>
          <w:sz w:val="22"/>
          <w:szCs w:val="22"/>
        </w:rPr>
        <w:t>DeepSeek</w:t>
      </w:r>
      <w:proofErr w:type="spellEnd"/>
      <w:r>
        <w:rPr>
          <w:rFonts w:ascii="Arial" w:eastAsia="Arial" w:hAnsi="Arial" w:cs="Arial"/>
          <w:sz w:val="22"/>
          <w:szCs w:val="22"/>
        </w:rPr>
        <w:t xml:space="preserve"> ligeramente, seguido por GPT y Mistral, aunque la diferencia es pequeña.</w:t>
      </w:r>
    </w:p>
    <w:p w14:paraId="5115938A" w14:textId="77777777" w:rsidR="00E106B9" w:rsidRDefault="00000000">
      <w:pPr>
        <w:rPr>
          <w:rFonts w:ascii="Arial" w:eastAsia="Arial" w:hAnsi="Arial" w:cs="Arial"/>
          <w:sz w:val="22"/>
          <w:szCs w:val="22"/>
        </w:rPr>
      </w:pPr>
      <w:r>
        <w:rPr>
          <w:rFonts w:ascii="Arial" w:eastAsia="Arial" w:hAnsi="Arial" w:cs="Arial"/>
          <w:sz w:val="22"/>
          <w:szCs w:val="22"/>
        </w:rPr>
        <w:t xml:space="preserve">Una vez más, </w:t>
      </w:r>
      <w:proofErr w:type="spellStart"/>
      <w:r>
        <w:rPr>
          <w:rFonts w:ascii="Arial" w:eastAsia="Arial" w:hAnsi="Arial" w:cs="Arial"/>
          <w:sz w:val="22"/>
          <w:szCs w:val="22"/>
        </w:rPr>
        <w:t>NRCLex</w:t>
      </w:r>
      <w:proofErr w:type="spellEnd"/>
      <w:r>
        <w:rPr>
          <w:rFonts w:ascii="Arial" w:eastAsia="Arial" w:hAnsi="Arial" w:cs="Arial"/>
          <w:sz w:val="22"/>
          <w:szCs w:val="22"/>
        </w:rPr>
        <w:t xml:space="preserve"> obtiene el peor resultado del conjunto (Macro F1 0.085), lo que demuestra su total incapacidad para el procesamiento del lenguaje informal y coloquial con expresiones con ironía, emojis o negaciones.</w:t>
      </w:r>
    </w:p>
    <w:p w14:paraId="43CA0779" w14:textId="77777777" w:rsidR="00E106B9" w:rsidRDefault="00000000">
      <w:pPr>
        <w:rPr>
          <w:rFonts w:ascii="Arial" w:eastAsia="Arial" w:hAnsi="Arial" w:cs="Arial"/>
          <w:sz w:val="22"/>
          <w:szCs w:val="22"/>
        </w:rPr>
      </w:pPr>
      <w:r>
        <w:rPr>
          <w:rFonts w:ascii="Arial" w:eastAsia="Arial" w:hAnsi="Arial" w:cs="Arial"/>
          <w:sz w:val="22"/>
          <w:szCs w:val="22"/>
        </w:rPr>
        <w:t xml:space="preserve">En este caso, el efecto del SA en el </w:t>
      </w:r>
      <w:proofErr w:type="spellStart"/>
      <w:r>
        <w:rPr>
          <w:rFonts w:ascii="Arial" w:eastAsia="Arial" w:hAnsi="Arial" w:cs="Arial"/>
          <w:sz w:val="22"/>
          <w:szCs w:val="22"/>
        </w:rPr>
        <w:t>prompt</w:t>
      </w:r>
      <w:proofErr w:type="spellEnd"/>
      <w:r>
        <w:rPr>
          <w:rFonts w:ascii="Arial" w:eastAsia="Arial" w:hAnsi="Arial" w:cs="Arial"/>
          <w:sz w:val="22"/>
          <w:szCs w:val="22"/>
        </w:rPr>
        <w:t xml:space="preserve"> es consistentemente negativo en todos los modelos, aunque con un impacto diferente: </w:t>
      </w:r>
      <w:proofErr w:type="spellStart"/>
      <w:r>
        <w:rPr>
          <w:rFonts w:ascii="Arial" w:eastAsia="Arial" w:hAnsi="Arial" w:cs="Arial"/>
          <w:sz w:val="22"/>
          <w:szCs w:val="22"/>
        </w:rPr>
        <w:t>DeepSeek</w:t>
      </w:r>
      <w:proofErr w:type="spellEnd"/>
      <w:r>
        <w:rPr>
          <w:rFonts w:ascii="Arial" w:eastAsia="Arial" w:hAnsi="Arial" w:cs="Arial"/>
          <w:sz w:val="22"/>
          <w:szCs w:val="22"/>
        </w:rPr>
        <w:t xml:space="preserve"> pasa de 0.423 a 0.417 (-0.006), GPT de 0.419 a 0.396 (-0.023) y Mistral de 0.405 a 0.379 (-0.026). El mayor error en Mistral y en GPT indica que ambos modelos tienen en mayor consideración el contexto aportado y que cuando este es incorrecto provoca la propagación del error a la predicción emocional.</w:t>
      </w:r>
    </w:p>
    <w:p w14:paraId="388D8DD7" w14:textId="77777777" w:rsidR="00E106B9" w:rsidRDefault="00000000" w:rsidP="00F12786">
      <w:pPr>
        <w:pStyle w:val="Ttulo2"/>
        <w:rPr>
          <w:rFonts w:eastAsia="Arial"/>
        </w:rPr>
      </w:pPr>
      <w:r>
        <w:rPr>
          <w:rFonts w:eastAsia="Arial"/>
        </w:rPr>
        <w:t xml:space="preserve">7.3 </w:t>
      </w:r>
      <w:proofErr w:type="spellStart"/>
      <w:r>
        <w:rPr>
          <w:rFonts w:eastAsia="Arial"/>
        </w:rPr>
        <w:t>Kaggle</w:t>
      </w:r>
      <w:proofErr w:type="spellEnd"/>
    </w:p>
    <w:p w14:paraId="298745A0" w14:textId="77777777" w:rsidR="00E106B9" w:rsidRDefault="00000000">
      <w:pPr>
        <w:rPr>
          <w:rFonts w:ascii="Arial" w:eastAsia="Arial" w:hAnsi="Arial" w:cs="Arial"/>
          <w:sz w:val="22"/>
          <w:szCs w:val="22"/>
        </w:rPr>
      </w:pPr>
      <w:r>
        <w:rPr>
          <w:rFonts w:ascii="Arial" w:eastAsia="Arial" w:hAnsi="Arial" w:cs="Arial"/>
          <w:sz w:val="22"/>
          <w:szCs w:val="22"/>
        </w:rPr>
        <w:t xml:space="preserve">Por último, en </w:t>
      </w:r>
      <w:proofErr w:type="spellStart"/>
      <w:r>
        <w:rPr>
          <w:rFonts w:ascii="Arial" w:eastAsia="Arial" w:hAnsi="Arial" w:cs="Arial"/>
          <w:sz w:val="22"/>
          <w:szCs w:val="22"/>
        </w:rPr>
        <w:t>Kaggle</w:t>
      </w:r>
      <w:proofErr w:type="spellEnd"/>
      <w:r>
        <w:rPr>
          <w:rFonts w:ascii="Arial" w:eastAsia="Arial" w:hAnsi="Arial" w:cs="Arial"/>
          <w:sz w:val="22"/>
          <w:szCs w:val="22"/>
        </w:rPr>
        <w:t xml:space="preserve"> el origen de sus registros es Twitter, lo que lo acerca en este sentido a </w:t>
      </w:r>
      <w:proofErr w:type="spellStart"/>
      <w:r>
        <w:rPr>
          <w:rFonts w:ascii="Arial" w:eastAsia="Arial" w:hAnsi="Arial" w:cs="Arial"/>
          <w:sz w:val="22"/>
          <w:szCs w:val="22"/>
        </w:rPr>
        <w:t>GoEmotions</w:t>
      </w:r>
      <w:proofErr w:type="spellEnd"/>
      <w:r>
        <w:rPr>
          <w:rFonts w:ascii="Arial" w:eastAsia="Arial" w:hAnsi="Arial" w:cs="Arial"/>
          <w:sz w:val="22"/>
          <w:szCs w:val="22"/>
        </w:rPr>
        <w:t xml:space="preserve">. Sin embargo, el </w:t>
      </w:r>
      <w:proofErr w:type="spellStart"/>
      <w:r>
        <w:rPr>
          <w:rFonts w:ascii="Arial" w:eastAsia="Arial" w:hAnsi="Arial" w:cs="Arial"/>
          <w:sz w:val="22"/>
          <w:szCs w:val="22"/>
        </w:rPr>
        <w:t>ground</w:t>
      </w:r>
      <w:proofErr w:type="spellEnd"/>
      <w:r>
        <w:rPr>
          <w:rFonts w:ascii="Arial" w:eastAsia="Arial" w:hAnsi="Arial" w:cs="Arial"/>
          <w:sz w:val="22"/>
          <w:szCs w:val="22"/>
        </w:rPr>
        <w:t xml:space="preserve"> </w:t>
      </w:r>
      <w:proofErr w:type="spellStart"/>
      <w:r>
        <w:rPr>
          <w:rFonts w:ascii="Arial" w:eastAsia="Arial" w:hAnsi="Arial" w:cs="Arial"/>
          <w:sz w:val="22"/>
          <w:szCs w:val="22"/>
        </w:rPr>
        <w:t>truth</w:t>
      </w:r>
      <w:proofErr w:type="spellEnd"/>
      <w:r>
        <w:rPr>
          <w:rFonts w:ascii="Arial" w:eastAsia="Arial" w:hAnsi="Arial" w:cs="Arial"/>
          <w:sz w:val="22"/>
          <w:szCs w:val="22"/>
        </w:rPr>
        <w:t xml:space="preserve"> mapeado no supone una gran pérdida de información ya que presenta una menor </w:t>
      </w:r>
      <w:proofErr w:type="spellStart"/>
      <w:r>
        <w:rPr>
          <w:rFonts w:ascii="Arial" w:eastAsia="Arial" w:hAnsi="Arial" w:cs="Arial"/>
          <w:sz w:val="22"/>
          <w:szCs w:val="22"/>
        </w:rPr>
        <w:t>granulridad</w:t>
      </w:r>
      <w:proofErr w:type="spellEnd"/>
      <w:r>
        <w:rPr>
          <w:rFonts w:ascii="Arial" w:eastAsia="Arial" w:hAnsi="Arial" w:cs="Arial"/>
          <w:sz w:val="22"/>
          <w:szCs w:val="22"/>
        </w:rPr>
        <w:t xml:space="preserve"> que, a priori, hace la tarea más asequible. En la tabla 7.3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14:paraId="4BE6AEE9"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586E0C5" w14:textId="77777777" w:rsidR="00E106B9" w:rsidRDefault="00000000">
            <w:pPr>
              <w:jc w:val="both"/>
            </w:pPr>
            <w:r>
              <w:rPr>
                <w:rFonts w:ascii="Adobe Garamond Pro" w:eastAsia="Arial" w:hAnsi="Adobe Garamond Pro" w:cs="Arial"/>
                <w:b/>
                <w:bCs/>
                <w:color w:val="FFFFFF"/>
                <w:sz w:val="20"/>
                <w:szCs w:val="20"/>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269B0A5" w14:textId="77777777" w:rsidR="00E106B9" w:rsidRDefault="00000000">
            <w:pPr>
              <w:jc w:val="both"/>
            </w:pPr>
            <w:r>
              <w:rPr>
                <w:rFonts w:ascii="Adobe Garamond Pro" w:eastAsia="Arial" w:hAnsi="Adobe Garamond Pro" w:cs="Arial"/>
                <w:b/>
                <w:bCs/>
                <w:color w:val="FFFFFF"/>
                <w:sz w:val="20"/>
                <w:szCs w:val="20"/>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BAA83EF" w14:textId="77777777" w:rsidR="00E106B9" w:rsidRDefault="00000000">
            <w:pPr>
              <w:jc w:val="both"/>
            </w:pPr>
            <w:proofErr w:type="spellStart"/>
            <w:r>
              <w:rPr>
                <w:rFonts w:ascii="Adobe Garamond Pro" w:eastAsia="Arial" w:hAnsi="Adobe Garamond Pro" w:cs="Arial"/>
                <w:b/>
                <w:bCs/>
                <w:color w:val="FFFFFF"/>
                <w:sz w:val="20"/>
                <w:szCs w:val="20"/>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7942112" w14:textId="77777777" w:rsidR="00E106B9" w:rsidRDefault="00000000">
            <w:pPr>
              <w:jc w:val="both"/>
            </w:pPr>
            <w:r>
              <w:rPr>
                <w:rFonts w:ascii="Adobe Garamond Pro" w:eastAsia="Arial" w:hAnsi="Adobe Garamond Pro" w:cs="Arial"/>
                <w:b/>
                <w:bCs/>
                <w:color w:val="FFFFFF"/>
                <w:sz w:val="20"/>
                <w:szCs w:val="20"/>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8C580AF" w14:textId="77777777" w:rsidR="00E106B9" w:rsidRDefault="00000000">
            <w:pPr>
              <w:jc w:val="both"/>
            </w:pPr>
            <w:proofErr w:type="spellStart"/>
            <w:r>
              <w:rPr>
                <w:rFonts w:ascii="Adobe Garamond Pro" w:eastAsia="Arial" w:hAnsi="Adobe Garamond Pro" w:cs="Arial"/>
                <w:b/>
                <w:bCs/>
                <w:color w:val="FFFFFF"/>
                <w:sz w:val="20"/>
                <w:szCs w:val="20"/>
              </w:rPr>
              <w:t>Weighted</w:t>
            </w:r>
            <w:proofErr w:type="spellEnd"/>
            <w:r>
              <w:rPr>
                <w:rFonts w:ascii="Adobe Garamond Pro" w:eastAsia="Arial" w:hAnsi="Adobe Garamond Pro" w:cs="Arial"/>
                <w:b/>
                <w:bCs/>
                <w:color w:val="FFFFFF"/>
                <w:sz w:val="20"/>
                <w:szCs w:val="20"/>
              </w:rPr>
              <w:t xml:space="preserve"> F1</w:t>
            </w:r>
          </w:p>
        </w:tc>
      </w:tr>
      <w:tr w:rsidR="00E106B9" w14:paraId="05542C95"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10BDD" w14:textId="77777777" w:rsidR="00E106B9" w:rsidRDefault="00000000">
            <w:pPr>
              <w:jc w:val="both"/>
            </w:pPr>
            <w:proofErr w:type="spellStart"/>
            <w:r>
              <w:t>DeepSeek</w:t>
            </w:r>
            <w:proofErr w:type="spellEnd"/>
            <w: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11AB7"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ABB05" w14:textId="77777777" w:rsidR="00E106B9" w:rsidRDefault="00000000">
            <w:pPr>
              <w:jc w:val="both"/>
            </w:pPr>
            <w:r>
              <w:t>54.4%</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56ECD" w14:textId="77777777" w:rsidR="00E106B9" w:rsidRDefault="00000000">
            <w:pPr>
              <w:jc w:val="both"/>
            </w:pPr>
            <w:r>
              <w:t>35.5%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8B352" w14:textId="77777777" w:rsidR="00E106B9" w:rsidRDefault="00000000">
            <w:pPr>
              <w:jc w:val="both"/>
            </w:pPr>
            <w:r>
              <w:t>57.1%</w:t>
            </w:r>
          </w:p>
        </w:tc>
      </w:tr>
      <w:tr w:rsidR="00E106B9" w14:paraId="056E85FD"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3EF0CD" w14:textId="77777777" w:rsidR="00E106B9" w:rsidRDefault="00000000">
            <w:pPr>
              <w:jc w:val="both"/>
            </w:pPr>
            <w:proofErr w:type="spellStart"/>
            <w:r>
              <w:t>DeepSeek</w:t>
            </w:r>
            <w:proofErr w:type="spellEnd"/>
            <w: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8A371"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2FE04" w14:textId="77777777" w:rsidR="00E106B9" w:rsidRDefault="00000000">
            <w:pPr>
              <w:jc w:val="both"/>
            </w:pPr>
            <w:r>
              <w:t>54.5%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7C2BC" w14:textId="77777777" w:rsidR="00E106B9" w:rsidRDefault="00000000">
            <w:pPr>
              <w:jc w:val="both"/>
            </w:pPr>
            <w:r>
              <w:t>35.4%</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6739F" w14:textId="77777777" w:rsidR="00E106B9" w:rsidRDefault="00000000">
            <w:pPr>
              <w:jc w:val="both"/>
            </w:pPr>
            <w:r>
              <w:t>57.0%</w:t>
            </w:r>
          </w:p>
        </w:tc>
      </w:tr>
      <w:tr w:rsidR="00E106B9" w14:paraId="4C75FF52"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6EB9C" w14:textId="77777777" w:rsidR="00E106B9" w:rsidRDefault="00000000">
            <w:pPr>
              <w:jc w:val="both"/>
            </w:pPr>
            <w: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9C26D"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481BA" w14:textId="77777777" w:rsidR="00E106B9" w:rsidRDefault="00000000">
            <w:pPr>
              <w:jc w:val="both"/>
            </w:pPr>
            <w:r>
              <w:t>50.7%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183E7" w14:textId="77777777" w:rsidR="00E106B9" w:rsidRDefault="00000000">
            <w:pPr>
              <w:jc w:val="both"/>
            </w:pPr>
            <w:r>
              <w:t>34.2%</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E0BC2" w14:textId="77777777" w:rsidR="00E106B9" w:rsidRDefault="00000000">
            <w:pPr>
              <w:jc w:val="both"/>
            </w:pPr>
            <w:r>
              <w:t>55.2%</w:t>
            </w:r>
          </w:p>
        </w:tc>
      </w:tr>
      <w:tr w:rsidR="00E106B9" w14:paraId="1E423C66"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0D191" w14:textId="77777777" w:rsidR="00E106B9" w:rsidRDefault="00000000">
            <w:pPr>
              <w:jc w:val="both"/>
            </w:pPr>
            <w: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48D48"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CC253" w14:textId="77777777" w:rsidR="00E106B9" w:rsidRDefault="00000000">
            <w:pPr>
              <w:jc w:val="both"/>
            </w:pPr>
            <w:r>
              <w:t>51.5%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7A25A" w14:textId="77777777" w:rsidR="00E106B9" w:rsidRDefault="00000000">
            <w:pPr>
              <w:jc w:val="both"/>
            </w:pPr>
            <w:r>
              <w:t>33.6%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C1303" w14:textId="77777777" w:rsidR="00E106B9" w:rsidRDefault="00000000">
            <w:pPr>
              <w:jc w:val="both"/>
            </w:pPr>
            <w:r>
              <w:t>55.0%</w:t>
            </w:r>
          </w:p>
        </w:tc>
      </w:tr>
      <w:tr w:rsidR="00E106B9" w14:paraId="67E2EC58"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3D484" w14:textId="77777777" w:rsidR="00E106B9" w:rsidRDefault="00000000">
            <w:pPr>
              <w:jc w:val="both"/>
            </w:pPr>
            <w: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CC664"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39650" w14:textId="77777777" w:rsidR="00E106B9" w:rsidRDefault="00000000">
            <w:pPr>
              <w:jc w:val="both"/>
            </w:pPr>
            <w:r>
              <w:t>51.7%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A4671" w14:textId="77777777" w:rsidR="00E106B9" w:rsidRDefault="00000000">
            <w:pPr>
              <w:jc w:val="both"/>
            </w:pPr>
            <w:r>
              <w:t>33.3%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D2C8E" w14:textId="77777777" w:rsidR="00E106B9" w:rsidRDefault="00000000">
            <w:pPr>
              <w:jc w:val="both"/>
            </w:pPr>
            <w:r>
              <w:t>54.7%</w:t>
            </w:r>
          </w:p>
        </w:tc>
      </w:tr>
      <w:tr w:rsidR="00E106B9" w14:paraId="17E54B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1E4FB" w14:textId="77777777" w:rsidR="00E106B9" w:rsidRDefault="00000000">
            <w:pPr>
              <w:jc w:val="both"/>
            </w:pPr>
            <w:r>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A3213" w14:textId="77777777" w:rsidR="00E106B9" w:rsidRDefault="00000000">
            <w:pPr>
              <w:jc w:val="both"/>
            </w:pPr>
            <w: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FC1EB" w14:textId="77777777" w:rsidR="00E106B9" w:rsidRDefault="00000000">
            <w:pPr>
              <w:jc w:val="both"/>
            </w:pPr>
            <w:r>
              <w:t>46.2%</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F24FE" w14:textId="77777777" w:rsidR="00E106B9" w:rsidRDefault="00000000">
            <w:pPr>
              <w:jc w:val="both"/>
            </w:pPr>
            <w:r>
              <w:t>15.4%</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B2633" w14:textId="77777777" w:rsidR="00E106B9" w:rsidRDefault="00000000">
            <w:pPr>
              <w:jc w:val="both"/>
            </w:pPr>
            <w:r>
              <w:t>38.8%</w:t>
            </w:r>
          </w:p>
        </w:tc>
      </w:tr>
      <w:tr w:rsidR="00E106B9" w14:paraId="32CDDAF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185E4" w14:textId="77777777" w:rsidR="00E106B9" w:rsidRDefault="00000000">
            <w:pPr>
              <w:jc w:val="both"/>
            </w:pPr>
            <w:proofErr w:type="spellStart"/>
            <w: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A4A6D"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62632" w14:textId="77777777" w:rsidR="00E106B9" w:rsidRDefault="00000000">
            <w:pPr>
              <w:jc w:val="both"/>
            </w:pPr>
            <w:r>
              <w:t>84.7%</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04F4038A" w14:textId="77777777" w:rsidR="00E106B9" w:rsidRDefault="00000000">
            <w:pPr>
              <w:jc w:val="both"/>
            </w:pPr>
            <w:r>
              <w:t>54.3%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88187" w14:textId="77777777" w:rsidR="00E106B9" w:rsidRDefault="00000000">
            <w:pPr>
              <w:jc w:val="both"/>
            </w:pPr>
            <w:r>
              <w:t>81.2%</w:t>
            </w:r>
          </w:p>
        </w:tc>
      </w:tr>
      <w:tr w:rsidR="00E106B9" w14:paraId="1A13980E"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5A459" w14:textId="77777777" w:rsidR="00E106B9" w:rsidRDefault="00000000">
            <w:pPr>
              <w:jc w:val="both"/>
            </w:pPr>
            <w:proofErr w:type="spellStart"/>
            <w:r>
              <w:lastRenderedPageBreak/>
              <w:t>GoEmotions</w:t>
            </w:r>
            <w:proofErr w:type="spellEnd"/>
            <w: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EBEC6"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9A6F8" w14:textId="77777777" w:rsidR="00E106B9" w:rsidRDefault="00000000">
            <w:pPr>
              <w:jc w:val="both"/>
            </w:pPr>
            <w:r>
              <w:t>46.1%</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C7474A" w14:textId="77777777" w:rsidR="00E106B9" w:rsidRDefault="00000000">
            <w:pPr>
              <w:jc w:val="both"/>
            </w:pPr>
            <w:r>
              <w:t>31.8%</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6E1DC" w14:textId="77777777" w:rsidR="00E106B9" w:rsidRDefault="00000000">
            <w:pPr>
              <w:jc w:val="both"/>
            </w:pPr>
            <w:r>
              <w:t>51.5%</w:t>
            </w:r>
          </w:p>
        </w:tc>
      </w:tr>
      <w:tr w:rsidR="00E106B9" w14:paraId="3AA93689"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D1079" w14:textId="77777777" w:rsidR="00E106B9" w:rsidRDefault="00000000">
            <w:pPr>
              <w:jc w:val="both"/>
            </w:pPr>
            <w:proofErr w:type="spellStart"/>
            <w: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DE56B" w14:textId="77777777" w:rsidR="00E106B9" w:rsidRDefault="00000000">
            <w:pPr>
              <w:jc w:val="both"/>
            </w:pPr>
            <w: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736A1" w14:textId="77777777" w:rsidR="00E106B9" w:rsidRDefault="00000000">
            <w:pPr>
              <w:jc w:val="both"/>
            </w:pPr>
            <w:r>
              <w:t>8.4%</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0087829A" w14:textId="77777777" w:rsidR="00E106B9" w:rsidRDefault="00000000">
            <w:pPr>
              <w:jc w:val="both"/>
            </w:pPr>
            <w:r>
              <w:t>8.2%</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A05B1" w14:textId="77777777" w:rsidR="00E106B9" w:rsidRDefault="00000000">
            <w:pPr>
              <w:jc w:val="both"/>
            </w:pPr>
            <w:r>
              <w:t>7.9%</w:t>
            </w:r>
          </w:p>
        </w:tc>
      </w:tr>
    </w:tbl>
    <w:p w14:paraId="089E05E8" w14:textId="77777777" w:rsidR="00E106B9" w:rsidRDefault="00000000">
      <w:pPr>
        <w:spacing w:before="60"/>
        <w:jc w:val="center"/>
        <w:rPr>
          <w:rFonts w:ascii="Arial" w:eastAsia="Arial" w:hAnsi="Arial" w:cs="Arial"/>
          <w:i/>
          <w:iCs/>
          <w:color w:val="555555"/>
          <w:sz w:val="20"/>
          <w:szCs w:val="20"/>
        </w:rPr>
      </w:pPr>
      <w:r>
        <w:rPr>
          <w:rFonts w:ascii="Arial" w:eastAsia="Arial" w:hAnsi="Arial" w:cs="Arial"/>
          <w:i/>
          <w:iCs/>
          <w:color w:val="555555"/>
          <w:sz w:val="20"/>
          <w:szCs w:val="20"/>
        </w:rPr>
        <w:t xml:space="preserve">Tabla 7.3. Métricas de clasificación emocional sobre </w:t>
      </w:r>
      <w:proofErr w:type="spellStart"/>
      <w:r>
        <w:rPr>
          <w:rFonts w:ascii="Arial" w:eastAsia="Arial" w:hAnsi="Arial" w:cs="Arial"/>
          <w:i/>
          <w:iCs/>
          <w:color w:val="555555"/>
          <w:sz w:val="20"/>
          <w:szCs w:val="20"/>
        </w:rPr>
        <w:t>GoEmotions</w:t>
      </w:r>
      <w:proofErr w:type="spellEnd"/>
      <w:r>
        <w:rPr>
          <w:rFonts w:ascii="Arial" w:eastAsia="Arial" w:hAnsi="Arial" w:cs="Arial"/>
          <w:i/>
          <w:iCs/>
          <w:color w:val="555555"/>
          <w:sz w:val="20"/>
          <w:szCs w:val="20"/>
        </w:rPr>
        <w:t xml:space="preserve"> (emociones mapeadas). Verde: mejor Macro F1. Rojo: peor Macro F1. </w:t>
      </w:r>
    </w:p>
    <w:p w14:paraId="74B2BFB7" w14:textId="77777777" w:rsidR="00EC430C" w:rsidRDefault="00EC430C" w:rsidP="00EC430C">
      <w:pPr>
        <w:pStyle w:val="Ttulo2"/>
        <w:rPr>
          <w:rFonts w:eastAsia="Arial"/>
        </w:rPr>
      </w:pPr>
    </w:p>
    <w:p w14:paraId="31554A7B" w14:textId="6EB6C50F" w:rsidR="00E106B9" w:rsidRDefault="00EC430C" w:rsidP="00EC430C">
      <w:pPr>
        <w:pStyle w:val="Ttulo2"/>
        <w:rPr>
          <w:rFonts w:eastAsia="Arial"/>
        </w:rPr>
      </w:pPr>
      <w:r>
        <w:rPr>
          <w:rFonts w:eastAsia="Arial"/>
        </w:rPr>
        <w:t>7.4 Emociones confundidas</w:t>
      </w:r>
    </w:p>
    <w:p w14:paraId="043D18D6" w14:textId="53C0E857" w:rsidR="00EC430C" w:rsidRDefault="00EC430C">
      <w:pPr>
        <w:rPr>
          <w:rFonts w:ascii="Arial" w:eastAsia="Arial" w:hAnsi="Arial" w:cs="Arial"/>
          <w:sz w:val="22"/>
          <w:szCs w:val="22"/>
        </w:rPr>
      </w:pPr>
      <w:r>
        <w:rPr>
          <w:rFonts w:ascii="Arial" w:eastAsia="Arial" w:hAnsi="Arial" w:cs="Arial"/>
          <w:sz w:val="22"/>
          <w:szCs w:val="22"/>
        </w:rPr>
        <w:t xml:space="preserve">Tal como se puede observar en el Anexo III: Matrices de confusión [REFERENCIA CRUZADA], los modelos revelan varios errores que se repiten de forma sistemática en los distintos modelos y </w:t>
      </w:r>
      <w:proofErr w:type="spellStart"/>
      <w:r>
        <w:rPr>
          <w:rFonts w:ascii="Arial" w:eastAsia="Arial" w:hAnsi="Arial" w:cs="Arial"/>
          <w:sz w:val="22"/>
          <w:szCs w:val="22"/>
        </w:rPr>
        <w:t>datasets</w:t>
      </w:r>
      <w:proofErr w:type="spellEnd"/>
      <w:r>
        <w:rPr>
          <w:rFonts w:ascii="Arial" w:eastAsia="Arial" w:hAnsi="Arial" w:cs="Arial"/>
          <w:sz w:val="22"/>
          <w:szCs w:val="22"/>
        </w:rPr>
        <w:t xml:space="preserve">. A </w:t>
      </w:r>
      <w:proofErr w:type="gramStart"/>
      <w:r>
        <w:rPr>
          <w:rFonts w:ascii="Arial" w:eastAsia="Arial" w:hAnsi="Arial" w:cs="Arial"/>
          <w:sz w:val="22"/>
          <w:szCs w:val="22"/>
        </w:rPr>
        <w:t>continuación</w:t>
      </w:r>
      <w:proofErr w:type="gramEnd"/>
      <w:r>
        <w:rPr>
          <w:rFonts w:ascii="Arial" w:eastAsia="Arial" w:hAnsi="Arial" w:cs="Arial"/>
          <w:sz w:val="22"/>
          <w:szCs w:val="22"/>
        </w:rPr>
        <w:t xml:space="preserve"> se describen los seis patrones más relevantes encontrados.</w:t>
      </w:r>
    </w:p>
    <w:p w14:paraId="1384E89A" w14:textId="5CE39299" w:rsidR="00EC430C" w:rsidRDefault="00EC430C">
      <w:pPr>
        <w:rPr>
          <w:rFonts w:ascii="Arial" w:eastAsia="Arial" w:hAnsi="Arial" w:cs="Arial"/>
          <w:sz w:val="22"/>
          <w:szCs w:val="22"/>
        </w:rPr>
      </w:pPr>
      <w:r>
        <w:rPr>
          <w:rFonts w:ascii="Arial" w:eastAsia="Arial" w:hAnsi="Arial" w:cs="Arial"/>
          <w:sz w:val="22"/>
          <w:szCs w:val="22"/>
        </w:rPr>
        <w:t xml:space="preserve">7.4.1 Fear </w:t>
      </w:r>
      <w:r w:rsidRPr="00EC430C">
        <w:rPr>
          <w:rFonts w:ascii="Arial" w:eastAsia="Arial" w:hAnsi="Arial" w:cs="Arial"/>
          <w:sz w:val="22"/>
          <w:szCs w:val="22"/>
        </w:rPr>
        <w:sym w:font="Wingdings" w:char="F0E0"/>
      </w:r>
      <w:r>
        <w:rPr>
          <w:rFonts w:ascii="Arial" w:eastAsia="Arial" w:hAnsi="Arial" w:cs="Arial"/>
          <w:sz w:val="22"/>
          <w:szCs w:val="22"/>
        </w:rPr>
        <w:t xml:space="preserve"> Anger</w:t>
      </w:r>
    </w:p>
    <w:p w14:paraId="279F1C94" w14:textId="20A10305" w:rsidR="00EC430C" w:rsidRDefault="00EC430C">
      <w:pPr>
        <w:rPr>
          <w:rFonts w:ascii="Arial" w:eastAsia="Arial" w:hAnsi="Arial" w:cs="Arial"/>
          <w:sz w:val="22"/>
          <w:szCs w:val="22"/>
        </w:rPr>
      </w:pPr>
      <w:r>
        <w:rPr>
          <w:rFonts w:ascii="Arial" w:eastAsia="Arial" w:hAnsi="Arial" w:cs="Arial"/>
          <w:sz w:val="22"/>
          <w:szCs w:val="22"/>
        </w:rPr>
        <w:t>La confusión mas frecuente</w:t>
      </w:r>
      <w:r w:rsidR="00D01D77">
        <w:rPr>
          <w:rFonts w:ascii="Arial" w:eastAsia="Arial" w:hAnsi="Arial" w:cs="Arial"/>
          <w:sz w:val="22"/>
          <w:szCs w:val="22"/>
        </w:rPr>
        <w:t xml:space="preserve"> que podemos encontrar en ISEAR es la clasificación de miedo como ira: GPT comete 652 errores y </w:t>
      </w:r>
      <w:proofErr w:type="spellStart"/>
      <w:r w:rsidR="00D01D77">
        <w:rPr>
          <w:rFonts w:ascii="Arial" w:eastAsia="Arial" w:hAnsi="Arial" w:cs="Arial"/>
          <w:sz w:val="22"/>
          <w:szCs w:val="22"/>
        </w:rPr>
        <w:t>DeepSeek</w:t>
      </w:r>
      <w:proofErr w:type="spellEnd"/>
      <w:r w:rsidR="00D01D77">
        <w:rPr>
          <w:rFonts w:ascii="Arial" w:eastAsia="Arial" w:hAnsi="Arial" w:cs="Arial"/>
          <w:sz w:val="22"/>
          <w:szCs w:val="22"/>
        </w:rPr>
        <w:t xml:space="preserve"> 717. Tras revisar algunos de estos registros se ha visto que a menudo se catalogan situaciones de amenaza social como “</w:t>
      </w:r>
      <w:proofErr w:type="spellStart"/>
      <w:r w:rsidR="00D01D77">
        <w:rPr>
          <w:rFonts w:ascii="Arial" w:eastAsia="Arial" w:hAnsi="Arial" w:cs="Arial"/>
          <w:sz w:val="22"/>
          <w:szCs w:val="22"/>
        </w:rPr>
        <w:t>anger</w:t>
      </w:r>
      <w:proofErr w:type="spellEnd"/>
      <w:r w:rsidR="00D01D77">
        <w:rPr>
          <w:rFonts w:ascii="Arial" w:eastAsia="Arial" w:hAnsi="Arial" w:cs="Arial"/>
          <w:sz w:val="22"/>
          <w:szCs w:val="22"/>
        </w:rPr>
        <w:t>” debido al tono del mensaje. Además, son emociones relativamente cercanas en cuanto a significado. A continuación</w:t>
      </w:r>
      <w:r w:rsidR="002E2BA9">
        <w:rPr>
          <w:rFonts w:ascii="Arial" w:eastAsia="Arial" w:hAnsi="Arial" w:cs="Arial"/>
          <w:sz w:val="22"/>
          <w:szCs w:val="22"/>
        </w:rPr>
        <w:t>,</w:t>
      </w:r>
      <w:r w:rsidR="00D01D77">
        <w:rPr>
          <w:rFonts w:ascii="Arial" w:eastAsia="Arial" w:hAnsi="Arial" w:cs="Arial"/>
          <w:sz w:val="22"/>
          <w:szCs w:val="22"/>
        </w:rPr>
        <w:t xml:space="preserve"> en la tabla 7.4 se </w:t>
      </w:r>
      <w:r w:rsidR="002E2BA9">
        <w:rPr>
          <w:rFonts w:ascii="Arial" w:eastAsia="Arial" w:hAnsi="Arial" w:cs="Arial"/>
          <w:sz w:val="22"/>
          <w:szCs w:val="22"/>
        </w:rPr>
        <w:t>muestran una serie de ejemplos que muestran este comportamiento.</w:t>
      </w:r>
    </w:p>
    <w:tbl>
      <w:tblPr>
        <w:tblStyle w:val="Tablaconcuadrcula"/>
        <w:tblW w:w="0" w:type="auto"/>
        <w:tblLook w:val="04A0" w:firstRow="1" w:lastRow="0" w:firstColumn="1" w:lastColumn="0" w:noHBand="0" w:noVBand="1"/>
      </w:tblPr>
      <w:tblGrid>
        <w:gridCol w:w="4247"/>
        <w:gridCol w:w="4247"/>
      </w:tblGrid>
      <w:tr w:rsidR="002E2BA9" w:rsidRPr="002E2BA9" w14:paraId="1462786E" w14:textId="77777777" w:rsidTr="002E2BA9">
        <w:tc>
          <w:tcPr>
            <w:tcW w:w="4247" w:type="dxa"/>
            <w:shd w:val="clear" w:color="auto" w:fill="95DCF7" w:themeFill="accent4" w:themeFillTint="66"/>
          </w:tcPr>
          <w:p w14:paraId="30D3580A" w14:textId="63BDB780" w:rsidR="002E2BA9" w:rsidRDefault="002E2BA9" w:rsidP="002E2BA9">
            <w:pPr>
              <w:rPr>
                <w:rFonts w:ascii="Arial" w:eastAsia="Arial" w:hAnsi="Arial" w:cs="Arial"/>
                <w:sz w:val="22"/>
                <w:szCs w:val="22"/>
              </w:rPr>
            </w:pPr>
            <w:proofErr w:type="spellStart"/>
            <w:r w:rsidRPr="00FF33E5">
              <w:t>fear</w:t>
            </w:r>
            <w:proofErr w:type="spellEnd"/>
            <w:r w:rsidRPr="00FF33E5">
              <w:t xml:space="preserve"> → </w:t>
            </w:r>
            <w:proofErr w:type="spellStart"/>
            <w:r w:rsidRPr="00FF33E5">
              <w:t>anger</w:t>
            </w:r>
            <w:proofErr w:type="spellEnd"/>
          </w:p>
        </w:tc>
        <w:tc>
          <w:tcPr>
            <w:tcW w:w="4247" w:type="dxa"/>
          </w:tcPr>
          <w:p w14:paraId="36E543B0" w14:textId="00358332" w:rsidR="002E2BA9" w:rsidRPr="002E2BA9" w:rsidRDefault="002E2BA9" w:rsidP="002E2BA9">
            <w:pPr>
              <w:rPr>
                <w:rFonts w:ascii="Arial" w:eastAsia="Arial" w:hAnsi="Arial" w:cs="Arial"/>
                <w:sz w:val="22"/>
                <w:szCs w:val="22"/>
                <w:lang w:val="en-US"/>
              </w:rPr>
            </w:pPr>
            <w:r w:rsidRPr="002E2BA9">
              <w:rPr>
                <w:lang w:val="en-US"/>
              </w:rPr>
              <w:t>US you need to band together not apart #nevertrump he promotes hatred and fuels #fear</w:t>
            </w:r>
          </w:p>
        </w:tc>
      </w:tr>
      <w:tr w:rsidR="002E2BA9" w:rsidRPr="002E2BA9" w14:paraId="3558B597" w14:textId="77777777" w:rsidTr="002E2BA9">
        <w:tc>
          <w:tcPr>
            <w:tcW w:w="4247" w:type="dxa"/>
            <w:shd w:val="clear" w:color="auto" w:fill="95DCF7" w:themeFill="accent4" w:themeFillTint="66"/>
          </w:tcPr>
          <w:p w14:paraId="20B2BDFF" w14:textId="1FF6B28A" w:rsidR="002E2BA9" w:rsidRDefault="002E2BA9" w:rsidP="002E2BA9">
            <w:pPr>
              <w:rPr>
                <w:rFonts w:ascii="Arial" w:eastAsia="Arial" w:hAnsi="Arial" w:cs="Arial"/>
                <w:sz w:val="22"/>
                <w:szCs w:val="22"/>
              </w:rPr>
            </w:pPr>
            <w:proofErr w:type="spellStart"/>
            <w:r w:rsidRPr="00FF33E5">
              <w:t>fear</w:t>
            </w:r>
            <w:proofErr w:type="spellEnd"/>
            <w:r w:rsidRPr="00FF33E5">
              <w:t xml:space="preserve"> → </w:t>
            </w:r>
            <w:proofErr w:type="spellStart"/>
            <w:r w:rsidRPr="00FF33E5">
              <w:t>anger</w:t>
            </w:r>
            <w:proofErr w:type="spellEnd"/>
          </w:p>
        </w:tc>
        <w:tc>
          <w:tcPr>
            <w:tcW w:w="4247" w:type="dxa"/>
          </w:tcPr>
          <w:p w14:paraId="042FB5A9" w14:textId="562C1367" w:rsidR="002E2BA9" w:rsidRPr="002E2BA9" w:rsidRDefault="002E2BA9" w:rsidP="002E2BA9">
            <w:pPr>
              <w:rPr>
                <w:rFonts w:ascii="Arial" w:eastAsia="Arial" w:hAnsi="Arial" w:cs="Arial"/>
                <w:sz w:val="22"/>
                <w:szCs w:val="22"/>
                <w:lang w:val="en-US"/>
              </w:rPr>
            </w:pPr>
            <w:r w:rsidRPr="002E2BA9">
              <w:rPr>
                <w:lang w:val="en-US"/>
              </w:rPr>
              <w:t>When City Hall has the fire alarm go off and it's been 15 minutes and the fire department still isn't here</w:t>
            </w:r>
          </w:p>
        </w:tc>
      </w:tr>
      <w:tr w:rsidR="002E2BA9" w:rsidRPr="002E2BA9" w14:paraId="491FE97B" w14:textId="77777777" w:rsidTr="002E2BA9">
        <w:tc>
          <w:tcPr>
            <w:tcW w:w="4247" w:type="dxa"/>
            <w:shd w:val="clear" w:color="auto" w:fill="95DCF7" w:themeFill="accent4" w:themeFillTint="66"/>
          </w:tcPr>
          <w:p w14:paraId="273B273E" w14:textId="73F13247" w:rsidR="002E2BA9" w:rsidRDefault="002E2BA9" w:rsidP="002E2BA9">
            <w:pPr>
              <w:rPr>
                <w:rFonts w:ascii="Arial" w:eastAsia="Arial" w:hAnsi="Arial" w:cs="Arial"/>
                <w:sz w:val="22"/>
                <w:szCs w:val="22"/>
              </w:rPr>
            </w:pPr>
            <w:proofErr w:type="spellStart"/>
            <w:r w:rsidRPr="00FF33E5">
              <w:t>fear</w:t>
            </w:r>
            <w:proofErr w:type="spellEnd"/>
            <w:r w:rsidRPr="00FF33E5">
              <w:t xml:space="preserve"> → </w:t>
            </w:r>
            <w:proofErr w:type="spellStart"/>
            <w:r w:rsidRPr="00FF33E5">
              <w:t>anger</w:t>
            </w:r>
            <w:proofErr w:type="spellEnd"/>
          </w:p>
        </w:tc>
        <w:tc>
          <w:tcPr>
            <w:tcW w:w="4247" w:type="dxa"/>
          </w:tcPr>
          <w:p w14:paraId="235D30A5" w14:textId="0722C229" w:rsidR="002E2BA9" w:rsidRPr="002E2BA9" w:rsidRDefault="002E2BA9" w:rsidP="002E2BA9">
            <w:pPr>
              <w:rPr>
                <w:rFonts w:ascii="Arial" w:eastAsia="Arial" w:hAnsi="Arial" w:cs="Arial"/>
                <w:sz w:val="22"/>
                <w:szCs w:val="22"/>
                <w:lang w:val="en-US"/>
              </w:rPr>
            </w:pPr>
            <w:r w:rsidRPr="002E2BA9">
              <w:rPr>
                <w:lang w:val="en-US"/>
              </w:rPr>
              <w:t>@britishairways term 5 security queues at arrivals</w:t>
            </w:r>
          </w:p>
        </w:tc>
      </w:tr>
    </w:tbl>
    <w:p w14:paraId="2BDCAC52" w14:textId="4C126DF3" w:rsidR="002E2BA9" w:rsidRPr="002E2BA9" w:rsidRDefault="002E2BA9" w:rsidP="002E2BA9">
      <w:pPr>
        <w:ind w:firstLine="708"/>
        <w:rPr>
          <w:rFonts w:ascii="Arial" w:eastAsia="Arial" w:hAnsi="Arial" w:cs="Arial"/>
          <w:sz w:val="22"/>
          <w:szCs w:val="22"/>
        </w:rPr>
      </w:pPr>
      <w:r>
        <w:rPr>
          <w:rFonts w:ascii="Arial" w:eastAsia="Arial" w:hAnsi="Arial" w:cs="Arial"/>
          <w:i/>
          <w:iCs/>
          <w:color w:val="555555"/>
          <w:sz w:val="20"/>
          <w:szCs w:val="20"/>
        </w:rPr>
        <w:t xml:space="preserve">Tabla </w:t>
      </w:r>
      <w:r>
        <w:rPr>
          <w:rFonts w:ascii="Arial" w:eastAsia="Arial" w:hAnsi="Arial" w:cs="Arial"/>
          <w:i/>
          <w:iCs/>
          <w:color w:val="555555"/>
          <w:sz w:val="20"/>
          <w:szCs w:val="20"/>
        </w:rPr>
        <w:t>7</w:t>
      </w:r>
      <w:r>
        <w:rPr>
          <w:rFonts w:ascii="Arial" w:eastAsia="Arial" w:hAnsi="Arial" w:cs="Arial"/>
          <w:i/>
          <w:iCs/>
          <w:color w:val="555555"/>
          <w:sz w:val="20"/>
          <w:szCs w:val="20"/>
        </w:rPr>
        <w:t xml:space="preserve">.4. Ejemplos de </w:t>
      </w:r>
      <w:proofErr w:type="spellStart"/>
      <w:r>
        <w:rPr>
          <w:rFonts w:ascii="Arial" w:eastAsia="Arial" w:hAnsi="Arial" w:cs="Arial"/>
          <w:i/>
          <w:iCs/>
          <w:color w:val="555555"/>
          <w:sz w:val="20"/>
          <w:szCs w:val="20"/>
        </w:rPr>
        <w:t>fear</w:t>
      </w:r>
      <w:proofErr w:type="spellEnd"/>
      <w:r>
        <w:rPr>
          <w:rFonts w:ascii="Arial" w:eastAsia="Arial" w:hAnsi="Arial" w:cs="Arial"/>
          <w:i/>
          <w:iCs/>
          <w:color w:val="555555"/>
          <w:sz w:val="20"/>
          <w:szCs w:val="20"/>
        </w:rPr>
        <w:t xml:space="preserve"> clasificado como </w:t>
      </w:r>
      <w:proofErr w:type="spellStart"/>
      <w:r>
        <w:rPr>
          <w:rFonts w:ascii="Arial" w:eastAsia="Arial" w:hAnsi="Arial" w:cs="Arial"/>
          <w:i/>
          <w:iCs/>
          <w:color w:val="555555"/>
          <w:sz w:val="20"/>
          <w:szCs w:val="20"/>
        </w:rPr>
        <w:t>anger</w:t>
      </w:r>
      <w:proofErr w:type="spellEnd"/>
      <w:r>
        <w:rPr>
          <w:rFonts w:ascii="Arial" w:eastAsia="Arial" w:hAnsi="Arial" w:cs="Arial"/>
          <w:i/>
          <w:iCs/>
          <w:color w:val="555555"/>
          <w:sz w:val="20"/>
          <w:szCs w:val="20"/>
        </w:rPr>
        <w:t xml:space="preserve"> en ISEAR (GPT</w:t>
      </w:r>
      <w:r w:rsidR="00D841EF">
        <w:rPr>
          <w:rFonts w:ascii="Arial" w:eastAsia="Arial" w:hAnsi="Arial" w:cs="Arial"/>
          <w:i/>
          <w:iCs/>
          <w:color w:val="555555"/>
          <w:sz w:val="20"/>
          <w:szCs w:val="20"/>
        </w:rPr>
        <w:t>)</w:t>
      </w:r>
    </w:p>
    <w:p w14:paraId="698132E6" w14:textId="4BE9A818" w:rsidR="00D01D77" w:rsidRDefault="00D01D77">
      <w:pPr>
        <w:rPr>
          <w:rFonts w:ascii="Arial" w:eastAsia="Arial" w:hAnsi="Arial" w:cs="Arial"/>
          <w:sz w:val="22"/>
          <w:szCs w:val="22"/>
        </w:rPr>
      </w:pPr>
      <w:r>
        <w:rPr>
          <w:rFonts w:ascii="Arial" w:eastAsia="Arial" w:hAnsi="Arial" w:cs="Arial"/>
          <w:sz w:val="22"/>
          <w:szCs w:val="22"/>
        </w:rPr>
        <w:t xml:space="preserve">Una posible solución podría ser enfatizar en el significado de cada emoción para que el LLM sea capaz de distinguir la emoción que expresa el emisor del mensaje </w:t>
      </w:r>
      <w:proofErr w:type="spellStart"/>
      <w:r>
        <w:rPr>
          <w:rFonts w:ascii="Arial" w:eastAsia="Arial" w:hAnsi="Arial" w:cs="Arial"/>
          <w:sz w:val="22"/>
          <w:szCs w:val="22"/>
        </w:rPr>
        <w:t>cpn</w:t>
      </w:r>
      <w:proofErr w:type="spellEnd"/>
      <w:r>
        <w:rPr>
          <w:rFonts w:ascii="Arial" w:eastAsia="Arial" w:hAnsi="Arial" w:cs="Arial"/>
          <w:sz w:val="22"/>
          <w:szCs w:val="22"/>
        </w:rPr>
        <w:t xml:space="preserve"> la emoción que emite el receptor. </w:t>
      </w:r>
    </w:p>
    <w:p w14:paraId="1A7F324E" w14:textId="018A82EC" w:rsidR="00D841EF" w:rsidRDefault="00D841EF" w:rsidP="00D841EF">
      <w:pPr>
        <w:rPr>
          <w:rFonts w:ascii="Arial" w:eastAsia="Arial" w:hAnsi="Arial" w:cs="Arial"/>
          <w:sz w:val="22"/>
          <w:szCs w:val="22"/>
        </w:rPr>
      </w:pPr>
      <w:r>
        <w:rPr>
          <w:rFonts w:ascii="Arial" w:eastAsia="Arial" w:hAnsi="Arial" w:cs="Arial"/>
          <w:sz w:val="22"/>
          <w:szCs w:val="22"/>
        </w:rPr>
        <w:t>7.4.</w:t>
      </w:r>
      <w:r>
        <w:rPr>
          <w:rFonts w:ascii="Arial" w:eastAsia="Arial" w:hAnsi="Arial" w:cs="Arial"/>
          <w:sz w:val="22"/>
          <w:szCs w:val="22"/>
        </w:rPr>
        <w:t>2</w:t>
      </w:r>
      <w:r>
        <w:rPr>
          <w:rFonts w:ascii="Arial" w:eastAsia="Arial" w:hAnsi="Arial" w:cs="Arial"/>
          <w:sz w:val="22"/>
          <w:szCs w:val="22"/>
        </w:rPr>
        <w:t xml:space="preserve"> Fear </w:t>
      </w:r>
      <w:r w:rsidRPr="00EC430C">
        <w:rPr>
          <w:rFonts w:ascii="Arial" w:eastAsia="Arial" w:hAnsi="Arial" w:cs="Arial"/>
          <w:sz w:val="22"/>
          <w:szCs w:val="22"/>
        </w:rPr>
        <w:sym w:font="Wingdings" w:char="F0E0"/>
      </w:r>
      <w:r>
        <w:rPr>
          <w:rFonts w:ascii="Arial" w:eastAsia="Arial" w:hAnsi="Arial" w:cs="Arial"/>
          <w:sz w:val="22"/>
          <w:szCs w:val="22"/>
        </w:rPr>
        <w:t xml:space="preserve"> </w:t>
      </w:r>
      <w:proofErr w:type="spellStart"/>
      <w:r>
        <w:rPr>
          <w:rFonts w:ascii="Arial" w:eastAsia="Arial" w:hAnsi="Arial" w:cs="Arial"/>
          <w:sz w:val="22"/>
          <w:szCs w:val="22"/>
        </w:rPr>
        <w:t>Sadness</w:t>
      </w:r>
      <w:proofErr w:type="spellEnd"/>
    </w:p>
    <w:p w14:paraId="3168BF49" w14:textId="043B2313" w:rsidR="00D841EF" w:rsidRDefault="00D841EF">
      <w:pPr>
        <w:rPr>
          <w:rFonts w:ascii="Arial" w:eastAsia="Arial" w:hAnsi="Arial" w:cs="Arial"/>
          <w:sz w:val="22"/>
          <w:szCs w:val="22"/>
        </w:rPr>
      </w:pPr>
      <w:r>
        <w:rPr>
          <w:rFonts w:ascii="Arial" w:eastAsia="Arial" w:hAnsi="Arial" w:cs="Arial"/>
          <w:sz w:val="22"/>
          <w:szCs w:val="22"/>
        </w:rPr>
        <w:t xml:space="preserve">Otro patrón frecuente en </w:t>
      </w:r>
      <w:proofErr w:type="spellStart"/>
      <w:r>
        <w:rPr>
          <w:rFonts w:ascii="Arial" w:eastAsia="Arial" w:hAnsi="Arial" w:cs="Arial"/>
          <w:sz w:val="22"/>
          <w:szCs w:val="22"/>
        </w:rPr>
        <w:t>Kaggle</w:t>
      </w:r>
      <w:proofErr w:type="spellEnd"/>
      <w:r>
        <w:rPr>
          <w:rFonts w:ascii="Arial" w:eastAsia="Arial" w:hAnsi="Arial" w:cs="Arial"/>
          <w:sz w:val="22"/>
          <w:szCs w:val="22"/>
        </w:rPr>
        <w:t xml:space="preserve"> es la clasificación del miedo como tristeza. Los textos afectados muestran estados de </w:t>
      </w:r>
      <w:proofErr w:type="spellStart"/>
      <w:r>
        <w:rPr>
          <w:rFonts w:ascii="Arial" w:eastAsia="Arial" w:hAnsi="Arial" w:cs="Arial"/>
          <w:sz w:val="22"/>
          <w:szCs w:val="22"/>
        </w:rPr>
        <w:t>amgustia</w:t>
      </w:r>
      <w:proofErr w:type="spellEnd"/>
      <w:r>
        <w:rPr>
          <w:rFonts w:ascii="Arial" w:eastAsia="Arial" w:hAnsi="Arial" w:cs="Arial"/>
          <w:sz w:val="22"/>
          <w:szCs w:val="22"/>
        </w:rPr>
        <w:t xml:space="preserve"> o vulnerabilidad que los modelos interpretan erróneamente. Solucionar esto es bastante complicado ya que son dos sentimientos que pueden resultar ambiguos cuando no hay referencias concretas. En la tabla 7.5 se muestran algunos de estos ejemplos.</w:t>
      </w:r>
    </w:p>
    <w:tbl>
      <w:tblPr>
        <w:tblStyle w:val="Tablaconcuadrcula"/>
        <w:tblW w:w="0" w:type="auto"/>
        <w:tblLook w:val="04A0" w:firstRow="1" w:lastRow="0" w:firstColumn="1" w:lastColumn="0" w:noHBand="0" w:noVBand="1"/>
      </w:tblPr>
      <w:tblGrid>
        <w:gridCol w:w="4247"/>
        <w:gridCol w:w="4247"/>
      </w:tblGrid>
      <w:tr w:rsidR="00D841EF" w:rsidRPr="002E2BA9" w14:paraId="5076267C" w14:textId="77777777" w:rsidTr="00776A20">
        <w:tc>
          <w:tcPr>
            <w:tcW w:w="4247" w:type="dxa"/>
            <w:shd w:val="clear" w:color="auto" w:fill="95DCF7" w:themeFill="accent4" w:themeFillTint="66"/>
          </w:tcPr>
          <w:p w14:paraId="6C0E9F4C" w14:textId="58A3AC8A" w:rsidR="00D841EF" w:rsidRDefault="00D841EF" w:rsidP="00D841EF">
            <w:pPr>
              <w:rPr>
                <w:rFonts w:ascii="Arial" w:eastAsia="Arial" w:hAnsi="Arial" w:cs="Arial"/>
                <w:sz w:val="22"/>
                <w:szCs w:val="22"/>
              </w:rPr>
            </w:pPr>
            <w:proofErr w:type="spellStart"/>
            <w:r w:rsidRPr="00F61713">
              <w:t>fear</w:t>
            </w:r>
            <w:proofErr w:type="spellEnd"/>
            <w:r w:rsidRPr="00F61713">
              <w:t xml:space="preserve"> → </w:t>
            </w:r>
            <w:proofErr w:type="spellStart"/>
            <w:r w:rsidRPr="00F61713">
              <w:t>sadness</w:t>
            </w:r>
            <w:proofErr w:type="spellEnd"/>
          </w:p>
        </w:tc>
        <w:tc>
          <w:tcPr>
            <w:tcW w:w="4247" w:type="dxa"/>
          </w:tcPr>
          <w:p w14:paraId="08020493" w14:textId="323BC0E4" w:rsidR="00D841EF" w:rsidRPr="002E2BA9" w:rsidRDefault="00D841EF" w:rsidP="00D841EF">
            <w:pPr>
              <w:rPr>
                <w:rFonts w:ascii="Arial" w:eastAsia="Arial" w:hAnsi="Arial" w:cs="Arial"/>
                <w:sz w:val="22"/>
                <w:szCs w:val="22"/>
                <w:lang w:val="en-US"/>
              </w:rPr>
            </w:pPr>
            <w:proofErr w:type="spellStart"/>
            <w:r w:rsidRPr="00D841EF">
              <w:rPr>
                <w:lang w:val="en-US"/>
              </w:rPr>
              <w:t>i</w:t>
            </w:r>
            <w:proofErr w:type="spellEnd"/>
            <w:r w:rsidRPr="00D841EF">
              <w:rPr>
                <w:lang w:val="en-US"/>
              </w:rPr>
              <w:t xml:space="preserve"> feel vulnerable and alone</w:t>
            </w:r>
          </w:p>
        </w:tc>
      </w:tr>
      <w:tr w:rsidR="00D841EF" w:rsidRPr="002E2BA9" w14:paraId="7B2BD748" w14:textId="77777777" w:rsidTr="00776A20">
        <w:tc>
          <w:tcPr>
            <w:tcW w:w="4247" w:type="dxa"/>
            <w:shd w:val="clear" w:color="auto" w:fill="95DCF7" w:themeFill="accent4" w:themeFillTint="66"/>
          </w:tcPr>
          <w:p w14:paraId="5FAF4DE5" w14:textId="403B0B4C" w:rsidR="00D841EF" w:rsidRDefault="00D841EF" w:rsidP="00D841EF">
            <w:pPr>
              <w:rPr>
                <w:rFonts w:ascii="Arial" w:eastAsia="Arial" w:hAnsi="Arial" w:cs="Arial"/>
                <w:sz w:val="22"/>
                <w:szCs w:val="22"/>
              </w:rPr>
            </w:pPr>
            <w:proofErr w:type="spellStart"/>
            <w:r w:rsidRPr="00F61713">
              <w:lastRenderedPageBreak/>
              <w:t>fear</w:t>
            </w:r>
            <w:proofErr w:type="spellEnd"/>
            <w:r w:rsidRPr="00F61713">
              <w:t xml:space="preserve"> → </w:t>
            </w:r>
            <w:proofErr w:type="spellStart"/>
            <w:r w:rsidRPr="00F61713">
              <w:t>sadness</w:t>
            </w:r>
            <w:proofErr w:type="spellEnd"/>
          </w:p>
        </w:tc>
        <w:tc>
          <w:tcPr>
            <w:tcW w:w="4247" w:type="dxa"/>
          </w:tcPr>
          <w:p w14:paraId="634C24C7" w14:textId="4743D023" w:rsidR="00D841EF" w:rsidRPr="002E2BA9" w:rsidRDefault="00D841EF" w:rsidP="00D841EF">
            <w:pPr>
              <w:rPr>
                <w:rFonts w:ascii="Arial" w:eastAsia="Arial" w:hAnsi="Arial" w:cs="Arial"/>
                <w:sz w:val="22"/>
                <w:szCs w:val="22"/>
                <w:lang w:val="en-US"/>
              </w:rPr>
            </w:pPr>
            <w:proofErr w:type="spellStart"/>
            <w:r w:rsidRPr="00D841EF">
              <w:rPr>
                <w:lang w:val="en-US"/>
              </w:rPr>
              <w:t>i</w:t>
            </w:r>
            <w:proofErr w:type="spellEnd"/>
            <w:r w:rsidRPr="00D841EF">
              <w:rPr>
                <w:lang w:val="en-US"/>
              </w:rPr>
              <w:t xml:space="preserve"> remember feeling acutely distressed for a few days</w:t>
            </w:r>
          </w:p>
        </w:tc>
      </w:tr>
      <w:tr w:rsidR="00D841EF" w:rsidRPr="002E2BA9" w14:paraId="5B483ACA" w14:textId="77777777" w:rsidTr="00776A20">
        <w:tc>
          <w:tcPr>
            <w:tcW w:w="4247" w:type="dxa"/>
            <w:shd w:val="clear" w:color="auto" w:fill="95DCF7" w:themeFill="accent4" w:themeFillTint="66"/>
          </w:tcPr>
          <w:p w14:paraId="5BEEE20F" w14:textId="5688D072" w:rsidR="00D841EF" w:rsidRDefault="00D841EF" w:rsidP="00D841EF">
            <w:pPr>
              <w:rPr>
                <w:rFonts w:ascii="Arial" w:eastAsia="Arial" w:hAnsi="Arial" w:cs="Arial"/>
                <w:sz w:val="22"/>
                <w:szCs w:val="22"/>
              </w:rPr>
            </w:pPr>
            <w:proofErr w:type="spellStart"/>
            <w:r w:rsidRPr="00F61713">
              <w:t>fear</w:t>
            </w:r>
            <w:proofErr w:type="spellEnd"/>
            <w:r w:rsidRPr="00F61713">
              <w:t xml:space="preserve"> → </w:t>
            </w:r>
            <w:proofErr w:type="spellStart"/>
            <w:r w:rsidRPr="00F61713">
              <w:t>sadness</w:t>
            </w:r>
            <w:proofErr w:type="spellEnd"/>
          </w:p>
        </w:tc>
        <w:tc>
          <w:tcPr>
            <w:tcW w:w="4247" w:type="dxa"/>
          </w:tcPr>
          <w:p w14:paraId="766351DB" w14:textId="098E30BD" w:rsidR="00D841EF" w:rsidRPr="002E2BA9" w:rsidRDefault="00D841EF" w:rsidP="00D841EF">
            <w:pPr>
              <w:rPr>
                <w:rFonts w:ascii="Arial" w:eastAsia="Arial" w:hAnsi="Arial" w:cs="Arial"/>
                <w:sz w:val="22"/>
                <w:szCs w:val="22"/>
                <w:lang w:val="en-US"/>
              </w:rPr>
            </w:pPr>
            <w:proofErr w:type="spellStart"/>
            <w:r w:rsidRPr="00D841EF">
              <w:rPr>
                <w:lang w:val="en-US"/>
              </w:rPr>
              <w:t>i</w:t>
            </w:r>
            <w:proofErr w:type="spellEnd"/>
            <w:r w:rsidRPr="00D841EF">
              <w:rPr>
                <w:lang w:val="en-US"/>
              </w:rPr>
              <w:t xml:space="preserve"> now feel compromised and skeptical of the value of every unit of work </w:t>
            </w:r>
            <w:proofErr w:type="spellStart"/>
            <w:r w:rsidRPr="00D841EF">
              <w:rPr>
                <w:lang w:val="en-US"/>
              </w:rPr>
              <w:t>i</w:t>
            </w:r>
            <w:proofErr w:type="spellEnd"/>
            <w:r w:rsidRPr="00D841EF">
              <w:rPr>
                <w:lang w:val="en-US"/>
              </w:rPr>
              <w:t xml:space="preserve"> put in</w:t>
            </w:r>
          </w:p>
        </w:tc>
      </w:tr>
    </w:tbl>
    <w:p w14:paraId="00CAA9C3" w14:textId="07208473" w:rsidR="00D841EF" w:rsidRDefault="00D841EF" w:rsidP="00D841EF">
      <w:pPr>
        <w:ind w:firstLine="708"/>
        <w:rPr>
          <w:rFonts w:ascii="Arial" w:eastAsia="Arial" w:hAnsi="Arial" w:cs="Arial"/>
          <w:i/>
          <w:iCs/>
          <w:color w:val="555555"/>
          <w:sz w:val="20"/>
          <w:szCs w:val="20"/>
        </w:rPr>
      </w:pPr>
      <w:r>
        <w:rPr>
          <w:rFonts w:ascii="Arial" w:eastAsia="Arial" w:hAnsi="Arial" w:cs="Arial"/>
          <w:i/>
          <w:iCs/>
          <w:color w:val="555555"/>
          <w:sz w:val="20"/>
          <w:szCs w:val="20"/>
        </w:rPr>
        <w:t xml:space="preserve">Tabla </w:t>
      </w:r>
      <w:r w:rsidR="00144685">
        <w:rPr>
          <w:rFonts w:ascii="Arial" w:eastAsia="Arial" w:hAnsi="Arial" w:cs="Arial"/>
          <w:i/>
          <w:iCs/>
          <w:color w:val="555555"/>
          <w:sz w:val="20"/>
          <w:szCs w:val="20"/>
        </w:rPr>
        <w:t>7</w:t>
      </w:r>
      <w:r>
        <w:rPr>
          <w:rFonts w:ascii="Arial" w:eastAsia="Arial" w:hAnsi="Arial" w:cs="Arial"/>
          <w:i/>
          <w:iCs/>
          <w:color w:val="555555"/>
          <w:sz w:val="20"/>
          <w:szCs w:val="20"/>
        </w:rPr>
        <w:t xml:space="preserve">.5. Ejemplos de </w:t>
      </w:r>
      <w:proofErr w:type="spellStart"/>
      <w:r>
        <w:rPr>
          <w:rFonts w:ascii="Arial" w:eastAsia="Arial" w:hAnsi="Arial" w:cs="Arial"/>
          <w:i/>
          <w:iCs/>
          <w:color w:val="555555"/>
          <w:sz w:val="20"/>
          <w:szCs w:val="20"/>
        </w:rPr>
        <w:t>fear</w:t>
      </w:r>
      <w:proofErr w:type="spellEnd"/>
      <w:r>
        <w:rPr>
          <w:rFonts w:ascii="Arial" w:eastAsia="Arial" w:hAnsi="Arial" w:cs="Arial"/>
          <w:i/>
          <w:iCs/>
          <w:color w:val="555555"/>
          <w:sz w:val="20"/>
          <w:szCs w:val="20"/>
        </w:rPr>
        <w:t xml:space="preserve"> clasificado como </w:t>
      </w:r>
      <w:proofErr w:type="spellStart"/>
      <w:r>
        <w:rPr>
          <w:rFonts w:ascii="Arial" w:eastAsia="Arial" w:hAnsi="Arial" w:cs="Arial"/>
          <w:i/>
          <w:iCs/>
          <w:color w:val="555555"/>
          <w:sz w:val="20"/>
          <w:szCs w:val="20"/>
        </w:rPr>
        <w:t>sadness</w:t>
      </w:r>
      <w:proofErr w:type="spellEnd"/>
      <w:r>
        <w:rPr>
          <w:rFonts w:ascii="Arial" w:eastAsia="Arial" w:hAnsi="Arial" w:cs="Arial"/>
          <w:i/>
          <w:iCs/>
          <w:color w:val="555555"/>
          <w:sz w:val="20"/>
          <w:szCs w:val="20"/>
        </w:rPr>
        <w:t xml:space="preserve"> en </w:t>
      </w:r>
      <w:proofErr w:type="spellStart"/>
      <w:r>
        <w:rPr>
          <w:rFonts w:ascii="Arial" w:eastAsia="Arial" w:hAnsi="Arial" w:cs="Arial"/>
          <w:i/>
          <w:iCs/>
          <w:color w:val="555555"/>
          <w:sz w:val="20"/>
          <w:szCs w:val="20"/>
        </w:rPr>
        <w:t>Kaggle</w:t>
      </w:r>
      <w:proofErr w:type="spellEnd"/>
      <w:r>
        <w:rPr>
          <w:rFonts w:ascii="Arial" w:eastAsia="Arial" w:hAnsi="Arial" w:cs="Arial"/>
          <w:i/>
          <w:iCs/>
          <w:color w:val="555555"/>
          <w:sz w:val="20"/>
          <w:szCs w:val="20"/>
        </w:rPr>
        <w:t xml:space="preserve"> (</w:t>
      </w:r>
      <w:proofErr w:type="spellStart"/>
      <w:r>
        <w:rPr>
          <w:rFonts w:ascii="Arial" w:eastAsia="Arial" w:hAnsi="Arial" w:cs="Arial"/>
          <w:i/>
          <w:iCs/>
          <w:color w:val="555555"/>
          <w:sz w:val="20"/>
          <w:szCs w:val="20"/>
        </w:rPr>
        <w:t>DeepSeek</w:t>
      </w:r>
      <w:proofErr w:type="spellEnd"/>
      <w:r>
        <w:rPr>
          <w:rFonts w:ascii="Arial" w:eastAsia="Arial" w:hAnsi="Arial" w:cs="Arial"/>
          <w:i/>
          <w:iCs/>
          <w:color w:val="555555"/>
          <w:sz w:val="20"/>
          <w:szCs w:val="20"/>
        </w:rPr>
        <w:t>).</w:t>
      </w:r>
    </w:p>
    <w:p w14:paraId="38DB6048" w14:textId="2E712572" w:rsidR="00D841EF" w:rsidRDefault="00D841EF" w:rsidP="00D841EF">
      <w:pPr>
        <w:rPr>
          <w:rFonts w:ascii="Arial" w:eastAsia="Arial" w:hAnsi="Arial" w:cs="Arial"/>
          <w:sz w:val="22"/>
          <w:szCs w:val="22"/>
          <w:lang w:val="en-US"/>
        </w:rPr>
      </w:pPr>
      <w:r w:rsidRPr="000D0286">
        <w:rPr>
          <w:rFonts w:ascii="Arial" w:eastAsia="Arial" w:hAnsi="Arial" w:cs="Arial"/>
          <w:sz w:val="22"/>
          <w:szCs w:val="22"/>
          <w:lang w:val="en-US"/>
        </w:rPr>
        <w:t>7.4.</w:t>
      </w:r>
      <w:r w:rsidRPr="000D0286">
        <w:rPr>
          <w:rFonts w:ascii="Arial" w:eastAsia="Arial" w:hAnsi="Arial" w:cs="Arial"/>
          <w:sz w:val="22"/>
          <w:szCs w:val="22"/>
          <w:lang w:val="en-US"/>
        </w:rPr>
        <w:t>3</w:t>
      </w:r>
      <w:r w:rsidRPr="000D0286">
        <w:rPr>
          <w:rFonts w:ascii="Arial" w:eastAsia="Arial" w:hAnsi="Arial" w:cs="Arial"/>
          <w:sz w:val="22"/>
          <w:szCs w:val="22"/>
          <w:lang w:val="en-US"/>
        </w:rPr>
        <w:t xml:space="preserve"> </w:t>
      </w:r>
      <w:r w:rsidRPr="000D0286">
        <w:rPr>
          <w:rFonts w:ascii="Arial" w:eastAsia="Arial" w:hAnsi="Arial" w:cs="Arial"/>
          <w:sz w:val="22"/>
          <w:szCs w:val="22"/>
          <w:lang w:val="en-US"/>
        </w:rPr>
        <w:t>Sadness</w:t>
      </w:r>
      <w:r w:rsidRPr="000D0286">
        <w:rPr>
          <w:rFonts w:ascii="Arial" w:eastAsia="Arial" w:hAnsi="Arial" w:cs="Arial"/>
          <w:sz w:val="22"/>
          <w:szCs w:val="22"/>
          <w:lang w:val="en-US"/>
        </w:rPr>
        <w:t xml:space="preserve"> </w:t>
      </w:r>
      <w:r w:rsidRPr="00EC430C">
        <w:rPr>
          <w:rFonts w:ascii="Arial" w:eastAsia="Arial" w:hAnsi="Arial" w:cs="Arial"/>
          <w:sz w:val="22"/>
          <w:szCs w:val="22"/>
        </w:rPr>
        <w:sym w:font="Wingdings" w:char="F0E0"/>
      </w:r>
      <w:r w:rsidRPr="000D0286">
        <w:rPr>
          <w:rFonts w:ascii="Arial" w:eastAsia="Arial" w:hAnsi="Arial" w:cs="Arial"/>
          <w:sz w:val="22"/>
          <w:szCs w:val="22"/>
          <w:lang w:val="en-US"/>
        </w:rPr>
        <w:t xml:space="preserve"> </w:t>
      </w:r>
      <w:r w:rsidRPr="000D0286">
        <w:rPr>
          <w:rFonts w:ascii="Arial" w:eastAsia="Arial" w:hAnsi="Arial" w:cs="Arial"/>
          <w:sz w:val="22"/>
          <w:szCs w:val="22"/>
          <w:lang w:val="en-US"/>
        </w:rPr>
        <w:t>Joy</w:t>
      </w:r>
    </w:p>
    <w:p w14:paraId="06C252F9" w14:textId="050CE754" w:rsidR="00144685" w:rsidRDefault="00144685" w:rsidP="00D841EF">
      <w:pPr>
        <w:rPr>
          <w:rFonts w:ascii="Arial" w:eastAsia="Arial" w:hAnsi="Arial" w:cs="Arial"/>
          <w:sz w:val="22"/>
          <w:szCs w:val="22"/>
        </w:rPr>
      </w:pPr>
      <w:r w:rsidRPr="00144685">
        <w:rPr>
          <w:rFonts w:ascii="Arial" w:eastAsia="Arial" w:hAnsi="Arial" w:cs="Arial"/>
          <w:sz w:val="22"/>
          <w:szCs w:val="22"/>
        </w:rPr>
        <w:t xml:space="preserve">Este </w:t>
      </w:r>
      <w:proofErr w:type="spellStart"/>
      <w:r w:rsidRPr="00144685">
        <w:rPr>
          <w:rFonts w:ascii="Arial" w:eastAsia="Arial" w:hAnsi="Arial" w:cs="Arial"/>
          <w:sz w:val="22"/>
          <w:szCs w:val="22"/>
        </w:rPr>
        <w:t>patron</w:t>
      </w:r>
      <w:proofErr w:type="spellEnd"/>
      <w:r w:rsidRPr="00144685">
        <w:rPr>
          <w:rFonts w:ascii="Arial" w:eastAsia="Arial" w:hAnsi="Arial" w:cs="Arial"/>
          <w:sz w:val="22"/>
          <w:szCs w:val="22"/>
        </w:rPr>
        <w:t xml:space="preserve"> ha sido u</w:t>
      </w:r>
      <w:r>
        <w:rPr>
          <w:rFonts w:ascii="Arial" w:eastAsia="Arial" w:hAnsi="Arial" w:cs="Arial"/>
          <w:sz w:val="22"/>
          <w:szCs w:val="22"/>
        </w:rPr>
        <w:t xml:space="preserve">no de los más llamativos ya que los </w:t>
      </w:r>
      <w:proofErr w:type="spellStart"/>
      <w:r>
        <w:rPr>
          <w:rFonts w:ascii="Arial" w:eastAsia="Arial" w:hAnsi="Arial" w:cs="Arial"/>
          <w:sz w:val="22"/>
          <w:szCs w:val="22"/>
        </w:rPr>
        <w:t>LLMs</w:t>
      </w:r>
      <w:proofErr w:type="spellEnd"/>
      <w:r>
        <w:rPr>
          <w:rFonts w:ascii="Arial" w:eastAsia="Arial" w:hAnsi="Arial" w:cs="Arial"/>
          <w:sz w:val="22"/>
          <w:szCs w:val="22"/>
        </w:rPr>
        <w:t xml:space="preserve"> confunden emociones totalmente contrarias. Los textos donde se dan estos casos comprenden aquellos en los que el hablante comenta ciertas actividades positivas (como escuchar música) para afrontar la tristeza. El modelo captura únicamente el contenido superficial del texto e ignora el resto del contexto. En la tabla 7.6 se muestran algunos de estos casos.</w:t>
      </w:r>
    </w:p>
    <w:tbl>
      <w:tblPr>
        <w:tblStyle w:val="Tablaconcuadrcula"/>
        <w:tblW w:w="0" w:type="auto"/>
        <w:tblLook w:val="04A0" w:firstRow="1" w:lastRow="0" w:firstColumn="1" w:lastColumn="0" w:noHBand="0" w:noVBand="1"/>
      </w:tblPr>
      <w:tblGrid>
        <w:gridCol w:w="4247"/>
        <w:gridCol w:w="4247"/>
      </w:tblGrid>
      <w:tr w:rsidR="00144685" w:rsidRPr="002E2BA9" w14:paraId="618EBC4E" w14:textId="77777777" w:rsidTr="00776A20">
        <w:tc>
          <w:tcPr>
            <w:tcW w:w="4247" w:type="dxa"/>
            <w:shd w:val="clear" w:color="auto" w:fill="95DCF7" w:themeFill="accent4" w:themeFillTint="66"/>
          </w:tcPr>
          <w:p w14:paraId="5EBAA1BD" w14:textId="083C1831" w:rsidR="00144685" w:rsidRDefault="00144685" w:rsidP="00144685">
            <w:pPr>
              <w:rPr>
                <w:rFonts w:ascii="Arial" w:eastAsia="Arial" w:hAnsi="Arial" w:cs="Arial"/>
                <w:sz w:val="22"/>
                <w:szCs w:val="22"/>
              </w:rPr>
            </w:pPr>
            <w:proofErr w:type="spellStart"/>
            <w:r w:rsidRPr="007772DD">
              <w:t>sadness</w:t>
            </w:r>
            <w:proofErr w:type="spellEnd"/>
            <w:r w:rsidRPr="007772DD">
              <w:t xml:space="preserve"> → </w:t>
            </w:r>
            <w:proofErr w:type="spellStart"/>
            <w:r w:rsidRPr="007772DD">
              <w:t>joy</w:t>
            </w:r>
            <w:proofErr w:type="spellEnd"/>
          </w:p>
        </w:tc>
        <w:tc>
          <w:tcPr>
            <w:tcW w:w="4247" w:type="dxa"/>
          </w:tcPr>
          <w:p w14:paraId="38DBC12D" w14:textId="296F3AE1" w:rsidR="00144685" w:rsidRPr="002E2BA9" w:rsidRDefault="00144685" w:rsidP="00144685">
            <w:pPr>
              <w:rPr>
                <w:rFonts w:ascii="Arial" w:eastAsia="Arial" w:hAnsi="Arial" w:cs="Arial"/>
                <w:sz w:val="22"/>
                <w:szCs w:val="22"/>
                <w:lang w:val="en-US"/>
              </w:rPr>
            </w:pPr>
            <w:r w:rsidRPr="00144685">
              <w:rPr>
                <w:lang w:val="en-US"/>
              </w:rPr>
              <w:t xml:space="preserve">Whenever I'm feeling </w:t>
            </w:r>
            <w:proofErr w:type="gramStart"/>
            <w:r w:rsidRPr="00144685">
              <w:rPr>
                <w:lang w:val="en-US"/>
              </w:rPr>
              <w:t>sad</w:t>
            </w:r>
            <w:proofErr w:type="gramEnd"/>
            <w:r w:rsidRPr="00144685">
              <w:rPr>
                <w:lang w:val="en-US"/>
              </w:rPr>
              <w:t xml:space="preserve"> I will listen to </w:t>
            </w:r>
            <w:proofErr w:type="spellStart"/>
            <w:r w:rsidRPr="00144685">
              <w:rPr>
                <w:lang w:val="en-US"/>
              </w:rPr>
              <w:t>monsta</w:t>
            </w:r>
            <w:proofErr w:type="spellEnd"/>
            <w:r w:rsidRPr="00144685">
              <w:rPr>
                <w:lang w:val="en-US"/>
              </w:rPr>
              <w:t xml:space="preserve"> x and hug my teddy bear and I always feel better</w:t>
            </w:r>
          </w:p>
        </w:tc>
      </w:tr>
      <w:tr w:rsidR="00144685" w:rsidRPr="002E2BA9" w14:paraId="0B6608CE" w14:textId="77777777" w:rsidTr="00776A20">
        <w:tc>
          <w:tcPr>
            <w:tcW w:w="4247" w:type="dxa"/>
            <w:shd w:val="clear" w:color="auto" w:fill="95DCF7" w:themeFill="accent4" w:themeFillTint="66"/>
          </w:tcPr>
          <w:p w14:paraId="3BDAD7D3" w14:textId="4D281F90" w:rsidR="00144685" w:rsidRDefault="00144685" w:rsidP="00144685">
            <w:pPr>
              <w:rPr>
                <w:rFonts w:ascii="Arial" w:eastAsia="Arial" w:hAnsi="Arial" w:cs="Arial"/>
                <w:sz w:val="22"/>
                <w:szCs w:val="22"/>
              </w:rPr>
            </w:pPr>
            <w:proofErr w:type="spellStart"/>
            <w:r w:rsidRPr="007772DD">
              <w:t>sadness</w:t>
            </w:r>
            <w:proofErr w:type="spellEnd"/>
            <w:r w:rsidRPr="007772DD">
              <w:t xml:space="preserve"> → </w:t>
            </w:r>
            <w:proofErr w:type="spellStart"/>
            <w:r w:rsidRPr="007772DD">
              <w:t>joy</w:t>
            </w:r>
            <w:proofErr w:type="spellEnd"/>
          </w:p>
        </w:tc>
        <w:tc>
          <w:tcPr>
            <w:tcW w:w="4247" w:type="dxa"/>
          </w:tcPr>
          <w:p w14:paraId="55968B2C" w14:textId="68266D02" w:rsidR="00144685" w:rsidRPr="002E2BA9" w:rsidRDefault="00144685" w:rsidP="00144685">
            <w:pPr>
              <w:rPr>
                <w:rFonts w:ascii="Arial" w:eastAsia="Arial" w:hAnsi="Arial" w:cs="Arial"/>
                <w:sz w:val="22"/>
                <w:szCs w:val="22"/>
                <w:lang w:val="en-US"/>
              </w:rPr>
            </w:pPr>
            <w:r w:rsidRPr="00144685">
              <w:rPr>
                <w:lang w:val="en-US"/>
              </w:rPr>
              <w:t>Refuse to let myself get discouraged.</w:t>
            </w:r>
          </w:p>
        </w:tc>
      </w:tr>
      <w:tr w:rsidR="00144685" w:rsidRPr="002E2BA9" w14:paraId="349D089C" w14:textId="77777777" w:rsidTr="00776A20">
        <w:tc>
          <w:tcPr>
            <w:tcW w:w="4247" w:type="dxa"/>
            <w:shd w:val="clear" w:color="auto" w:fill="95DCF7" w:themeFill="accent4" w:themeFillTint="66"/>
          </w:tcPr>
          <w:p w14:paraId="646C76F0" w14:textId="5EEEF8C5" w:rsidR="00144685" w:rsidRDefault="00144685" w:rsidP="00144685">
            <w:pPr>
              <w:rPr>
                <w:rFonts w:ascii="Arial" w:eastAsia="Arial" w:hAnsi="Arial" w:cs="Arial"/>
                <w:sz w:val="22"/>
                <w:szCs w:val="22"/>
              </w:rPr>
            </w:pPr>
            <w:proofErr w:type="spellStart"/>
            <w:r w:rsidRPr="007772DD">
              <w:t>sadness</w:t>
            </w:r>
            <w:proofErr w:type="spellEnd"/>
            <w:r w:rsidRPr="007772DD">
              <w:t xml:space="preserve"> → </w:t>
            </w:r>
            <w:proofErr w:type="spellStart"/>
            <w:r w:rsidRPr="007772DD">
              <w:t>joy</w:t>
            </w:r>
            <w:proofErr w:type="spellEnd"/>
          </w:p>
        </w:tc>
        <w:tc>
          <w:tcPr>
            <w:tcW w:w="4247" w:type="dxa"/>
          </w:tcPr>
          <w:p w14:paraId="301BC68E" w14:textId="46197700" w:rsidR="00144685" w:rsidRPr="002E2BA9" w:rsidRDefault="00144685" w:rsidP="00144685">
            <w:pPr>
              <w:rPr>
                <w:rFonts w:ascii="Arial" w:eastAsia="Arial" w:hAnsi="Arial" w:cs="Arial"/>
                <w:sz w:val="22"/>
                <w:szCs w:val="22"/>
                <w:lang w:val="en-US"/>
              </w:rPr>
            </w:pPr>
            <w:r w:rsidRPr="00144685">
              <w:rPr>
                <w:lang w:val="en-US"/>
              </w:rPr>
              <w:t xml:space="preserve">I love having such a big family. There's never a dull moment in my house </w:t>
            </w:r>
            <w:r w:rsidRPr="007772DD">
              <w:rPr>
                <w:rFonts w:ascii="Segoe UI Emoji" w:hAnsi="Segoe UI Emoji" w:cs="Segoe UI Emoji"/>
              </w:rPr>
              <w:t>😂</w:t>
            </w:r>
          </w:p>
        </w:tc>
      </w:tr>
    </w:tbl>
    <w:p w14:paraId="0988F599" w14:textId="6D4D24A1" w:rsidR="00144685" w:rsidRPr="00144685" w:rsidRDefault="00144685" w:rsidP="00144685">
      <w:pPr>
        <w:ind w:firstLine="708"/>
        <w:rPr>
          <w:rFonts w:ascii="Arial" w:eastAsia="Arial" w:hAnsi="Arial" w:cs="Arial"/>
          <w:sz w:val="22"/>
          <w:szCs w:val="22"/>
        </w:rPr>
      </w:pPr>
      <w:r>
        <w:rPr>
          <w:rFonts w:ascii="Arial" w:eastAsia="Arial" w:hAnsi="Arial" w:cs="Arial"/>
          <w:i/>
          <w:iCs/>
          <w:color w:val="555555"/>
          <w:sz w:val="20"/>
          <w:szCs w:val="20"/>
        </w:rPr>
        <w:t xml:space="preserve">Tabla </w:t>
      </w:r>
      <w:r>
        <w:rPr>
          <w:rFonts w:ascii="Arial" w:eastAsia="Arial" w:hAnsi="Arial" w:cs="Arial"/>
          <w:i/>
          <w:iCs/>
          <w:color w:val="555555"/>
          <w:sz w:val="20"/>
          <w:szCs w:val="20"/>
        </w:rPr>
        <w:t>7</w:t>
      </w:r>
      <w:r>
        <w:rPr>
          <w:rFonts w:ascii="Arial" w:eastAsia="Arial" w:hAnsi="Arial" w:cs="Arial"/>
          <w:i/>
          <w:iCs/>
          <w:color w:val="555555"/>
          <w:sz w:val="20"/>
          <w:szCs w:val="20"/>
        </w:rPr>
        <w:t xml:space="preserve">.6. Ejemplos de </w:t>
      </w:r>
      <w:proofErr w:type="spellStart"/>
      <w:r>
        <w:rPr>
          <w:rFonts w:ascii="Arial" w:eastAsia="Arial" w:hAnsi="Arial" w:cs="Arial"/>
          <w:i/>
          <w:iCs/>
          <w:color w:val="555555"/>
          <w:sz w:val="20"/>
          <w:szCs w:val="20"/>
        </w:rPr>
        <w:t>sadness</w:t>
      </w:r>
      <w:proofErr w:type="spellEnd"/>
      <w:r>
        <w:rPr>
          <w:rFonts w:ascii="Arial" w:eastAsia="Arial" w:hAnsi="Arial" w:cs="Arial"/>
          <w:i/>
          <w:iCs/>
          <w:color w:val="555555"/>
          <w:sz w:val="20"/>
          <w:szCs w:val="20"/>
        </w:rPr>
        <w:t xml:space="preserve"> clasificado como </w:t>
      </w:r>
      <w:proofErr w:type="spellStart"/>
      <w:r>
        <w:rPr>
          <w:rFonts w:ascii="Arial" w:eastAsia="Arial" w:hAnsi="Arial" w:cs="Arial"/>
          <w:i/>
          <w:iCs/>
          <w:color w:val="555555"/>
          <w:sz w:val="20"/>
          <w:szCs w:val="20"/>
        </w:rPr>
        <w:t>joy</w:t>
      </w:r>
      <w:proofErr w:type="spellEnd"/>
      <w:r>
        <w:rPr>
          <w:rFonts w:ascii="Arial" w:eastAsia="Arial" w:hAnsi="Arial" w:cs="Arial"/>
          <w:i/>
          <w:iCs/>
          <w:color w:val="555555"/>
          <w:sz w:val="20"/>
          <w:szCs w:val="20"/>
        </w:rPr>
        <w:t xml:space="preserve"> en ISEAR (GPT).</w:t>
      </w:r>
    </w:p>
    <w:p w14:paraId="5836424D" w14:textId="78C3B65E" w:rsidR="00D841EF" w:rsidRPr="00144685" w:rsidRDefault="000D0286" w:rsidP="00D841EF">
      <w:pPr>
        <w:rPr>
          <w:rFonts w:ascii="Arial" w:eastAsia="Arial" w:hAnsi="Arial" w:cs="Arial"/>
          <w:sz w:val="22"/>
          <w:szCs w:val="22"/>
        </w:rPr>
      </w:pPr>
      <w:r w:rsidRPr="00144685">
        <w:rPr>
          <w:rFonts w:ascii="Arial" w:eastAsia="Arial" w:hAnsi="Arial" w:cs="Arial"/>
          <w:sz w:val="22"/>
          <w:szCs w:val="22"/>
        </w:rPr>
        <w:t xml:space="preserve">7.4.4 Love </w:t>
      </w:r>
      <w:r w:rsidRPr="000D0286">
        <w:rPr>
          <w:rFonts w:ascii="Arial" w:eastAsia="Arial" w:hAnsi="Arial" w:cs="Arial"/>
          <w:sz w:val="22"/>
          <w:szCs w:val="22"/>
        </w:rPr>
        <w:sym w:font="Wingdings" w:char="F0E0"/>
      </w:r>
      <w:r w:rsidRPr="00144685">
        <w:rPr>
          <w:rFonts w:ascii="Arial" w:eastAsia="Arial" w:hAnsi="Arial" w:cs="Arial"/>
          <w:sz w:val="22"/>
          <w:szCs w:val="22"/>
        </w:rPr>
        <w:t xml:space="preserve"> </w:t>
      </w:r>
      <w:proofErr w:type="spellStart"/>
      <w:r w:rsidRPr="00144685">
        <w:rPr>
          <w:rFonts w:ascii="Arial" w:eastAsia="Arial" w:hAnsi="Arial" w:cs="Arial"/>
          <w:sz w:val="22"/>
          <w:szCs w:val="22"/>
        </w:rPr>
        <w:t>Joy</w:t>
      </w:r>
      <w:proofErr w:type="spellEnd"/>
      <w:r w:rsidRPr="00144685">
        <w:rPr>
          <w:rFonts w:ascii="Arial" w:eastAsia="Arial" w:hAnsi="Arial" w:cs="Arial"/>
          <w:sz w:val="22"/>
          <w:szCs w:val="22"/>
        </w:rPr>
        <w:t xml:space="preserve"> / </w:t>
      </w:r>
      <w:proofErr w:type="spellStart"/>
      <w:r w:rsidRPr="00144685">
        <w:rPr>
          <w:rFonts w:ascii="Arial" w:eastAsia="Arial" w:hAnsi="Arial" w:cs="Arial"/>
          <w:sz w:val="22"/>
          <w:szCs w:val="22"/>
        </w:rPr>
        <w:t>Sadness</w:t>
      </w:r>
      <w:proofErr w:type="spellEnd"/>
    </w:p>
    <w:p w14:paraId="3D0DD3E7" w14:textId="7AC5794B" w:rsidR="00144685" w:rsidRDefault="00144685" w:rsidP="00D841EF">
      <w:pPr>
        <w:rPr>
          <w:rFonts w:ascii="Arial" w:eastAsia="Arial" w:hAnsi="Arial" w:cs="Arial"/>
          <w:sz w:val="22"/>
          <w:szCs w:val="22"/>
        </w:rPr>
      </w:pPr>
      <w:r w:rsidRPr="00144685">
        <w:rPr>
          <w:rFonts w:ascii="Arial" w:eastAsia="Arial" w:hAnsi="Arial" w:cs="Arial"/>
          <w:sz w:val="22"/>
          <w:szCs w:val="22"/>
        </w:rPr>
        <w:t xml:space="preserve">En </w:t>
      </w:r>
      <w:proofErr w:type="spellStart"/>
      <w:r w:rsidRPr="00144685">
        <w:rPr>
          <w:rFonts w:ascii="Arial" w:eastAsia="Arial" w:hAnsi="Arial" w:cs="Arial"/>
          <w:sz w:val="22"/>
          <w:szCs w:val="22"/>
        </w:rPr>
        <w:t>Kaggle</w:t>
      </w:r>
      <w:proofErr w:type="spellEnd"/>
      <w:r w:rsidRPr="00144685">
        <w:rPr>
          <w:rFonts w:ascii="Arial" w:eastAsia="Arial" w:hAnsi="Arial" w:cs="Arial"/>
          <w:sz w:val="22"/>
          <w:szCs w:val="22"/>
        </w:rPr>
        <w:t xml:space="preserve"> y </w:t>
      </w:r>
      <w:proofErr w:type="spellStart"/>
      <w:r w:rsidRPr="00144685">
        <w:rPr>
          <w:rFonts w:ascii="Arial" w:eastAsia="Arial" w:hAnsi="Arial" w:cs="Arial"/>
          <w:sz w:val="22"/>
          <w:szCs w:val="22"/>
        </w:rPr>
        <w:t>GoEmotions</w:t>
      </w:r>
      <w:proofErr w:type="spellEnd"/>
      <w:r w:rsidRPr="00144685">
        <w:rPr>
          <w:rFonts w:ascii="Arial" w:eastAsia="Arial" w:hAnsi="Arial" w:cs="Arial"/>
          <w:sz w:val="22"/>
          <w:szCs w:val="22"/>
        </w:rPr>
        <w:t xml:space="preserve"> </w:t>
      </w:r>
      <w:proofErr w:type="spellStart"/>
      <w:r w:rsidRPr="00144685">
        <w:rPr>
          <w:rFonts w:ascii="Arial" w:eastAsia="Arial" w:hAnsi="Arial" w:cs="Arial"/>
          <w:sz w:val="22"/>
          <w:szCs w:val="22"/>
        </w:rPr>
        <w:t>joy</w:t>
      </w:r>
      <w:proofErr w:type="spellEnd"/>
      <w:r w:rsidRPr="00144685">
        <w:rPr>
          <w:rFonts w:ascii="Arial" w:eastAsia="Arial" w:hAnsi="Arial" w:cs="Arial"/>
          <w:sz w:val="22"/>
          <w:szCs w:val="22"/>
        </w:rPr>
        <w:t xml:space="preserve"> ha da</w:t>
      </w:r>
      <w:r>
        <w:rPr>
          <w:rFonts w:ascii="Arial" w:eastAsia="Arial" w:hAnsi="Arial" w:cs="Arial"/>
          <w:sz w:val="22"/>
          <w:szCs w:val="22"/>
        </w:rPr>
        <w:t xml:space="preserve">do dos problemas diferente. Por un lado 528 casos de </w:t>
      </w:r>
      <w:proofErr w:type="spellStart"/>
      <w:r>
        <w:rPr>
          <w:rFonts w:ascii="Arial" w:eastAsia="Arial" w:hAnsi="Arial" w:cs="Arial"/>
          <w:sz w:val="22"/>
          <w:szCs w:val="22"/>
        </w:rPr>
        <w:t>love</w:t>
      </w:r>
      <w:proofErr w:type="spellEnd"/>
      <w:r>
        <w:rPr>
          <w:rFonts w:ascii="Arial" w:eastAsia="Arial" w:hAnsi="Arial" w:cs="Arial"/>
          <w:sz w:val="22"/>
          <w:szCs w:val="22"/>
        </w:rPr>
        <w:t xml:space="preserve"> </w:t>
      </w:r>
      <w:r w:rsidRPr="00144685">
        <w:rPr>
          <w:rFonts w:ascii="Arial" w:eastAsia="Arial" w:hAnsi="Arial" w:cs="Arial"/>
          <w:sz w:val="22"/>
          <w:szCs w:val="22"/>
        </w:rPr>
        <w:sym w:font="Wingdings" w:char="F0E0"/>
      </w:r>
      <w:r>
        <w:rPr>
          <w:rFonts w:ascii="Arial" w:eastAsia="Arial" w:hAnsi="Arial" w:cs="Arial"/>
          <w:sz w:val="22"/>
          <w:szCs w:val="22"/>
        </w:rPr>
        <w:t xml:space="preserve"> </w:t>
      </w:r>
      <w:proofErr w:type="spellStart"/>
      <w:r>
        <w:rPr>
          <w:rFonts w:ascii="Arial" w:eastAsia="Arial" w:hAnsi="Arial" w:cs="Arial"/>
          <w:sz w:val="22"/>
          <w:szCs w:val="22"/>
        </w:rPr>
        <w:t>joy</w:t>
      </w:r>
      <w:proofErr w:type="spellEnd"/>
      <w:r>
        <w:rPr>
          <w:rFonts w:ascii="Arial" w:eastAsia="Arial" w:hAnsi="Arial" w:cs="Arial"/>
          <w:sz w:val="22"/>
          <w:szCs w:val="22"/>
        </w:rPr>
        <w:t xml:space="preserve"> y </w:t>
      </w:r>
      <w:proofErr w:type="spellStart"/>
      <w:r>
        <w:rPr>
          <w:rFonts w:ascii="Arial" w:eastAsia="Arial" w:hAnsi="Arial" w:cs="Arial"/>
          <w:sz w:val="22"/>
          <w:szCs w:val="22"/>
        </w:rPr>
        <w:t>potr</w:t>
      </w:r>
      <w:proofErr w:type="spellEnd"/>
      <w:r>
        <w:rPr>
          <w:rFonts w:ascii="Arial" w:eastAsia="Arial" w:hAnsi="Arial" w:cs="Arial"/>
          <w:sz w:val="22"/>
          <w:szCs w:val="22"/>
        </w:rPr>
        <w:t xml:space="preserve"> otro lado 371 casos de </w:t>
      </w:r>
      <w:proofErr w:type="spellStart"/>
      <w:r>
        <w:rPr>
          <w:rFonts w:ascii="Arial" w:eastAsia="Arial" w:hAnsi="Arial" w:cs="Arial"/>
          <w:sz w:val="22"/>
          <w:szCs w:val="22"/>
        </w:rPr>
        <w:t>love</w:t>
      </w:r>
      <w:proofErr w:type="spellEnd"/>
      <w:r>
        <w:rPr>
          <w:rFonts w:ascii="Arial" w:eastAsia="Arial" w:hAnsi="Arial" w:cs="Arial"/>
          <w:sz w:val="22"/>
          <w:szCs w:val="22"/>
        </w:rPr>
        <w:t xml:space="preserve"> </w:t>
      </w:r>
      <w:r w:rsidRPr="00144685">
        <w:rPr>
          <w:rFonts w:ascii="Arial" w:eastAsia="Arial" w:hAnsi="Arial" w:cs="Arial"/>
          <w:sz w:val="22"/>
          <w:szCs w:val="22"/>
        </w:rPr>
        <w:sym w:font="Wingdings" w:char="F0E0"/>
      </w:r>
      <w:r>
        <w:rPr>
          <w:rFonts w:ascii="Arial" w:eastAsia="Arial" w:hAnsi="Arial" w:cs="Arial"/>
          <w:sz w:val="22"/>
          <w:szCs w:val="22"/>
        </w:rPr>
        <w:t xml:space="preserve"> </w:t>
      </w:r>
      <w:proofErr w:type="spellStart"/>
      <w:r>
        <w:rPr>
          <w:rFonts w:ascii="Arial" w:eastAsia="Arial" w:hAnsi="Arial" w:cs="Arial"/>
          <w:sz w:val="22"/>
          <w:szCs w:val="22"/>
        </w:rPr>
        <w:t>sadness</w:t>
      </w:r>
      <w:proofErr w:type="spellEnd"/>
      <w:r>
        <w:rPr>
          <w:rFonts w:ascii="Arial" w:eastAsia="Arial" w:hAnsi="Arial" w:cs="Arial"/>
          <w:sz w:val="22"/>
          <w:szCs w:val="22"/>
        </w:rPr>
        <w:t>. Tras revisar los ejemplos se ha determinado el problema principal para ambos casos. Los textos clasificados como “</w:t>
      </w:r>
      <w:proofErr w:type="spellStart"/>
      <w:r>
        <w:rPr>
          <w:rFonts w:ascii="Arial" w:eastAsia="Arial" w:hAnsi="Arial" w:cs="Arial"/>
          <w:sz w:val="22"/>
          <w:szCs w:val="22"/>
        </w:rPr>
        <w:t>joy</w:t>
      </w:r>
      <w:proofErr w:type="spellEnd"/>
      <w:r>
        <w:rPr>
          <w:rFonts w:ascii="Arial" w:eastAsia="Arial" w:hAnsi="Arial" w:cs="Arial"/>
          <w:sz w:val="22"/>
          <w:szCs w:val="22"/>
        </w:rPr>
        <w:t>” expresan afecto positivo sin referencias a relaciones explícitas, lo que lo hace indistinguible de “</w:t>
      </w:r>
      <w:proofErr w:type="spellStart"/>
      <w:r>
        <w:rPr>
          <w:rFonts w:ascii="Arial" w:eastAsia="Arial" w:hAnsi="Arial" w:cs="Arial"/>
          <w:sz w:val="22"/>
          <w:szCs w:val="22"/>
        </w:rPr>
        <w:t>love</w:t>
      </w:r>
      <w:proofErr w:type="spellEnd"/>
      <w:r>
        <w:rPr>
          <w:rFonts w:ascii="Arial" w:eastAsia="Arial" w:hAnsi="Arial" w:cs="Arial"/>
          <w:sz w:val="22"/>
          <w:szCs w:val="22"/>
        </w:rPr>
        <w:t>”. Por otro lado, los textos catalogados como “</w:t>
      </w:r>
      <w:proofErr w:type="spellStart"/>
      <w:r>
        <w:rPr>
          <w:rFonts w:ascii="Arial" w:eastAsia="Arial" w:hAnsi="Arial" w:cs="Arial"/>
          <w:sz w:val="22"/>
          <w:szCs w:val="22"/>
        </w:rPr>
        <w:t>sadnes</w:t>
      </w:r>
      <w:proofErr w:type="spellEnd"/>
      <w:r>
        <w:rPr>
          <w:rFonts w:ascii="Arial" w:eastAsia="Arial" w:hAnsi="Arial" w:cs="Arial"/>
          <w:sz w:val="22"/>
          <w:szCs w:val="22"/>
        </w:rPr>
        <w:t>” son aquellos en los que se muestra un sentimiento de nostalgia que los modelos interpretan como negativos. Algunos de estos ejemplos se muestran en la tabla 7.7.</w:t>
      </w:r>
    </w:p>
    <w:tbl>
      <w:tblPr>
        <w:tblStyle w:val="Tablaconcuadrcula"/>
        <w:tblW w:w="0" w:type="auto"/>
        <w:tblLook w:val="04A0" w:firstRow="1" w:lastRow="0" w:firstColumn="1" w:lastColumn="0" w:noHBand="0" w:noVBand="1"/>
      </w:tblPr>
      <w:tblGrid>
        <w:gridCol w:w="4247"/>
        <w:gridCol w:w="4247"/>
      </w:tblGrid>
      <w:tr w:rsidR="00144685" w:rsidRPr="002E2BA9" w14:paraId="79ABBBD4" w14:textId="77777777" w:rsidTr="00776A20">
        <w:tc>
          <w:tcPr>
            <w:tcW w:w="4247" w:type="dxa"/>
            <w:shd w:val="clear" w:color="auto" w:fill="95DCF7" w:themeFill="accent4" w:themeFillTint="66"/>
          </w:tcPr>
          <w:p w14:paraId="08E0AE00" w14:textId="6B88A2D1" w:rsidR="00144685" w:rsidRDefault="00144685" w:rsidP="00144685">
            <w:pPr>
              <w:rPr>
                <w:rFonts w:ascii="Arial" w:eastAsia="Arial" w:hAnsi="Arial" w:cs="Arial"/>
                <w:sz w:val="22"/>
                <w:szCs w:val="22"/>
              </w:rPr>
            </w:pPr>
            <w:proofErr w:type="spellStart"/>
            <w:r w:rsidRPr="00C91F76">
              <w:t>love</w:t>
            </w:r>
            <w:proofErr w:type="spellEnd"/>
            <w:r w:rsidRPr="00C91F76">
              <w:t xml:space="preserve"> → </w:t>
            </w:r>
            <w:proofErr w:type="spellStart"/>
            <w:r w:rsidRPr="00C91F76">
              <w:t>joy</w:t>
            </w:r>
            <w:proofErr w:type="spellEnd"/>
          </w:p>
        </w:tc>
        <w:tc>
          <w:tcPr>
            <w:tcW w:w="4247" w:type="dxa"/>
          </w:tcPr>
          <w:p w14:paraId="2E7FD8C5" w14:textId="36E30638" w:rsidR="00144685" w:rsidRPr="002E2BA9" w:rsidRDefault="00144685" w:rsidP="00144685">
            <w:pPr>
              <w:rPr>
                <w:rFonts w:ascii="Arial" w:eastAsia="Arial" w:hAnsi="Arial" w:cs="Arial"/>
                <w:sz w:val="22"/>
                <w:szCs w:val="22"/>
                <w:lang w:val="en-US"/>
              </w:rPr>
            </w:pPr>
            <w:proofErr w:type="spellStart"/>
            <w:r w:rsidRPr="00144685">
              <w:rPr>
                <w:lang w:val="en-US"/>
              </w:rPr>
              <w:t>i</w:t>
            </w:r>
            <w:proofErr w:type="spellEnd"/>
            <w:r w:rsidRPr="00144685">
              <w:rPr>
                <w:lang w:val="en-US"/>
              </w:rPr>
              <w:t xml:space="preserve"> seriously feel so blessed for the support that </w:t>
            </w:r>
            <w:proofErr w:type="spellStart"/>
            <w:r w:rsidRPr="00144685">
              <w:rPr>
                <w:lang w:val="en-US"/>
              </w:rPr>
              <w:t>i</w:t>
            </w:r>
            <w:proofErr w:type="spellEnd"/>
            <w:r w:rsidRPr="00144685">
              <w:rPr>
                <w:lang w:val="en-US"/>
              </w:rPr>
              <w:t xml:space="preserve"> have at home </w:t>
            </w:r>
            <w:proofErr w:type="spellStart"/>
            <w:proofErr w:type="gramStart"/>
            <w:r w:rsidRPr="00144685">
              <w:rPr>
                <w:lang w:val="en-US"/>
              </w:rPr>
              <w:t>it</w:t>
            </w:r>
            <w:proofErr w:type="gramEnd"/>
            <w:r w:rsidRPr="00144685">
              <w:rPr>
                <w:lang w:val="en-US"/>
              </w:rPr>
              <w:t xml:space="preserve"> s</w:t>
            </w:r>
            <w:proofErr w:type="spellEnd"/>
            <w:r w:rsidRPr="00144685">
              <w:rPr>
                <w:lang w:val="en-US"/>
              </w:rPr>
              <w:t xml:space="preserve"> amazing</w:t>
            </w:r>
          </w:p>
        </w:tc>
      </w:tr>
      <w:tr w:rsidR="00144685" w:rsidRPr="002E2BA9" w14:paraId="23DC25C2" w14:textId="77777777" w:rsidTr="00776A20">
        <w:tc>
          <w:tcPr>
            <w:tcW w:w="4247" w:type="dxa"/>
            <w:shd w:val="clear" w:color="auto" w:fill="95DCF7" w:themeFill="accent4" w:themeFillTint="66"/>
          </w:tcPr>
          <w:p w14:paraId="4C51B20B" w14:textId="482887AD" w:rsidR="00144685" w:rsidRDefault="00144685" w:rsidP="00144685">
            <w:pPr>
              <w:rPr>
                <w:rFonts w:ascii="Arial" w:eastAsia="Arial" w:hAnsi="Arial" w:cs="Arial"/>
                <w:sz w:val="22"/>
                <w:szCs w:val="22"/>
              </w:rPr>
            </w:pPr>
            <w:proofErr w:type="spellStart"/>
            <w:r w:rsidRPr="00C91F76">
              <w:t>love</w:t>
            </w:r>
            <w:proofErr w:type="spellEnd"/>
            <w:r w:rsidRPr="00C91F76">
              <w:t xml:space="preserve"> → </w:t>
            </w:r>
            <w:proofErr w:type="spellStart"/>
            <w:r w:rsidRPr="00C91F76">
              <w:t>joy</w:t>
            </w:r>
            <w:proofErr w:type="spellEnd"/>
          </w:p>
        </w:tc>
        <w:tc>
          <w:tcPr>
            <w:tcW w:w="4247" w:type="dxa"/>
          </w:tcPr>
          <w:p w14:paraId="75283DEA" w14:textId="05046B4A" w:rsidR="00144685" w:rsidRPr="002E2BA9" w:rsidRDefault="00144685" w:rsidP="00144685">
            <w:pPr>
              <w:rPr>
                <w:rFonts w:ascii="Arial" w:eastAsia="Arial" w:hAnsi="Arial" w:cs="Arial"/>
                <w:sz w:val="22"/>
                <w:szCs w:val="22"/>
                <w:lang w:val="en-US"/>
              </w:rPr>
            </w:pPr>
            <w:proofErr w:type="spellStart"/>
            <w:r w:rsidRPr="00144685">
              <w:rPr>
                <w:lang w:val="en-US"/>
              </w:rPr>
              <w:t>i</w:t>
            </w:r>
            <w:proofErr w:type="spellEnd"/>
            <w:r w:rsidRPr="00144685">
              <w:rPr>
                <w:lang w:val="en-US"/>
              </w:rPr>
              <w:t xml:space="preserve"> called it </w:t>
            </w:r>
            <w:proofErr w:type="gramStart"/>
            <w:r w:rsidRPr="00144685">
              <w:rPr>
                <w:lang w:val="en-US"/>
              </w:rPr>
              <w:t>god</w:t>
            </w:r>
            <w:proofErr w:type="gramEnd"/>
            <w:r w:rsidRPr="00144685">
              <w:rPr>
                <w:lang w:val="en-US"/>
              </w:rPr>
              <w:t xml:space="preserve"> because </w:t>
            </w:r>
            <w:proofErr w:type="spellStart"/>
            <w:r w:rsidRPr="00144685">
              <w:rPr>
                <w:lang w:val="en-US"/>
              </w:rPr>
              <w:t>i</w:t>
            </w:r>
            <w:proofErr w:type="spellEnd"/>
            <w:r w:rsidRPr="00144685">
              <w:rPr>
                <w:lang w:val="en-US"/>
              </w:rPr>
              <w:t xml:space="preserve"> d seen </w:t>
            </w:r>
            <w:proofErr w:type="gramStart"/>
            <w:r w:rsidRPr="00144685">
              <w:rPr>
                <w:lang w:val="en-US"/>
              </w:rPr>
              <w:t>god</w:t>
            </w:r>
            <w:proofErr w:type="gramEnd"/>
            <w:r w:rsidRPr="00144685">
              <w:rPr>
                <w:lang w:val="en-US"/>
              </w:rPr>
              <w:t xml:space="preserve"> in a book and figured god was the right name for feeling so utterly affirmed and accepted</w:t>
            </w:r>
          </w:p>
        </w:tc>
      </w:tr>
      <w:tr w:rsidR="00144685" w:rsidRPr="002E2BA9" w14:paraId="71A1DB14" w14:textId="77777777" w:rsidTr="00776A20">
        <w:tc>
          <w:tcPr>
            <w:tcW w:w="4247" w:type="dxa"/>
            <w:shd w:val="clear" w:color="auto" w:fill="95DCF7" w:themeFill="accent4" w:themeFillTint="66"/>
          </w:tcPr>
          <w:p w14:paraId="4FA13EBF" w14:textId="0069202C" w:rsidR="00144685" w:rsidRDefault="00144685" w:rsidP="00144685">
            <w:pPr>
              <w:rPr>
                <w:rFonts w:ascii="Arial" w:eastAsia="Arial" w:hAnsi="Arial" w:cs="Arial"/>
                <w:sz w:val="22"/>
                <w:szCs w:val="22"/>
              </w:rPr>
            </w:pPr>
            <w:proofErr w:type="spellStart"/>
            <w:r w:rsidRPr="00C91F76">
              <w:t>love</w:t>
            </w:r>
            <w:proofErr w:type="spellEnd"/>
            <w:r w:rsidRPr="00C91F76">
              <w:t xml:space="preserve"> → </w:t>
            </w:r>
            <w:proofErr w:type="spellStart"/>
            <w:r w:rsidRPr="00C91F76">
              <w:t>sadness</w:t>
            </w:r>
            <w:proofErr w:type="spellEnd"/>
          </w:p>
        </w:tc>
        <w:tc>
          <w:tcPr>
            <w:tcW w:w="4247" w:type="dxa"/>
          </w:tcPr>
          <w:p w14:paraId="77F0F2DC" w14:textId="1B4AB81D" w:rsidR="00144685" w:rsidRPr="002E2BA9" w:rsidRDefault="00144685" w:rsidP="00144685">
            <w:pPr>
              <w:rPr>
                <w:rFonts w:ascii="Arial" w:eastAsia="Arial" w:hAnsi="Arial" w:cs="Arial"/>
                <w:sz w:val="22"/>
                <w:szCs w:val="22"/>
                <w:lang w:val="en-US"/>
              </w:rPr>
            </w:pPr>
            <w:proofErr w:type="spellStart"/>
            <w:r w:rsidRPr="00144685">
              <w:rPr>
                <w:lang w:val="en-US"/>
              </w:rPr>
              <w:t>i</w:t>
            </w:r>
            <w:proofErr w:type="spellEnd"/>
            <w:r w:rsidRPr="00144685">
              <w:rPr>
                <w:lang w:val="en-US"/>
              </w:rPr>
              <w:t xml:space="preserve"> am ever feeling nostalgic about the fireplace </w:t>
            </w:r>
            <w:proofErr w:type="spellStart"/>
            <w:r w:rsidRPr="00144685">
              <w:rPr>
                <w:lang w:val="en-US"/>
              </w:rPr>
              <w:t>i</w:t>
            </w:r>
            <w:proofErr w:type="spellEnd"/>
            <w:r w:rsidRPr="00144685">
              <w:rPr>
                <w:lang w:val="en-US"/>
              </w:rPr>
              <w:t xml:space="preserve"> will know that it is still on the property</w:t>
            </w:r>
          </w:p>
        </w:tc>
      </w:tr>
      <w:tr w:rsidR="00144685" w:rsidRPr="002E2BA9" w14:paraId="446515E4" w14:textId="77777777" w:rsidTr="00776A20">
        <w:tc>
          <w:tcPr>
            <w:tcW w:w="4247" w:type="dxa"/>
            <w:shd w:val="clear" w:color="auto" w:fill="95DCF7" w:themeFill="accent4" w:themeFillTint="66"/>
          </w:tcPr>
          <w:p w14:paraId="21160B58" w14:textId="1C8601AF" w:rsidR="00144685" w:rsidRPr="00F61713" w:rsidRDefault="00144685" w:rsidP="00144685">
            <w:proofErr w:type="spellStart"/>
            <w:r w:rsidRPr="00C91F76">
              <w:t>love</w:t>
            </w:r>
            <w:proofErr w:type="spellEnd"/>
            <w:r w:rsidRPr="00C91F76">
              <w:t xml:space="preserve"> → </w:t>
            </w:r>
            <w:proofErr w:type="spellStart"/>
            <w:r w:rsidRPr="00C91F76">
              <w:t>sadness</w:t>
            </w:r>
            <w:proofErr w:type="spellEnd"/>
          </w:p>
        </w:tc>
        <w:tc>
          <w:tcPr>
            <w:tcW w:w="4247" w:type="dxa"/>
          </w:tcPr>
          <w:p w14:paraId="65BDFB78" w14:textId="5BFB658C" w:rsidR="00144685" w:rsidRPr="00D841EF" w:rsidRDefault="00144685" w:rsidP="00144685">
            <w:pPr>
              <w:rPr>
                <w:lang w:val="en-US"/>
              </w:rPr>
            </w:pPr>
            <w:proofErr w:type="spellStart"/>
            <w:r w:rsidRPr="00144685">
              <w:rPr>
                <w:lang w:val="en-US"/>
              </w:rPr>
              <w:t>i</w:t>
            </w:r>
            <w:proofErr w:type="spellEnd"/>
            <w:r w:rsidRPr="00144685">
              <w:rPr>
                <w:lang w:val="en-US"/>
              </w:rPr>
              <w:t xml:space="preserve"> tried to fill it by befriending people that </w:t>
            </w:r>
            <w:proofErr w:type="spellStart"/>
            <w:r w:rsidRPr="00144685">
              <w:rPr>
                <w:lang w:val="en-US"/>
              </w:rPr>
              <w:t>i</w:t>
            </w:r>
            <w:proofErr w:type="spellEnd"/>
            <w:r w:rsidRPr="00144685">
              <w:rPr>
                <w:lang w:val="en-US"/>
              </w:rPr>
              <w:t xml:space="preserve"> knew were only using me but </w:t>
            </w:r>
            <w:proofErr w:type="spellStart"/>
            <w:r w:rsidRPr="00144685">
              <w:rPr>
                <w:lang w:val="en-US"/>
              </w:rPr>
              <w:t>i</w:t>
            </w:r>
            <w:proofErr w:type="spellEnd"/>
            <w:r w:rsidRPr="00144685">
              <w:rPr>
                <w:lang w:val="en-US"/>
              </w:rPr>
              <w:t xml:space="preserve"> </w:t>
            </w:r>
            <w:proofErr w:type="spellStart"/>
            <w:r w:rsidRPr="00144685">
              <w:rPr>
                <w:lang w:val="en-US"/>
              </w:rPr>
              <w:t>didnt</w:t>
            </w:r>
            <w:proofErr w:type="spellEnd"/>
            <w:r w:rsidRPr="00144685">
              <w:rPr>
                <w:lang w:val="en-US"/>
              </w:rPr>
              <w:t xml:space="preserve"> care because </w:t>
            </w:r>
            <w:proofErr w:type="spellStart"/>
            <w:r w:rsidRPr="00144685">
              <w:rPr>
                <w:lang w:val="en-US"/>
              </w:rPr>
              <w:t>i</w:t>
            </w:r>
            <w:proofErr w:type="spellEnd"/>
            <w:r w:rsidRPr="00144685">
              <w:rPr>
                <w:lang w:val="en-US"/>
              </w:rPr>
              <w:t xml:space="preserve"> needed to feel accepted</w:t>
            </w:r>
          </w:p>
        </w:tc>
      </w:tr>
    </w:tbl>
    <w:p w14:paraId="0F679A72" w14:textId="1D860FFF" w:rsidR="00144685" w:rsidRPr="00144685" w:rsidRDefault="00144685" w:rsidP="00D841EF">
      <w:pPr>
        <w:rPr>
          <w:rFonts w:ascii="Arial" w:eastAsia="Arial" w:hAnsi="Arial" w:cs="Arial"/>
          <w:sz w:val="22"/>
          <w:szCs w:val="22"/>
        </w:rPr>
      </w:pPr>
      <w:r>
        <w:rPr>
          <w:rFonts w:ascii="Arial" w:eastAsia="Arial" w:hAnsi="Arial" w:cs="Arial"/>
          <w:i/>
          <w:iCs/>
          <w:color w:val="555555"/>
          <w:sz w:val="20"/>
          <w:szCs w:val="20"/>
        </w:rPr>
        <w:t xml:space="preserve">Tabla </w:t>
      </w:r>
      <w:r>
        <w:rPr>
          <w:rFonts w:ascii="Arial" w:eastAsia="Arial" w:hAnsi="Arial" w:cs="Arial"/>
          <w:i/>
          <w:iCs/>
          <w:color w:val="555555"/>
          <w:sz w:val="20"/>
          <w:szCs w:val="20"/>
        </w:rPr>
        <w:t>7.7</w:t>
      </w:r>
      <w:r>
        <w:rPr>
          <w:rFonts w:ascii="Arial" w:eastAsia="Arial" w:hAnsi="Arial" w:cs="Arial"/>
          <w:i/>
          <w:iCs/>
          <w:color w:val="555555"/>
          <w:sz w:val="20"/>
          <w:szCs w:val="20"/>
        </w:rPr>
        <w:t xml:space="preserve">. Ejemplos de </w:t>
      </w:r>
      <w:proofErr w:type="spellStart"/>
      <w:r>
        <w:rPr>
          <w:rFonts w:ascii="Arial" w:eastAsia="Arial" w:hAnsi="Arial" w:cs="Arial"/>
          <w:i/>
          <w:iCs/>
          <w:color w:val="555555"/>
          <w:sz w:val="20"/>
          <w:szCs w:val="20"/>
        </w:rPr>
        <w:t>love</w:t>
      </w:r>
      <w:proofErr w:type="spellEnd"/>
      <w:r>
        <w:rPr>
          <w:rFonts w:ascii="Arial" w:eastAsia="Arial" w:hAnsi="Arial" w:cs="Arial"/>
          <w:i/>
          <w:iCs/>
          <w:color w:val="555555"/>
          <w:sz w:val="20"/>
          <w:szCs w:val="20"/>
        </w:rPr>
        <w:t xml:space="preserve"> clasificado como </w:t>
      </w:r>
      <w:proofErr w:type="spellStart"/>
      <w:r>
        <w:rPr>
          <w:rFonts w:ascii="Arial" w:eastAsia="Arial" w:hAnsi="Arial" w:cs="Arial"/>
          <w:i/>
          <w:iCs/>
          <w:color w:val="555555"/>
          <w:sz w:val="20"/>
          <w:szCs w:val="20"/>
        </w:rPr>
        <w:t>joy</w:t>
      </w:r>
      <w:proofErr w:type="spellEnd"/>
      <w:r>
        <w:rPr>
          <w:rFonts w:ascii="Arial" w:eastAsia="Arial" w:hAnsi="Arial" w:cs="Arial"/>
          <w:i/>
          <w:iCs/>
          <w:color w:val="555555"/>
          <w:sz w:val="20"/>
          <w:szCs w:val="20"/>
        </w:rPr>
        <w:t xml:space="preserve"> o </w:t>
      </w:r>
      <w:proofErr w:type="spellStart"/>
      <w:r>
        <w:rPr>
          <w:rFonts w:ascii="Arial" w:eastAsia="Arial" w:hAnsi="Arial" w:cs="Arial"/>
          <w:i/>
          <w:iCs/>
          <w:color w:val="555555"/>
          <w:sz w:val="20"/>
          <w:szCs w:val="20"/>
        </w:rPr>
        <w:t>sadness</w:t>
      </w:r>
      <w:proofErr w:type="spellEnd"/>
      <w:r>
        <w:rPr>
          <w:rFonts w:ascii="Arial" w:eastAsia="Arial" w:hAnsi="Arial" w:cs="Arial"/>
          <w:i/>
          <w:iCs/>
          <w:color w:val="555555"/>
          <w:sz w:val="20"/>
          <w:szCs w:val="20"/>
        </w:rPr>
        <w:t xml:space="preserve"> en </w:t>
      </w:r>
      <w:proofErr w:type="spellStart"/>
      <w:r>
        <w:rPr>
          <w:rFonts w:ascii="Arial" w:eastAsia="Arial" w:hAnsi="Arial" w:cs="Arial"/>
          <w:i/>
          <w:iCs/>
          <w:color w:val="555555"/>
          <w:sz w:val="20"/>
          <w:szCs w:val="20"/>
        </w:rPr>
        <w:t>Kaggle</w:t>
      </w:r>
      <w:proofErr w:type="spellEnd"/>
      <w:r>
        <w:rPr>
          <w:rFonts w:ascii="Arial" w:eastAsia="Arial" w:hAnsi="Arial" w:cs="Arial"/>
          <w:i/>
          <w:iCs/>
          <w:color w:val="555555"/>
          <w:sz w:val="20"/>
          <w:szCs w:val="20"/>
        </w:rPr>
        <w:t xml:space="preserve"> (</w:t>
      </w:r>
      <w:proofErr w:type="spellStart"/>
      <w:r>
        <w:rPr>
          <w:rFonts w:ascii="Arial" w:eastAsia="Arial" w:hAnsi="Arial" w:cs="Arial"/>
          <w:i/>
          <w:iCs/>
          <w:color w:val="555555"/>
          <w:sz w:val="20"/>
          <w:szCs w:val="20"/>
        </w:rPr>
        <w:t>DeepSeek</w:t>
      </w:r>
      <w:proofErr w:type="spellEnd"/>
      <w:r>
        <w:rPr>
          <w:rFonts w:ascii="Arial" w:eastAsia="Arial" w:hAnsi="Arial" w:cs="Arial"/>
          <w:i/>
          <w:iCs/>
          <w:color w:val="555555"/>
          <w:sz w:val="20"/>
          <w:szCs w:val="20"/>
        </w:rPr>
        <w:t>).</w:t>
      </w:r>
    </w:p>
    <w:p w14:paraId="6486E8DC" w14:textId="2CF04D02" w:rsidR="00144685" w:rsidRDefault="00144685" w:rsidP="00D841EF">
      <w:pPr>
        <w:rPr>
          <w:rFonts w:ascii="Arial" w:eastAsia="Arial" w:hAnsi="Arial" w:cs="Arial"/>
          <w:sz w:val="22"/>
          <w:szCs w:val="22"/>
        </w:rPr>
      </w:pPr>
      <w:r>
        <w:rPr>
          <w:rFonts w:ascii="Arial" w:eastAsia="Arial" w:hAnsi="Arial" w:cs="Arial"/>
          <w:sz w:val="22"/>
          <w:szCs w:val="22"/>
        </w:rPr>
        <w:lastRenderedPageBreak/>
        <w:t xml:space="preserve">Esto muestra una limitación del mapeo emocional y muestra la importancia del </w:t>
      </w:r>
      <w:proofErr w:type="spellStart"/>
      <w:r>
        <w:rPr>
          <w:rFonts w:ascii="Arial" w:eastAsia="Arial" w:hAnsi="Arial" w:cs="Arial"/>
          <w:sz w:val="22"/>
          <w:szCs w:val="22"/>
        </w:rPr>
        <w:t>multilabel</w:t>
      </w:r>
      <w:proofErr w:type="spellEnd"/>
      <w:r>
        <w:rPr>
          <w:rFonts w:ascii="Arial" w:eastAsia="Arial" w:hAnsi="Arial" w:cs="Arial"/>
          <w:sz w:val="22"/>
          <w:szCs w:val="22"/>
        </w:rPr>
        <w:t>, ya que “</w:t>
      </w:r>
      <w:proofErr w:type="spellStart"/>
      <w:r>
        <w:rPr>
          <w:rFonts w:ascii="Arial" w:eastAsia="Arial" w:hAnsi="Arial" w:cs="Arial"/>
          <w:sz w:val="22"/>
          <w:szCs w:val="22"/>
        </w:rPr>
        <w:t>love</w:t>
      </w:r>
      <w:proofErr w:type="spellEnd"/>
      <w:r>
        <w:rPr>
          <w:rFonts w:ascii="Arial" w:eastAsia="Arial" w:hAnsi="Arial" w:cs="Arial"/>
          <w:sz w:val="22"/>
          <w:szCs w:val="22"/>
        </w:rPr>
        <w:t>” es una categoría que agrupa tanto afecto positivo como nostalgia o soledad. Sumado a esto, los modelos carecen de contexto adicional lo que complica su correcta clasificación.</w:t>
      </w:r>
    </w:p>
    <w:p w14:paraId="3AC3F63C" w14:textId="3B20631B" w:rsidR="002A725A" w:rsidRPr="00144685" w:rsidRDefault="002A725A" w:rsidP="00D841EF">
      <w:pPr>
        <w:rPr>
          <w:rFonts w:ascii="Arial" w:eastAsia="Arial" w:hAnsi="Arial" w:cs="Arial"/>
          <w:sz w:val="22"/>
          <w:szCs w:val="22"/>
        </w:rPr>
      </w:pPr>
      <w:r w:rsidRPr="00144685">
        <w:rPr>
          <w:rFonts w:ascii="Arial" w:eastAsia="Arial" w:hAnsi="Arial" w:cs="Arial"/>
          <w:sz w:val="22"/>
          <w:szCs w:val="22"/>
        </w:rPr>
        <w:t>7.4.5 Causas de los errores</w:t>
      </w:r>
    </w:p>
    <w:p w14:paraId="4A010F40" w14:textId="77777777" w:rsidR="002A725A" w:rsidRDefault="002A725A" w:rsidP="00D841EF">
      <w:pPr>
        <w:rPr>
          <w:rFonts w:ascii="Arial" w:eastAsia="Arial" w:hAnsi="Arial" w:cs="Arial"/>
          <w:sz w:val="22"/>
          <w:szCs w:val="22"/>
        </w:rPr>
      </w:pPr>
      <w:r w:rsidRPr="002A725A">
        <w:rPr>
          <w:rFonts w:ascii="Arial" w:eastAsia="Arial" w:hAnsi="Arial" w:cs="Arial"/>
          <w:sz w:val="22"/>
          <w:szCs w:val="22"/>
        </w:rPr>
        <w:t>Los 4 patrones comentados tienen e</w:t>
      </w:r>
      <w:r>
        <w:rPr>
          <w:rFonts w:ascii="Arial" w:eastAsia="Arial" w:hAnsi="Arial" w:cs="Arial"/>
          <w:sz w:val="22"/>
          <w:szCs w:val="22"/>
        </w:rPr>
        <w:t xml:space="preserve">l siguiente problema: clasifican principalmente en función del contenido léxico superficial y el tono del texto, sin tener en cuenta la intención del mensaje o el estado emocional del emisor. </w:t>
      </w:r>
    </w:p>
    <w:p w14:paraId="45FF4FAD" w14:textId="7A37CEAF" w:rsidR="002A725A" w:rsidRPr="002A725A" w:rsidRDefault="002A725A" w:rsidP="00D841EF">
      <w:pPr>
        <w:rPr>
          <w:rFonts w:ascii="Arial" w:eastAsia="Arial" w:hAnsi="Arial" w:cs="Arial"/>
          <w:sz w:val="22"/>
          <w:szCs w:val="22"/>
        </w:rPr>
      </w:pPr>
      <w:r>
        <w:rPr>
          <w:rFonts w:ascii="Arial" w:eastAsia="Arial" w:hAnsi="Arial" w:cs="Arial"/>
          <w:sz w:val="22"/>
          <w:szCs w:val="22"/>
        </w:rPr>
        <w:t xml:space="preserve">Realizar esta tarea puede ser complicado para los </w:t>
      </w:r>
      <w:proofErr w:type="spellStart"/>
      <w:r>
        <w:rPr>
          <w:rFonts w:ascii="Arial" w:eastAsia="Arial" w:hAnsi="Arial" w:cs="Arial"/>
          <w:sz w:val="22"/>
          <w:szCs w:val="22"/>
        </w:rPr>
        <w:t>LLMs</w:t>
      </w:r>
      <w:proofErr w:type="spellEnd"/>
      <w:r>
        <w:rPr>
          <w:rFonts w:ascii="Arial" w:eastAsia="Arial" w:hAnsi="Arial" w:cs="Arial"/>
          <w:sz w:val="22"/>
          <w:szCs w:val="22"/>
        </w:rPr>
        <w:t xml:space="preserve"> sin </w:t>
      </w:r>
      <w:proofErr w:type="spellStart"/>
      <w:r>
        <w:rPr>
          <w:rFonts w:ascii="Arial" w:eastAsia="Arial" w:hAnsi="Arial" w:cs="Arial"/>
          <w:sz w:val="22"/>
          <w:szCs w:val="22"/>
        </w:rPr>
        <w:t>few-shot</w:t>
      </w:r>
      <w:proofErr w:type="spellEnd"/>
      <w:r>
        <w:rPr>
          <w:rFonts w:ascii="Arial" w:eastAsia="Arial" w:hAnsi="Arial" w:cs="Arial"/>
          <w:sz w:val="22"/>
          <w:szCs w:val="22"/>
        </w:rPr>
        <w:t xml:space="preserve"> o información extra, por lo que la estrategia de </w:t>
      </w:r>
      <w:proofErr w:type="spellStart"/>
      <w:r>
        <w:rPr>
          <w:rFonts w:ascii="Arial" w:eastAsia="Arial" w:hAnsi="Arial" w:cs="Arial"/>
          <w:sz w:val="22"/>
          <w:szCs w:val="22"/>
        </w:rPr>
        <w:t>prompt</w:t>
      </w:r>
      <w:proofErr w:type="spellEnd"/>
      <w:r>
        <w:rPr>
          <w:rFonts w:ascii="Arial" w:eastAsia="Arial" w:hAnsi="Arial" w:cs="Arial"/>
          <w:sz w:val="22"/>
          <w:szCs w:val="22"/>
        </w:rPr>
        <w:t xml:space="preserve"> </w:t>
      </w:r>
      <w:proofErr w:type="spellStart"/>
      <w:r>
        <w:rPr>
          <w:rFonts w:ascii="Arial" w:eastAsia="Arial" w:hAnsi="Arial" w:cs="Arial"/>
          <w:sz w:val="22"/>
          <w:szCs w:val="22"/>
        </w:rPr>
        <w:t>engineering</w:t>
      </w:r>
      <w:proofErr w:type="spellEnd"/>
      <w:r>
        <w:rPr>
          <w:rFonts w:ascii="Arial" w:eastAsia="Arial" w:hAnsi="Arial" w:cs="Arial"/>
          <w:sz w:val="22"/>
          <w:szCs w:val="22"/>
        </w:rPr>
        <w:t xml:space="preserve"> condicional descrita en el capítulo 9 puede llegar a ayudar a decantarse por otra opción descartada con anterioridad y que podría ser la correcta.</w:t>
      </w:r>
    </w:p>
    <w:p w14:paraId="3017292D" w14:textId="63840519" w:rsidR="00E106B9" w:rsidRDefault="00B503F9" w:rsidP="00F12786">
      <w:pPr>
        <w:pStyle w:val="Ttulo2"/>
        <w:rPr>
          <w:rFonts w:eastAsia="Arial"/>
        </w:rPr>
      </w:pPr>
      <w:r>
        <w:rPr>
          <w:rFonts w:eastAsia="Arial"/>
        </w:rPr>
        <w:t>7.</w:t>
      </w:r>
      <w:r w:rsidR="00EC430C">
        <w:rPr>
          <w:rFonts w:eastAsia="Arial"/>
        </w:rPr>
        <w:t>5</w:t>
      </w:r>
      <w:r>
        <w:rPr>
          <w:rFonts w:eastAsia="Arial"/>
        </w:rPr>
        <w:t xml:space="preserve"> Análisis coste-rendimiento</w:t>
      </w:r>
    </w:p>
    <w:p w14:paraId="5CCFF6D4" w14:textId="6C1536E7" w:rsidR="00B503F9" w:rsidRDefault="00B503F9">
      <w:pPr>
        <w:rPr>
          <w:rFonts w:ascii="Arial" w:eastAsia="Arial" w:hAnsi="Arial" w:cs="Arial"/>
          <w:sz w:val="22"/>
          <w:szCs w:val="22"/>
        </w:rPr>
      </w:pPr>
      <w:r>
        <w:rPr>
          <w:rFonts w:ascii="Arial" w:eastAsia="Arial" w:hAnsi="Arial" w:cs="Arial"/>
          <w:sz w:val="22"/>
          <w:szCs w:val="22"/>
        </w:rPr>
        <w:t xml:space="preserve">La relación entre el coste de cada modelo y el rendimiento medido con el Macro F1 es uno de los resultados de mayor importancia a tener en consideración. En la tabla 7.4 se compara el coste total por modelo frente a su Macro F1 medio sobre los </w:t>
      </w:r>
      <w:proofErr w:type="spellStart"/>
      <w:r>
        <w:rPr>
          <w:rFonts w:ascii="Arial" w:eastAsia="Arial" w:hAnsi="Arial" w:cs="Arial"/>
          <w:sz w:val="22"/>
          <w:szCs w:val="22"/>
        </w:rPr>
        <w:t>datasets</w:t>
      </w:r>
      <w:proofErr w:type="spellEnd"/>
      <w:r>
        <w:rPr>
          <w:rFonts w:ascii="Arial" w:eastAsia="Arial" w:hAnsi="Arial" w:cs="Arial"/>
          <w:sz w:val="22"/>
          <w:szCs w:val="22"/>
        </w:rPr>
        <w:t xml:space="preserve"> en los que fue evaluado.</w:t>
      </w:r>
    </w:p>
    <w:tbl>
      <w:tblPr>
        <w:tblStyle w:val="Tablaconcuadrcula"/>
        <w:tblW w:w="0" w:type="auto"/>
        <w:tblLook w:val="04A0" w:firstRow="1" w:lastRow="0" w:firstColumn="1" w:lastColumn="0" w:noHBand="0" w:noVBand="1"/>
      </w:tblPr>
      <w:tblGrid>
        <w:gridCol w:w="1698"/>
        <w:gridCol w:w="1699"/>
        <w:gridCol w:w="1699"/>
        <w:gridCol w:w="1699"/>
        <w:gridCol w:w="1699"/>
      </w:tblGrid>
      <w:tr w:rsidR="009A0D6C" w:rsidRPr="009A0D6C" w14:paraId="315C8CA9" w14:textId="77777777" w:rsidTr="009A0D6C">
        <w:tc>
          <w:tcPr>
            <w:tcW w:w="1698" w:type="dxa"/>
            <w:shd w:val="clear" w:color="auto" w:fill="95DCF7" w:themeFill="accent4" w:themeFillTint="66"/>
          </w:tcPr>
          <w:p w14:paraId="1F9574FB" w14:textId="23C90F7A" w:rsidR="009A0D6C" w:rsidRDefault="009A0D6C" w:rsidP="009A0D6C">
            <w:pPr>
              <w:rPr>
                <w:rFonts w:ascii="Arial" w:eastAsia="Arial" w:hAnsi="Arial" w:cs="Arial"/>
                <w:sz w:val="22"/>
                <w:szCs w:val="22"/>
              </w:rPr>
            </w:pPr>
            <w:r w:rsidRPr="00667288">
              <w:t>Modelo</w:t>
            </w:r>
          </w:p>
        </w:tc>
        <w:tc>
          <w:tcPr>
            <w:tcW w:w="1699" w:type="dxa"/>
            <w:shd w:val="clear" w:color="auto" w:fill="95DCF7" w:themeFill="accent4" w:themeFillTint="66"/>
          </w:tcPr>
          <w:p w14:paraId="43B5878B" w14:textId="73638652" w:rsidR="009A0D6C" w:rsidRPr="009A0D6C" w:rsidRDefault="009A0D6C" w:rsidP="009A0D6C">
            <w:pPr>
              <w:rPr>
                <w:rFonts w:ascii="Arial" w:eastAsia="Arial" w:hAnsi="Arial" w:cs="Arial"/>
                <w:sz w:val="22"/>
                <w:szCs w:val="22"/>
                <w:lang w:val="en-US"/>
              </w:rPr>
            </w:pPr>
            <w:r w:rsidRPr="00667288">
              <w:t>Coste total</w:t>
            </w:r>
          </w:p>
        </w:tc>
        <w:tc>
          <w:tcPr>
            <w:tcW w:w="1699" w:type="dxa"/>
            <w:shd w:val="clear" w:color="auto" w:fill="95DCF7" w:themeFill="accent4" w:themeFillTint="66"/>
          </w:tcPr>
          <w:p w14:paraId="261DA87A" w14:textId="4C24F12C" w:rsidR="009A0D6C" w:rsidRPr="009A0D6C" w:rsidRDefault="009A0D6C" w:rsidP="009A0D6C">
            <w:pPr>
              <w:rPr>
                <w:rFonts w:ascii="Arial" w:eastAsia="Arial" w:hAnsi="Arial" w:cs="Arial"/>
                <w:sz w:val="22"/>
                <w:szCs w:val="22"/>
                <w:lang w:val="en-US"/>
              </w:rPr>
            </w:pPr>
            <w:proofErr w:type="spellStart"/>
            <w:r w:rsidRPr="00667288">
              <w:t>Datasets</w:t>
            </w:r>
            <w:proofErr w:type="spellEnd"/>
            <w:r w:rsidRPr="00667288">
              <w:t xml:space="preserve"> </w:t>
            </w:r>
            <w:proofErr w:type="spellStart"/>
            <w:r w:rsidRPr="00667288">
              <w:t>eval</w:t>
            </w:r>
            <w:proofErr w:type="spellEnd"/>
            <w:r w:rsidRPr="00667288">
              <w:t>.</w:t>
            </w:r>
          </w:p>
        </w:tc>
        <w:tc>
          <w:tcPr>
            <w:tcW w:w="1699" w:type="dxa"/>
            <w:shd w:val="clear" w:color="auto" w:fill="95DCF7" w:themeFill="accent4" w:themeFillTint="66"/>
          </w:tcPr>
          <w:p w14:paraId="5AD52703" w14:textId="404508B7" w:rsidR="009A0D6C" w:rsidRPr="009A0D6C" w:rsidRDefault="009A0D6C" w:rsidP="009A0D6C">
            <w:pPr>
              <w:rPr>
                <w:rFonts w:ascii="Arial" w:eastAsia="Arial" w:hAnsi="Arial" w:cs="Arial"/>
                <w:sz w:val="22"/>
                <w:szCs w:val="22"/>
                <w:lang w:val="en-US"/>
              </w:rPr>
            </w:pPr>
            <w:r w:rsidRPr="00667288">
              <w:t>Macro F1 medio</w:t>
            </w:r>
          </w:p>
        </w:tc>
        <w:tc>
          <w:tcPr>
            <w:tcW w:w="1699" w:type="dxa"/>
            <w:shd w:val="clear" w:color="auto" w:fill="95DCF7" w:themeFill="accent4" w:themeFillTint="66"/>
          </w:tcPr>
          <w:p w14:paraId="3E467E00" w14:textId="336C2541" w:rsidR="009A0D6C" w:rsidRPr="009A0D6C" w:rsidRDefault="009A0D6C" w:rsidP="009A0D6C">
            <w:pPr>
              <w:rPr>
                <w:rFonts w:ascii="Arial" w:eastAsia="Arial" w:hAnsi="Arial" w:cs="Arial"/>
                <w:sz w:val="22"/>
                <w:szCs w:val="22"/>
                <w:lang w:val="en-US"/>
              </w:rPr>
            </w:pPr>
            <w:r w:rsidRPr="00667288">
              <w:t>Coste por punto F1</w:t>
            </w:r>
          </w:p>
        </w:tc>
      </w:tr>
      <w:tr w:rsidR="009A0D6C" w:rsidRPr="009A0D6C" w14:paraId="09B02CB4" w14:textId="77777777" w:rsidTr="009A0D6C">
        <w:tc>
          <w:tcPr>
            <w:tcW w:w="1698" w:type="dxa"/>
            <w:shd w:val="clear" w:color="auto" w:fill="47D459" w:themeFill="accent3" w:themeFillTint="99"/>
          </w:tcPr>
          <w:p w14:paraId="468CEDE2" w14:textId="56DE011C" w:rsidR="009A0D6C" w:rsidRPr="009A0D6C" w:rsidRDefault="009A0D6C" w:rsidP="009A0D6C">
            <w:pPr>
              <w:rPr>
                <w:rFonts w:ascii="Arial" w:eastAsia="Arial" w:hAnsi="Arial" w:cs="Arial"/>
                <w:sz w:val="22"/>
                <w:szCs w:val="22"/>
                <w:lang w:val="en-US"/>
              </w:rPr>
            </w:pPr>
            <w:r w:rsidRPr="00667288">
              <w:t>Mistral Small</w:t>
            </w:r>
          </w:p>
        </w:tc>
        <w:tc>
          <w:tcPr>
            <w:tcW w:w="1699" w:type="dxa"/>
            <w:shd w:val="clear" w:color="auto" w:fill="47D459" w:themeFill="accent3" w:themeFillTint="99"/>
          </w:tcPr>
          <w:p w14:paraId="278EE3AD" w14:textId="1DDD687D" w:rsidR="009A0D6C" w:rsidRPr="009A0D6C" w:rsidRDefault="009A0D6C" w:rsidP="009A0D6C">
            <w:pPr>
              <w:rPr>
                <w:rFonts w:ascii="Arial" w:eastAsia="Arial" w:hAnsi="Arial" w:cs="Arial"/>
                <w:sz w:val="22"/>
                <w:szCs w:val="22"/>
                <w:lang w:val="en-US"/>
              </w:rPr>
            </w:pPr>
            <w:r w:rsidRPr="00667288">
              <w:t>3,73 €</w:t>
            </w:r>
          </w:p>
        </w:tc>
        <w:tc>
          <w:tcPr>
            <w:tcW w:w="1699" w:type="dxa"/>
            <w:shd w:val="clear" w:color="auto" w:fill="47D459" w:themeFill="accent3" w:themeFillTint="99"/>
          </w:tcPr>
          <w:p w14:paraId="2FC11EE4" w14:textId="51FE4AAB" w:rsidR="009A0D6C" w:rsidRPr="009A0D6C" w:rsidRDefault="009A0D6C" w:rsidP="009A0D6C">
            <w:pPr>
              <w:rPr>
                <w:rFonts w:ascii="Arial" w:eastAsia="Arial" w:hAnsi="Arial" w:cs="Arial"/>
                <w:sz w:val="22"/>
                <w:szCs w:val="22"/>
                <w:lang w:val="en-US"/>
              </w:rPr>
            </w:pPr>
            <w:r w:rsidRPr="00667288">
              <w:t>3</w:t>
            </w:r>
          </w:p>
        </w:tc>
        <w:tc>
          <w:tcPr>
            <w:tcW w:w="1699" w:type="dxa"/>
            <w:shd w:val="clear" w:color="auto" w:fill="47D459" w:themeFill="accent3" w:themeFillTint="99"/>
          </w:tcPr>
          <w:p w14:paraId="1ECAEFC4" w14:textId="238351FF" w:rsidR="009A0D6C" w:rsidRPr="009A0D6C" w:rsidRDefault="009A0D6C" w:rsidP="009A0D6C">
            <w:pPr>
              <w:rPr>
                <w:rFonts w:ascii="Arial" w:eastAsia="Arial" w:hAnsi="Arial" w:cs="Arial"/>
                <w:sz w:val="22"/>
                <w:szCs w:val="22"/>
                <w:lang w:val="en-US"/>
              </w:rPr>
            </w:pPr>
            <w:r w:rsidRPr="00667288">
              <w:t>0,357</w:t>
            </w:r>
          </w:p>
        </w:tc>
        <w:tc>
          <w:tcPr>
            <w:tcW w:w="1699" w:type="dxa"/>
            <w:shd w:val="clear" w:color="auto" w:fill="47D459" w:themeFill="accent3" w:themeFillTint="99"/>
          </w:tcPr>
          <w:p w14:paraId="6A5CEAFF" w14:textId="74D2579B" w:rsidR="009A0D6C" w:rsidRPr="009A0D6C" w:rsidRDefault="009A0D6C" w:rsidP="009A0D6C">
            <w:pPr>
              <w:rPr>
                <w:rFonts w:ascii="Arial" w:eastAsia="Arial" w:hAnsi="Arial" w:cs="Arial"/>
                <w:sz w:val="22"/>
                <w:szCs w:val="22"/>
                <w:lang w:val="en-US"/>
              </w:rPr>
            </w:pPr>
            <w:r w:rsidRPr="00667288">
              <w:t>10,4 €/punto</w:t>
            </w:r>
          </w:p>
        </w:tc>
      </w:tr>
      <w:tr w:rsidR="009A0D6C" w:rsidRPr="009A0D6C" w14:paraId="44C8AC38" w14:textId="77777777" w:rsidTr="009A0D6C">
        <w:tc>
          <w:tcPr>
            <w:tcW w:w="1698" w:type="dxa"/>
          </w:tcPr>
          <w:p w14:paraId="46AFB6BA" w14:textId="52D15B90" w:rsidR="009A0D6C" w:rsidRPr="009A0D6C" w:rsidRDefault="009A0D6C" w:rsidP="009A0D6C">
            <w:pPr>
              <w:rPr>
                <w:rFonts w:ascii="Arial" w:eastAsia="Arial" w:hAnsi="Arial" w:cs="Arial"/>
                <w:sz w:val="22"/>
                <w:szCs w:val="22"/>
                <w:lang w:val="en-US"/>
              </w:rPr>
            </w:pPr>
            <w:proofErr w:type="spellStart"/>
            <w:r w:rsidRPr="00667288">
              <w:t>DeepSeek</w:t>
            </w:r>
            <w:proofErr w:type="spellEnd"/>
            <w:r w:rsidRPr="00667288">
              <w:t xml:space="preserve"> V4 Flash</w:t>
            </w:r>
          </w:p>
        </w:tc>
        <w:tc>
          <w:tcPr>
            <w:tcW w:w="1699" w:type="dxa"/>
          </w:tcPr>
          <w:p w14:paraId="5E01E665" w14:textId="44B28C70" w:rsidR="009A0D6C" w:rsidRPr="009A0D6C" w:rsidRDefault="009A0D6C" w:rsidP="009A0D6C">
            <w:pPr>
              <w:rPr>
                <w:rFonts w:ascii="Arial" w:eastAsia="Arial" w:hAnsi="Arial" w:cs="Arial"/>
                <w:sz w:val="22"/>
                <w:szCs w:val="22"/>
                <w:lang w:val="en-US"/>
              </w:rPr>
            </w:pPr>
            <w:r w:rsidRPr="00667288">
              <w:t>12,16 €</w:t>
            </w:r>
          </w:p>
        </w:tc>
        <w:tc>
          <w:tcPr>
            <w:tcW w:w="1699" w:type="dxa"/>
          </w:tcPr>
          <w:p w14:paraId="09F08EF4" w14:textId="10C27876" w:rsidR="009A0D6C" w:rsidRPr="009A0D6C" w:rsidRDefault="009A0D6C" w:rsidP="009A0D6C">
            <w:pPr>
              <w:rPr>
                <w:rFonts w:ascii="Arial" w:eastAsia="Arial" w:hAnsi="Arial" w:cs="Arial"/>
                <w:sz w:val="22"/>
                <w:szCs w:val="22"/>
                <w:lang w:val="en-US"/>
              </w:rPr>
            </w:pPr>
            <w:r w:rsidRPr="00667288">
              <w:t>3</w:t>
            </w:r>
          </w:p>
        </w:tc>
        <w:tc>
          <w:tcPr>
            <w:tcW w:w="1699" w:type="dxa"/>
          </w:tcPr>
          <w:p w14:paraId="6CA8ED72" w14:textId="0F93FD32" w:rsidR="009A0D6C" w:rsidRPr="009A0D6C" w:rsidRDefault="009A0D6C" w:rsidP="009A0D6C">
            <w:pPr>
              <w:rPr>
                <w:rFonts w:ascii="Arial" w:eastAsia="Arial" w:hAnsi="Arial" w:cs="Arial"/>
                <w:sz w:val="22"/>
                <w:szCs w:val="22"/>
                <w:lang w:val="en-US"/>
              </w:rPr>
            </w:pPr>
            <w:r w:rsidRPr="00667288">
              <w:t>0,402</w:t>
            </w:r>
          </w:p>
        </w:tc>
        <w:tc>
          <w:tcPr>
            <w:tcW w:w="1699" w:type="dxa"/>
          </w:tcPr>
          <w:p w14:paraId="27AA2135" w14:textId="4477C94C" w:rsidR="009A0D6C" w:rsidRPr="009A0D6C" w:rsidRDefault="009A0D6C" w:rsidP="009A0D6C">
            <w:pPr>
              <w:rPr>
                <w:rFonts w:ascii="Arial" w:eastAsia="Arial" w:hAnsi="Arial" w:cs="Arial"/>
                <w:sz w:val="22"/>
                <w:szCs w:val="22"/>
                <w:lang w:val="en-US"/>
              </w:rPr>
            </w:pPr>
            <w:r w:rsidRPr="00667288">
              <w:t>30,3 €/punto</w:t>
            </w:r>
          </w:p>
        </w:tc>
      </w:tr>
      <w:tr w:rsidR="009A0D6C" w:rsidRPr="009A0D6C" w14:paraId="4052D922" w14:textId="77777777" w:rsidTr="009A0D6C">
        <w:tc>
          <w:tcPr>
            <w:tcW w:w="1698" w:type="dxa"/>
          </w:tcPr>
          <w:p w14:paraId="6183C280" w14:textId="2EF2CBD0" w:rsidR="009A0D6C" w:rsidRPr="009A0D6C" w:rsidRDefault="009A0D6C" w:rsidP="009A0D6C">
            <w:pPr>
              <w:rPr>
                <w:rFonts w:ascii="Arial" w:eastAsia="Arial" w:hAnsi="Arial" w:cs="Arial"/>
                <w:sz w:val="22"/>
                <w:szCs w:val="22"/>
                <w:lang w:val="en-US"/>
              </w:rPr>
            </w:pPr>
            <w:proofErr w:type="spellStart"/>
            <w:r w:rsidRPr="00667288">
              <w:t>ChatGPT</w:t>
            </w:r>
            <w:proofErr w:type="spellEnd"/>
            <w:r w:rsidRPr="00667288">
              <w:t xml:space="preserve"> 4.1 mini</w:t>
            </w:r>
          </w:p>
        </w:tc>
        <w:tc>
          <w:tcPr>
            <w:tcW w:w="1699" w:type="dxa"/>
          </w:tcPr>
          <w:p w14:paraId="16C98065" w14:textId="3381C706" w:rsidR="009A0D6C" w:rsidRPr="009A0D6C" w:rsidRDefault="009A0D6C" w:rsidP="009A0D6C">
            <w:pPr>
              <w:rPr>
                <w:rFonts w:ascii="Arial" w:eastAsia="Arial" w:hAnsi="Arial" w:cs="Arial"/>
                <w:sz w:val="22"/>
                <w:szCs w:val="22"/>
                <w:lang w:val="en-US"/>
              </w:rPr>
            </w:pPr>
            <w:r w:rsidRPr="00667288">
              <w:t>24,73 €</w:t>
            </w:r>
          </w:p>
        </w:tc>
        <w:tc>
          <w:tcPr>
            <w:tcW w:w="1699" w:type="dxa"/>
          </w:tcPr>
          <w:p w14:paraId="4B4F58A4" w14:textId="14BD1091" w:rsidR="009A0D6C" w:rsidRPr="009A0D6C" w:rsidRDefault="009A0D6C" w:rsidP="009A0D6C">
            <w:pPr>
              <w:rPr>
                <w:rFonts w:ascii="Arial" w:eastAsia="Arial" w:hAnsi="Arial" w:cs="Arial"/>
                <w:sz w:val="22"/>
                <w:szCs w:val="22"/>
                <w:lang w:val="en-US"/>
              </w:rPr>
            </w:pPr>
            <w:r w:rsidRPr="00667288">
              <w:t>3</w:t>
            </w:r>
          </w:p>
        </w:tc>
        <w:tc>
          <w:tcPr>
            <w:tcW w:w="1699" w:type="dxa"/>
          </w:tcPr>
          <w:p w14:paraId="3E085D07" w14:textId="343146EB" w:rsidR="009A0D6C" w:rsidRPr="009A0D6C" w:rsidRDefault="009A0D6C" w:rsidP="009A0D6C">
            <w:pPr>
              <w:rPr>
                <w:rFonts w:ascii="Arial" w:eastAsia="Arial" w:hAnsi="Arial" w:cs="Arial"/>
                <w:sz w:val="22"/>
                <w:szCs w:val="22"/>
                <w:lang w:val="en-US"/>
              </w:rPr>
            </w:pPr>
            <w:r w:rsidRPr="00667288">
              <w:t>0,368</w:t>
            </w:r>
          </w:p>
        </w:tc>
        <w:tc>
          <w:tcPr>
            <w:tcW w:w="1699" w:type="dxa"/>
          </w:tcPr>
          <w:p w14:paraId="61E59A07" w14:textId="42724958" w:rsidR="009A0D6C" w:rsidRPr="009A0D6C" w:rsidRDefault="009A0D6C" w:rsidP="009A0D6C">
            <w:pPr>
              <w:rPr>
                <w:rFonts w:ascii="Arial" w:eastAsia="Arial" w:hAnsi="Arial" w:cs="Arial"/>
                <w:sz w:val="22"/>
                <w:szCs w:val="22"/>
                <w:lang w:val="en-US"/>
              </w:rPr>
            </w:pPr>
            <w:r w:rsidRPr="00667288">
              <w:t>67,2 €/punto</w:t>
            </w:r>
          </w:p>
        </w:tc>
      </w:tr>
      <w:tr w:rsidR="009A0D6C" w:rsidRPr="009A0D6C" w14:paraId="15734B5D" w14:textId="77777777" w:rsidTr="009A0D6C">
        <w:tc>
          <w:tcPr>
            <w:tcW w:w="1698" w:type="dxa"/>
            <w:shd w:val="clear" w:color="auto" w:fill="EE0000"/>
          </w:tcPr>
          <w:p w14:paraId="4560B7FB" w14:textId="33A889B4" w:rsidR="009A0D6C" w:rsidRPr="009A0D6C" w:rsidRDefault="009A0D6C" w:rsidP="009A0D6C">
            <w:pPr>
              <w:rPr>
                <w:rFonts w:ascii="Arial" w:eastAsia="Arial" w:hAnsi="Arial" w:cs="Arial"/>
                <w:sz w:val="22"/>
                <w:szCs w:val="22"/>
                <w:lang w:val="en-US"/>
              </w:rPr>
            </w:pPr>
            <w:r w:rsidRPr="00667288">
              <w:t>Gemini 2.5 Flash</w:t>
            </w:r>
          </w:p>
        </w:tc>
        <w:tc>
          <w:tcPr>
            <w:tcW w:w="1699" w:type="dxa"/>
            <w:shd w:val="clear" w:color="auto" w:fill="EE0000"/>
          </w:tcPr>
          <w:p w14:paraId="2A7EEEBA" w14:textId="63B79215" w:rsidR="009A0D6C" w:rsidRPr="009A0D6C" w:rsidRDefault="009A0D6C" w:rsidP="009A0D6C">
            <w:pPr>
              <w:rPr>
                <w:rFonts w:ascii="Arial" w:eastAsia="Arial" w:hAnsi="Arial" w:cs="Arial"/>
                <w:sz w:val="22"/>
                <w:szCs w:val="22"/>
                <w:lang w:val="en-US"/>
              </w:rPr>
            </w:pPr>
            <w:r w:rsidRPr="00667288">
              <w:t>27,85 €</w:t>
            </w:r>
          </w:p>
        </w:tc>
        <w:tc>
          <w:tcPr>
            <w:tcW w:w="1699" w:type="dxa"/>
            <w:shd w:val="clear" w:color="auto" w:fill="EE0000"/>
          </w:tcPr>
          <w:p w14:paraId="6299278A" w14:textId="146C2BB7" w:rsidR="009A0D6C" w:rsidRPr="009A0D6C" w:rsidRDefault="009A0D6C" w:rsidP="009A0D6C">
            <w:pPr>
              <w:rPr>
                <w:rFonts w:ascii="Arial" w:eastAsia="Arial" w:hAnsi="Arial" w:cs="Arial"/>
                <w:sz w:val="22"/>
                <w:szCs w:val="22"/>
                <w:lang w:val="en-US"/>
              </w:rPr>
            </w:pPr>
            <w:r w:rsidRPr="00667288">
              <w:t>1 (ISEAR)</w:t>
            </w:r>
          </w:p>
        </w:tc>
        <w:tc>
          <w:tcPr>
            <w:tcW w:w="1699" w:type="dxa"/>
            <w:shd w:val="clear" w:color="auto" w:fill="EE0000"/>
          </w:tcPr>
          <w:p w14:paraId="288ECE66" w14:textId="14D5B72B" w:rsidR="009A0D6C" w:rsidRPr="009A0D6C" w:rsidRDefault="009A0D6C" w:rsidP="009A0D6C">
            <w:pPr>
              <w:rPr>
                <w:rFonts w:ascii="Arial" w:eastAsia="Arial" w:hAnsi="Arial" w:cs="Arial"/>
                <w:sz w:val="22"/>
                <w:szCs w:val="22"/>
                <w:lang w:val="en-US"/>
              </w:rPr>
            </w:pPr>
            <w:r w:rsidRPr="00667288">
              <w:t>0,229</w:t>
            </w:r>
          </w:p>
        </w:tc>
        <w:tc>
          <w:tcPr>
            <w:tcW w:w="1699" w:type="dxa"/>
            <w:shd w:val="clear" w:color="auto" w:fill="EE0000"/>
          </w:tcPr>
          <w:p w14:paraId="0990DCCD" w14:textId="35747B8D" w:rsidR="009A0D6C" w:rsidRPr="009A0D6C" w:rsidRDefault="009A0D6C" w:rsidP="009A0D6C">
            <w:pPr>
              <w:rPr>
                <w:rFonts w:ascii="Arial" w:eastAsia="Arial" w:hAnsi="Arial" w:cs="Arial"/>
                <w:sz w:val="22"/>
                <w:szCs w:val="22"/>
                <w:lang w:val="en-US"/>
              </w:rPr>
            </w:pPr>
            <w:r w:rsidRPr="00667288">
              <w:t>121,6 €/punto</w:t>
            </w:r>
          </w:p>
        </w:tc>
      </w:tr>
    </w:tbl>
    <w:p w14:paraId="44327056" w14:textId="4EA10EBA" w:rsidR="009A0D6C" w:rsidRPr="009A0D6C" w:rsidRDefault="009A0D6C" w:rsidP="009A0D6C">
      <w:pPr>
        <w:spacing w:before="60" w:after="180"/>
        <w:jc w:val="center"/>
      </w:pPr>
      <w:r>
        <w:rPr>
          <w:rFonts w:ascii="Arial" w:eastAsia="Arial" w:hAnsi="Arial" w:cs="Arial"/>
          <w:i/>
          <w:iCs/>
          <w:color w:val="555555"/>
          <w:sz w:val="20"/>
          <w:szCs w:val="20"/>
        </w:rPr>
        <w:t>Tabla 7.</w:t>
      </w:r>
      <w:r w:rsidR="002E2BA9">
        <w:rPr>
          <w:rFonts w:ascii="Arial" w:eastAsia="Arial" w:hAnsi="Arial" w:cs="Arial"/>
          <w:i/>
          <w:iCs/>
          <w:color w:val="555555"/>
          <w:sz w:val="20"/>
          <w:szCs w:val="20"/>
        </w:rPr>
        <w:t>5</w:t>
      </w:r>
      <w:r>
        <w:rPr>
          <w:rFonts w:ascii="Arial" w:eastAsia="Arial" w:hAnsi="Arial" w:cs="Arial"/>
          <w:i/>
          <w:iCs/>
          <w:color w:val="555555"/>
          <w:sz w:val="20"/>
          <w:szCs w:val="20"/>
        </w:rPr>
        <w:t xml:space="preserve"> Relación coste-rendimiento por modelo. El coste por punto de Macro F1 se calcula dividiendo el coste total entre el Macro F1 medio (×100). </w:t>
      </w:r>
    </w:p>
    <w:p w14:paraId="5BE727FA" w14:textId="756D9FAE" w:rsidR="00B503F9" w:rsidRDefault="00B503F9">
      <w:pPr>
        <w:rPr>
          <w:rFonts w:ascii="Arial" w:eastAsia="Arial" w:hAnsi="Arial" w:cs="Arial"/>
          <w:sz w:val="22"/>
          <w:szCs w:val="22"/>
        </w:rPr>
      </w:pPr>
      <w:r>
        <w:rPr>
          <w:rFonts w:ascii="Arial" w:eastAsia="Arial" w:hAnsi="Arial" w:cs="Arial"/>
          <w:sz w:val="22"/>
          <w:szCs w:val="22"/>
        </w:rPr>
        <w:t xml:space="preserve">En este análisis se puede observar un dato llamativo: Mistral Small es el mejor modelo en función de su coste y rendimiento, con un coste total de 3.73€ para un Macro F1 medio de 0.357. </w:t>
      </w:r>
      <w:proofErr w:type="spellStart"/>
      <w:r>
        <w:rPr>
          <w:rFonts w:ascii="Arial" w:eastAsia="Arial" w:hAnsi="Arial" w:cs="Arial"/>
          <w:sz w:val="22"/>
          <w:szCs w:val="22"/>
        </w:rPr>
        <w:t>DeepSeek</w:t>
      </w:r>
      <w:proofErr w:type="spellEnd"/>
      <w:r>
        <w:rPr>
          <w:rFonts w:ascii="Arial" w:eastAsia="Arial" w:hAnsi="Arial" w:cs="Arial"/>
          <w:sz w:val="22"/>
          <w:szCs w:val="22"/>
        </w:rPr>
        <w:t>, que es el que mejor</w:t>
      </w:r>
      <w:r w:rsidR="009A0D6C">
        <w:rPr>
          <w:rFonts w:ascii="Arial" w:eastAsia="Arial" w:hAnsi="Arial" w:cs="Arial"/>
          <w:sz w:val="22"/>
          <w:szCs w:val="22"/>
        </w:rPr>
        <w:t xml:space="preserve"> rendimiento ha tenido entre los </w:t>
      </w:r>
      <w:proofErr w:type="spellStart"/>
      <w:r w:rsidR="009A0D6C">
        <w:rPr>
          <w:rFonts w:ascii="Arial" w:eastAsia="Arial" w:hAnsi="Arial" w:cs="Arial"/>
          <w:sz w:val="22"/>
          <w:szCs w:val="22"/>
        </w:rPr>
        <w:t>LLMs</w:t>
      </w:r>
      <w:proofErr w:type="spellEnd"/>
      <w:r w:rsidR="009A0D6C">
        <w:rPr>
          <w:rFonts w:ascii="Arial" w:eastAsia="Arial" w:hAnsi="Arial" w:cs="Arial"/>
          <w:sz w:val="22"/>
          <w:szCs w:val="22"/>
        </w:rPr>
        <w:t xml:space="preserve">, tiene </w:t>
      </w:r>
      <w:proofErr w:type="gramStart"/>
      <w:r w:rsidR="009A0D6C">
        <w:rPr>
          <w:rFonts w:ascii="Arial" w:eastAsia="Arial" w:hAnsi="Arial" w:cs="Arial"/>
          <w:sz w:val="22"/>
          <w:szCs w:val="22"/>
        </w:rPr>
        <w:t>un ratio</w:t>
      </w:r>
      <w:proofErr w:type="gramEnd"/>
      <w:r w:rsidR="009A0D6C">
        <w:rPr>
          <w:rFonts w:ascii="Arial" w:eastAsia="Arial" w:hAnsi="Arial" w:cs="Arial"/>
          <w:sz w:val="22"/>
          <w:szCs w:val="22"/>
        </w:rPr>
        <w:t xml:space="preserve"> de 30.3 el punto. GPT-4.1 mini</w:t>
      </w:r>
      <w:r w:rsidR="00545B2F">
        <w:rPr>
          <w:rFonts w:ascii="Arial" w:eastAsia="Arial" w:hAnsi="Arial" w:cs="Arial"/>
          <w:sz w:val="22"/>
          <w:szCs w:val="22"/>
        </w:rPr>
        <w:t xml:space="preserve"> con un coste de más del doble que </w:t>
      </w:r>
      <w:proofErr w:type="spellStart"/>
      <w:r w:rsidR="00545B2F">
        <w:rPr>
          <w:rFonts w:ascii="Arial" w:eastAsia="Arial" w:hAnsi="Arial" w:cs="Arial"/>
          <w:sz w:val="22"/>
          <w:szCs w:val="22"/>
        </w:rPr>
        <w:t>DeepSeek</w:t>
      </w:r>
      <w:proofErr w:type="spellEnd"/>
      <w:r w:rsidR="00545B2F">
        <w:rPr>
          <w:rFonts w:ascii="Arial" w:eastAsia="Arial" w:hAnsi="Arial" w:cs="Arial"/>
          <w:sz w:val="22"/>
          <w:szCs w:val="22"/>
        </w:rPr>
        <w:t xml:space="preserve"> obtiene resultados algo inferiores y presenta </w:t>
      </w:r>
      <w:proofErr w:type="gramStart"/>
      <w:r w:rsidR="00545B2F">
        <w:rPr>
          <w:rFonts w:ascii="Arial" w:eastAsia="Arial" w:hAnsi="Arial" w:cs="Arial"/>
          <w:sz w:val="22"/>
          <w:szCs w:val="22"/>
        </w:rPr>
        <w:t>el peor ratio</w:t>
      </w:r>
      <w:proofErr w:type="gramEnd"/>
      <w:r w:rsidR="00545B2F">
        <w:rPr>
          <w:rFonts w:ascii="Arial" w:eastAsia="Arial" w:hAnsi="Arial" w:cs="Arial"/>
          <w:sz w:val="22"/>
          <w:szCs w:val="22"/>
        </w:rPr>
        <w:t xml:space="preserve"> entre los modelos evaluados en los tres </w:t>
      </w:r>
      <w:proofErr w:type="spellStart"/>
      <w:r w:rsidR="00545B2F">
        <w:rPr>
          <w:rFonts w:ascii="Arial" w:eastAsia="Arial" w:hAnsi="Arial" w:cs="Arial"/>
          <w:sz w:val="22"/>
          <w:szCs w:val="22"/>
        </w:rPr>
        <w:t>datasets</w:t>
      </w:r>
      <w:proofErr w:type="spellEnd"/>
      <w:r w:rsidR="00545B2F">
        <w:rPr>
          <w:rFonts w:ascii="Arial" w:eastAsia="Arial" w:hAnsi="Arial" w:cs="Arial"/>
          <w:sz w:val="22"/>
          <w:szCs w:val="22"/>
        </w:rPr>
        <w:t>.</w:t>
      </w:r>
    </w:p>
    <w:p w14:paraId="77581C5B" w14:textId="77777777" w:rsidR="00545B2F" w:rsidRDefault="00545B2F">
      <w:pPr>
        <w:rPr>
          <w:rFonts w:ascii="Arial" w:eastAsia="Arial" w:hAnsi="Arial" w:cs="Arial"/>
          <w:sz w:val="22"/>
          <w:szCs w:val="22"/>
        </w:rPr>
      </w:pPr>
      <w:r>
        <w:rPr>
          <w:rFonts w:ascii="Arial" w:eastAsia="Arial" w:hAnsi="Arial" w:cs="Arial"/>
          <w:sz w:val="22"/>
          <w:szCs w:val="22"/>
        </w:rPr>
        <w:t>El peor caso es Gemini 2.5 Flash consta con el coste más alto del trabajo a pesar de haber sido solo utilizado para la evaluación de ISEAR (27,85</w:t>
      </w:r>
      <w:r w:rsidRPr="00545B2F">
        <w:rPr>
          <w:rFonts w:ascii="Arial" w:eastAsia="Arial" w:hAnsi="Arial" w:cs="Arial"/>
          <w:sz w:val="22"/>
          <w:szCs w:val="22"/>
        </w:rPr>
        <w:t>€</w:t>
      </w:r>
      <w:r>
        <w:rPr>
          <w:rFonts w:ascii="Arial" w:eastAsia="Arial" w:hAnsi="Arial" w:cs="Arial"/>
          <w:sz w:val="22"/>
          <w:szCs w:val="22"/>
        </w:rPr>
        <w:t xml:space="preserve">). Presenta un Macro F1 de 0.229, por lo que su ratio es el peor con diferencia. La causa principal es su alto coste de output tokens ($2.5/1M) frente a los $0.28/1M de </w:t>
      </w:r>
      <w:proofErr w:type="spellStart"/>
      <w:r>
        <w:rPr>
          <w:rFonts w:ascii="Arial" w:eastAsia="Arial" w:hAnsi="Arial" w:cs="Arial"/>
          <w:sz w:val="22"/>
          <w:szCs w:val="22"/>
        </w:rPr>
        <w:t>DeepSeek</w:t>
      </w:r>
      <w:proofErr w:type="spellEnd"/>
      <w:r>
        <w:rPr>
          <w:rFonts w:ascii="Arial" w:eastAsia="Arial" w:hAnsi="Arial" w:cs="Arial"/>
          <w:sz w:val="22"/>
          <w:szCs w:val="22"/>
        </w:rPr>
        <w:t>.</w:t>
      </w:r>
    </w:p>
    <w:p w14:paraId="08E00376" w14:textId="4FCEAE7F" w:rsidR="00545B2F" w:rsidRDefault="00545B2F">
      <w:pPr>
        <w:rPr>
          <w:rFonts w:ascii="Arial" w:eastAsia="Arial" w:hAnsi="Arial" w:cs="Arial"/>
          <w:sz w:val="22"/>
          <w:szCs w:val="22"/>
        </w:rPr>
      </w:pPr>
      <w:r>
        <w:rPr>
          <w:rFonts w:ascii="Arial" w:eastAsia="Arial" w:hAnsi="Arial" w:cs="Arial"/>
          <w:sz w:val="22"/>
          <w:szCs w:val="22"/>
        </w:rPr>
        <w:t>Esta gran diferencia de costes tiene implicaciones directas en la escalabilidad del sistema</w:t>
      </w:r>
      <w:r w:rsidR="001A739E">
        <w:rPr>
          <w:rFonts w:ascii="Arial" w:eastAsia="Arial" w:hAnsi="Arial" w:cs="Arial"/>
          <w:sz w:val="22"/>
          <w:szCs w:val="22"/>
        </w:rPr>
        <w:t xml:space="preserve">. Sin ir más lejos, procesar el </w:t>
      </w:r>
      <w:proofErr w:type="spellStart"/>
      <w:r w:rsidR="001A739E">
        <w:rPr>
          <w:rFonts w:ascii="Arial" w:eastAsia="Arial" w:hAnsi="Arial" w:cs="Arial"/>
          <w:sz w:val="22"/>
          <w:szCs w:val="22"/>
        </w:rPr>
        <w:t>dataset</w:t>
      </w:r>
      <w:proofErr w:type="spellEnd"/>
      <w:r w:rsidR="001A739E">
        <w:rPr>
          <w:rFonts w:ascii="Arial" w:eastAsia="Arial" w:hAnsi="Arial" w:cs="Arial"/>
          <w:sz w:val="22"/>
          <w:szCs w:val="22"/>
        </w:rPr>
        <w:t xml:space="preserve"> completo de </w:t>
      </w:r>
      <w:proofErr w:type="spellStart"/>
      <w:r w:rsidR="001A739E">
        <w:rPr>
          <w:rFonts w:ascii="Arial" w:eastAsia="Arial" w:hAnsi="Arial" w:cs="Arial"/>
          <w:sz w:val="22"/>
          <w:szCs w:val="22"/>
        </w:rPr>
        <w:t>GoEmotions</w:t>
      </w:r>
      <w:proofErr w:type="spellEnd"/>
      <w:r w:rsidR="001A739E">
        <w:rPr>
          <w:rFonts w:ascii="Arial" w:eastAsia="Arial" w:hAnsi="Arial" w:cs="Arial"/>
          <w:sz w:val="22"/>
          <w:szCs w:val="22"/>
        </w:rPr>
        <w:t xml:space="preserve"> (54k registros y 3 llamadas al LLM por registro) con Gemini al mismo coste por petición que ISEAR </w:t>
      </w:r>
      <w:r w:rsidR="001A739E">
        <w:rPr>
          <w:rFonts w:ascii="Arial" w:eastAsia="Arial" w:hAnsi="Arial" w:cs="Arial"/>
          <w:sz w:val="22"/>
          <w:szCs w:val="22"/>
        </w:rPr>
        <w:lastRenderedPageBreak/>
        <w:t>costaría aproximadamente 106</w:t>
      </w:r>
      <w:r w:rsidR="001A739E" w:rsidRPr="001A739E">
        <w:rPr>
          <w:rFonts w:ascii="Arial" w:eastAsia="Arial" w:hAnsi="Arial" w:cs="Arial"/>
          <w:sz w:val="22"/>
          <w:szCs w:val="22"/>
        </w:rPr>
        <w:t>€</w:t>
      </w:r>
      <w:r w:rsidR="001A739E">
        <w:rPr>
          <w:rFonts w:ascii="Arial" w:eastAsia="Arial" w:hAnsi="Arial" w:cs="Arial"/>
          <w:sz w:val="22"/>
          <w:szCs w:val="22"/>
        </w:rPr>
        <w:t xml:space="preserve"> solo para ese </w:t>
      </w:r>
      <w:proofErr w:type="spellStart"/>
      <w:r w:rsidR="001A739E">
        <w:rPr>
          <w:rFonts w:ascii="Arial" w:eastAsia="Arial" w:hAnsi="Arial" w:cs="Arial"/>
          <w:sz w:val="22"/>
          <w:szCs w:val="22"/>
        </w:rPr>
        <w:t>dataset</w:t>
      </w:r>
      <w:proofErr w:type="spellEnd"/>
      <w:r w:rsidR="001A739E">
        <w:rPr>
          <w:rFonts w:ascii="Arial" w:eastAsia="Arial" w:hAnsi="Arial" w:cs="Arial"/>
          <w:sz w:val="22"/>
          <w:szCs w:val="22"/>
        </w:rPr>
        <w:t xml:space="preserve"> frente a los 7,96</w:t>
      </w:r>
      <w:r w:rsidR="001A739E" w:rsidRPr="001A739E">
        <w:rPr>
          <w:rFonts w:ascii="Arial" w:eastAsia="Arial" w:hAnsi="Arial" w:cs="Arial"/>
          <w:sz w:val="22"/>
          <w:szCs w:val="22"/>
        </w:rPr>
        <w:t>€</w:t>
      </w:r>
      <w:r w:rsidR="001A739E">
        <w:rPr>
          <w:rFonts w:ascii="Arial" w:eastAsia="Arial" w:hAnsi="Arial" w:cs="Arial"/>
          <w:sz w:val="22"/>
          <w:szCs w:val="22"/>
        </w:rPr>
        <w:t xml:space="preserve"> de </w:t>
      </w:r>
      <w:proofErr w:type="spellStart"/>
      <w:r w:rsidR="001A739E">
        <w:rPr>
          <w:rFonts w:ascii="Arial" w:eastAsia="Arial" w:hAnsi="Arial" w:cs="Arial"/>
          <w:sz w:val="22"/>
          <w:szCs w:val="22"/>
        </w:rPr>
        <w:t>DeepSeek</w:t>
      </w:r>
      <w:proofErr w:type="spellEnd"/>
      <w:r w:rsidR="001A739E">
        <w:rPr>
          <w:rFonts w:ascii="Arial" w:eastAsia="Arial" w:hAnsi="Arial" w:cs="Arial"/>
          <w:sz w:val="22"/>
          <w:szCs w:val="22"/>
        </w:rPr>
        <w:t xml:space="preserve">. </w:t>
      </w:r>
    </w:p>
    <w:p w14:paraId="56DC71AD" w14:textId="7567B096" w:rsidR="00A96450" w:rsidRDefault="001A739E">
      <w:pPr>
        <w:rPr>
          <w:rFonts w:ascii="Arial" w:eastAsia="Arial" w:hAnsi="Arial" w:cs="Arial"/>
          <w:sz w:val="22"/>
          <w:szCs w:val="22"/>
        </w:rPr>
      </w:pPr>
      <w:r>
        <w:rPr>
          <w:rFonts w:ascii="Arial" w:eastAsia="Arial" w:hAnsi="Arial" w:cs="Arial"/>
          <w:sz w:val="22"/>
          <w:szCs w:val="22"/>
        </w:rPr>
        <w:t xml:space="preserve">A nivel teórico cabría de esperar que Gemini, por su mayor coste tuviera mejores resultados, sin embargo, esto ha demostrado no ser así al comparar familias de distintos </w:t>
      </w:r>
      <w:proofErr w:type="spellStart"/>
      <w:r>
        <w:rPr>
          <w:rFonts w:ascii="Arial" w:eastAsia="Arial" w:hAnsi="Arial" w:cs="Arial"/>
          <w:sz w:val="22"/>
          <w:szCs w:val="22"/>
        </w:rPr>
        <w:t>LLMs</w:t>
      </w:r>
      <w:proofErr w:type="spellEnd"/>
      <w:r>
        <w:rPr>
          <w:rFonts w:ascii="Arial" w:eastAsia="Arial" w:hAnsi="Arial" w:cs="Arial"/>
          <w:sz w:val="22"/>
          <w:szCs w:val="22"/>
        </w:rPr>
        <w:t xml:space="preserve">. Con todo esto podemos lanzar una nueva hipótesis a nivel teórico: </w:t>
      </w:r>
      <w:r w:rsidR="00A96450">
        <w:rPr>
          <w:rFonts w:ascii="Arial" w:eastAsia="Arial" w:hAnsi="Arial" w:cs="Arial"/>
          <w:sz w:val="22"/>
          <w:szCs w:val="22"/>
        </w:rPr>
        <w:t>los modelos más caros de una misma familia obtienen mejores resultados que los más baratos de su misma familia, que es lo que cabría esperar.</w:t>
      </w:r>
    </w:p>
    <w:p w14:paraId="47603653" w14:textId="08EF9B25" w:rsidR="00A96450" w:rsidRDefault="00A96450">
      <w:pPr>
        <w:rPr>
          <w:rFonts w:ascii="Arial" w:eastAsia="Arial" w:hAnsi="Arial" w:cs="Arial"/>
          <w:sz w:val="22"/>
          <w:szCs w:val="22"/>
        </w:rPr>
      </w:pPr>
      <w:r>
        <w:rPr>
          <w:rFonts w:ascii="Arial" w:eastAsia="Arial" w:hAnsi="Arial" w:cs="Arial"/>
          <w:sz w:val="22"/>
          <w:szCs w:val="22"/>
        </w:rPr>
        <w:t>Con todo esto comentado, queda claramente definido la vital importancia de la elección del modelo de LLM según el alcance y complejidad de la tarea a realizar.</w:t>
      </w:r>
    </w:p>
    <w:p w14:paraId="78EE1C90" w14:textId="3F566F6B" w:rsidR="00E106B9" w:rsidRDefault="00F12786" w:rsidP="00F12786">
      <w:pPr>
        <w:pStyle w:val="Ttulo2"/>
      </w:pPr>
      <w:r>
        <w:t>7.</w:t>
      </w:r>
      <w:r w:rsidR="00EC430C">
        <w:t>6</w:t>
      </w:r>
      <w:r>
        <w:t xml:space="preserve"> </w:t>
      </w:r>
      <w:r w:rsidR="00000000">
        <w:t>Coste medioambiental</w:t>
      </w:r>
    </w:p>
    <w:p w14:paraId="61CACB74" w14:textId="156F1D67" w:rsidR="00E106B9" w:rsidRDefault="00A96450">
      <w:pPr>
        <w:jc w:val="both"/>
        <w:rPr>
          <w:rFonts w:ascii="Arial" w:eastAsia="Arial" w:hAnsi="Arial" w:cs="Arial"/>
          <w:sz w:val="22"/>
          <w:szCs w:val="22"/>
        </w:rPr>
      </w:pPr>
      <w:r>
        <w:rPr>
          <w:rFonts w:ascii="Arial" w:eastAsia="Arial" w:hAnsi="Arial" w:cs="Arial"/>
          <w:sz w:val="22"/>
          <w:szCs w:val="22"/>
        </w:rPr>
        <w:t xml:space="preserve">El uso de </w:t>
      </w:r>
      <w:proofErr w:type="spellStart"/>
      <w:r>
        <w:rPr>
          <w:rFonts w:ascii="Arial" w:eastAsia="Arial" w:hAnsi="Arial" w:cs="Arial"/>
          <w:sz w:val="22"/>
          <w:szCs w:val="22"/>
        </w:rPr>
        <w:t>LLMs</w:t>
      </w:r>
      <w:proofErr w:type="spellEnd"/>
      <w:r>
        <w:rPr>
          <w:rFonts w:ascii="Arial" w:eastAsia="Arial" w:hAnsi="Arial" w:cs="Arial"/>
          <w:sz w:val="22"/>
          <w:szCs w:val="22"/>
        </w:rPr>
        <w:t xml:space="preserve"> mediante API conlleva también un consumo energético real que tiene como consecuencia emisiones de CO2. A diferencia del entrenamiento de modelos, la petición a </w:t>
      </w:r>
      <w:proofErr w:type="spellStart"/>
      <w:r>
        <w:rPr>
          <w:rFonts w:ascii="Arial" w:eastAsia="Arial" w:hAnsi="Arial" w:cs="Arial"/>
          <w:sz w:val="22"/>
          <w:szCs w:val="22"/>
        </w:rPr>
        <w:t>APIs</w:t>
      </w:r>
      <w:proofErr w:type="spellEnd"/>
      <w:r>
        <w:rPr>
          <w:rFonts w:ascii="Arial" w:eastAsia="Arial" w:hAnsi="Arial" w:cs="Arial"/>
          <w:sz w:val="22"/>
          <w:szCs w:val="22"/>
        </w:rPr>
        <w:t xml:space="preserve"> es más difícil de cuantificar ya que depende de la infraestructura del proveedo</w:t>
      </w:r>
      <w:r w:rsidR="00E76EB9">
        <w:rPr>
          <w:rFonts w:ascii="Arial" w:eastAsia="Arial" w:hAnsi="Arial" w:cs="Arial"/>
          <w:sz w:val="22"/>
          <w:szCs w:val="22"/>
        </w:rPr>
        <w:t xml:space="preserve">r y de la eficiencia de uso de la GPU. Sin embargo, se han realizado distintos estudios para estimarlo: </w:t>
      </w:r>
      <w:proofErr w:type="spellStart"/>
      <w:r w:rsidR="00E76EB9">
        <w:rPr>
          <w:rFonts w:ascii="Arial" w:eastAsia="Arial" w:hAnsi="Arial" w:cs="Arial"/>
          <w:sz w:val="22"/>
          <w:szCs w:val="22"/>
        </w:rPr>
        <w:t>Tokenomy</w:t>
      </w:r>
      <w:proofErr w:type="spellEnd"/>
      <w:r w:rsidR="00E76EB9">
        <w:rPr>
          <w:rFonts w:ascii="Arial" w:eastAsia="Arial" w:hAnsi="Arial" w:cs="Arial"/>
          <w:sz w:val="22"/>
          <w:szCs w:val="22"/>
        </w:rPr>
        <w:t xml:space="preserve"> comentó que GPT-4 consume aproximadamente 36J por cada token, y Mistral AI publicó en 2025 que una respuesta típica de 400 tokens de su modelo Large 2 genera 1,14 gramos de CO2.</w:t>
      </w:r>
    </w:p>
    <w:p w14:paraId="24BD97F7" w14:textId="4ADD082A" w:rsidR="00E76EB9" w:rsidRDefault="00E76EB9">
      <w:pPr>
        <w:jc w:val="both"/>
        <w:rPr>
          <w:rFonts w:ascii="Arial" w:eastAsia="Arial" w:hAnsi="Arial" w:cs="Arial"/>
          <w:sz w:val="22"/>
          <w:szCs w:val="22"/>
        </w:rPr>
      </w:pPr>
      <w:r>
        <w:rPr>
          <w:rFonts w:ascii="Arial" w:eastAsia="Arial" w:hAnsi="Arial" w:cs="Arial"/>
          <w:sz w:val="22"/>
          <w:szCs w:val="22"/>
        </w:rPr>
        <w:t>Otros estudios muestran que el impacto acumulado por causa de la</w:t>
      </w:r>
      <w:r w:rsidR="008D3B1A">
        <w:rPr>
          <w:rFonts w:ascii="Arial" w:eastAsia="Arial" w:hAnsi="Arial" w:cs="Arial"/>
          <w:sz w:val="22"/>
          <w:szCs w:val="22"/>
        </w:rPr>
        <w:t xml:space="preserve"> inferencia puede superar al del entrenamiento según aumenta. En LLMCO2 indican que 121 días de servicio de GPT-4 generan emisiones equivalentes a las de su entrenamiento completo.</w:t>
      </w:r>
    </w:p>
    <w:p w14:paraId="35723B37" w14:textId="4B17655D" w:rsidR="008D3B1A" w:rsidRDefault="008D3B1A">
      <w:pPr>
        <w:jc w:val="both"/>
        <w:rPr>
          <w:rFonts w:ascii="Arial" w:eastAsia="Arial" w:hAnsi="Arial" w:cs="Arial"/>
          <w:sz w:val="22"/>
          <w:szCs w:val="22"/>
        </w:rPr>
      </w:pPr>
      <w:r>
        <w:rPr>
          <w:rFonts w:ascii="Arial" w:eastAsia="Arial" w:hAnsi="Arial" w:cs="Arial"/>
          <w:sz w:val="22"/>
          <w:szCs w:val="22"/>
        </w:rPr>
        <w:t xml:space="preserve">Aunque no se tienen datos directos del consumo energético de las </w:t>
      </w:r>
      <w:proofErr w:type="spellStart"/>
      <w:r>
        <w:rPr>
          <w:rFonts w:ascii="Arial" w:eastAsia="Arial" w:hAnsi="Arial" w:cs="Arial"/>
          <w:sz w:val="22"/>
          <w:szCs w:val="22"/>
        </w:rPr>
        <w:t>APIs</w:t>
      </w:r>
      <w:proofErr w:type="spellEnd"/>
      <w:r>
        <w:rPr>
          <w:rFonts w:ascii="Arial" w:eastAsia="Arial" w:hAnsi="Arial" w:cs="Arial"/>
          <w:sz w:val="22"/>
          <w:szCs w:val="22"/>
        </w:rPr>
        <w:t xml:space="preserve">, se puede estimar aproximadamente en función de los tokens utilizados. Teniendo en cuenta que el tamaño de los </w:t>
      </w:r>
      <w:proofErr w:type="spellStart"/>
      <w:r>
        <w:rPr>
          <w:rFonts w:ascii="Arial" w:eastAsia="Arial" w:hAnsi="Arial" w:cs="Arial"/>
          <w:sz w:val="22"/>
          <w:szCs w:val="22"/>
        </w:rPr>
        <w:t>prompts</w:t>
      </w:r>
      <w:proofErr w:type="spellEnd"/>
      <w:r>
        <w:rPr>
          <w:rFonts w:ascii="Arial" w:eastAsia="Arial" w:hAnsi="Arial" w:cs="Arial"/>
          <w:sz w:val="22"/>
          <w:szCs w:val="22"/>
        </w:rPr>
        <w:t xml:space="preserve"> es de aproximadamente 100 tokens, que el texto de entrada tiene entre 20 y 200 tokens y que las respuestas tienen entre 30 y 100 tokens</w:t>
      </w:r>
      <w:r w:rsidR="00EE67A6">
        <w:rPr>
          <w:rFonts w:ascii="Arial" w:eastAsia="Arial" w:hAnsi="Arial" w:cs="Arial"/>
          <w:sz w:val="22"/>
          <w:szCs w:val="22"/>
        </w:rPr>
        <w:t>. Con un total de 792422 llamadas totales, se estima un uso de aproximadamente 198 millones de tokens.</w:t>
      </w:r>
    </w:p>
    <w:p w14:paraId="06348050" w14:textId="61D1968C" w:rsidR="00EE67A6" w:rsidRDefault="00EE67A6">
      <w:pPr>
        <w:jc w:val="both"/>
        <w:rPr>
          <w:rFonts w:ascii="Arial" w:eastAsia="Arial" w:hAnsi="Arial" w:cs="Arial"/>
          <w:sz w:val="22"/>
          <w:szCs w:val="22"/>
        </w:rPr>
      </w:pPr>
      <w:r>
        <w:rPr>
          <w:rFonts w:ascii="Arial" w:eastAsia="Arial" w:hAnsi="Arial" w:cs="Arial"/>
          <w:sz w:val="22"/>
          <w:szCs w:val="22"/>
        </w:rPr>
        <w:t xml:space="preserve">Tomando de referencia los estudios anteriormente comentados, 1000 tokens equivale aproximadamente a 2.85g de CO2. Haciendo una simple regla de tres, se estima que el coste total del proyecto ha sido de 563g de CO2. Esta cifra es algo prácticamente irrelevante, pero más allá de ella, plantea una pregunta de sostenibilidad relevante: ¿es justificable el coste energético de enviar miles de </w:t>
      </w:r>
      <w:proofErr w:type="spellStart"/>
      <w:r>
        <w:rPr>
          <w:rFonts w:ascii="Arial" w:eastAsia="Arial" w:hAnsi="Arial" w:cs="Arial"/>
          <w:sz w:val="22"/>
          <w:szCs w:val="22"/>
        </w:rPr>
        <w:t>prompts</w:t>
      </w:r>
      <w:proofErr w:type="spellEnd"/>
      <w:r>
        <w:rPr>
          <w:rFonts w:ascii="Arial" w:eastAsia="Arial" w:hAnsi="Arial" w:cs="Arial"/>
          <w:sz w:val="22"/>
          <w:szCs w:val="22"/>
        </w:rPr>
        <w:t xml:space="preserve"> a grandes modelos de lenguaje </w:t>
      </w:r>
      <w:r w:rsidR="007B4CB2">
        <w:rPr>
          <w:rFonts w:ascii="Arial" w:eastAsia="Arial" w:hAnsi="Arial" w:cs="Arial"/>
          <w:sz w:val="22"/>
          <w:szCs w:val="22"/>
        </w:rPr>
        <w:t xml:space="preserve">para una tarea que podría hacer un modelo pequeño y especializado por menor coste energético? Pues como bien se ha visto en los resultados obtenidos en este trabajo en </w:t>
      </w:r>
      <w:proofErr w:type="spellStart"/>
      <w:r w:rsidR="007B4CB2">
        <w:rPr>
          <w:rFonts w:ascii="Arial" w:eastAsia="Arial" w:hAnsi="Arial" w:cs="Arial"/>
          <w:sz w:val="22"/>
          <w:szCs w:val="22"/>
        </w:rPr>
        <w:t>datasets</w:t>
      </w:r>
      <w:proofErr w:type="spellEnd"/>
      <w:r w:rsidR="007B4CB2">
        <w:rPr>
          <w:rFonts w:ascii="Arial" w:eastAsia="Arial" w:hAnsi="Arial" w:cs="Arial"/>
          <w:sz w:val="22"/>
          <w:szCs w:val="22"/>
        </w:rPr>
        <w:t xml:space="preserve"> como </w:t>
      </w:r>
      <w:proofErr w:type="spellStart"/>
      <w:r w:rsidR="007B4CB2">
        <w:rPr>
          <w:rFonts w:ascii="Arial" w:eastAsia="Arial" w:hAnsi="Arial" w:cs="Arial"/>
          <w:sz w:val="22"/>
          <w:szCs w:val="22"/>
        </w:rPr>
        <w:t>GoEmotions</w:t>
      </w:r>
      <w:proofErr w:type="spellEnd"/>
      <w:r w:rsidR="007B4CB2">
        <w:rPr>
          <w:rFonts w:ascii="Arial" w:eastAsia="Arial" w:hAnsi="Arial" w:cs="Arial"/>
          <w:sz w:val="22"/>
          <w:szCs w:val="22"/>
        </w:rPr>
        <w:t xml:space="preserve"> los </w:t>
      </w:r>
      <w:proofErr w:type="spellStart"/>
      <w:r w:rsidR="007B4CB2">
        <w:rPr>
          <w:rFonts w:ascii="Arial" w:eastAsia="Arial" w:hAnsi="Arial" w:cs="Arial"/>
          <w:sz w:val="22"/>
          <w:szCs w:val="22"/>
        </w:rPr>
        <w:t>LLMs</w:t>
      </w:r>
      <w:proofErr w:type="spellEnd"/>
      <w:r w:rsidR="007B4CB2">
        <w:rPr>
          <w:rFonts w:ascii="Arial" w:eastAsia="Arial" w:hAnsi="Arial" w:cs="Arial"/>
          <w:sz w:val="22"/>
          <w:szCs w:val="22"/>
        </w:rPr>
        <w:t xml:space="preserve"> superaron a </w:t>
      </w:r>
      <w:proofErr w:type="spellStart"/>
      <w:r w:rsidR="007B4CB2">
        <w:rPr>
          <w:rFonts w:ascii="Arial" w:eastAsia="Arial" w:hAnsi="Arial" w:cs="Arial"/>
          <w:sz w:val="22"/>
          <w:szCs w:val="22"/>
        </w:rPr>
        <w:t>EmoRoBERTa</w:t>
      </w:r>
      <w:proofErr w:type="spellEnd"/>
      <w:r w:rsidR="007B4CB2">
        <w:rPr>
          <w:rFonts w:ascii="Arial" w:eastAsia="Arial" w:hAnsi="Arial" w:cs="Arial"/>
          <w:sz w:val="22"/>
          <w:szCs w:val="22"/>
        </w:rPr>
        <w:t xml:space="preserve"> con un mayor coste energético</w:t>
      </w:r>
      <w:r w:rsidR="008774C1">
        <w:rPr>
          <w:rFonts w:ascii="Arial" w:eastAsia="Arial" w:hAnsi="Arial" w:cs="Arial"/>
          <w:sz w:val="22"/>
          <w:szCs w:val="22"/>
        </w:rPr>
        <w:t>,</w:t>
      </w:r>
      <w:r w:rsidR="007B4CB2">
        <w:rPr>
          <w:rFonts w:ascii="Arial" w:eastAsia="Arial" w:hAnsi="Arial" w:cs="Arial"/>
          <w:sz w:val="22"/>
          <w:szCs w:val="22"/>
        </w:rPr>
        <w:t xml:space="preserve"> pero sin necesidad de tener datos etiquetados. Sin embargo, en ISEAR </w:t>
      </w:r>
      <w:proofErr w:type="spellStart"/>
      <w:r w:rsidR="007B4CB2">
        <w:rPr>
          <w:rFonts w:ascii="Arial" w:eastAsia="Arial" w:hAnsi="Arial" w:cs="Arial"/>
          <w:sz w:val="22"/>
          <w:szCs w:val="22"/>
        </w:rPr>
        <w:t>EmoRoBERTa</w:t>
      </w:r>
      <w:proofErr w:type="spellEnd"/>
      <w:r w:rsidR="007B4CB2">
        <w:rPr>
          <w:rFonts w:ascii="Arial" w:eastAsia="Arial" w:hAnsi="Arial" w:cs="Arial"/>
          <w:sz w:val="22"/>
          <w:szCs w:val="22"/>
        </w:rPr>
        <w:t xml:space="preserve"> obtiene mejores </w:t>
      </w:r>
      <w:proofErr w:type="spellStart"/>
      <w:r w:rsidR="007B4CB2">
        <w:rPr>
          <w:rFonts w:ascii="Arial" w:eastAsia="Arial" w:hAnsi="Arial" w:cs="Arial"/>
          <w:sz w:val="22"/>
          <w:szCs w:val="22"/>
        </w:rPr>
        <w:t>resutlados</w:t>
      </w:r>
      <w:proofErr w:type="spellEnd"/>
      <w:r w:rsidR="007B4CB2">
        <w:rPr>
          <w:rFonts w:ascii="Arial" w:eastAsia="Arial" w:hAnsi="Arial" w:cs="Arial"/>
          <w:sz w:val="22"/>
          <w:szCs w:val="22"/>
        </w:rPr>
        <w:t xml:space="preserve"> por un coste estimado entre 10 y 100 veces menor.</w:t>
      </w:r>
    </w:p>
    <w:p w14:paraId="3705D4CC" w14:textId="119EABA0" w:rsidR="00E15BF3" w:rsidRDefault="00E15BF3">
      <w:pPr>
        <w:jc w:val="both"/>
      </w:pPr>
      <w:r>
        <w:rPr>
          <w:rFonts w:ascii="Arial" w:eastAsia="Arial" w:hAnsi="Arial" w:cs="Arial"/>
          <w:sz w:val="22"/>
          <w:szCs w:val="22"/>
        </w:rPr>
        <w:t xml:space="preserve">Por todo esto y conociendo los datos de cada </w:t>
      </w:r>
      <w:proofErr w:type="spellStart"/>
      <w:r>
        <w:rPr>
          <w:rFonts w:ascii="Arial" w:eastAsia="Arial" w:hAnsi="Arial" w:cs="Arial"/>
          <w:sz w:val="22"/>
          <w:szCs w:val="22"/>
        </w:rPr>
        <w:t>dataset</w:t>
      </w:r>
      <w:proofErr w:type="spellEnd"/>
      <w:r>
        <w:rPr>
          <w:rFonts w:ascii="Arial" w:eastAsia="Arial" w:hAnsi="Arial" w:cs="Arial"/>
          <w:sz w:val="22"/>
          <w:szCs w:val="22"/>
        </w:rPr>
        <w:t xml:space="preserve"> y el rendimiento en cada uno se sugiere reservar los </w:t>
      </w:r>
      <w:proofErr w:type="spellStart"/>
      <w:r>
        <w:rPr>
          <w:rFonts w:ascii="Arial" w:eastAsia="Arial" w:hAnsi="Arial" w:cs="Arial"/>
          <w:sz w:val="22"/>
          <w:szCs w:val="22"/>
        </w:rPr>
        <w:t>LLMs</w:t>
      </w:r>
      <w:proofErr w:type="spellEnd"/>
      <w:r>
        <w:rPr>
          <w:rFonts w:ascii="Arial" w:eastAsia="Arial" w:hAnsi="Arial" w:cs="Arial"/>
          <w:sz w:val="22"/>
          <w:szCs w:val="22"/>
        </w:rPr>
        <w:t xml:space="preserve"> para cuando no existan datos etiquetados o cuando se necesite flexibilidad en la taxonomía y usar modelos especializados cuando el dominio y la taxonomía estén bien definidos.</w:t>
      </w:r>
    </w:p>
    <w:p w14:paraId="3BEC06D2" w14:textId="77777777" w:rsidR="00E106B9" w:rsidRDefault="00000000">
      <w:pPr>
        <w:pStyle w:val="Ttulo1"/>
        <w:jc w:val="both"/>
        <w:rPr>
          <w:rFonts w:ascii="Adobe Garamond Pro" w:hAnsi="Adobe Garamond Pro"/>
        </w:rPr>
      </w:pPr>
      <w:r>
        <w:rPr>
          <w:rFonts w:ascii="Adobe Garamond Pro" w:hAnsi="Adobe Garamond Pro"/>
        </w:rPr>
        <w:lastRenderedPageBreak/>
        <w:t xml:space="preserve">8 </w:t>
      </w:r>
      <w:proofErr w:type="gramStart"/>
      <w:r>
        <w:rPr>
          <w:rFonts w:ascii="Adobe Garamond Pro" w:hAnsi="Adobe Garamond Pro"/>
        </w:rPr>
        <w:t>Limitaciones</w:t>
      </w:r>
      <w:proofErr w:type="gramEnd"/>
    </w:p>
    <w:p w14:paraId="68CE6C6B" w14:textId="77777777" w:rsidR="00E106B9" w:rsidRDefault="00000000">
      <w:r>
        <w:t>En este capítulo se presentan las principales limitaciones del trabajo realizado.</w:t>
      </w:r>
    </w:p>
    <w:p w14:paraId="522245AC" w14:textId="77777777" w:rsidR="00E106B9" w:rsidRDefault="00000000">
      <w:pPr>
        <w:pStyle w:val="Ttulo2"/>
      </w:pPr>
      <w:r>
        <w:t xml:space="preserve">8.1. Dependencia de </w:t>
      </w:r>
      <w:proofErr w:type="spellStart"/>
      <w:r>
        <w:t>APIs</w:t>
      </w:r>
      <w:proofErr w:type="spellEnd"/>
      <w:r>
        <w:t xml:space="preserve"> externas y coste por token</w:t>
      </w:r>
    </w:p>
    <w:p w14:paraId="07D7BA8B" w14:textId="77777777" w:rsidR="00E106B9" w:rsidRDefault="00000000">
      <w:r>
        <w:t xml:space="preserve">El sistema depende totalmente de </w:t>
      </w:r>
      <w:proofErr w:type="spellStart"/>
      <w:r>
        <w:t>APIs</w:t>
      </w:r>
      <w:proofErr w:type="spellEnd"/>
      <w:r>
        <w:t xml:space="preserve"> de pago para la inferencia con </w:t>
      </w:r>
      <w:proofErr w:type="spellStart"/>
      <w:r>
        <w:t>LLMs</w:t>
      </w:r>
      <w:proofErr w:type="spellEnd"/>
      <w:r>
        <w:t xml:space="preserve">. Esto introduce coste económico que crece linealmente con el volumen de datos, imposibilidad de reproducción de resultados sin el uso de crédito sin crédito y la variabilidad de precio según el proveedor. Para </w:t>
      </w:r>
      <w:proofErr w:type="spellStart"/>
      <w:r>
        <w:t>datasets</w:t>
      </w:r>
      <w:proofErr w:type="spellEnd"/>
      <w:r>
        <w:t xml:space="preserve"> de mayor tamaño que los evaluados, el coste puede ser inaccesible.</w:t>
      </w:r>
    </w:p>
    <w:p w14:paraId="7A1C1EEA" w14:textId="77777777" w:rsidR="00E106B9" w:rsidRDefault="00000000">
      <w:pPr>
        <w:pStyle w:val="Ttulo2"/>
      </w:pPr>
      <w:r>
        <w:t>8.2. Restricciones de red corporativa</w:t>
      </w:r>
    </w:p>
    <w:p w14:paraId="23DAEE98" w14:textId="77777777" w:rsidR="00E106B9" w:rsidRDefault="00000000">
      <w:r>
        <w:t xml:space="preserve">Algunos entornos empresariales pueden bloquear llamadas salientes a las </w:t>
      </w:r>
      <w:proofErr w:type="spellStart"/>
      <w:r>
        <w:t>APIs</w:t>
      </w:r>
      <w:proofErr w:type="spellEnd"/>
      <w:r>
        <w:t>, lo que hace el sistema inviable en ciertos despliegues sin configuración de red específica.</w:t>
      </w:r>
    </w:p>
    <w:p w14:paraId="2100132A" w14:textId="77777777" w:rsidR="00E106B9" w:rsidRDefault="00000000">
      <w:pPr>
        <w:pStyle w:val="Ttulo2"/>
      </w:pPr>
      <w:r>
        <w:t>8.3 Variabilidad de respuestas del LLM</w:t>
      </w:r>
    </w:p>
    <w:p w14:paraId="1AEBF2D9" w14:textId="77777777" w:rsidR="00E106B9" w:rsidRDefault="00000000">
      <w:r>
        <w:t xml:space="preserve">Aunque se usó temperatura 0, los </w:t>
      </w:r>
      <w:proofErr w:type="spellStart"/>
      <w:r>
        <w:t>LLMs</w:t>
      </w:r>
      <w:proofErr w:type="spellEnd"/>
      <w:r>
        <w:t xml:space="preserve"> no son completamente deterministas entre versiones del modelo. Un experimento reproducido meses después puede dar resultados ligeramente distintos, lo que dificulta la comparación.</w:t>
      </w:r>
    </w:p>
    <w:p w14:paraId="68D03856" w14:textId="77777777" w:rsidR="00E106B9" w:rsidRDefault="00000000">
      <w:pPr>
        <w:pStyle w:val="Ttulo2"/>
      </w:pPr>
      <w:r>
        <w:t>8.4. Taxonomía emocional fija</w:t>
      </w:r>
    </w:p>
    <w:p w14:paraId="170E1C5A" w14:textId="77777777" w:rsidR="00E106B9" w:rsidRDefault="00000000">
      <w:r>
        <w:t xml:space="preserve">El sistema está diseñado para el vocabulario de referencia de ISEAR (7 emociones). Adaptar el sistema a una taxonomía diferente requiere rediseñar el EMOTION_MAP, los </w:t>
      </w:r>
      <w:proofErr w:type="spellStart"/>
      <w:r>
        <w:t>prompts</w:t>
      </w:r>
      <w:proofErr w:type="spellEnd"/>
      <w:r>
        <w:t xml:space="preserve"> y las métricas, lo que limita su generalización directa a otros dominios.</w:t>
      </w:r>
    </w:p>
    <w:p w14:paraId="13626BC2" w14:textId="77777777" w:rsidR="00E106B9" w:rsidRDefault="00000000">
      <w:pPr>
        <w:pStyle w:val="Ttulo2"/>
      </w:pPr>
      <w:r>
        <w:t>8.5 Texto únicamente en inglés</w:t>
      </w:r>
    </w:p>
    <w:p w14:paraId="41CCBAC2" w14:textId="77777777" w:rsidR="00E106B9" w:rsidRDefault="00000000">
      <w:r>
        <w:t xml:space="preserve">Los tres </w:t>
      </w:r>
      <w:proofErr w:type="spellStart"/>
      <w:r>
        <w:t>datasets</w:t>
      </w:r>
      <w:proofErr w:type="spellEnd"/>
      <w:r>
        <w:t xml:space="preserve"> son en inglés y los </w:t>
      </w:r>
      <w:proofErr w:type="spellStart"/>
      <w:r>
        <w:t>prompts</w:t>
      </w:r>
      <w:proofErr w:type="spellEnd"/>
      <w:r>
        <w:t xml:space="preserve"> están diseñados en inglés debido a que, por regla general, los LLM funcionan mejor con </w:t>
      </w:r>
      <w:proofErr w:type="spellStart"/>
      <w:r>
        <w:t>prompts</w:t>
      </w:r>
      <w:proofErr w:type="spellEnd"/>
      <w:r>
        <w:t xml:space="preserve"> en inglés. Se desconoce el rendimiento en otros idiomas y puede llegar a ser inferior para idiomas no muy presentes en el entrenamiento del modelo.</w:t>
      </w:r>
    </w:p>
    <w:p w14:paraId="662570AD" w14:textId="77777777" w:rsidR="00E106B9" w:rsidRDefault="00000000">
      <w:pPr>
        <w:pStyle w:val="Ttulo2"/>
      </w:pPr>
      <w:r>
        <w:t xml:space="preserve">8.6 Clasificación </w:t>
      </w:r>
      <w:proofErr w:type="spellStart"/>
      <w:r>
        <w:t>monoetiqueta</w:t>
      </w:r>
      <w:proofErr w:type="spellEnd"/>
      <w:r>
        <w:t xml:space="preserve"> cuando el problema es </w:t>
      </w:r>
      <w:proofErr w:type="spellStart"/>
      <w:r>
        <w:t>multilabel</w:t>
      </w:r>
      <w:proofErr w:type="spellEnd"/>
    </w:p>
    <w:p w14:paraId="456092A3" w14:textId="77777777" w:rsidR="00E106B9" w:rsidRDefault="00000000">
      <w:r>
        <w:t xml:space="preserve">En el desarrollo actual, cada registro recibe una única etiqueta emocional pese a que los textos pueden expresar múltiples emociones simultáneamente. Esto introduce ruido tanto en el </w:t>
      </w:r>
      <w:proofErr w:type="spellStart"/>
      <w:r>
        <w:t>ground</w:t>
      </w:r>
      <w:proofErr w:type="spellEnd"/>
      <w:r>
        <w:t xml:space="preserve"> </w:t>
      </w:r>
      <w:proofErr w:type="spellStart"/>
      <w:r>
        <w:t>truth</w:t>
      </w:r>
      <w:proofErr w:type="spellEnd"/>
      <w:r>
        <w:t xml:space="preserve"> como en la evaluación, especialmente en </w:t>
      </w:r>
      <w:proofErr w:type="spellStart"/>
      <w:r>
        <w:t>GoEmotions</w:t>
      </w:r>
      <w:proofErr w:type="spellEnd"/>
      <w:r>
        <w:t xml:space="preserve"> donde cada texto tiene originalmente asignado un vector </w:t>
      </w:r>
      <w:proofErr w:type="spellStart"/>
      <w:r>
        <w:t>multilabel</w:t>
      </w:r>
      <w:proofErr w:type="spellEnd"/>
      <w:r>
        <w:t>.</w:t>
      </w:r>
    </w:p>
    <w:p w14:paraId="24E63F5F" w14:textId="77777777" w:rsidR="00E106B9" w:rsidRDefault="00000000">
      <w:pPr>
        <w:pStyle w:val="Ttulo2"/>
      </w:pPr>
      <w:r>
        <w:lastRenderedPageBreak/>
        <w:t xml:space="preserve">8.7 Coste computacional de los modelos </w:t>
      </w:r>
      <w:proofErr w:type="spellStart"/>
      <w:r>
        <w:t>transformer</w:t>
      </w:r>
      <w:proofErr w:type="spellEnd"/>
      <w:r>
        <w:t xml:space="preserve"> en CPU</w:t>
      </w:r>
    </w:p>
    <w:p w14:paraId="3019F648" w14:textId="77777777" w:rsidR="00E106B9" w:rsidRDefault="00000000">
      <w:proofErr w:type="spellStart"/>
      <w:r>
        <w:t>EmoRoBERTa</w:t>
      </w:r>
      <w:proofErr w:type="spellEnd"/>
      <w:r>
        <w:t xml:space="preserve"> y </w:t>
      </w:r>
      <w:proofErr w:type="spellStart"/>
      <w:r>
        <w:t>GoEmotions</w:t>
      </w:r>
      <w:proofErr w:type="spellEnd"/>
      <w:r>
        <w:t xml:space="preserve"> BERT se ejecutan en CPU, lo que hace que el procesamiento de </w:t>
      </w:r>
      <w:proofErr w:type="spellStart"/>
      <w:r>
        <w:t>GoEmotions</w:t>
      </w:r>
      <w:proofErr w:type="spellEnd"/>
      <w:r>
        <w:t xml:space="preserve"> (54.263 registros) sea lento. Al no dedicar GPU se pueden dar cuellos de botella que ralenticen en gran medida la actividad.</w:t>
      </w:r>
    </w:p>
    <w:p w14:paraId="6F09E8AB" w14:textId="77777777" w:rsidR="00E106B9" w:rsidRDefault="00000000">
      <w:pPr>
        <w:pStyle w:val="Ttulo1"/>
        <w:jc w:val="both"/>
        <w:rPr>
          <w:rFonts w:ascii="Adobe Garamond Pro" w:hAnsi="Adobe Garamond Pro"/>
        </w:rPr>
      </w:pPr>
      <w:bookmarkStart w:id="76" w:name="_Toc231832720"/>
      <w:r>
        <w:rPr>
          <w:rFonts w:ascii="Adobe Garamond Pro" w:hAnsi="Adobe Garamond Pro"/>
        </w:rPr>
        <w:t xml:space="preserve">9 </w:t>
      </w:r>
      <w:proofErr w:type="gramStart"/>
      <w:r>
        <w:rPr>
          <w:rFonts w:ascii="Adobe Garamond Pro" w:hAnsi="Adobe Garamond Pro"/>
        </w:rPr>
        <w:t>Conclusiones</w:t>
      </w:r>
      <w:bookmarkEnd w:id="76"/>
      <w:proofErr w:type="gramEnd"/>
      <w:r>
        <w:rPr>
          <w:rFonts w:ascii="Adobe Garamond Pro" w:hAnsi="Adobe Garamond Pro"/>
        </w:rPr>
        <w:t xml:space="preserve"> y trabajos futuros</w:t>
      </w:r>
    </w:p>
    <w:p w14:paraId="6A2FD105" w14:textId="77777777" w:rsidR="00E106B9" w:rsidRDefault="00000000">
      <w:pPr>
        <w:pStyle w:val="Ttulo2"/>
      </w:pPr>
      <w:r>
        <w:t>9.1 Conclusiones</w:t>
      </w:r>
    </w:p>
    <w:p w14:paraId="6439C27A" w14:textId="4061C100" w:rsidR="00DB63D4" w:rsidRPr="00DB63D4" w:rsidRDefault="00DB63D4" w:rsidP="00DB63D4">
      <w:r>
        <w:t>Casos donde merece la pena y donde no</w:t>
      </w:r>
    </w:p>
    <w:p w14:paraId="4772920B" w14:textId="77777777" w:rsidR="00E106B9" w:rsidRDefault="00000000">
      <w:pPr>
        <w:pStyle w:val="Ttulo2"/>
      </w:pPr>
      <w:r>
        <w:t>9.2 Trabajos futuros</w:t>
      </w:r>
    </w:p>
    <w:p w14:paraId="35512E29" w14:textId="051110EA" w:rsidR="00E106B9" w:rsidRDefault="00000000">
      <w:pPr>
        <w:pStyle w:val="Prrafodelista"/>
        <w:ind w:left="0"/>
        <w:jc w:val="both"/>
        <w:rPr>
          <w:rFonts w:ascii="Adobe Garamond Pro" w:hAnsi="Adobe Garamond Pro"/>
        </w:rPr>
      </w:pPr>
      <w:r>
        <w:rPr>
          <w:rFonts w:ascii="Adobe Garamond Pro" w:hAnsi="Adobe Garamond Pro"/>
        </w:rPr>
        <w:t>Finalmente, se proponen las líneas de trabajo futuro más relevantes que han sido identificadas durante el desarrollo, ordenadas valorando tanto su impacto esperado como la complejidad de implementación.</w:t>
      </w:r>
    </w:p>
    <w:p w14:paraId="0664BBB5" w14:textId="77777777" w:rsidR="00E106B9" w:rsidRDefault="00000000">
      <w:pPr>
        <w:pStyle w:val="Ttulo3"/>
      </w:pPr>
      <w:r>
        <w:t xml:space="preserve">9.2.1 Uso del análisis de sentimiento como contexto para la clasificación emocional. </w:t>
      </w:r>
    </w:p>
    <w:p w14:paraId="6181B5F1" w14:textId="77777777" w:rsidR="00E106B9" w:rsidRDefault="00000000">
      <w:pPr>
        <w:pStyle w:val="Prrafodelista"/>
        <w:ind w:left="0"/>
        <w:jc w:val="both"/>
        <w:rPr>
          <w:rFonts w:ascii="Adobe Garamond Pro" w:hAnsi="Adobe Garamond Pro"/>
        </w:rPr>
      </w:pPr>
      <w:r>
        <w:rPr>
          <w:rFonts w:ascii="Adobe Garamond Pro" w:hAnsi="Adobe Garamond Pro"/>
        </w:rPr>
        <w:t xml:space="preserve">Una de las extensiones más inmediatas sobre el pipeline actual consiste en aprovechar el resultado del análisis de sentimiento para mejorar el </w:t>
      </w:r>
      <w:proofErr w:type="spellStart"/>
      <w:r>
        <w:rPr>
          <w:rFonts w:ascii="Adobe Garamond Pro" w:hAnsi="Adobe Garamond Pro"/>
        </w:rPr>
        <w:t>prompt</w:t>
      </w:r>
      <w:proofErr w:type="spellEnd"/>
      <w:r>
        <w:rPr>
          <w:rFonts w:ascii="Adobe Garamond Pro" w:hAnsi="Adobe Garamond Pro"/>
        </w:rPr>
        <w:t xml:space="preserve"> de clasificación emocional en los casos en los que las predicciones de sentimiento y la valencia de sentimiento esperada de una emoción sean contradictorias. La motivación es la siguiente: si el sentimiento predicho es positivo pero la emoción predicha es </w:t>
      </w:r>
      <w:proofErr w:type="spellStart"/>
      <w:r>
        <w:rPr>
          <w:rFonts w:ascii="Adobe Garamond Pro" w:hAnsi="Adobe Garamond Pro"/>
        </w:rPr>
        <w:t>anger</w:t>
      </w:r>
      <w:proofErr w:type="spellEnd"/>
      <w:r>
        <w:rPr>
          <w:rFonts w:ascii="Adobe Garamond Pro" w:hAnsi="Adobe Garamond Pro"/>
        </w:rPr>
        <w:t xml:space="preserve"> (valencia negativa), una de las dos predicciones es errónea. En lugar de ignorarlo, en estos casos la predicción de sentimiento como contexto adicional se añadiría al </w:t>
      </w:r>
      <w:proofErr w:type="spellStart"/>
      <w:r>
        <w:rPr>
          <w:rFonts w:ascii="Adobe Garamond Pro" w:hAnsi="Adobe Garamond Pro"/>
        </w:rPr>
        <w:t>prompt</w:t>
      </w:r>
      <w:proofErr w:type="spellEnd"/>
      <w:r>
        <w:rPr>
          <w:rFonts w:ascii="Adobe Garamond Pro" w:hAnsi="Adobe Garamond Pro"/>
        </w:rPr>
        <w:t xml:space="preserve"> de análisis emocional ayudando al LLM a resolver la ambigüedad. Al utilizarlo únicamente cuando exista un desacuerdo, evitamos que la respuesta al análisis emocional esté siempre condicionada por el sentimiento.</w:t>
      </w:r>
    </w:p>
    <w:p w14:paraId="482DB851" w14:textId="77777777" w:rsidR="00E106B9" w:rsidRDefault="00000000">
      <w:pPr>
        <w:pStyle w:val="Prrafodelista"/>
        <w:ind w:left="0"/>
        <w:jc w:val="both"/>
        <w:rPr>
          <w:rFonts w:ascii="Adobe Garamond Pro" w:hAnsi="Adobe Garamond Pro"/>
        </w:rPr>
      </w:pPr>
      <w:r>
        <w:rPr>
          <w:rFonts w:ascii="Adobe Garamond Pro" w:hAnsi="Adobe Garamond Pro"/>
        </w:rPr>
        <w:t xml:space="preserve">El mecanismo para la detección de esta incoherencia está ya parcialmente implementado, puesto que ya existe un mapeo entre emociones y sus valencias esperadas (positiva para </w:t>
      </w:r>
      <w:proofErr w:type="spellStart"/>
      <w:r>
        <w:rPr>
          <w:rFonts w:ascii="Adobe Garamond Pro" w:hAnsi="Adobe Garamond Pro"/>
        </w:rPr>
        <w:t>joy</w:t>
      </w:r>
      <w:proofErr w:type="spellEnd"/>
      <w:r>
        <w:rPr>
          <w:rFonts w:ascii="Adobe Garamond Pro" w:hAnsi="Adobe Garamond Pro"/>
        </w:rPr>
        <w:t xml:space="preserve"> o </w:t>
      </w:r>
      <w:proofErr w:type="spellStart"/>
      <w:r>
        <w:rPr>
          <w:rFonts w:ascii="Adobe Garamond Pro" w:hAnsi="Adobe Garamond Pro"/>
        </w:rPr>
        <w:t>love</w:t>
      </w:r>
      <w:proofErr w:type="spellEnd"/>
      <w:r>
        <w:rPr>
          <w:rFonts w:ascii="Adobe Garamond Pro" w:hAnsi="Adobe Garamond Pro"/>
        </w:rPr>
        <w:t xml:space="preserve">, negativa para </w:t>
      </w:r>
      <w:proofErr w:type="spellStart"/>
      <w:r>
        <w:rPr>
          <w:rFonts w:ascii="Adobe Garamond Pro" w:hAnsi="Adobe Garamond Pro"/>
        </w:rPr>
        <w:t>anger</w:t>
      </w:r>
      <w:proofErr w:type="spellEnd"/>
      <w:r>
        <w:rPr>
          <w:rFonts w:ascii="Adobe Garamond Pro" w:hAnsi="Adobe Garamond Pro"/>
        </w:rPr>
        <w:t xml:space="preserve">, </w:t>
      </w:r>
      <w:proofErr w:type="spellStart"/>
      <w:r>
        <w:rPr>
          <w:rFonts w:ascii="Adobe Garamond Pro" w:hAnsi="Adobe Garamond Pro"/>
        </w:rPr>
        <w:t>fear</w:t>
      </w:r>
      <w:proofErr w:type="spellEnd"/>
      <w:r>
        <w:rPr>
          <w:rFonts w:ascii="Adobe Garamond Pro" w:hAnsi="Adobe Garamond Pro"/>
        </w:rPr>
        <w:t xml:space="preserve">, </w:t>
      </w:r>
      <w:proofErr w:type="spellStart"/>
      <w:r>
        <w:rPr>
          <w:rFonts w:ascii="Adobe Garamond Pro" w:hAnsi="Adobe Garamond Pro"/>
        </w:rPr>
        <w:t>disgust</w:t>
      </w:r>
      <w:proofErr w:type="spellEnd"/>
      <w:r>
        <w:rPr>
          <w:rFonts w:ascii="Adobe Garamond Pro" w:hAnsi="Adobe Garamond Pro"/>
        </w:rPr>
        <w:t xml:space="preserve"> y ambigua para </w:t>
      </w:r>
      <w:proofErr w:type="spellStart"/>
      <w:r>
        <w:rPr>
          <w:rFonts w:ascii="Adobe Garamond Pro" w:hAnsi="Adobe Garamond Pro"/>
        </w:rPr>
        <w:t>surprise</w:t>
      </w:r>
      <w:proofErr w:type="spellEnd"/>
      <w:r>
        <w:rPr>
          <w:rFonts w:ascii="Adobe Garamond Pro" w:hAnsi="Adobe Garamond Pro"/>
        </w:rPr>
        <w:t xml:space="preserve"> y neutral). De esta forma, cuando el mapeo no coincida con el resultado del análisis de sentimiento se incluirá dicho resultado en un </w:t>
      </w:r>
      <w:proofErr w:type="spellStart"/>
      <w:r>
        <w:rPr>
          <w:rFonts w:ascii="Adobe Garamond Pro" w:hAnsi="Adobe Garamond Pro"/>
        </w:rPr>
        <w:t>prompt</w:t>
      </w:r>
      <w:proofErr w:type="spellEnd"/>
      <w:r>
        <w:rPr>
          <w:rFonts w:ascii="Adobe Garamond Pro" w:hAnsi="Adobe Garamond Pro"/>
        </w:rPr>
        <w:t xml:space="preserve"> con la siguiente forma: </w:t>
      </w:r>
    </w:p>
    <w:p w14:paraId="1D04C622" w14:textId="77777777" w:rsidR="00E106B9" w:rsidRDefault="00000000">
      <w:pPr>
        <w:pStyle w:val="Prrafodelista"/>
        <w:ind w:left="0"/>
        <w:jc w:val="both"/>
        <w:rPr>
          <w:rFonts w:ascii="Consolas" w:hAnsi="Consolas"/>
          <w:lang w:val="en-US"/>
        </w:rPr>
      </w:pPr>
      <w:r>
        <w:rPr>
          <w:rFonts w:ascii="Consolas" w:hAnsi="Consolas"/>
          <w:lang w:val="en-US"/>
        </w:rPr>
        <w:t xml:space="preserve">“Taking into account the sentiment retrieved from the previous analysis you must do the following:\n The sentiment </w:t>
      </w:r>
      <w:proofErr w:type="gramStart"/>
      <w:r>
        <w:rPr>
          <w:rFonts w:ascii="Consolas" w:hAnsi="Consolas"/>
          <w:lang w:val="en-US"/>
        </w:rPr>
        <w:t>was :</w:t>
      </w:r>
      <w:proofErr w:type="gramEnd"/>
      <w:r>
        <w:rPr>
          <w:rFonts w:ascii="Consolas" w:hAnsi="Consolas"/>
          <w:lang w:val="en-US"/>
        </w:rPr>
        <w:t>”</w:t>
      </w:r>
    </w:p>
    <w:p w14:paraId="5B31BD7F" w14:textId="77777777" w:rsidR="00E106B9" w:rsidRDefault="00000000">
      <w:pPr>
        <w:pStyle w:val="Prrafodelista"/>
        <w:ind w:left="0"/>
        <w:jc w:val="both"/>
        <w:rPr>
          <w:rFonts w:ascii="Adobe Garamond Pro" w:hAnsi="Adobe Garamond Pro"/>
        </w:rPr>
      </w:pPr>
      <w:r>
        <w:rPr>
          <w:rFonts w:ascii="Adobe Garamond Pro" w:hAnsi="Adobe Garamond Pro"/>
        </w:rPr>
        <w:t>Esta estrategia se podría emplear tanto con el resultado de sentimiento generado por el LLM como con el generado por las librerías. Esto produce una nueva pregunta: ¿qué línea es mejor para solucionar la ambigüedad?</w:t>
      </w:r>
    </w:p>
    <w:p w14:paraId="1E3FA55A" w14:textId="77777777" w:rsidR="00E106B9" w:rsidRDefault="00000000">
      <w:pPr>
        <w:pStyle w:val="Prrafodelista"/>
        <w:ind w:left="0"/>
        <w:jc w:val="both"/>
        <w:rPr>
          <w:rFonts w:ascii="Adobe Garamond Pro" w:hAnsi="Adobe Garamond Pro"/>
        </w:rPr>
      </w:pPr>
      <w:r>
        <w:rPr>
          <w:rFonts w:ascii="Adobe Garamond Pro" w:hAnsi="Adobe Garamond Pro"/>
        </w:rPr>
        <w:t xml:space="preserve">Como se ha mencionado anteriormente, el coste de implementación es muy bajo ya que tanto la infraestructura para llamar a la API como el mapeo de emociones a sentimientos ya existen </w:t>
      </w:r>
      <w:r>
        <w:rPr>
          <w:rFonts w:ascii="Adobe Garamond Pro" w:hAnsi="Adobe Garamond Pro"/>
        </w:rPr>
        <w:lastRenderedPageBreak/>
        <w:t xml:space="preserve">en el proyecto. Con ello sería interesante cuantificar qué porcentaje de los registros presentan incoherencia y en qué medida el </w:t>
      </w:r>
      <w:proofErr w:type="spellStart"/>
      <w:r>
        <w:rPr>
          <w:rFonts w:ascii="Adobe Garamond Pro" w:hAnsi="Adobe Garamond Pro"/>
        </w:rPr>
        <w:t>prompting</w:t>
      </w:r>
      <w:proofErr w:type="spellEnd"/>
      <w:r>
        <w:rPr>
          <w:rFonts w:ascii="Adobe Garamond Pro" w:hAnsi="Adobe Garamond Pro"/>
        </w:rPr>
        <w:t xml:space="preserve"> condicional ayuda a reducir la tasa de error.</w:t>
      </w:r>
    </w:p>
    <w:p w14:paraId="0AB73CF9" w14:textId="77777777" w:rsidR="00E106B9" w:rsidRDefault="00E106B9">
      <w:pPr>
        <w:pStyle w:val="Prrafodelista"/>
        <w:ind w:left="0"/>
        <w:jc w:val="both"/>
        <w:rPr>
          <w:rFonts w:ascii="Adobe Garamond Pro" w:hAnsi="Adobe Garamond Pro"/>
        </w:rPr>
      </w:pPr>
    </w:p>
    <w:p w14:paraId="32AAD6AD" w14:textId="77777777" w:rsidR="00E106B9" w:rsidRDefault="00000000">
      <w:pPr>
        <w:pStyle w:val="Ttulo3"/>
      </w:pPr>
      <w:r>
        <w:t>9.2.2 Integración de modelos locales</w:t>
      </w:r>
    </w:p>
    <w:p w14:paraId="5EFA89DB" w14:textId="77777777" w:rsidR="00E106B9" w:rsidRDefault="00000000">
      <w:pPr>
        <w:pStyle w:val="Prrafodelista"/>
        <w:ind w:left="0"/>
        <w:jc w:val="both"/>
        <w:rPr>
          <w:rFonts w:ascii="Adobe Garamond Pro" w:hAnsi="Adobe Garamond Pro"/>
        </w:rPr>
      </w:pPr>
      <w:r>
        <w:rPr>
          <w:rFonts w:ascii="Adobe Garamond Pro" w:hAnsi="Adobe Garamond Pro"/>
        </w:rPr>
        <w:t xml:space="preserve">En el pipeline actual se depende completamente de </w:t>
      </w:r>
      <w:proofErr w:type="spellStart"/>
      <w:r>
        <w:rPr>
          <w:rFonts w:ascii="Adobe Garamond Pro" w:hAnsi="Adobe Garamond Pro"/>
        </w:rPr>
        <w:t>APIs</w:t>
      </w:r>
      <w:proofErr w:type="spellEnd"/>
      <w:r>
        <w:rPr>
          <w:rFonts w:ascii="Adobe Garamond Pro" w:hAnsi="Adobe Garamond Pro"/>
        </w:rPr>
        <w:t xml:space="preserve"> externas de pago para el uso de los </w:t>
      </w:r>
      <w:proofErr w:type="spellStart"/>
      <w:r>
        <w:rPr>
          <w:rFonts w:ascii="Adobe Garamond Pro" w:hAnsi="Adobe Garamond Pro"/>
        </w:rPr>
        <w:t>LLMs</w:t>
      </w:r>
      <w:proofErr w:type="spellEnd"/>
      <w:r>
        <w:rPr>
          <w:rFonts w:ascii="Adobe Garamond Pro" w:hAnsi="Adobe Garamond Pro"/>
        </w:rPr>
        <w:t xml:space="preserve">, lo que introduce tres limitaciones a tener en cuenta: el coste económico (relevante para grandes </w:t>
      </w:r>
      <w:proofErr w:type="spellStart"/>
      <w:r>
        <w:rPr>
          <w:rFonts w:ascii="Adobe Garamond Pro" w:hAnsi="Adobe Garamond Pro"/>
        </w:rPr>
        <w:t>datasets</w:t>
      </w:r>
      <w:proofErr w:type="spellEnd"/>
      <w:r>
        <w:rPr>
          <w:rFonts w:ascii="Adobe Garamond Pro" w:hAnsi="Adobe Garamond Pro"/>
        </w:rPr>
        <w:t>), la latencia (importante para negocio) y la dependencia en la conectividad y disponibilidad de los proveedores, ya que puede haber bloqueos por restricciones de red, exceso de RPM o inestabilidad en los servidores (tal como pasaba en Mistral). Ejecutar modelos locales en servidores propios facilitaría el trato con estos problemas.</w:t>
      </w:r>
    </w:p>
    <w:p w14:paraId="4C877CAF" w14:textId="77777777" w:rsidR="00E106B9" w:rsidRDefault="00000000">
      <w:pPr>
        <w:pStyle w:val="Prrafodelista"/>
        <w:ind w:left="0"/>
        <w:jc w:val="both"/>
        <w:rPr>
          <w:rFonts w:ascii="Adobe Garamond Pro" w:hAnsi="Adobe Garamond Pro"/>
        </w:rPr>
      </w:pPr>
      <w:r>
        <w:rPr>
          <w:rFonts w:ascii="Adobe Garamond Pro" w:hAnsi="Adobe Garamond Pro"/>
        </w:rPr>
        <w:t xml:space="preserve">Existen modelos como </w:t>
      </w:r>
      <w:proofErr w:type="spellStart"/>
      <w:r>
        <w:rPr>
          <w:rFonts w:ascii="Adobe Garamond Pro" w:hAnsi="Adobe Garamond Pro"/>
        </w:rPr>
        <w:t>LLaMA</w:t>
      </w:r>
      <w:proofErr w:type="spellEnd"/>
      <w:r>
        <w:rPr>
          <w:rFonts w:ascii="Adobe Garamond Pro" w:hAnsi="Adobe Garamond Pro"/>
        </w:rPr>
        <w:t xml:space="preserve"> 3 o Qwen disponibles a través de </w:t>
      </w:r>
      <w:proofErr w:type="spellStart"/>
      <w:r>
        <w:rPr>
          <w:rFonts w:ascii="Adobe Garamond Pro" w:hAnsi="Adobe Garamond Pro"/>
        </w:rPr>
        <w:t>Hugging</w:t>
      </w:r>
      <w:proofErr w:type="spellEnd"/>
      <w:r>
        <w:rPr>
          <w:rFonts w:ascii="Adobe Garamond Pro" w:hAnsi="Adobe Garamond Pro"/>
        </w:rPr>
        <w:t xml:space="preserve"> </w:t>
      </w:r>
      <w:proofErr w:type="spellStart"/>
      <w:r>
        <w:rPr>
          <w:rFonts w:ascii="Adobe Garamond Pro" w:hAnsi="Adobe Garamond Pro"/>
        </w:rPr>
        <w:t>Face</w:t>
      </w:r>
      <w:proofErr w:type="spellEnd"/>
      <w:r>
        <w:rPr>
          <w:rFonts w:ascii="Adobe Garamond Pro" w:hAnsi="Adobe Garamond Pro"/>
        </w:rPr>
        <w:t xml:space="preserve"> que pueden ejecutarse con GPU de gama media. Además, la integración en el pipeline sería bastante directa, ya que habría que implementar una nueva función en “llm_call.py” que utilice la librería </w:t>
      </w:r>
      <w:proofErr w:type="spellStart"/>
      <w:r>
        <w:rPr>
          <w:rFonts w:ascii="Adobe Garamond Pro" w:hAnsi="Adobe Garamond Pro"/>
        </w:rPr>
        <w:t>transformers</w:t>
      </w:r>
      <w:proofErr w:type="spellEnd"/>
      <w:r>
        <w:rPr>
          <w:rFonts w:ascii="Adobe Garamond Pro" w:hAnsi="Adobe Garamond Pro"/>
        </w:rPr>
        <w:t xml:space="preserve"> o </w:t>
      </w:r>
      <w:proofErr w:type="spellStart"/>
      <w:r>
        <w:rPr>
          <w:rFonts w:ascii="Adobe Garamond Pro" w:hAnsi="Adobe Garamond Pro"/>
        </w:rPr>
        <w:t>ollama</w:t>
      </w:r>
      <w:proofErr w:type="spellEnd"/>
      <w:r>
        <w:rPr>
          <w:rFonts w:ascii="Adobe Garamond Pro" w:hAnsi="Adobe Garamond Pro"/>
        </w:rPr>
        <w:t xml:space="preserve">. Esto también permitiría comprobar qué tamaño de modelo (7B, 13B o 70B parámetros) es el más apropiado para esta </w:t>
      </w:r>
      <w:proofErr w:type="spellStart"/>
      <w:r>
        <w:rPr>
          <w:rFonts w:ascii="Adobe Garamond Pro" w:hAnsi="Adobe Garamond Pro"/>
        </w:rPr>
        <w:t>atrea</w:t>
      </w:r>
      <w:proofErr w:type="spellEnd"/>
      <w:r>
        <w:rPr>
          <w:rFonts w:ascii="Adobe Garamond Pro" w:hAnsi="Adobe Garamond Pro"/>
        </w:rPr>
        <w:t>.</w:t>
      </w:r>
    </w:p>
    <w:p w14:paraId="04C73585" w14:textId="77777777" w:rsidR="00E106B9" w:rsidRDefault="00E106B9">
      <w:pPr>
        <w:pStyle w:val="Prrafodelista"/>
        <w:ind w:left="0"/>
        <w:jc w:val="both"/>
        <w:rPr>
          <w:rFonts w:ascii="Adobe Garamond Pro" w:hAnsi="Adobe Garamond Pro"/>
        </w:rPr>
      </w:pPr>
    </w:p>
    <w:p w14:paraId="695CF107" w14:textId="77777777" w:rsidR="00E106B9" w:rsidRDefault="00000000">
      <w:pPr>
        <w:pStyle w:val="Ttulo3"/>
      </w:pPr>
      <w:r>
        <w:t xml:space="preserve">9.2.3 Clasificación </w:t>
      </w:r>
      <w:proofErr w:type="spellStart"/>
      <w:r>
        <w:t>multilabel</w:t>
      </w:r>
      <w:proofErr w:type="spellEnd"/>
    </w:p>
    <w:p w14:paraId="2D977ED9" w14:textId="77777777" w:rsidR="00E106B9" w:rsidRDefault="00000000">
      <w:pPr>
        <w:pStyle w:val="Prrafodelista"/>
        <w:ind w:left="0"/>
        <w:jc w:val="both"/>
        <w:rPr>
          <w:rFonts w:ascii="Adobe Garamond Pro" w:hAnsi="Adobe Garamond Pro"/>
        </w:rPr>
      </w:pPr>
      <w:r>
        <w:rPr>
          <w:rFonts w:ascii="Adobe Garamond Pro" w:hAnsi="Adobe Garamond Pro"/>
        </w:rPr>
        <w:t xml:space="preserve">El pipeline actual trata a la clasificación emocional como un problema multiclase ay que cada registro recibe una etiqueta </w:t>
      </w:r>
      <w:proofErr w:type="spellStart"/>
      <w:r>
        <w:rPr>
          <w:rFonts w:ascii="Adobe Garamond Pro" w:hAnsi="Adobe Garamond Pro"/>
        </w:rPr>
        <w:t>emciuonal</w:t>
      </w:r>
      <w:proofErr w:type="spellEnd"/>
      <w:r>
        <w:rPr>
          <w:rFonts w:ascii="Adobe Garamond Pro" w:hAnsi="Adobe Garamond Pro"/>
        </w:rPr>
        <w:t xml:space="preserve">, tanto en el </w:t>
      </w:r>
      <w:proofErr w:type="spellStart"/>
      <w:r>
        <w:rPr>
          <w:rFonts w:ascii="Adobe Garamond Pro" w:hAnsi="Adobe Garamond Pro"/>
        </w:rPr>
        <w:t>ground</w:t>
      </w:r>
      <w:proofErr w:type="spellEnd"/>
      <w:r>
        <w:rPr>
          <w:rFonts w:ascii="Adobe Garamond Pro" w:hAnsi="Adobe Garamond Pro"/>
        </w:rPr>
        <w:t xml:space="preserve"> </w:t>
      </w:r>
      <w:proofErr w:type="spellStart"/>
      <w:r>
        <w:rPr>
          <w:rFonts w:ascii="Adobe Garamond Pro" w:hAnsi="Adobe Garamond Pro"/>
        </w:rPr>
        <w:t>truth</w:t>
      </w:r>
      <w:proofErr w:type="spellEnd"/>
      <w:r>
        <w:rPr>
          <w:rFonts w:ascii="Adobe Garamond Pro" w:hAnsi="Adobe Garamond Pro"/>
        </w:rPr>
        <w:t xml:space="preserve"> como en la predicción. Sin embargo, un texto puede expresar distintas emociones al mismo tiempo, dato reconocido en el </w:t>
      </w:r>
      <w:proofErr w:type="spellStart"/>
      <w:r>
        <w:rPr>
          <w:rFonts w:ascii="Adobe Garamond Pro" w:hAnsi="Adobe Garamond Pro"/>
        </w:rPr>
        <w:t>dataset</w:t>
      </w:r>
      <w:proofErr w:type="spellEnd"/>
      <w:r>
        <w:rPr>
          <w:rFonts w:ascii="Adobe Garamond Pro" w:hAnsi="Adobe Garamond Pro"/>
        </w:rPr>
        <w:t xml:space="preserve"> </w:t>
      </w:r>
      <w:proofErr w:type="spellStart"/>
      <w:r>
        <w:rPr>
          <w:rFonts w:ascii="Adobe Garamond Pro" w:hAnsi="Adobe Garamond Pro"/>
        </w:rPr>
        <w:t>GoEmotions</w:t>
      </w:r>
      <w:proofErr w:type="spellEnd"/>
      <w:r>
        <w:rPr>
          <w:rFonts w:ascii="Adobe Garamond Pro" w:hAnsi="Adobe Garamond Pro"/>
        </w:rPr>
        <w:t xml:space="preserve"> a pesar de que en este trabajo se haya utilizado únicamente la primera etiqueta por simplicidad y cohesión con el resto de </w:t>
      </w:r>
      <w:proofErr w:type="spellStart"/>
      <w:r>
        <w:rPr>
          <w:rFonts w:ascii="Adobe Garamond Pro" w:hAnsi="Adobe Garamond Pro"/>
        </w:rPr>
        <w:t>datasets</w:t>
      </w:r>
      <w:proofErr w:type="spellEnd"/>
      <w:r>
        <w:rPr>
          <w:rFonts w:ascii="Adobe Garamond Pro" w:hAnsi="Adobe Garamond Pro"/>
        </w:rPr>
        <w:t>.</w:t>
      </w:r>
    </w:p>
    <w:p w14:paraId="27EA147D" w14:textId="77777777" w:rsidR="00E106B9" w:rsidRDefault="00000000">
      <w:pPr>
        <w:pStyle w:val="Prrafodelista"/>
        <w:ind w:left="0"/>
        <w:jc w:val="both"/>
        <w:rPr>
          <w:rFonts w:ascii="Adobe Garamond Pro" w:hAnsi="Adobe Garamond Pro"/>
        </w:rPr>
      </w:pPr>
      <w:r>
        <w:rPr>
          <w:rFonts w:ascii="Adobe Garamond Pro" w:hAnsi="Adobe Garamond Pro"/>
        </w:rPr>
        <w:t xml:space="preserve">Por los motivos mencionados anteriormente, sería relevante tratar el problema de clasificación desde los </w:t>
      </w:r>
      <w:proofErr w:type="spellStart"/>
      <w:r>
        <w:rPr>
          <w:rFonts w:ascii="Adobe Garamond Pro" w:hAnsi="Adobe Garamond Pro"/>
        </w:rPr>
        <w:t>LLMs</w:t>
      </w:r>
      <w:proofErr w:type="spellEnd"/>
      <w:r>
        <w:rPr>
          <w:rFonts w:ascii="Adobe Garamond Pro" w:hAnsi="Adobe Garamond Pro"/>
        </w:rPr>
        <w:t xml:space="preserve"> como </w:t>
      </w:r>
      <w:proofErr w:type="spellStart"/>
      <w:r>
        <w:rPr>
          <w:rFonts w:ascii="Adobe Garamond Pro" w:hAnsi="Adobe Garamond Pro"/>
        </w:rPr>
        <w:t>multilabel</w:t>
      </w:r>
      <w:proofErr w:type="spellEnd"/>
      <w:r>
        <w:rPr>
          <w:rFonts w:ascii="Adobe Garamond Pro" w:hAnsi="Adobe Garamond Pro"/>
        </w:rPr>
        <w:t xml:space="preserve"> real. El LLM recibiría instrucciones para identificar todas las emociones presentes en el texto y devolvería una lista ordenada de emociones y certezas. Para realizar todo esto habría que modificar el </w:t>
      </w:r>
      <w:proofErr w:type="spellStart"/>
      <w:r>
        <w:rPr>
          <w:rFonts w:ascii="Adobe Garamond Pro" w:hAnsi="Adobe Garamond Pro"/>
        </w:rPr>
        <w:t>prompt</w:t>
      </w:r>
      <w:proofErr w:type="spellEnd"/>
      <w:r>
        <w:rPr>
          <w:rFonts w:ascii="Adobe Garamond Pro" w:hAnsi="Adobe Garamond Pro"/>
        </w:rPr>
        <w:t xml:space="preserve"> para solicitar una lista JSON en lugar de una sola etiqueta y utilizar métricas </w:t>
      </w:r>
      <w:proofErr w:type="spellStart"/>
      <w:r>
        <w:rPr>
          <w:rFonts w:ascii="Adobe Garamond Pro" w:hAnsi="Adobe Garamond Pro"/>
        </w:rPr>
        <w:t>multilabel</w:t>
      </w:r>
      <w:proofErr w:type="spellEnd"/>
      <w:r>
        <w:rPr>
          <w:rFonts w:ascii="Adobe Garamond Pro" w:hAnsi="Adobe Garamond Pro"/>
        </w:rPr>
        <w:t xml:space="preserve"> como “</w:t>
      </w:r>
      <w:proofErr w:type="spellStart"/>
      <w:r>
        <w:rPr>
          <w:rFonts w:ascii="Adobe Garamond Pro" w:hAnsi="Adobe Garamond Pro"/>
        </w:rPr>
        <w:t>subset_accuracy</w:t>
      </w:r>
      <w:proofErr w:type="spellEnd"/>
      <w:r>
        <w:rPr>
          <w:rFonts w:ascii="Adobe Garamond Pro" w:hAnsi="Adobe Garamond Pro"/>
        </w:rPr>
        <w:t xml:space="preserve">” en lugar de las actuales. Para su implementación se necesitaría adaptar el módulo de llamada a la API para enviar el contenido multimedia, ampliar el esquema de datos para almacenar las distintas fuentes y seleccionar </w:t>
      </w:r>
      <w:proofErr w:type="spellStart"/>
      <w:r>
        <w:rPr>
          <w:rFonts w:ascii="Adobe Garamond Pro" w:hAnsi="Adobe Garamond Pro"/>
        </w:rPr>
        <w:t>datasets</w:t>
      </w:r>
      <w:proofErr w:type="spellEnd"/>
      <w:r>
        <w:rPr>
          <w:rFonts w:ascii="Adobe Garamond Pro" w:hAnsi="Adobe Garamond Pro"/>
        </w:rPr>
        <w:t xml:space="preserve"> dentro de este alcance, como IEMOCAP, CMU-MOSI o </w:t>
      </w:r>
      <w:proofErr w:type="spellStart"/>
      <w:r>
        <w:rPr>
          <w:rFonts w:ascii="Adobe Garamond Pro" w:hAnsi="Adobe Garamond Pro"/>
        </w:rPr>
        <w:t>MEmoBERT</w:t>
      </w:r>
      <w:proofErr w:type="spellEnd"/>
      <w:r>
        <w:rPr>
          <w:rFonts w:ascii="Adobe Garamond Pro" w:hAnsi="Adobe Garamond Pro"/>
        </w:rPr>
        <w:t xml:space="preserve">.   </w:t>
      </w:r>
    </w:p>
    <w:p w14:paraId="5A20C817" w14:textId="77777777" w:rsidR="00E106B9" w:rsidRDefault="00E106B9">
      <w:pPr>
        <w:pStyle w:val="Prrafodelista"/>
        <w:ind w:left="0"/>
        <w:jc w:val="both"/>
        <w:rPr>
          <w:rFonts w:ascii="Adobe Garamond Pro" w:hAnsi="Adobe Garamond Pro"/>
        </w:rPr>
      </w:pPr>
    </w:p>
    <w:p w14:paraId="36A8FB8A" w14:textId="77777777" w:rsidR="00E106B9" w:rsidRDefault="00000000">
      <w:pPr>
        <w:pStyle w:val="Ttulo3"/>
      </w:pPr>
      <w:r>
        <w:t>9.2.4 Análisis multimodal</w:t>
      </w:r>
    </w:p>
    <w:p w14:paraId="0BC6A72A" w14:textId="77777777" w:rsidR="00E106B9" w:rsidRDefault="00000000">
      <w:pPr>
        <w:pStyle w:val="Prrafodelista"/>
        <w:ind w:left="0"/>
        <w:jc w:val="both"/>
        <w:rPr>
          <w:rFonts w:ascii="Adobe Garamond Pro" w:hAnsi="Adobe Garamond Pro"/>
        </w:rPr>
      </w:pPr>
      <w:r>
        <w:rPr>
          <w:rFonts w:ascii="Adobe Garamond Pro" w:hAnsi="Adobe Garamond Pro"/>
        </w:rPr>
        <w:t xml:space="preserve">El trabajo está centrado en el análisis de texto escrito. Sin embargo, las emociones humanas también se expresan a través del tono, las expresiones faciales, emojis o </w:t>
      </w:r>
      <w:proofErr w:type="spellStart"/>
      <w:r>
        <w:rPr>
          <w:rFonts w:ascii="Adobe Garamond Pro" w:hAnsi="Adobe Garamond Pro"/>
        </w:rPr>
        <w:t>GIFs</w:t>
      </w:r>
      <w:proofErr w:type="spellEnd"/>
      <w:r>
        <w:rPr>
          <w:rFonts w:ascii="Adobe Garamond Pro" w:hAnsi="Adobe Garamond Pro"/>
        </w:rPr>
        <w:t xml:space="preserve">, que son igual o más relevantes que las palabras. Por ello, sería de gran valor incorporar estas adiciones al </w:t>
      </w:r>
      <w:r>
        <w:rPr>
          <w:rFonts w:ascii="Adobe Garamond Pro" w:hAnsi="Adobe Garamond Pro"/>
        </w:rPr>
        <w:lastRenderedPageBreak/>
        <w:t>pipeline, solicitando al modelo que integre ambas fuentes para realizar la clasificación emocional.</w:t>
      </w:r>
    </w:p>
    <w:p w14:paraId="5F07BB6A" w14:textId="77777777" w:rsidR="00E106B9" w:rsidRDefault="00E106B9">
      <w:pPr>
        <w:pStyle w:val="Prrafodelista"/>
        <w:ind w:left="0"/>
        <w:jc w:val="both"/>
        <w:rPr>
          <w:rFonts w:ascii="Adobe Garamond Pro" w:hAnsi="Adobe Garamond Pro"/>
        </w:rPr>
      </w:pPr>
    </w:p>
    <w:p w14:paraId="46ADC473" w14:textId="77777777" w:rsidR="00E106B9" w:rsidRDefault="00000000">
      <w:pPr>
        <w:pStyle w:val="Ttulo3"/>
      </w:pPr>
      <w:r>
        <w:t>9.2.5 Uso de la certeza como indicador de calidad</w:t>
      </w:r>
    </w:p>
    <w:p w14:paraId="13563BAF" w14:textId="77777777" w:rsidR="00E106B9" w:rsidRDefault="00000000">
      <w:pPr>
        <w:pStyle w:val="Prrafodelista"/>
        <w:ind w:left="0"/>
        <w:jc w:val="both"/>
        <w:rPr>
          <w:rFonts w:ascii="Adobe Garamond Pro" w:hAnsi="Adobe Garamond Pro"/>
        </w:rPr>
      </w:pPr>
      <w:r>
        <w:rPr>
          <w:rFonts w:ascii="Adobe Garamond Pro" w:hAnsi="Adobe Garamond Pro"/>
        </w:rPr>
        <w:t>Actualmente el pipeline recoge la puntuación de certeza, pero dicho dato no se ha utilizado en la evaluación. Tomándolo en valor se conseguiría analizar en qué medida los modelos son capaces de expresar su propia incertidumbre y fiabilidad.</w:t>
      </w:r>
    </w:p>
    <w:p w14:paraId="6E3C5C1F" w14:textId="77777777" w:rsidR="00E106B9" w:rsidRDefault="00E106B9">
      <w:pPr>
        <w:pStyle w:val="Prrafodelista"/>
        <w:ind w:left="0"/>
        <w:jc w:val="both"/>
        <w:rPr>
          <w:rFonts w:ascii="Adobe Garamond Pro" w:hAnsi="Adobe Garamond Pro"/>
        </w:rPr>
      </w:pPr>
    </w:p>
    <w:p w14:paraId="1CA71045" w14:textId="77777777" w:rsidR="00E106B9" w:rsidRDefault="00E106B9">
      <w:pPr>
        <w:jc w:val="both"/>
        <w:rPr>
          <w:rFonts w:ascii="Adobe Garamond Pro" w:hAnsi="Adobe Garamond Pro"/>
        </w:rPr>
      </w:pPr>
    </w:p>
    <w:p w14:paraId="5027D60C" w14:textId="77777777" w:rsidR="00E106B9" w:rsidRDefault="00000000">
      <w:pPr>
        <w:pStyle w:val="Ttulo1"/>
        <w:tabs>
          <w:tab w:val="left" w:pos="0"/>
        </w:tabs>
        <w:jc w:val="both"/>
        <w:rPr>
          <w:rFonts w:ascii="Adobe Garamond Pro" w:hAnsi="Adobe Garamond Pro"/>
          <w:lang w:val="en-US"/>
        </w:rPr>
      </w:pPr>
      <w:bookmarkStart w:id="77" w:name="_Toc231832722"/>
      <w:r>
        <w:rPr>
          <w:rFonts w:ascii="Adobe Garamond Pro" w:hAnsi="Adobe Garamond Pro"/>
          <w:lang w:val="en-US"/>
        </w:rPr>
        <w:t xml:space="preserve">Anexo I: </w:t>
      </w:r>
      <w:proofErr w:type="spellStart"/>
      <w:r>
        <w:rPr>
          <w:rFonts w:ascii="Adobe Garamond Pro" w:hAnsi="Adobe Garamond Pro"/>
          <w:lang w:val="en-US"/>
        </w:rPr>
        <w:t>Bibliografía</w:t>
      </w:r>
      <w:bookmarkEnd w:id="77"/>
      <w:proofErr w:type="spellEnd"/>
    </w:p>
    <w:p w14:paraId="234B5FEE"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 </w:t>
      </w:r>
      <w:r>
        <w:rPr>
          <w:rFonts w:ascii="Adobe Garamond Pro" w:hAnsi="Adobe Garamond Pro"/>
          <w:lang w:val="en-US"/>
        </w:rPr>
        <w:t xml:space="preserve">A. Vaswani et al., “Attention is all you need,” </w:t>
      </w:r>
      <w:r>
        <w:rPr>
          <w:rFonts w:ascii="Adobe Garamond Pro" w:hAnsi="Adobe Garamond Pro"/>
          <w:i/>
          <w:iCs/>
          <w:lang w:val="en-US"/>
        </w:rPr>
        <w:t>Advances in Neural Information Processing Systems (</w:t>
      </w:r>
      <w:proofErr w:type="spellStart"/>
      <w:r>
        <w:rPr>
          <w:rFonts w:ascii="Adobe Garamond Pro" w:hAnsi="Adobe Garamond Pro"/>
          <w:i/>
          <w:iCs/>
          <w:lang w:val="en-US"/>
        </w:rPr>
        <w:t>NeurIPS</w:t>
      </w:r>
      <w:proofErr w:type="spellEnd"/>
      <w:r>
        <w:rPr>
          <w:rFonts w:ascii="Adobe Garamond Pro" w:hAnsi="Adobe Garamond Pro"/>
          <w:i/>
          <w:iCs/>
          <w:lang w:val="en-US"/>
        </w:rPr>
        <w:t>)</w:t>
      </w:r>
      <w:r>
        <w:rPr>
          <w:rFonts w:ascii="Adobe Garamond Pro" w:hAnsi="Adobe Garamond Pro"/>
          <w:lang w:val="en-US"/>
        </w:rPr>
        <w:t xml:space="preserve">, 2017. arXiv:1706.03762.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16" w:history="1">
        <w:r w:rsidR="00E106B9">
          <w:rPr>
            <w:rStyle w:val="Hipervnculo"/>
            <w:rFonts w:ascii="Adobe Garamond Pro" w:hAnsi="Adobe Garamond Pro"/>
            <w:lang w:val="en-US"/>
          </w:rPr>
          <w:t>https://arxiv.org/abs/1706.0376</w:t>
        </w:r>
        <w:bookmarkStart w:id="78" w:name="_Hlt231756004"/>
        <w:bookmarkStart w:id="79" w:name="_Hlt231756005"/>
        <w:r w:rsidR="00E106B9">
          <w:rPr>
            <w:rStyle w:val="Hipervnculo"/>
            <w:rFonts w:ascii="Adobe Garamond Pro" w:hAnsi="Adobe Garamond Pro"/>
            <w:lang w:val="en-US"/>
          </w:rPr>
          <w:t>2</w:t>
        </w:r>
        <w:bookmarkEnd w:id="78"/>
        <w:bookmarkEnd w:id="79"/>
      </w:hyperlink>
      <w:r>
        <w:rPr>
          <w:rFonts w:ascii="Adobe Garamond Pro" w:hAnsi="Adobe Garamond Pro"/>
          <w:lang w:val="en-US"/>
        </w:rPr>
        <w:t>.</w:t>
      </w:r>
    </w:p>
    <w:p w14:paraId="1DABF193"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 </w:t>
      </w:r>
      <w:r>
        <w:rPr>
          <w:rFonts w:ascii="Adobe Garamond Pro" w:hAnsi="Adobe Garamond Pro"/>
          <w:lang w:val="en-US"/>
        </w:rPr>
        <w:t xml:space="preserve">S. Min et al., “Recent advances in natural language processing via large pre-trained language models: A survey,”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2021. arXiv:2111.01243.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17" w:history="1">
        <w:r w:rsidR="00E106B9">
          <w:rPr>
            <w:rStyle w:val="Hipervnculo"/>
            <w:rFonts w:ascii="Adobe Garamond Pro" w:hAnsi="Adobe Garamond Pro"/>
            <w:lang w:val="en-US"/>
          </w:rPr>
          <w:t>https://arxiv.org/abs/2111.01</w:t>
        </w:r>
        <w:bookmarkStart w:id="80" w:name="_Hlt231755993"/>
        <w:bookmarkStart w:id="81" w:name="_Hlt231755994"/>
        <w:r w:rsidR="00E106B9">
          <w:rPr>
            <w:rStyle w:val="Hipervnculo"/>
            <w:rFonts w:ascii="Adobe Garamond Pro" w:hAnsi="Adobe Garamond Pro"/>
            <w:lang w:val="en-US"/>
          </w:rPr>
          <w:t>2</w:t>
        </w:r>
        <w:bookmarkEnd w:id="80"/>
        <w:bookmarkEnd w:id="81"/>
        <w:r w:rsidR="00E106B9">
          <w:rPr>
            <w:rStyle w:val="Hipervnculo"/>
            <w:rFonts w:ascii="Adobe Garamond Pro" w:hAnsi="Adobe Garamond Pro"/>
            <w:lang w:val="en-US"/>
          </w:rPr>
          <w:t>43</w:t>
        </w:r>
      </w:hyperlink>
      <w:r>
        <w:rPr>
          <w:rFonts w:ascii="Adobe Garamond Pro" w:hAnsi="Adobe Garamond Pro"/>
          <w:lang w:val="en-US"/>
        </w:rPr>
        <w:t>.</w:t>
      </w:r>
    </w:p>
    <w:p w14:paraId="685F4C26"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 </w:t>
      </w:r>
      <w:r>
        <w:rPr>
          <w:rFonts w:ascii="Adobe Garamond Pro" w:hAnsi="Adobe Garamond Pro"/>
          <w:lang w:val="en-US"/>
        </w:rPr>
        <w:t xml:space="preserve">M. Treviso et al., “Efficient methods for natural language processing: A survey,”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2022. arXiv:2209.00099.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18" w:history="1">
        <w:r w:rsidR="00E106B9">
          <w:rPr>
            <w:rStyle w:val="Hipervnculo"/>
            <w:rFonts w:ascii="Adobe Garamond Pro" w:hAnsi="Adobe Garamond Pro"/>
            <w:lang w:val="en-US"/>
          </w:rPr>
          <w:t>https://arxiv.org/abs/2209.00</w:t>
        </w:r>
        <w:bookmarkStart w:id="82" w:name="_Hlt231755984"/>
        <w:bookmarkStart w:id="83" w:name="_Hlt231755985"/>
        <w:r w:rsidR="00E106B9">
          <w:rPr>
            <w:rStyle w:val="Hipervnculo"/>
            <w:rFonts w:ascii="Adobe Garamond Pro" w:hAnsi="Adobe Garamond Pro"/>
            <w:lang w:val="en-US"/>
          </w:rPr>
          <w:t>0</w:t>
        </w:r>
        <w:bookmarkEnd w:id="82"/>
        <w:bookmarkEnd w:id="83"/>
        <w:r w:rsidR="00E106B9">
          <w:rPr>
            <w:rStyle w:val="Hipervnculo"/>
            <w:rFonts w:ascii="Adobe Garamond Pro" w:hAnsi="Adobe Garamond Pro"/>
            <w:lang w:val="en-US"/>
          </w:rPr>
          <w:t>99</w:t>
        </w:r>
      </w:hyperlink>
      <w:r>
        <w:rPr>
          <w:rFonts w:ascii="Adobe Garamond Pro" w:hAnsi="Adobe Garamond Pro"/>
          <w:lang w:val="en-US"/>
        </w:rPr>
        <w:t>.</w:t>
      </w:r>
    </w:p>
    <w:p w14:paraId="2AF92D0A"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[4] </w:t>
      </w:r>
      <w:r>
        <w:rPr>
          <w:rFonts w:ascii="Adobe Garamond Pro" w:hAnsi="Adobe Garamond Pro"/>
          <w:lang w:val="en-US"/>
        </w:rPr>
        <w:t xml:space="preserve">J. Li et al., “Large language models and NLP: convergence and challenges,” </w:t>
      </w:r>
      <w:r>
        <w:rPr>
          <w:rFonts w:ascii="Adobe Garamond Pro" w:hAnsi="Adobe Garamond Pro"/>
          <w:i/>
          <w:iCs/>
          <w:lang w:val="en-US"/>
        </w:rPr>
        <w:t>Frontiers of Computer Science</w:t>
      </w:r>
      <w:r>
        <w:rPr>
          <w:rFonts w:ascii="Adobe Garamond Pro" w:hAnsi="Adobe Garamond Pro"/>
          <w:lang w:val="en-US"/>
        </w:rPr>
        <w:t xml:space="preserve">, 2025. doi:10.1007/s11704-025-50472-3.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19" w:history="1">
        <w:r w:rsidR="00E106B9">
          <w:rPr>
            <w:rStyle w:val="Hipervnculo"/>
            <w:rFonts w:ascii="Adobe Garamond Pro" w:hAnsi="Adobe Garamond Pro"/>
            <w:lang w:val="en-US"/>
          </w:rPr>
          <w:t>https://link.springe</w:t>
        </w:r>
        <w:bookmarkStart w:id="84" w:name="_Hlt231755973"/>
        <w:bookmarkStart w:id="85" w:name="_Hlt231755974"/>
        <w:r w:rsidR="00E106B9">
          <w:rPr>
            <w:rStyle w:val="Hipervnculo"/>
            <w:rFonts w:ascii="Adobe Garamond Pro" w:hAnsi="Adobe Garamond Pro"/>
            <w:lang w:val="en-US"/>
          </w:rPr>
          <w:t>r</w:t>
        </w:r>
        <w:bookmarkEnd w:id="84"/>
        <w:bookmarkEnd w:id="85"/>
        <w:r w:rsidR="00E106B9">
          <w:rPr>
            <w:rStyle w:val="Hipervnculo"/>
            <w:rFonts w:ascii="Adobe Garamond Pro" w:hAnsi="Adobe Garamond Pro"/>
            <w:lang w:val="en-US"/>
          </w:rPr>
          <w:t>.com/article/10.1007/s11704-025-50472-3</w:t>
        </w:r>
      </w:hyperlink>
      <w:r>
        <w:rPr>
          <w:rFonts w:ascii="Adobe Garamond Pro" w:hAnsi="Adobe Garamond Pro"/>
          <w:lang w:val="en-US"/>
        </w:rPr>
        <w:t>.</w:t>
      </w:r>
    </w:p>
    <w:p w14:paraId="3441AD4E" w14:textId="77777777" w:rsidR="00E106B9" w:rsidRPr="008D4EEA" w:rsidRDefault="00000000">
      <w:pPr>
        <w:pStyle w:val="Normal1"/>
        <w:spacing w:after="120"/>
        <w:ind w:left="720" w:hanging="720"/>
        <w:jc w:val="both"/>
        <w:rPr>
          <w:lang w:val="en-US"/>
        </w:rPr>
      </w:pPr>
      <w:r>
        <w:rPr>
          <w:rFonts w:ascii="Adobe Garamond Pro" w:hAnsi="Adobe Garamond Pro"/>
          <w:b/>
          <w:lang w:val="en-US"/>
        </w:rPr>
        <w:t xml:space="preserve">[5] </w:t>
      </w:r>
      <w:r>
        <w:rPr>
          <w:rFonts w:ascii="Adobe Garamond Pro" w:hAnsi="Adobe Garamond Pro"/>
          <w:lang w:val="en-US"/>
        </w:rPr>
        <w:t xml:space="preserve">T. A. Al-Qablan et al., “A survey on sentiment analysis and its applications,” </w:t>
      </w:r>
      <w:r>
        <w:rPr>
          <w:rFonts w:ascii="Adobe Garamond Pro" w:hAnsi="Adobe Garamond Pro"/>
          <w:i/>
          <w:iCs/>
          <w:lang w:val="en-US"/>
        </w:rPr>
        <w:t>Neural Computing &amp; Applications</w:t>
      </w:r>
      <w:r>
        <w:rPr>
          <w:rFonts w:ascii="Adobe Garamond Pro" w:hAnsi="Adobe Garamond Pro"/>
          <w:lang w:val="en-US"/>
        </w:rPr>
        <w:t xml:space="preserve">, 2023. doi:10.1007/s00521-023-08941-y.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0" w:history="1">
        <w:r w:rsidR="00E106B9">
          <w:rPr>
            <w:rStyle w:val="Hipervnculo"/>
            <w:rFonts w:ascii="Adobe Garamond Pro" w:hAnsi="Adobe Garamond Pro"/>
            <w:lang w:val="en-US"/>
          </w:rPr>
          <w:t>https://doi.org/10.1007/s00521-023-08941-y</w:t>
        </w:r>
      </w:hyperlink>
      <w:r>
        <w:rPr>
          <w:rFonts w:ascii="Adobe Garamond Pro" w:hAnsi="Adobe Garamond Pro"/>
          <w:lang w:val="en-US"/>
        </w:rPr>
        <w:t xml:space="preserve"> </w:t>
      </w:r>
    </w:p>
    <w:p w14:paraId="56A2468D"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[6] </w:t>
      </w:r>
      <w:r>
        <w:rPr>
          <w:rFonts w:ascii="Adobe Garamond Pro" w:hAnsi="Adobe Garamond Pro"/>
          <w:lang w:val="en-US"/>
        </w:rPr>
        <w:t xml:space="preserve">P. Nandwani y R. Verma, “A review on sentiment analysis and emotion detection from text,” </w:t>
      </w:r>
      <w:r>
        <w:rPr>
          <w:rFonts w:ascii="Adobe Garamond Pro" w:hAnsi="Adobe Garamond Pro"/>
          <w:i/>
          <w:iCs/>
          <w:lang w:val="en-US"/>
        </w:rPr>
        <w:t>Social Network Analysis and Mining</w:t>
      </w:r>
      <w:r>
        <w:rPr>
          <w:rFonts w:ascii="Adobe Garamond Pro" w:hAnsi="Adobe Garamond Pro"/>
          <w:lang w:val="en-US"/>
        </w:rPr>
        <w:t xml:space="preserve">, 2021. doi:10.1007/s13278-021-00776-6.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1" w:history="1">
        <w:r w:rsidR="00E106B9">
          <w:rPr>
            <w:rStyle w:val="Hipervnculo"/>
            <w:rFonts w:ascii="Adobe Garamond Pro" w:hAnsi="Adobe Garamond Pro"/>
            <w:lang w:val="en-US"/>
          </w:rPr>
          <w:t>https://doi.org/10.1007/s13278-021-00776-6</w:t>
        </w:r>
      </w:hyperlink>
      <w:r>
        <w:rPr>
          <w:rFonts w:ascii="Adobe Garamond Pro" w:hAnsi="Adobe Garamond Pro"/>
          <w:lang w:val="en-US"/>
        </w:rPr>
        <w:t xml:space="preserve"> </w:t>
      </w:r>
    </w:p>
    <w:p w14:paraId="2A79786C"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[7] </w:t>
      </w:r>
      <w:r>
        <w:rPr>
          <w:rFonts w:ascii="Adobe Garamond Pro" w:hAnsi="Adobe Garamond Pro"/>
          <w:lang w:val="en-US"/>
        </w:rPr>
        <w:t xml:space="preserve">M. C. Peña-Cáceres et al., “Comparative analysis of VADER and </w:t>
      </w:r>
      <w:proofErr w:type="spellStart"/>
      <w:r>
        <w:rPr>
          <w:rFonts w:ascii="Adobe Garamond Pro" w:hAnsi="Adobe Garamond Pro"/>
          <w:lang w:val="en-US"/>
        </w:rPr>
        <w:t>TextBlob</w:t>
      </w:r>
      <w:proofErr w:type="spellEnd"/>
      <w:r>
        <w:rPr>
          <w:rFonts w:ascii="Adobe Garamond Pro" w:hAnsi="Adobe Garamond Pro"/>
          <w:lang w:val="en-US"/>
        </w:rPr>
        <w:t xml:space="preserve"> for sentiment analysis on social media texts,” </w:t>
      </w:r>
      <w:r>
        <w:rPr>
          <w:rFonts w:ascii="Adobe Garamond Pro" w:hAnsi="Adobe Garamond Pro"/>
          <w:i/>
          <w:iCs/>
          <w:lang w:val="en-US"/>
        </w:rPr>
        <w:t>Springer ICOMTA 2025</w:t>
      </w:r>
      <w:r>
        <w:rPr>
          <w:rFonts w:ascii="Adobe Garamond Pro" w:hAnsi="Adobe Garamond Pro"/>
          <w:lang w:val="en-US"/>
        </w:rPr>
        <w:t xml:space="preserve">, 2025. doi:10.1007/978-981-96-0426-5_1.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2" w:history="1">
        <w:r w:rsidR="00E106B9">
          <w:rPr>
            <w:rStyle w:val="Hipervnculo"/>
            <w:rFonts w:ascii="Adobe Garamond Pro" w:hAnsi="Adobe Garamond Pro"/>
            <w:lang w:val="en-US"/>
          </w:rPr>
          <w:t>https://link.springer.com/chapter/10.1007/978-981-96-0426-5_1</w:t>
        </w:r>
      </w:hyperlink>
      <w:r>
        <w:rPr>
          <w:rFonts w:ascii="Adobe Garamond Pro" w:hAnsi="Adobe Garamond Pro"/>
          <w:lang w:val="en-US"/>
        </w:rPr>
        <w:t xml:space="preserve"> </w:t>
      </w:r>
    </w:p>
    <w:p w14:paraId="110DA1FA"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[8] </w:t>
      </w:r>
      <w:r>
        <w:rPr>
          <w:rFonts w:ascii="Adobe Garamond Pro" w:hAnsi="Adobe Garamond Pro"/>
          <w:lang w:val="en-US"/>
        </w:rPr>
        <w:t xml:space="preserve">W.-T. Kuo et al., “Comparative study of sentiment analysis tools in financial news,” </w:t>
      </w:r>
      <w:r>
        <w:rPr>
          <w:rFonts w:ascii="Adobe Garamond Pro" w:hAnsi="Adobe Garamond Pro"/>
          <w:i/>
          <w:iCs/>
          <w:lang w:val="en-US"/>
        </w:rPr>
        <w:t>Journal of Data Science</w:t>
      </w:r>
      <w:r>
        <w:rPr>
          <w:rFonts w:ascii="Adobe Garamond Pro" w:hAnsi="Adobe Garamond Pro"/>
          <w:lang w:val="en-US"/>
        </w:rPr>
        <w:t xml:space="preserve">, 2025.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3" w:history="1">
        <w:r w:rsidR="00E106B9">
          <w:rPr>
            <w:rStyle w:val="Hipervnculo"/>
            <w:rFonts w:ascii="Adobe Garamond Pro" w:hAnsi="Adobe Garamond Pro"/>
            <w:lang w:val="en-US"/>
          </w:rPr>
          <w:t>https://jds-online.org/journal/JDS/article/1441/info</w:t>
        </w:r>
      </w:hyperlink>
      <w:r>
        <w:rPr>
          <w:rFonts w:ascii="Adobe Garamond Pro" w:hAnsi="Adobe Garamond Pro"/>
          <w:lang w:val="en-US"/>
        </w:rPr>
        <w:t xml:space="preserve"> </w:t>
      </w:r>
    </w:p>
    <w:p w14:paraId="530BA605" w14:textId="77777777" w:rsidR="00E106B9" w:rsidRPr="00C72038" w:rsidRDefault="00000000">
      <w:pPr>
        <w:pStyle w:val="Normal1"/>
        <w:spacing w:after="120"/>
        <w:ind w:left="720" w:hanging="720"/>
        <w:jc w:val="both"/>
        <w:rPr>
          <w:lang w:val="en-US"/>
        </w:rPr>
      </w:pPr>
      <w:r>
        <w:rPr>
          <w:rFonts w:ascii="Adobe Garamond Pro" w:hAnsi="Adobe Garamond Pro"/>
          <w:b/>
          <w:lang w:val="en-US"/>
        </w:rPr>
        <w:lastRenderedPageBreak/>
        <w:t xml:space="preserve">[9] </w:t>
      </w:r>
      <w:r>
        <w:rPr>
          <w:rFonts w:ascii="Adobe Garamond Pro" w:hAnsi="Adobe Garamond Pro"/>
          <w:lang w:val="en-US"/>
        </w:rPr>
        <w:t xml:space="preserve">B. T. Vu et al., “User opinion analysis on generative AI using VADER and </w:t>
      </w:r>
      <w:proofErr w:type="spellStart"/>
      <w:r>
        <w:rPr>
          <w:rFonts w:ascii="Adobe Garamond Pro" w:hAnsi="Adobe Garamond Pro"/>
          <w:lang w:val="en-US"/>
        </w:rPr>
        <w:t>TextBlob</w:t>
      </w:r>
      <w:proofErr w:type="spellEnd"/>
      <w:r>
        <w:rPr>
          <w:rFonts w:ascii="Adobe Garamond Pro" w:hAnsi="Adobe Garamond Pro"/>
          <w:lang w:val="en-US"/>
        </w:rPr>
        <w:t xml:space="preserve">,” </w:t>
      </w:r>
      <w:r>
        <w:rPr>
          <w:rFonts w:ascii="Adobe Garamond Pro" w:hAnsi="Adobe Garamond Pro"/>
          <w:i/>
          <w:iCs/>
          <w:lang w:val="en-US"/>
        </w:rPr>
        <w:t>Computers in Human Behavior (ScienceDirect)</w:t>
      </w:r>
      <w:r>
        <w:rPr>
          <w:rFonts w:ascii="Adobe Garamond Pro" w:hAnsi="Adobe Garamond Pro"/>
          <w:lang w:val="en-US"/>
        </w:rPr>
        <w:t xml:space="preserve">, 2026. doi:10.1016/S0001-6918(26)00067-3.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4" w:history="1">
        <w:r w:rsidR="00E106B9">
          <w:rPr>
            <w:rStyle w:val="Hipervnculo"/>
            <w:rFonts w:ascii="Adobe Garamond Pro" w:hAnsi="Adobe Garamond Pro"/>
            <w:lang w:val="en-US"/>
          </w:rPr>
          <w:t>https://www.sciencedirect.com/science/article/pii/S0001691826000673</w:t>
        </w:r>
      </w:hyperlink>
      <w:r>
        <w:rPr>
          <w:rFonts w:ascii="Adobe Garamond Pro" w:hAnsi="Adobe Garamond Pro"/>
          <w:lang w:val="en-US"/>
        </w:rPr>
        <w:t xml:space="preserve"> </w:t>
      </w:r>
    </w:p>
    <w:p w14:paraId="00ED027C"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[10] </w:t>
      </w:r>
      <w:r>
        <w:rPr>
          <w:rFonts w:ascii="Adobe Garamond Pro" w:hAnsi="Adobe Garamond Pro"/>
          <w:lang w:val="en-US"/>
        </w:rPr>
        <w:t xml:space="preserve">K. R. Scherer y H. G. Wallbott, “Evidence for universality and cultural variation of differential emotion response patterning,” </w:t>
      </w:r>
      <w:r>
        <w:rPr>
          <w:rFonts w:ascii="Adobe Garamond Pro" w:hAnsi="Adobe Garamond Pro"/>
          <w:i/>
          <w:iCs/>
          <w:lang w:val="en-US"/>
        </w:rPr>
        <w:t>Journal of Personality and Social Psychology</w:t>
      </w:r>
      <w:r>
        <w:rPr>
          <w:rFonts w:ascii="Adobe Garamond Pro" w:hAnsi="Adobe Garamond Pro"/>
          <w:lang w:val="en-US"/>
        </w:rPr>
        <w:t>, 1994. vol. 66, no. 2, pp. 310–328.</w:t>
      </w:r>
    </w:p>
    <w:p w14:paraId="1F84FB68"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[11] </w:t>
      </w:r>
      <w:r>
        <w:rPr>
          <w:rFonts w:ascii="Adobe Garamond Pro" w:hAnsi="Adobe Garamond Pro"/>
          <w:lang w:val="en-US"/>
        </w:rPr>
        <w:t xml:space="preserve">M. Tabak y M. Sorić, “Emotion classification using BERT-based Transformers on the ISEAR dataset,”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2021. arXiv:2104.02041.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5" w:history="1">
        <w:r w:rsidR="00E106B9">
          <w:rPr>
            <w:rStyle w:val="Hipervnculo"/>
            <w:rFonts w:ascii="Adobe Garamond Pro" w:hAnsi="Adobe Garamond Pro"/>
            <w:lang w:val="en-US"/>
          </w:rPr>
          <w:t>https://arxiv.org/abs/2104.02041</w:t>
        </w:r>
      </w:hyperlink>
      <w:r>
        <w:rPr>
          <w:rFonts w:ascii="Adobe Garamond Pro" w:hAnsi="Adobe Garamond Pro"/>
          <w:lang w:val="en-US"/>
        </w:rPr>
        <w:t xml:space="preserve"> </w:t>
      </w:r>
    </w:p>
    <w:p w14:paraId="4BAD8CA3"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[12] </w:t>
      </w:r>
      <w:r>
        <w:rPr>
          <w:rFonts w:ascii="Adobe Garamond Pro" w:hAnsi="Adobe Garamond Pro"/>
          <w:lang w:val="en-US"/>
        </w:rPr>
        <w:t xml:space="preserve">S. </w:t>
      </w:r>
      <w:proofErr w:type="spellStart"/>
      <w:r>
        <w:rPr>
          <w:rFonts w:ascii="Adobe Garamond Pro" w:hAnsi="Adobe Garamond Pro"/>
          <w:lang w:val="en-US"/>
        </w:rPr>
        <w:t>Zanwar</w:t>
      </w:r>
      <w:proofErr w:type="spellEnd"/>
      <w:r>
        <w:rPr>
          <w:rFonts w:ascii="Adobe Garamond Pro" w:hAnsi="Adobe Garamond Pro"/>
          <w:lang w:val="en-US"/>
        </w:rPr>
        <w:t xml:space="preserve"> et al., “Psycholinguistic features for emotion recognition in text,”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2024. arXiv:2212.09465.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6" w:history="1">
        <w:r w:rsidR="00E106B9">
          <w:rPr>
            <w:rStyle w:val="Hipervnculo"/>
            <w:rFonts w:ascii="Adobe Garamond Pro" w:hAnsi="Adobe Garamond Pro"/>
            <w:lang w:val="en-US"/>
          </w:rPr>
          <w:t>https://arxiv.org/abs/2212.09465</w:t>
        </w:r>
      </w:hyperlink>
      <w:r>
        <w:rPr>
          <w:rFonts w:ascii="Adobe Garamond Pro" w:hAnsi="Adobe Garamond Pro"/>
          <w:lang w:val="en-US"/>
        </w:rPr>
        <w:t xml:space="preserve"> </w:t>
      </w:r>
    </w:p>
    <w:p w14:paraId="5BF935F9"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[13] </w:t>
      </w:r>
      <w:r>
        <w:rPr>
          <w:rFonts w:ascii="Adobe Garamond Pro" w:hAnsi="Adobe Garamond Pro"/>
          <w:lang w:val="en-US"/>
        </w:rPr>
        <w:t>D. Demszky et al., “</w:t>
      </w:r>
      <w:proofErr w:type="spellStart"/>
      <w:r>
        <w:rPr>
          <w:rFonts w:ascii="Adobe Garamond Pro" w:hAnsi="Adobe Garamond Pro"/>
          <w:lang w:val="en-US"/>
        </w:rPr>
        <w:t>GoEmotions</w:t>
      </w:r>
      <w:proofErr w:type="spellEnd"/>
      <w:r>
        <w:rPr>
          <w:rFonts w:ascii="Adobe Garamond Pro" w:hAnsi="Adobe Garamond Pro"/>
          <w:lang w:val="en-US"/>
        </w:rPr>
        <w:t xml:space="preserve">: A dataset of fine-grained emotions,” </w:t>
      </w:r>
      <w:r>
        <w:rPr>
          <w:rFonts w:ascii="Adobe Garamond Pro" w:hAnsi="Adobe Garamond Pro"/>
          <w:i/>
          <w:iCs/>
          <w:lang w:val="en-US"/>
        </w:rPr>
        <w:t>Proc. 58th Annual Meeting of the Association for Computational Linguistics (ACL)</w:t>
      </w:r>
      <w:r>
        <w:rPr>
          <w:rFonts w:ascii="Adobe Garamond Pro" w:hAnsi="Adobe Garamond Pro"/>
          <w:lang w:val="en-US"/>
        </w:rPr>
        <w:t xml:space="preserve">, 2020. arXiv:2005.00547.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7" w:history="1">
        <w:r w:rsidR="00E106B9">
          <w:rPr>
            <w:rStyle w:val="Hipervnculo"/>
            <w:rFonts w:ascii="Adobe Garamond Pro" w:hAnsi="Adobe Garamond Pro"/>
            <w:lang w:val="en-US"/>
          </w:rPr>
          <w:t>https://arxiv.org/abs/2005.00547</w:t>
        </w:r>
      </w:hyperlink>
      <w:r>
        <w:rPr>
          <w:rFonts w:ascii="Adobe Garamond Pro" w:hAnsi="Adobe Garamond Pro"/>
          <w:lang w:val="en-US"/>
        </w:rPr>
        <w:t xml:space="preserve"> </w:t>
      </w:r>
    </w:p>
    <w:p w14:paraId="02987112"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[14] </w:t>
      </w:r>
      <w:r>
        <w:rPr>
          <w:rFonts w:ascii="Adobe Garamond Pro" w:hAnsi="Adobe Garamond Pro"/>
          <w:lang w:val="en-US"/>
        </w:rPr>
        <w:t xml:space="preserve">E. Saravia et al., “CARER: Contextualized affect representations for emotion recognition,” </w:t>
      </w:r>
      <w:r>
        <w:rPr>
          <w:rFonts w:ascii="Adobe Garamond Pro" w:hAnsi="Adobe Garamond Pro"/>
          <w:i/>
          <w:iCs/>
          <w:lang w:val="en-US"/>
        </w:rPr>
        <w:t>Proc. 2018 Conference on Empirical Methods in Natural Language Processing (EMNLP)</w:t>
      </w:r>
      <w:r>
        <w:rPr>
          <w:rFonts w:ascii="Adobe Garamond Pro" w:hAnsi="Adobe Garamond Pro"/>
          <w:lang w:val="en-US"/>
        </w:rPr>
        <w:t>, 2018. pp. 3687–3697.</w:t>
      </w:r>
    </w:p>
    <w:p w14:paraId="2D366A53"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[15] </w:t>
      </w:r>
      <w:r>
        <w:rPr>
          <w:rFonts w:ascii="Adobe Garamond Pro" w:hAnsi="Adobe Garamond Pro"/>
          <w:lang w:val="en-US"/>
        </w:rPr>
        <w:t xml:space="preserve">S. Mohammad y P. D. Turney, “Crowdsourcing a word-emotion association lexicon,” </w:t>
      </w:r>
      <w:r>
        <w:rPr>
          <w:rFonts w:ascii="Adobe Garamond Pro" w:hAnsi="Adobe Garamond Pro"/>
          <w:i/>
          <w:iCs/>
          <w:lang w:val="en-US"/>
        </w:rPr>
        <w:t>Computational Intelligence</w:t>
      </w:r>
      <w:r>
        <w:rPr>
          <w:rFonts w:ascii="Adobe Garamond Pro" w:hAnsi="Adobe Garamond Pro"/>
          <w:lang w:val="en-US"/>
        </w:rPr>
        <w:t>, 2013. vol. 29, no. 3, pp. 436–465.</w:t>
      </w:r>
    </w:p>
    <w:p w14:paraId="1B99C122"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[16] </w:t>
      </w:r>
      <w:r>
        <w:rPr>
          <w:rFonts w:ascii="Adobe Garamond Pro" w:hAnsi="Adobe Garamond Pro"/>
          <w:lang w:val="en-US"/>
        </w:rPr>
        <w:t xml:space="preserve">C. Lecourt et al., “Benchmarking emotion classification techniques on the </w:t>
      </w:r>
      <w:proofErr w:type="spellStart"/>
      <w:r>
        <w:rPr>
          <w:rFonts w:ascii="Adobe Garamond Pro" w:hAnsi="Adobe Garamond Pro"/>
          <w:lang w:val="en-US"/>
        </w:rPr>
        <w:t>GoEmotions</w:t>
      </w:r>
      <w:proofErr w:type="spellEnd"/>
      <w:r>
        <w:rPr>
          <w:rFonts w:ascii="Adobe Garamond Pro" w:hAnsi="Adobe Garamond Pro"/>
          <w:lang w:val="en-US"/>
        </w:rPr>
        <w:t xml:space="preserve"> dataset,”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2026. arXiv:2603.20222.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8" w:history="1">
        <w:r w:rsidR="00E106B9">
          <w:rPr>
            <w:rStyle w:val="Hipervnculo"/>
            <w:rFonts w:ascii="Adobe Garamond Pro" w:hAnsi="Adobe Garamond Pro"/>
            <w:lang w:val="en-US"/>
          </w:rPr>
          <w:t>https://arxiv.org/abs/2603.20222</w:t>
        </w:r>
      </w:hyperlink>
      <w:r>
        <w:rPr>
          <w:rFonts w:ascii="Adobe Garamond Pro" w:hAnsi="Adobe Garamond Pro"/>
          <w:lang w:val="en-US"/>
        </w:rPr>
        <w:t xml:space="preserve"> </w:t>
      </w:r>
    </w:p>
    <w:p w14:paraId="7492EAB3"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[17] </w:t>
      </w:r>
      <w:r>
        <w:rPr>
          <w:rFonts w:ascii="Adobe Garamond Pro" w:hAnsi="Adobe Garamond Pro"/>
          <w:lang w:val="en-US"/>
        </w:rPr>
        <w:t xml:space="preserve">S. </w:t>
      </w:r>
      <w:proofErr w:type="spellStart"/>
      <w:r>
        <w:rPr>
          <w:rFonts w:ascii="Adobe Garamond Pro" w:hAnsi="Adobe Garamond Pro"/>
          <w:lang w:val="en-US"/>
        </w:rPr>
        <w:t>Harabagiu</w:t>
      </w:r>
      <w:proofErr w:type="spellEnd"/>
      <w:r>
        <w:rPr>
          <w:rFonts w:ascii="Adobe Garamond Pro" w:hAnsi="Adobe Garamond Pro"/>
          <w:lang w:val="en-US"/>
        </w:rPr>
        <w:t xml:space="preserve"> y R. </w:t>
      </w:r>
      <w:proofErr w:type="spellStart"/>
      <w:r>
        <w:rPr>
          <w:rFonts w:ascii="Adobe Garamond Pro" w:hAnsi="Adobe Garamond Pro"/>
          <w:lang w:val="en-US"/>
        </w:rPr>
        <w:t>Mutihac</w:t>
      </w:r>
      <w:proofErr w:type="spellEnd"/>
      <w:r>
        <w:rPr>
          <w:rFonts w:ascii="Adobe Garamond Pro" w:hAnsi="Adobe Garamond Pro"/>
          <w:lang w:val="en-US"/>
        </w:rPr>
        <w:t xml:space="preserve">, “Comparative evaluation of models on the </w:t>
      </w:r>
      <w:proofErr w:type="spellStart"/>
      <w:r>
        <w:rPr>
          <w:rFonts w:ascii="Adobe Garamond Pro" w:hAnsi="Adobe Garamond Pro"/>
          <w:lang w:val="en-US"/>
        </w:rPr>
        <w:t>GoEmotions</w:t>
      </w:r>
      <w:proofErr w:type="spellEnd"/>
      <w:r>
        <w:rPr>
          <w:rFonts w:ascii="Adobe Garamond Pro" w:hAnsi="Adobe Garamond Pro"/>
          <w:lang w:val="en-US"/>
        </w:rPr>
        <w:t xml:space="preserve"> benchmark,”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2026. arXiv:2601.18162.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29" w:history="1">
        <w:r w:rsidR="00E106B9">
          <w:rPr>
            <w:rStyle w:val="Hipervnculo"/>
            <w:rFonts w:ascii="Adobe Garamond Pro" w:hAnsi="Adobe Garamond Pro"/>
            <w:lang w:val="en-US"/>
          </w:rPr>
          <w:t>https://arxiv.org/abs/2601.18162</w:t>
        </w:r>
      </w:hyperlink>
      <w:r>
        <w:rPr>
          <w:rFonts w:ascii="Adobe Garamond Pro" w:hAnsi="Adobe Garamond Pro"/>
          <w:lang w:val="en-US"/>
        </w:rPr>
        <w:t xml:space="preserve"> </w:t>
      </w:r>
    </w:p>
    <w:p w14:paraId="4342BB74"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[18] </w:t>
      </w:r>
      <w:r>
        <w:rPr>
          <w:rFonts w:ascii="Adobe Garamond Pro" w:hAnsi="Adobe Garamond Pro"/>
          <w:lang w:val="en-US"/>
        </w:rPr>
        <w:t xml:space="preserve">Y. Zhang et al., “Domain-sensitive evaluation of </w:t>
      </w:r>
      <w:proofErr w:type="spellStart"/>
      <w:r>
        <w:rPr>
          <w:rFonts w:ascii="Adobe Garamond Pro" w:hAnsi="Adobe Garamond Pro"/>
          <w:lang w:val="en-US"/>
        </w:rPr>
        <w:t>DistilBERT</w:t>
      </w:r>
      <w:proofErr w:type="spellEnd"/>
      <w:r>
        <w:rPr>
          <w:rFonts w:ascii="Adobe Garamond Pro" w:hAnsi="Adobe Garamond Pro"/>
          <w:lang w:val="en-US"/>
        </w:rPr>
        <w:t xml:space="preserve">, </w:t>
      </w:r>
      <w:proofErr w:type="spellStart"/>
      <w:r>
        <w:rPr>
          <w:rFonts w:ascii="Adobe Garamond Pro" w:hAnsi="Adobe Garamond Pro"/>
          <w:lang w:val="en-US"/>
        </w:rPr>
        <w:t>DistilRoBERTa</w:t>
      </w:r>
      <w:proofErr w:type="spellEnd"/>
      <w:r>
        <w:rPr>
          <w:rFonts w:ascii="Adobe Garamond Pro" w:hAnsi="Adobe Garamond Pro"/>
          <w:lang w:val="en-US"/>
        </w:rPr>
        <w:t xml:space="preserve"> and </w:t>
      </w:r>
      <w:proofErr w:type="spellStart"/>
      <w:r>
        <w:rPr>
          <w:rFonts w:ascii="Adobe Garamond Pro" w:hAnsi="Adobe Garamond Pro"/>
          <w:lang w:val="en-US"/>
        </w:rPr>
        <w:t>GoEmotions</w:t>
      </w:r>
      <w:proofErr w:type="spellEnd"/>
      <w:r>
        <w:rPr>
          <w:rFonts w:ascii="Adobe Garamond Pro" w:hAnsi="Adobe Garamond Pro"/>
          <w:lang w:val="en-US"/>
        </w:rPr>
        <w:t xml:space="preserve"> </w:t>
      </w:r>
      <w:proofErr w:type="spellStart"/>
      <w:r>
        <w:rPr>
          <w:rFonts w:ascii="Adobe Garamond Pro" w:hAnsi="Adobe Garamond Pro"/>
          <w:lang w:val="en-US"/>
        </w:rPr>
        <w:t>RoBERTa</w:t>
      </w:r>
      <w:proofErr w:type="spellEnd"/>
      <w:r>
        <w:rPr>
          <w:rFonts w:ascii="Adobe Garamond Pro" w:hAnsi="Adobe Garamond Pro"/>
          <w:lang w:val="en-US"/>
        </w:rPr>
        <w:t xml:space="preserve">,”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2025. arXiv:2512.13363.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0" w:history="1">
        <w:r w:rsidR="00E106B9">
          <w:rPr>
            <w:rStyle w:val="Hipervnculo"/>
            <w:rFonts w:ascii="Adobe Garamond Pro" w:hAnsi="Adobe Garamond Pro"/>
            <w:lang w:val="en-US"/>
          </w:rPr>
          <w:t>https://arxiv.org/abs/2512.13363</w:t>
        </w:r>
      </w:hyperlink>
      <w:r>
        <w:rPr>
          <w:rFonts w:ascii="Adobe Garamond Pro" w:hAnsi="Adobe Garamond Pro"/>
          <w:lang w:val="en-US"/>
        </w:rPr>
        <w:t xml:space="preserve"> </w:t>
      </w:r>
    </w:p>
    <w:p w14:paraId="721E36AA"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[19] </w:t>
      </w:r>
      <w:r>
        <w:rPr>
          <w:rFonts w:ascii="Adobe Garamond Pro" w:hAnsi="Adobe Garamond Pro"/>
          <w:lang w:val="en-US"/>
        </w:rPr>
        <w:t xml:space="preserve">Z. Gao et al., “Zero-shot classification of academic citations using LLMs,”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2025. arXiv:2502.03688.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1" w:history="1">
        <w:r w:rsidR="00E106B9">
          <w:rPr>
            <w:rStyle w:val="Hipervnculo"/>
            <w:rFonts w:ascii="Adobe Garamond Pro" w:hAnsi="Adobe Garamond Pro"/>
            <w:lang w:val="en-US"/>
          </w:rPr>
          <w:t>https://arxiv.org/abs/2502.03688</w:t>
        </w:r>
      </w:hyperlink>
      <w:r>
        <w:rPr>
          <w:rFonts w:ascii="Adobe Garamond Pro" w:hAnsi="Adobe Garamond Pro"/>
          <w:lang w:val="en-US"/>
        </w:rPr>
        <w:t xml:space="preserve"> </w:t>
      </w:r>
    </w:p>
    <w:p w14:paraId="0C241CAF"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[20] </w:t>
      </w:r>
      <w:r>
        <w:rPr>
          <w:rFonts w:ascii="Adobe Garamond Pro" w:hAnsi="Adobe Garamond Pro"/>
          <w:lang w:val="en-US"/>
        </w:rPr>
        <w:t xml:space="preserve">M. </w:t>
      </w:r>
      <w:proofErr w:type="spellStart"/>
      <w:r>
        <w:rPr>
          <w:rFonts w:ascii="Adobe Garamond Pro" w:hAnsi="Adobe Garamond Pro"/>
          <w:lang w:val="en-US"/>
        </w:rPr>
        <w:t>Pozzar</w:t>
      </w:r>
      <w:proofErr w:type="spellEnd"/>
      <w:r>
        <w:rPr>
          <w:rFonts w:ascii="Adobe Garamond Pro" w:hAnsi="Adobe Garamond Pro"/>
          <w:lang w:val="en-US"/>
        </w:rPr>
        <w:t xml:space="preserve"> et al., “Zero-shot text classification on Dark Web content using LLMs,” </w:t>
      </w:r>
      <w:r>
        <w:rPr>
          <w:rFonts w:ascii="Adobe Garamond Pro" w:hAnsi="Adobe Garamond Pro"/>
          <w:i/>
          <w:iCs/>
          <w:lang w:val="en-US"/>
        </w:rPr>
        <w:t>Electronics (MDPI)</w:t>
      </w:r>
      <w:r>
        <w:rPr>
          <w:rFonts w:ascii="Adobe Garamond Pro" w:hAnsi="Adobe Garamond Pro"/>
          <w:lang w:val="en-US"/>
        </w:rPr>
        <w:t xml:space="preserve">, 2025. vol. 14, no. 20, art. 4101.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2" w:history="1">
        <w:r w:rsidR="00E106B9">
          <w:rPr>
            <w:rStyle w:val="Hipervnculo"/>
            <w:rFonts w:ascii="Adobe Garamond Pro" w:hAnsi="Adobe Garamond Pro"/>
            <w:lang w:val="en-US"/>
          </w:rPr>
          <w:t>https://www.mdpi.com/2079-9292/14/20/4101</w:t>
        </w:r>
      </w:hyperlink>
      <w:r>
        <w:rPr>
          <w:rFonts w:ascii="Adobe Garamond Pro" w:hAnsi="Adobe Garamond Pro"/>
          <w:lang w:val="en-US"/>
        </w:rPr>
        <w:t xml:space="preserve"> </w:t>
      </w:r>
    </w:p>
    <w:p w14:paraId="606D220A" w14:textId="77777777" w:rsidR="00E106B9" w:rsidRPr="00C72038" w:rsidRDefault="00000000">
      <w:pPr>
        <w:pStyle w:val="Normal1"/>
        <w:spacing w:after="120"/>
        <w:ind w:left="720" w:hanging="720"/>
        <w:jc w:val="both"/>
        <w:rPr>
          <w:lang w:val="en-US"/>
        </w:rPr>
      </w:pPr>
      <w:r>
        <w:rPr>
          <w:rFonts w:ascii="Adobe Garamond Pro" w:hAnsi="Adobe Garamond Pro"/>
          <w:b/>
          <w:lang w:val="en-US"/>
        </w:rPr>
        <w:lastRenderedPageBreak/>
        <w:t xml:space="preserve">[21] </w:t>
      </w:r>
      <w:r>
        <w:rPr>
          <w:rFonts w:ascii="Adobe Garamond Pro" w:hAnsi="Adobe Garamond Pro"/>
          <w:lang w:val="en-US"/>
        </w:rPr>
        <w:t xml:space="preserve">OpenAI, “GPT-4 technical report,”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2023. arXiv:2303.08774.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3" w:history="1">
        <w:r w:rsidR="00E106B9">
          <w:rPr>
            <w:rStyle w:val="Hipervnculo"/>
            <w:rFonts w:ascii="Adobe Garamond Pro" w:hAnsi="Adobe Garamond Pro"/>
            <w:lang w:val="en-US"/>
          </w:rPr>
          <w:t>https://arxiv.org/abs/2303.08774</w:t>
        </w:r>
      </w:hyperlink>
      <w:r>
        <w:rPr>
          <w:rFonts w:ascii="Adobe Garamond Pro" w:hAnsi="Adobe Garamond Pro"/>
          <w:lang w:val="en-US"/>
        </w:rPr>
        <w:t xml:space="preserve"> </w:t>
      </w:r>
    </w:p>
    <w:p w14:paraId="55BFC9E0"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[22] </w:t>
      </w:r>
      <w:r>
        <w:rPr>
          <w:rFonts w:ascii="Adobe Garamond Pro" w:hAnsi="Adobe Garamond Pro"/>
          <w:lang w:val="en-US"/>
        </w:rPr>
        <w:t xml:space="preserve">A. Berber et al., “Few-shot prompting with GPT models for sentiment and irony analysis,”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2026. arXiv:2601.08302.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4" w:history="1">
        <w:r w:rsidR="00E106B9">
          <w:rPr>
            <w:rStyle w:val="Hipervnculo"/>
            <w:rFonts w:ascii="Adobe Garamond Pro" w:hAnsi="Adobe Garamond Pro"/>
            <w:lang w:val="en-US"/>
          </w:rPr>
          <w:t>https://arxiv.org/abs/2601.08302</w:t>
        </w:r>
      </w:hyperlink>
      <w:r>
        <w:rPr>
          <w:rFonts w:ascii="Adobe Garamond Pro" w:hAnsi="Adobe Garamond Pro"/>
          <w:lang w:val="en-US"/>
        </w:rPr>
        <w:t xml:space="preserve">. </w:t>
      </w:r>
    </w:p>
    <w:p w14:paraId="39B073F6"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[23] </w:t>
      </w:r>
      <w:r>
        <w:rPr>
          <w:rFonts w:ascii="Adobe Garamond Pro" w:hAnsi="Adobe Garamond Pro"/>
          <w:lang w:val="en-US"/>
        </w:rPr>
        <w:t xml:space="preserve">Gemini Team (Google DeepMind), “Gemini 1.5: Unlocking multimodal understanding across millions of tokens of context,”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2024. arXiv:2403.05530. Disponible </w:t>
      </w:r>
      <w:proofErr w:type="spellStart"/>
      <w:r>
        <w:rPr>
          <w:rFonts w:ascii="Adobe Garamond Pro" w:hAnsi="Adobe Garamond Pro"/>
          <w:lang w:val="en-US"/>
        </w:rPr>
        <w:t>en</w:t>
      </w:r>
      <w:proofErr w:type="spellEnd"/>
      <w:r>
        <w:rPr>
          <w:rFonts w:ascii="Adobe Garamond Pro" w:hAnsi="Adobe Garamond Pro"/>
          <w:lang w:val="en-US"/>
        </w:rPr>
        <w:t>: https://arxiv.org/abs/2403.05530.</w:t>
      </w:r>
    </w:p>
    <w:p w14:paraId="415D7930"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[24] </w:t>
      </w:r>
      <w:r>
        <w:rPr>
          <w:rFonts w:ascii="Adobe Garamond Pro" w:hAnsi="Adobe Garamond Pro"/>
          <w:lang w:val="en-US"/>
        </w:rPr>
        <w:t xml:space="preserve">D. Guo et al., “DeepSeek-R1: Incentivizing reasoning capability in LLMs via reinforcement learning,”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2025. arXiv:2501.12948.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5" w:history="1">
        <w:r w:rsidR="00E106B9">
          <w:rPr>
            <w:rStyle w:val="Hipervnculo"/>
            <w:rFonts w:ascii="Adobe Garamond Pro" w:hAnsi="Adobe Garamond Pro"/>
            <w:lang w:val="en-US"/>
          </w:rPr>
          <w:t>https://arxiv.org/abs/2501.12948</w:t>
        </w:r>
      </w:hyperlink>
      <w:r>
        <w:rPr>
          <w:rFonts w:ascii="Adobe Garamond Pro" w:hAnsi="Adobe Garamond Pro"/>
          <w:lang w:val="en-US"/>
        </w:rPr>
        <w:t xml:space="preserve"> </w:t>
      </w:r>
    </w:p>
    <w:p w14:paraId="39FEF197" w14:textId="77777777" w:rsidR="00E106B9" w:rsidRDefault="00000000">
      <w:pPr>
        <w:pStyle w:val="Normal1"/>
        <w:spacing w:after="120"/>
        <w:ind w:left="720" w:hanging="720"/>
        <w:jc w:val="both"/>
      </w:pPr>
      <w:r>
        <w:rPr>
          <w:rFonts w:ascii="Adobe Garamond Pro" w:hAnsi="Adobe Garamond Pro"/>
          <w:b/>
          <w:lang w:val="en-US"/>
        </w:rPr>
        <w:t xml:space="preserve">[25] </w:t>
      </w:r>
      <w:r>
        <w:rPr>
          <w:rFonts w:ascii="Adobe Garamond Pro" w:hAnsi="Adobe Garamond Pro"/>
          <w:lang w:val="en-US"/>
        </w:rPr>
        <w:t xml:space="preserve">Y. Chen et al., “Benchmarking DeepSeek, GPT and Gemini: A technical and cost comparison,”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2025. arXiv:2503.04783. </w:t>
      </w:r>
      <w:r>
        <w:rPr>
          <w:rFonts w:ascii="Adobe Garamond Pro" w:hAnsi="Adobe Garamond Pro"/>
        </w:rPr>
        <w:t xml:space="preserve">Disponible en: </w:t>
      </w:r>
      <w:hyperlink r:id="rId36" w:history="1">
        <w:r w:rsidR="00E106B9">
          <w:rPr>
            <w:rStyle w:val="Hipervnculo"/>
            <w:rFonts w:ascii="Adobe Garamond Pro" w:hAnsi="Adobe Garamond Pro"/>
          </w:rPr>
          <w:t>https://arxiv.org/abs/2503.04783</w:t>
        </w:r>
      </w:hyperlink>
      <w:r>
        <w:rPr>
          <w:rFonts w:ascii="Adobe Garamond Pro" w:hAnsi="Adobe Garamond Pro"/>
        </w:rPr>
        <w:t xml:space="preserve"> </w:t>
      </w:r>
    </w:p>
    <w:p w14:paraId="04870ED1" w14:textId="77777777" w:rsidR="00E106B9" w:rsidRPr="00C72038" w:rsidRDefault="00000000">
      <w:pPr>
        <w:pStyle w:val="Normal1"/>
        <w:spacing w:after="120"/>
        <w:ind w:left="720" w:hanging="720"/>
        <w:jc w:val="both"/>
        <w:rPr>
          <w:lang w:val="en-US"/>
        </w:rPr>
      </w:pPr>
      <w:r>
        <w:rPr>
          <w:rFonts w:ascii="Adobe Garamond Pro" w:hAnsi="Adobe Garamond Pro"/>
          <w:b/>
        </w:rPr>
        <w:t xml:space="preserve">[26] </w:t>
      </w:r>
      <w:r>
        <w:rPr>
          <w:rFonts w:ascii="Adobe Garamond Pro" w:hAnsi="Adobe Garamond Pro"/>
        </w:rPr>
        <w:t xml:space="preserve">A. Q. </w:t>
      </w:r>
      <w:proofErr w:type="spellStart"/>
      <w:r>
        <w:rPr>
          <w:rFonts w:ascii="Adobe Garamond Pro" w:hAnsi="Adobe Garamond Pro"/>
        </w:rPr>
        <w:t>Jiang</w:t>
      </w:r>
      <w:proofErr w:type="spellEnd"/>
      <w:r>
        <w:rPr>
          <w:rFonts w:ascii="Adobe Garamond Pro" w:hAnsi="Adobe Garamond Pro"/>
        </w:rPr>
        <w:t xml:space="preserve"> et al., “Mistral 7B,” </w:t>
      </w:r>
      <w:proofErr w:type="spellStart"/>
      <w:r>
        <w:rPr>
          <w:rFonts w:ascii="Adobe Garamond Pro" w:hAnsi="Adobe Garamond Pro"/>
          <w:i/>
          <w:iCs/>
        </w:rPr>
        <w:t>arXiv</w:t>
      </w:r>
      <w:proofErr w:type="spellEnd"/>
      <w:r>
        <w:rPr>
          <w:rFonts w:ascii="Adobe Garamond Pro" w:hAnsi="Adobe Garamond Pro"/>
          <w:i/>
          <w:iCs/>
        </w:rPr>
        <w:t xml:space="preserve"> </w:t>
      </w:r>
      <w:proofErr w:type="spellStart"/>
      <w:r>
        <w:rPr>
          <w:rFonts w:ascii="Adobe Garamond Pro" w:hAnsi="Adobe Garamond Pro"/>
          <w:i/>
          <w:iCs/>
        </w:rPr>
        <w:t>preprint</w:t>
      </w:r>
      <w:proofErr w:type="spellEnd"/>
      <w:r>
        <w:rPr>
          <w:rFonts w:ascii="Adobe Garamond Pro" w:hAnsi="Adobe Garamond Pro"/>
        </w:rPr>
        <w:t xml:space="preserve">, 2023. arXiv:2310.06825. </w:t>
      </w:r>
      <w:r>
        <w:rPr>
          <w:rFonts w:ascii="Adobe Garamond Pro" w:hAnsi="Adobe Garamond Pro"/>
          <w:lang w:val="en-US"/>
        </w:rPr>
        <w:t xml:space="preserve">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7" w:history="1">
        <w:r w:rsidR="00E106B9">
          <w:rPr>
            <w:rStyle w:val="Hipervnculo"/>
            <w:rFonts w:ascii="Adobe Garamond Pro" w:hAnsi="Adobe Garamond Pro"/>
            <w:lang w:val="en-US"/>
          </w:rPr>
          <w:t>https://arxiv.org/abs/2310.06825</w:t>
        </w:r>
      </w:hyperlink>
      <w:r>
        <w:rPr>
          <w:rFonts w:ascii="Adobe Garamond Pro" w:hAnsi="Adobe Garamond Pro"/>
          <w:lang w:val="en-US"/>
        </w:rPr>
        <w:t xml:space="preserve"> </w:t>
      </w:r>
    </w:p>
    <w:p w14:paraId="4C501D0D"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[27] </w:t>
      </w:r>
      <w:r>
        <w:rPr>
          <w:rFonts w:ascii="Adobe Garamond Pro" w:hAnsi="Adobe Garamond Pro"/>
          <w:lang w:val="en-US"/>
        </w:rPr>
        <w:t xml:space="preserve">P. Sahoo et al., “A systematic survey of prompt engineering in large language models: Techniques and applications,”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2024. arXiv:2402.07927.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8" w:history="1">
        <w:r w:rsidR="00E106B9">
          <w:rPr>
            <w:rStyle w:val="Hipervnculo"/>
            <w:rFonts w:ascii="Adobe Garamond Pro" w:hAnsi="Adobe Garamond Pro"/>
            <w:lang w:val="en-US"/>
          </w:rPr>
          <w:t>https://arxiv.org/abs/2402.07927</w:t>
        </w:r>
      </w:hyperlink>
      <w:r>
        <w:rPr>
          <w:rFonts w:ascii="Adobe Garamond Pro" w:hAnsi="Adobe Garamond Pro"/>
          <w:lang w:val="en-US"/>
        </w:rPr>
        <w:t xml:space="preserve"> </w:t>
      </w:r>
    </w:p>
    <w:p w14:paraId="38774D3F"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[28] </w:t>
      </w:r>
      <w:r>
        <w:rPr>
          <w:rFonts w:ascii="Adobe Garamond Pro" w:hAnsi="Adobe Garamond Pro"/>
          <w:lang w:val="en-US"/>
        </w:rPr>
        <w:t xml:space="preserve">Z. Lu et al., “Zero-shot emotion classification using LLMs with distilled knowledge from GPT-4,”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2025. arXiv:2505.18040.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39" w:history="1">
        <w:r w:rsidR="00E106B9">
          <w:rPr>
            <w:rStyle w:val="Hipervnculo"/>
            <w:rFonts w:ascii="Adobe Garamond Pro" w:hAnsi="Adobe Garamond Pro"/>
            <w:lang w:val="en-US"/>
          </w:rPr>
          <w:t>https://arxiv.org/abs/2505.18040</w:t>
        </w:r>
      </w:hyperlink>
      <w:r>
        <w:rPr>
          <w:rFonts w:ascii="Adobe Garamond Pro" w:hAnsi="Adobe Garamond Pro"/>
          <w:lang w:val="en-US"/>
        </w:rPr>
        <w:t xml:space="preserve"> </w:t>
      </w:r>
    </w:p>
    <w:p w14:paraId="53DB3557"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[29] </w:t>
      </w:r>
      <w:r>
        <w:rPr>
          <w:rFonts w:ascii="Adobe Garamond Pro" w:hAnsi="Adobe Garamond Pro"/>
          <w:lang w:val="en-US"/>
        </w:rPr>
        <w:t xml:space="preserve">H. Tran et al., “Prompt design for minimizing output variability in LLMs,” </w:t>
      </w:r>
      <w:proofErr w:type="spellStart"/>
      <w:r>
        <w:rPr>
          <w:rFonts w:ascii="Adobe Garamond Pro" w:hAnsi="Adobe Garamond Pro"/>
          <w:i/>
          <w:iCs/>
          <w:lang w:val="en-US"/>
        </w:rPr>
        <w:t>arXiv</w:t>
      </w:r>
      <w:proofErr w:type="spellEnd"/>
      <w:r>
        <w:rPr>
          <w:rFonts w:ascii="Adobe Garamond Pro" w:hAnsi="Adobe Garamond Pro"/>
          <w:i/>
          <w:iCs/>
          <w:lang w:val="en-US"/>
        </w:rPr>
        <w:t xml:space="preserve"> preprint</w:t>
      </w:r>
      <w:r>
        <w:rPr>
          <w:rFonts w:ascii="Adobe Garamond Pro" w:hAnsi="Adobe Garamond Pro"/>
          <w:lang w:val="en-US"/>
        </w:rPr>
        <w:t xml:space="preserve">, 2026. arXiv:2602.06692.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40" w:history="1">
        <w:r w:rsidR="00E106B9">
          <w:rPr>
            <w:rStyle w:val="Hipervnculo"/>
            <w:rFonts w:ascii="Adobe Garamond Pro" w:hAnsi="Adobe Garamond Pro"/>
            <w:lang w:val="en-US"/>
          </w:rPr>
          <w:t>https://arxiv.org/abs/2602.06692</w:t>
        </w:r>
      </w:hyperlink>
      <w:r>
        <w:rPr>
          <w:rFonts w:ascii="Adobe Garamond Pro" w:hAnsi="Adobe Garamond Pro"/>
          <w:lang w:val="en-US"/>
        </w:rPr>
        <w:t xml:space="preserve"> </w:t>
      </w:r>
    </w:p>
    <w:p w14:paraId="1B9A2113"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[30] </w:t>
      </w:r>
      <w:r>
        <w:rPr>
          <w:rFonts w:ascii="Adobe Garamond Pro" w:hAnsi="Adobe Garamond Pro"/>
          <w:lang w:val="en-US"/>
        </w:rPr>
        <w:t xml:space="preserve">M. </w:t>
      </w:r>
      <w:proofErr w:type="spellStart"/>
      <w:r>
        <w:rPr>
          <w:rFonts w:ascii="Adobe Garamond Pro" w:hAnsi="Adobe Garamond Pro"/>
          <w:lang w:val="en-US"/>
        </w:rPr>
        <w:t>Pahlawan</w:t>
      </w:r>
      <w:proofErr w:type="spellEnd"/>
      <w:r>
        <w:rPr>
          <w:rFonts w:ascii="Adobe Garamond Pro" w:hAnsi="Adobe Garamond Pro"/>
          <w:lang w:val="en-US"/>
        </w:rPr>
        <w:t xml:space="preserve"> et al., “Comparison of MySQL and MongoDB performance in high-write scenarios with unstructured data,” </w:t>
      </w:r>
      <w:r>
        <w:rPr>
          <w:rFonts w:ascii="Adobe Garamond Pro" w:hAnsi="Adobe Garamond Pro"/>
          <w:i/>
          <w:iCs/>
          <w:lang w:val="en-US"/>
        </w:rPr>
        <w:t>ResearchGate</w:t>
      </w:r>
      <w:r>
        <w:rPr>
          <w:rFonts w:ascii="Adobe Garamond Pro" w:hAnsi="Adobe Garamond Pro"/>
          <w:lang w:val="en-US"/>
        </w:rPr>
        <w:t xml:space="preserve">, 2021.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41" w:history="1">
        <w:r w:rsidR="00E106B9">
          <w:rPr>
            <w:rStyle w:val="Hipervnculo"/>
            <w:rFonts w:ascii="Adobe Garamond Pro" w:hAnsi="Adobe Garamond Pro"/>
            <w:lang w:val="en-US"/>
          </w:rPr>
          <w:t>https://www.researchgate.net/publication/352039638</w:t>
        </w:r>
      </w:hyperlink>
      <w:r>
        <w:rPr>
          <w:rFonts w:ascii="Adobe Garamond Pro" w:hAnsi="Adobe Garamond Pro"/>
          <w:lang w:val="en-US"/>
        </w:rPr>
        <w:t xml:space="preserve"> </w:t>
      </w:r>
    </w:p>
    <w:p w14:paraId="02F3A0E9"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[31] </w:t>
      </w:r>
      <w:r>
        <w:rPr>
          <w:rFonts w:ascii="Adobe Garamond Pro" w:hAnsi="Adobe Garamond Pro"/>
          <w:lang w:val="en-US"/>
        </w:rPr>
        <w:t xml:space="preserve">K. R. Scherer, “Emotion serves to decouple stimulus and response,” </w:t>
      </w:r>
      <w:proofErr w:type="spellStart"/>
      <w:r>
        <w:rPr>
          <w:rFonts w:ascii="Adobe Garamond Pro" w:hAnsi="Adobe Garamond Pro"/>
          <w:i/>
          <w:iCs/>
          <w:lang w:val="en-US"/>
        </w:rPr>
        <w:t>en</w:t>
      </w:r>
      <w:proofErr w:type="spellEnd"/>
      <w:r>
        <w:rPr>
          <w:rFonts w:ascii="Adobe Garamond Pro" w:hAnsi="Adobe Garamond Pro"/>
          <w:i/>
          <w:iCs/>
          <w:lang w:val="en-US"/>
        </w:rPr>
        <w:t xml:space="preserve"> P. Ekman y R. J. Davidson (Eds.), The Nature of Emotion</w:t>
      </w:r>
      <w:r>
        <w:rPr>
          <w:rFonts w:ascii="Adobe Garamond Pro" w:hAnsi="Adobe Garamond Pro"/>
          <w:lang w:val="en-US"/>
        </w:rPr>
        <w:t>, 1994. Oxford University Press, pp. 127–130.</w:t>
      </w:r>
    </w:p>
    <w:p w14:paraId="5770B74D"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[32] </w:t>
      </w:r>
      <w:r>
        <w:rPr>
          <w:rFonts w:ascii="Adobe Garamond Pro" w:hAnsi="Adobe Garamond Pro"/>
          <w:lang w:val="en-US"/>
        </w:rPr>
        <w:t>Real Python, “What is the Python Global Interpreter Lock (GIL</w:t>
      </w:r>
      <w:proofErr w:type="gramStart"/>
      <w:r>
        <w:rPr>
          <w:rFonts w:ascii="Adobe Garamond Pro" w:hAnsi="Adobe Garamond Pro"/>
          <w:lang w:val="en-US"/>
        </w:rPr>
        <w:t>)?,</w:t>
      </w:r>
      <w:proofErr w:type="gramEnd"/>
      <w:r>
        <w:rPr>
          <w:rFonts w:ascii="Adobe Garamond Pro" w:hAnsi="Adobe Garamond Pro"/>
          <w:lang w:val="en-US"/>
        </w:rPr>
        <w:t xml:space="preserve">” </w:t>
      </w:r>
      <w:r>
        <w:rPr>
          <w:rFonts w:ascii="Adobe Garamond Pro" w:hAnsi="Adobe Garamond Pro"/>
          <w:i/>
          <w:iCs/>
          <w:lang w:val="en-US"/>
        </w:rPr>
        <w:t>realpython.com</w:t>
      </w:r>
      <w:r>
        <w:rPr>
          <w:rFonts w:ascii="Adobe Garamond Pro" w:hAnsi="Adobe Garamond Pro"/>
          <w:lang w:val="en-US"/>
        </w:rPr>
        <w:t xml:space="preserve">, 2024.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42" w:history="1">
        <w:r w:rsidR="00E106B9">
          <w:rPr>
            <w:rStyle w:val="Hipervnculo"/>
            <w:rFonts w:ascii="Adobe Garamond Pro" w:hAnsi="Adobe Garamond Pro"/>
            <w:lang w:val="en-US"/>
          </w:rPr>
          <w:t>https://realpython.com/python-gil/</w:t>
        </w:r>
      </w:hyperlink>
      <w:r>
        <w:rPr>
          <w:rFonts w:ascii="Adobe Garamond Pro" w:hAnsi="Adobe Garamond Pro"/>
          <w:lang w:val="en-US"/>
        </w:rPr>
        <w:t xml:space="preserve"> </w:t>
      </w:r>
    </w:p>
    <w:p w14:paraId="1A34E8B5" w14:textId="77777777" w:rsidR="00E106B9" w:rsidRDefault="00000000">
      <w:pPr>
        <w:pStyle w:val="Normal1"/>
        <w:spacing w:after="120"/>
        <w:ind w:left="720" w:hanging="720"/>
        <w:jc w:val="both"/>
      </w:pPr>
      <w:r>
        <w:rPr>
          <w:rFonts w:ascii="Adobe Garamond Pro" w:hAnsi="Adobe Garamond Pro"/>
          <w:b/>
          <w:lang w:val="en-US"/>
        </w:rPr>
        <w:t xml:space="preserve">[33] </w:t>
      </w:r>
      <w:r>
        <w:rPr>
          <w:rFonts w:ascii="Adobe Garamond Pro" w:hAnsi="Adobe Garamond Pro"/>
          <w:lang w:val="en-US"/>
        </w:rPr>
        <w:t xml:space="preserve">IBM, “Bag of words,” </w:t>
      </w:r>
      <w:r>
        <w:rPr>
          <w:rFonts w:ascii="Adobe Garamond Pro" w:hAnsi="Adobe Garamond Pro"/>
          <w:i/>
          <w:iCs/>
          <w:lang w:val="en-US"/>
        </w:rPr>
        <w:t>IBM Think Topics</w:t>
      </w:r>
      <w:r>
        <w:rPr>
          <w:rFonts w:ascii="Adobe Garamond Pro" w:hAnsi="Adobe Garamond Pro"/>
          <w:lang w:val="en-US"/>
        </w:rPr>
        <w:t xml:space="preserve">, 2024.  </w:t>
      </w:r>
      <w:r>
        <w:rPr>
          <w:rFonts w:ascii="Adobe Garamond Pro" w:hAnsi="Adobe Garamond Pro"/>
        </w:rPr>
        <w:t xml:space="preserve">Disponible en: </w:t>
      </w:r>
      <w:hyperlink r:id="rId43" w:history="1">
        <w:r w:rsidR="00E106B9">
          <w:rPr>
            <w:rStyle w:val="Hipervnculo"/>
            <w:rFonts w:ascii="Adobe Garamond Pro" w:hAnsi="Adobe Garamond Pro"/>
          </w:rPr>
          <w:t>https://www.ibm.com/es-es/think/topics/bag-of-words</w:t>
        </w:r>
      </w:hyperlink>
      <w:r>
        <w:rPr>
          <w:rFonts w:ascii="Adobe Garamond Pro" w:hAnsi="Adobe Garamond Pro"/>
        </w:rPr>
        <w:t xml:space="preserve"> </w:t>
      </w:r>
    </w:p>
    <w:p w14:paraId="7AD0292A" w14:textId="77777777" w:rsidR="00E106B9" w:rsidRDefault="00000000">
      <w:pPr>
        <w:pStyle w:val="Normal1"/>
        <w:spacing w:after="120"/>
        <w:ind w:left="720" w:hanging="720"/>
        <w:jc w:val="both"/>
      </w:pPr>
      <w:r>
        <w:rPr>
          <w:rFonts w:ascii="Adobe Garamond Pro" w:hAnsi="Adobe Garamond Pro"/>
          <w:b/>
          <w:lang w:val="en-US"/>
        </w:rPr>
        <w:t xml:space="preserve">[34] </w:t>
      </w:r>
      <w:r>
        <w:rPr>
          <w:rFonts w:ascii="Adobe Garamond Pro" w:hAnsi="Adobe Garamond Pro"/>
          <w:lang w:val="en-US"/>
        </w:rPr>
        <w:t xml:space="preserve">Python Software Foundation, “Python 3 documentation,” </w:t>
      </w:r>
      <w:r>
        <w:rPr>
          <w:rFonts w:ascii="Adobe Garamond Pro" w:hAnsi="Adobe Garamond Pro"/>
          <w:i/>
          <w:iCs/>
          <w:lang w:val="en-US"/>
        </w:rPr>
        <w:t>python.org</w:t>
      </w:r>
      <w:r>
        <w:rPr>
          <w:rFonts w:ascii="Adobe Garamond Pro" w:hAnsi="Adobe Garamond Pro"/>
          <w:lang w:val="en-US"/>
        </w:rPr>
        <w:t xml:space="preserve">, 2024. </w:t>
      </w:r>
      <w:r>
        <w:rPr>
          <w:rFonts w:ascii="Adobe Garamond Pro" w:hAnsi="Adobe Garamond Pro"/>
        </w:rPr>
        <w:t xml:space="preserve">Disponible en: </w:t>
      </w:r>
      <w:hyperlink r:id="rId44" w:history="1">
        <w:r w:rsidR="00E106B9">
          <w:rPr>
            <w:rStyle w:val="Hipervnculo"/>
            <w:rFonts w:ascii="Adobe Garamond Pro" w:hAnsi="Adobe Garamond Pro"/>
          </w:rPr>
          <w:t>https://docs.python.org/3/</w:t>
        </w:r>
      </w:hyperlink>
      <w:r>
        <w:rPr>
          <w:rFonts w:ascii="Adobe Garamond Pro" w:hAnsi="Adobe Garamond Pro"/>
        </w:rPr>
        <w:t xml:space="preserve"> </w:t>
      </w:r>
    </w:p>
    <w:p w14:paraId="1EC8200E" w14:textId="77777777" w:rsidR="00E106B9" w:rsidRDefault="00000000">
      <w:pPr>
        <w:pStyle w:val="Normal1"/>
        <w:spacing w:after="120"/>
        <w:jc w:val="both"/>
      </w:pPr>
      <w:r>
        <w:rPr>
          <w:rFonts w:ascii="Adobe Garamond Pro" w:hAnsi="Adobe Garamond Pro"/>
          <w:b/>
        </w:rPr>
        <w:lastRenderedPageBreak/>
        <w:t xml:space="preserve">[35] </w:t>
      </w:r>
      <w:r>
        <w:rPr>
          <w:rFonts w:ascii="Adobe Garamond Pro" w:hAnsi="Adobe Garamond Pro"/>
        </w:rPr>
        <w:t>MongoDB, Inc., “</w:t>
      </w:r>
      <w:proofErr w:type="spellStart"/>
      <w:r>
        <w:rPr>
          <w:rFonts w:ascii="Adobe Garamond Pro" w:hAnsi="Adobe Garamond Pro"/>
        </w:rPr>
        <w:t>PyMongo</w:t>
      </w:r>
      <w:proofErr w:type="spellEnd"/>
      <w:r>
        <w:rPr>
          <w:rFonts w:ascii="Adobe Garamond Pro" w:hAnsi="Adobe Garamond Pro"/>
        </w:rPr>
        <w:t xml:space="preserve"> </w:t>
      </w:r>
      <w:proofErr w:type="spellStart"/>
      <w:r>
        <w:rPr>
          <w:rFonts w:ascii="Adobe Garamond Pro" w:hAnsi="Adobe Garamond Pro"/>
        </w:rPr>
        <w:t>documentation</w:t>
      </w:r>
      <w:proofErr w:type="spellEnd"/>
      <w:r>
        <w:rPr>
          <w:rFonts w:ascii="Adobe Garamond Pro" w:hAnsi="Adobe Garamond Pro"/>
        </w:rPr>
        <w:t xml:space="preserve">,” </w:t>
      </w:r>
      <w:r>
        <w:rPr>
          <w:rFonts w:ascii="Adobe Garamond Pro" w:hAnsi="Adobe Garamond Pro"/>
          <w:i/>
          <w:iCs/>
        </w:rPr>
        <w:t>pymongo.readthedocs.io</w:t>
      </w:r>
      <w:r>
        <w:rPr>
          <w:rFonts w:ascii="Adobe Garamond Pro" w:hAnsi="Adobe Garamond Pro"/>
        </w:rPr>
        <w:t xml:space="preserve">, 2024. Disponible en: </w:t>
      </w:r>
      <w:hyperlink r:id="rId45" w:history="1">
        <w:r w:rsidR="00E106B9">
          <w:rPr>
            <w:rStyle w:val="Hipervnculo"/>
            <w:rFonts w:ascii="Adobe Garamond Pro" w:hAnsi="Adobe Garamond Pro"/>
          </w:rPr>
          <w:t>https://pymongo.readthedocs.io/en/stable/</w:t>
        </w:r>
      </w:hyperlink>
      <w:r>
        <w:rPr>
          <w:rFonts w:ascii="Adobe Garamond Pro" w:hAnsi="Adobe Garamond Pro"/>
        </w:rPr>
        <w:t xml:space="preserve"> </w:t>
      </w:r>
    </w:p>
    <w:p w14:paraId="7E826CDC"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[36] </w:t>
      </w:r>
      <w:r>
        <w:rPr>
          <w:rFonts w:ascii="Adobe Garamond Pro" w:hAnsi="Adobe Garamond Pro"/>
          <w:lang w:val="en-US"/>
        </w:rPr>
        <w:t xml:space="preserve">MongoDB, Inc., “MongoDB Compass — the GUI for MongoDB,” </w:t>
      </w:r>
      <w:r>
        <w:rPr>
          <w:rFonts w:ascii="Adobe Garamond Pro" w:hAnsi="Adobe Garamond Pro"/>
          <w:i/>
          <w:iCs/>
          <w:lang w:val="en-US"/>
        </w:rPr>
        <w:t>mongodb.com</w:t>
      </w:r>
      <w:r>
        <w:rPr>
          <w:rFonts w:ascii="Adobe Garamond Pro" w:hAnsi="Adobe Garamond Pro"/>
          <w:lang w:val="en-US"/>
        </w:rPr>
        <w:t xml:space="preserve">, 2024.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46" w:history="1">
        <w:r w:rsidR="00E106B9">
          <w:rPr>
            <w:rStyle w:val="Hipervnculo"/>
            <w:rFonts w:ascii="Adobe Garamond Pro" w:hAnsi="Adobe Garamond Pro"/>
            <w:lang w:val="en-US"/>
          </w:rPr>
          <w:t>https://www.mongodb.com/products/tools/compass</w:t>
        </w:r>
      </w:hyperlink>
      <w:r>
        <w:rPr>
          <w:rFonts w:ascii="Adobe Garamond Pro" w:hAnsi="Adobe Garamond Pro"/>
          <w:lang w:val="en-US"/>
        </w:rPr>
        <w:t xml:space="preserve">  </w:t>
      </w:r>
    </w:p>
    <w:p w14:paraId="6C972177" w14:textId="77777777" w:rsidR="00E106B9" w:rsidRPr="00C72038" w:rsidRDefault="00000000">
      <w:pPr>
        <w:pStyle w:val="Normal1"/>
        <w:spacing w:after="120"/>
        <w:ind w:left="720" w:hanging="720"/>
        <w:jc w:val="both"/>
        <w:rPr>
          <w:lang w:val="en-US"/>
        </w:rPr>
      </w:pPr>
      <w:r>
        <w:rPr>
          <w:rFonts w:ascii="Adobe Garamond Pro" w:hAnsi="Adobe Garamond Pro"/>
          <w:b/>
          <w:lang w:val="en-US"/>
        </w:rPr>
        <w:t xml:space="preserve">[37] </w:t>
      </w:r>
      <w:r>
        <w:rPr>
          <w:rFonts w:ascii="Adobe Garamond Pro" w:hAnsi="Adobe Garamond Pro"/>
          <w:lang w:val="en-US"/>
        </w:rPr>
        <w:t>Python Software Foundation, “</w:t>
      </w:r>
      <w:proofErr w:type="spellStart"/>
      <w:r>
        <w:rPr>
          <w:rFonts w:ascii="Adobe Garamond Pro" w:hAnsi="Adobe Garamond Pro"/>
          <w:lang w:val="en-US"/>
        </w:rPr>
        <w:t>os</w:t>
      </w:r>
      <w:proofErr w:type="spellEnd"/>
      <w:r>
        <w:rPr>
          <w:rFonts w:ascii="Adobe Garamond Pro" w:hAnsi="Adobe Garamond Pro"/>
          <w:lang w:val="en-US"/>
        </w:rPr>
        <w:t xml:space="preserve"> — Miscellaneous operating system interfaces,” </w:t>
      </w:r>
      <w:r>
        <w:rPr>
          <w:rFonts w:ascii="Adobe Garamond Pro" w:hAnsi="Adobe Garamond Pro"/>
          <w:i/>
          <w:iCs/>
          <w:lang w:val="en-US"/>
        </w:rPr>
        <w:t>Python 3 documentation</w:t>
      </w:r>
      <w:r>
        <w:rPr>
          <w:rFonts w:ascii="Adobe Garamond Pro" w:hAnsi="Adobe Garamond Pro"/>
          <w:lang w:val="en-US"/>
        </w:rPr>
        <w:t xml:space="preserve">, 2024. Disponible </w:t>
      </w:r>
      <w:proofErr w:type="spellStart"/>
      <w:r>
        <w:rPr>
          <w:rFonts w:ascii="Adobe Garamond Pro" w:hAnsi="Adobe Garamond Pro"/>
          <w:lang w:val="en-US"/>
        </w:rPr>
        <w:t>en</w:t>
      </w:r>
      <w:proofErr w:type="spellEnd"/>
      <w:r>
        <w:rPr>
          <w:rFonts w:ascii="Adobe Garamond Pro" w:hAnsi="Adobe Garamond Pro"/>
          <w:lang w:val="en-US"/>
        </w:rPr>
        <w:t xml:space="preserve">: </w:t>
      </w:r>
      <w:hyperlink r:id="rId47" w:history="1">
        <w:r w:rsidR="00E106B9">
          <w:rPr>
            <w:rStyle w:val="Hipervnculo"/>
            <w:rFonts w:ascii="Adobe Garamond Pro" w:hAnsi="Adobe Garamond Pro"/>
            <w:lang w:val="en-US"/>
          </w:rPr>
          <w:t>https://docs.python.org/3/library/os.html</w:t>
        </w:r>
      </w:hyperlink>
      <w:r>
        <w:rPr>
          <w:rFonts w:ascii="Adobe Garamond Pro" w:hAnsi="Adobe Garamond Pro"/>
          <w:lang w:val="en-US"/>
        </w:rPr>
        <w:t xml:space="preserve"> </w:t>
      </w:r>
    </w:p>
    <w:p w14:paraId="7CEBC1A5" w14:textId="77777777" w:rsidR="00E106B9" w:rsidRDefault="00000000">
      <w:pPr>
        <w:pStyle w:val="Normal1"/>
        <w:spacing w:after="120"/>
        <w:ind w:left="720" w:hanging="720"/>
        <w:jc w:val="both"/>
      </w:pPr>
      <w:r>
        <w:rPr>
          <w:rFonts w:ascii="Adobe Garamond Pro" w:hAnsi="Adobe Garamond Pro"/>
          <w:b/>
          <w:lang w:val="en-US"/>
        </w:rPr>
        <w:t xml:space="preserve">[38] </w:t>
      </w:r>
      <w:r>
        <w:rPr>
          <w:rFonts w:ascii="Adobe Garamond Pro" w:hAnsi="Adobe Garamond Pro"/>
          <w:bCs/>
          <w:lang w:val="en-US"/>
        </w:rPr>
        <w:t xml:space="preserve">Scikit-learn Offocial Documentation. </w:t>
      </w:r>
      <w:r>
        <w:rPr>
          <w:rFonts w:ascii="Adobe Garamond Pro" w:hAnsi="Adobe Garamond Pro"/>
          <w:bCs/>
        </w:rPr>
        <w:t xml:space="preserve">Disponible en </w:t>
      </w:r>
      <w:hyperlink r:id="rId48" w:history="1">
        <w:r w:rsidR="00E106B9">
          <w:rPr>
            <w:rStyle w:val="Hipervnculo"/>
            <w:rFonts w:ascii="Adobe Garamond Pro" w:hAnsi="Adobe Garamond Pro"/>
            <w:bCs/>
          </w:rPr>
          <w:t>https://scikit-learn.org/stable/index.html</w:t>
        </w:r>
      </w:hyperlink>
      <w:r>
        <w:rPr>
          <w:rFonts w:ascii="Adobe Garamond Pro" w:hAnsi="Adobe Garamond Pro"/>
          <w:bCs/>
        </w:rPr>
        <w:t xml:space="preserve"> </w:t>
      </w:r>
      <w:r>
        <w:rPr>
          <w:rFonts w:ascii="Adobe Garamond Pro" w:hAnsi="Adobe Garamond Pro"/>
          <w:b/>
        </w:rPr>
        <w:t xml:space="preserve"> </w:t>
      </w:r>
    </w:p>
    <w:p w14:paraId="7B70DB09" w14:textId="77777777" w:rsidR="00E106B9" w:rsidRDefault="00000000">
      <w:pPr>
        <w:pStyle w:val="Normal1"/>
        <w:spacing w:after="120"/>
        <w:ind w:left="720" w:hanging="720"/>
        <w:jc w:val="both"/>
      </w:pPr>
      <w:r>
        <w:rPr>
          <w:rFonts w:ascii="Adobe Garamond Pro" w:hAnsi="Adobe Garamond Pro"/>
          <w:b/>
        </w:rPr>
        <w:t xml:space="preserve">[39] </w:t>
      </w:r>
      <w:r>
        <w:rPr>
          <w:rFonts w:ascii="Adobe Garamond Pro" w:hAnsi="Adobe Garamond Pro"/>
          <w:bCs/>
        </w:rPr>
        <w:t>Temperatura (</w:t>
      </w:r>
      <w:proofErr w:type="spellStart"/>
      <w:r>
        <w:rPr>
          <w:rFonts w:ascii="Adobe Garamond Pro" w:hAnsi="Adobe Garamond Pro"/>
          <w:bCs/>
        </w:rPr>
        <w:t>hiperparámetro</w:t>
      </w:r>
      <w:proofErr w:type="spellEnd"/>
      <w:r>
        <w:rPr>
          <w:rFonts w:ascii="Adobe Garamond Pro" w:hAnsi="Adobe Garamond Pro"/>
          <w:bCs/>
        </w:rPr>
        <w:t xml:space="preserve">), IBM Definición. Disponible en </w:t>
      </w:r>
      <w:hyperlink r:id="rId49" w:history="1">
        <w:r w:rsidR="00E106B9">
          <w:rPr>
            <w:rStyle w:val="Hipervnculo"/>
            <w:rFonts w:ascii="Adobe Garamond Pro" w:hAnsi="Adobe Garamond Pro"/>
            <w:bCs/>
          </w:rPr>
          <w:t>https://www.ibm.com/think/topics/llm-temperature</w:t>
        </w:r>
      </w:hyperlink>
      <w:r>
        <w:rPr>
          <w:rFonts w:ascii="Adobe Garamond Pro" w:hAnsi="Adobe Garamond Pro"/>
          <w:bCs/>
        </w:rPr>
        <w:t xml:space="preserve"> </w:t>
      </w:r>
    </w:p>
    <w:p w14:paraId="338FF177" w14:textId="77777777" w:rsidR="00E106B9" w:rsidRDefault="00000000">
      <w:pPr>
        <w:pStyle w:val="Normal1"/>
        <w:spacing w:after="120"/>
        <w:ind w:left="720" w:hanging="720"/>
        <w:jc w:val="both"/>
      </w:pPr>
      <w:r>
        <w:rPr>
          <w:rFonts w:ascii="Adobe Garamond Pro" w:hAnsi="Adobe Garamond Pro"/>
          <w:b/>
        </w:rPr>
        <w:t xml:space="preserve">[40] </w:t>
      </w:r>
      <w:r>
        <w:rPr>
          <w:rFonts w:ascii="Adobe Garamond Pro" w:hAnsi="Adobe Garamond Pro"/>
          <w:bCs/>
        </w:rPr>
        <w:t xml:space="preserve">Python Os Library, </w:t>
      </w:r>
      <w:proofErr w:type="spellStart"/>
      <w:r>
        <w:rPr>
          <w:rFonts w:ascii="Adobe Garamond Pro" w:hAnsi="Adobe Garamond Pro"/>
          <w:bCs/>
        </w:rPr>
        <w:t>Official</w:t>
      </w:r>
      <w:proofErr w:type="spellEnd"/>
      <w:r>
        <w:rPr>
          <w:rFonts w:ascii="Adobe Garamond Pro" w:hAnsi="Adobe Garamond Pro"/>
          <w:bCs/>
        </w:rPr>
        <w:t xml:space="preserve"> </w:t>
      </w:r>
      <w:proofErr w:type="spellStart"/>
      <w:r>
        <w:rPr>
          <w:rFonts w:ascii="Adobe Garamond Pro" w:hAnsi="Adobe Garamond Pro"/>
          <w:bCs/>
        </w:rPr>
        <w:t>Documentation</w:t>
      </w:r>
      <w:proofErr w:type="spellEnd"/>
      <w:r>
        <w:rPr>
          <w:rFonts w:ascii="Adobe Garamond Pro" w:hAnsi="Adobe Garamond Pro"/>
          <w:bCs/>
        </w:rPr>
        <w:t xml:space="preserve">. Disponible en: </w:t>
      </w:r>
      <w:hyperlink r:id="rId50" w:history="1">
        <w:r w:rsidR="00E106B9">
          <w:rPr>
            <w:rStyle w:val="Hipervnculo"/>
            <w:rFonts w:ascii="Adobe Garamond Pro" w:hAnsi="Adobe Garamond Pro"/>
            <w:bCs/>
          </w:rPr>
          <w:t>https://docs.python.org/3/library/os.html</w:t>
        </w:r>
      </w:hyperlink>
      <w:r>
        <w:rPr>
          <w:rFonts w:ascii="Adobe Garamond Pro" w:hAnsi="Adobe Garamond Pro"/>
          <w:bCs/>
        </w:rPr>
        <w:t xml:space="preserve"> </w:t>
      </w:r>
    </w:p>
    <w:p w14:paraId="342F2C30" w14:textId="77777777" w:rsidR="00E106B9" w:rsidRDefault="00000000">
      <w:pPr>
        <w:pStyle w:val="Normal1"/>
        <w:spacing w:after="120"/>
        <w:ind w:left="720" w:hanging="720"/>
        <w:jc w:val="both"/>
      </w:pPr>
      <w:r>
        <w:rPr>
          <w:rFonts w:ascii="Adobe Garamond Pro" w:hAnsi="Adobe Garamond Pro"/>
          <w:b/>
        </w:rPr>
        <w:t xml:space="preserve">[41] </w:t>
      </w:r>
      <w:r>
        <w:rPr>
          <w:rFonts w:ascii="Adobe Garamond Pro" w:hAnsi="Adobe Garamond Pro"/>
          <w:bCs/>
        </w:rPr>
        <w:t xml:space="preserve">Backoff exponencial. AWS Definición. Disponible en </w:t>
      </w:r>
      <w:hyperlink r:id="rId51" w:history="1">
        <w:r w:rsidR="00E106B9">
          <w:rPr>
            <w:rStyle w:val="Hipervnculo"/>
            <w:rFonts w:ascii="Adobe Garamond Pro" w:hAnsi="Adobe Garamond Pro"/>
            <w:bCs/>
          </w:rPr>
          <w:t>https://aws.amazon.com/es/blogs/architecture/exponential-backoff-and-jitter/</w:t>
        </w:r>
      </w:hyperlink>
      <w:r>
        <w:rPr>
          <w:rFonts w:ascii="Adobe Garamond Pro" w:hAnsi="Adobe Garamond Pro"/>
          <w:bCs/>
        </w:rPr>
        <w:t xml:space="preserve"> </w:t>
      </w:r>
    </w:p>
    <w:p w14:paraId="10BEEBA2" w14:textId="77777777" w:rsidR="00E106B9" w:rsidRDefault="00E106B9">
      <w:pPr>
        <w:pStyle w:val="Normal1"/>
        <w:spacing w:after="120"/>
        <w:ind w:left="720" w:hanging="720"/>
        <w:jc w:val="both"/>
      </w:pPr>
    </w:p>
    <w:p w14:paraId="07625031" w14:textId="77777777" w:rsidR="00E106B9" w:rsidRPr="00C72038" w:rsidRDefault="00000000">
      <w:pPr>
        <w:pStyle w:val="Normal1"/>
        <w:spacing w:after="120"/>
        <w:ind w:left="720" w:hanging="720"/>
        <w:jc w:val="both"/>
        <w:rPr>
          <w:lang w:val="en-US"/>
        </w:rPr>
      </w:pPr>
      <w:r>
        <w:rPr>
          <w:lang w:val="en-US"/>
        </w:rPr>
        <w:t xml:space="preserve">[42]    </w:t>
      </w:r>
      <w:r>
        <w:rPr>
          <w:lang w:val="en-US"/>
        </w:rPr>
        <w:tab/>
        <w:t xml:space="preserve">Brown, T. B., Mann, B., Ryder, N., Subbiah, M., Kaplan, J. D., Dhariwal, P., Neelakantan, A., Shyam, P., Sastry, G., Askell, A., Agarwal, S., Herbert-Voss, A., Krueger, G., Henighan, T., Child, R., Ramesh, A., Ziegler, D. M., Wu, J., Winter, C., Hesse, C., Chen, M., Sigler, E., Litwin, M., Gray, S., Chess, B., Clark, J., Berner, C., McCandlish, S., Radford, A., </w:t>
      </w:r>
      <w:proofErr w:type="spellStart"/>
      <w:r>
        <w:rPr>
          <w:lang w:val="en-US"/>
        </w:rPr>
        <w:t>Sutskever</w:t>
      </w:r>
      <w:proofErr w:type="spellEnd"/>
      <w:r>
        <w:rPr>
          <w:lang w:val="en-US"/>
        </w:rPr>
        <w:t xml:space="preserve">, I., &amp; Amodei, D. (2020). Language Models Are Few-Shot Learners. Advances in Neural Information Processing Systems, 33, 1877–1901 </w:t>
      </w:r>
      <w:hyperlink r:id="rId52" w:history="1">
        <w:r w:rsidR="00E106B9">
          <w:rPr>
            <w:rStyle w:val="Hipervnculo"/>
            <w:lang w:val="en-US"/>
          </w:rPr>
          <w:t>https://www.scirp.org/reference/referencespapers?referenceid=3874649</w:t>
        </w:r>
      </w:hyperlink>
      <w:r>
        <w:rPr>
          <w:lang w:val="en-US"/>
        </w:rPr>
        <w:t xml:space="preserve"> </w:t>
      </w:r>
    </w:p>
    <w:p w14:paraId="61AB0CF7" w14:textId="77777777" w:rsidR="00E106B9" w:rsidRDefault="00E106B9">
      <w:pPr>
        <w:pStyle w:val="Normal1"/>
        <w:spacing w:after="120"/>
        <w:ind w:left="720" w:hanging="720"/>
        <w:jc w:val="both"/>
        <w:rPr>
          <w:lang w:val="en-US"/>
        </w:rPr>
      </w:pPr>
    </w:p>
    <w:p w14:paraId="7A1D3D2A" w14:textId="77777777" w:rsidR="00E106B9" w:rsidRDefault="00E106B9">
      <w:pPr>
        <w:pStyle w:val="Normal1"/>
        <w:spacing w:after="120"/>
        <w:ind w:left="720" w:hanging="720"/>
        <w:jc w:val="both"/>
        <w:rPr>
          <w:lang w:val="en-US"/>
        </w:rPr>
      </w:pPr>
    </w:p>
    <w:p w14:paraId="4EC06181" w14:textId="77777777" w:rsidR="00E106B9" w:rsidRDefault="00E106B9">
      <w:pPr>
        <w:pStyle w:val="Normal1"/>
        <w:spacing w:after="120"/>
        <w:ind w:left="720" w:hanging="720"/>
        <w:jc w:val="both"/>
        <w:rPr>
          <w:lang w:val="en-US"/>
        </w:rPr>
      </w:pPr>
    </w:p>
    <w:p w14:paraId="45696569" w14:textId="77777777" w:rsidR="00E106B9" w:rsidRDefault="00E106B9">
      <w:pPr>
        <w:pStyle w:val="Normal1"/>
        <w:spacing w:after="120"/>
        <w:ind w:left="720" w:hanging="720"/>
        <w:jc w:val="both"/>
        <w:rPr>
          <w:lang w:val="en-US"/>
        </w:rPr>
      </w:pPr>
    </w:p>
    <w:p w14:paraId="776434EC" w14:textId="77777777" w:rsidR="00E106B9" w:rsidRDefault="00E106B9">
      <w:pPr>
        <w:pStyle w:val="Normal1"/>
        <w:spacing w:after="120"/>
        <w:ind w:left="720" w:hanging="720"/>
        <w:jc w:val="both"/>
        <w:rPr>
          <w:lang w:val="en-US"/>
        </w:rPr>
      </w:pPr>
    </w:p>
    <w:p w14:paraId="5A4F4263" w14:textId="77777777" w:rsidR="00E106B9" w:rsidRDefault="00E106B9">
      <w:pPr>
        <w:pStyle w:val="Normal1"/>
        <w:spacing w:after="120"/>
        <w:ind w:left="720" w:hanging="720"/>
        <w:jc w:val="both"/>
        <w:rPr>
          <w:lang w:val="en-US"/>
        </w:rPr>
      </w:pPr>
    </w:p>
    <w:p w14:paraId="2DB2A529" w14:textId="77777777" w:rsidR="00E106B9" w:rsidRDefault="00E106B9">
      <w:pPr>
        <w:pStyle w:val="Normal1"/>
        <w:spacing w:after="120"/>
        <w:ind w:left="720" w:hanging="720"/>
        <w:jc w:val="both"/>
        <w:rPr>
          <w:lang w:val="en-US"/>
        </w:rPr>
      </w:pPr>
    </w:p>
    <w:p w14:paraId="3976DD87" w14:textId="77777777" w:rsidR="00E106B9" w:rsidRDefault="00E106B9">
      <w:pPr>
        <w:pStyle w:val="Normal1"/>
        <w:spacing w:after="120"/>
        <w:ind w:left="720" w:hanging="720"/>
        <w:jc w:val="both"/>
        <w:rPr>
          <w:lang w:val="en-US"/>
        </w:rPr>
      </w:pPr>
    </w:p>
    <w:p w14:paraId="201D5066" w14:textId="77777777" w:rsidR="00E106B9" w:rsidRDefault="00E106B9">
      <w:pPr>
        <w:pStyle w:val="Normal1"/>
        <w:spacing w:after="120"/>
        <w:ind w:left="720" w:hanging="720"/>
        <w:jc w:val="both"/>
        <w:rPr>
          <w:lang w:val="en-US"/>
        </w:rPr>
      </w:pPr>
    </w:p>
    <w:p w14:paraId="1FA2100E" w14:textId="77777777" w:rsidR="00E106B9" w:rsidRDefault="00E106B9">
      <w:pPr>
        <w:pStyle w:val="Normal1"/>
        <w:spacing w:after="120"/>
        <w:ind w:left="720" w:hanging="720"/>
        <w:jc w:val="both"/>
        <w:rPr>
          <w:lang w:val="en-US"/>
        </w:rPr>
      </w:pPr>
    </w:p>
    <w:p w14:paraId="274EA900" w14:textId="77777777" w:rsidR="00E106B9" w:rsidRDefault="00E106B9">
      <w:pPr>
        <w:pStyle w:val="Normal1"/>
        <w:spacing w:after="120"/>
        <w:ind w:left="720" w:hanging="720"/>
        <w:jc w:val="both"/>
        <w:rPr>
          <w:lang w:val="en-US"/>
        </w:rPr>
      </w:pPr>
    </w:p>
    <w:p w14:paraId="0FB63C85" w14:textId="77777777" w:rsidR="00E106B9" w:rsidRDefault="00E106B9">
      <w:pPr>
        <w:pStyle w:val="Normal1"/>
        <w:spacing w:after="120"/>
        <w:ind w:left="720" w:hanging="720"/>
        <w:jc w:val="both"/>
        <w:rPr>
          <w:lang w:val="en-US"/>
        </w:rPr>
      </w:pPr>
    </w:p>
    <w:p w14:paraId="5D3C73C9" w14:textId="77777777" w:rsidR="00E106B9" w:rsidRDefault="00E106B9">
      <w:pPr>
        <w:pStyle w:val="Normal1"/>
        <w:spacing w:after="120"/>
        <w:ind w:left="720" w:hanging="720"/>
        <w:jc w:val="both"/>
        <w:rPr>
          <w:lang w:val="en-US"/>
        </w:rPr>
      </w:pPr>
    </w:p>
    <w:p w14:paraId="7332CC12" w14:textId="77777777" w:rsidR="00E106B9" w:rsidRDefault="00E106B9">
      <w:pPr>
        <w:pStyle w:val="Normal1"/>
        <w:spacing w:after="120"/>
        <w:ind w:left="720" w:hanging="720"/>
        <w:jc w:val="both"/>
        <w:rPr>
          <w:lang w:val="en-US"/>
        </w:rPr>
      </w:pPr>
    </w:p>
    <w:p w14:paraId="2A545B23" w14:textId="77777777" w:rsidR="00E106B9" w:rsidRDefault="00000000">
      <w:pPr>
        <w:pStyle w:val="Ttulo1"/>
      </w:pPr>
      <w:r>
        <w:t>Anexo II: Conjunto de métricas obtenidas</w:t>
      </w:r>
    </w:p>
    <w:p w14:paraId="01391BF2" w14:textId="77777777" w:rsidR="00E106B9" w:rsidRDefault="00E106B9">
      <w:pPr>
        <w:pStyle w:val="Normal1"/>
        <w:spacing w:after="120"/>
        <w:jc w:val="both"/>
      </w:pPr>
    </w:p>
    <w:p w14:paraId="06F1B84F" w14:textId="77777777" w:rsidR="00E106B9" w:rsidRDefault="00000000">
      <w:pPr>
        <w:pStyle w:val="Ttulo4"/>
      </w:pPr>
      <w:r>
        <w:t>1.1</w:t>
      </w:r>
      <w:r>
        <w:rPr>
          <w:b/>
          <w:bCs/>
        </w:rPr>
        <w:t xml:space="preserve"> </w:t>
      </w:r>
      <w:proofErr w:type="spellStart"/>
      <w:r>
        <w:t>GoEmotions</w:t>
      </w:r>
      <w:proofErr w:type="spellEnd"/>
    </w:p>
    <w:p w14:paraId="02385452" w14:textId="77777777" w:rsidR="00E106B9" w:rsidRDefault="00000000">
      <w:pPr>
        <w:pStyle w:val="Ttulo5"/>
      </w:pPr>
      <w:r>
        <w:t xml:space="preserve">1.1.1 </w:t>
      </w:r>
      <w:proofErr w:type="spellStart"/>
      <w:r>
        <w:t>Deepseek</w:t>
      </w:r>
      <w:proofErr w:type="spellEnd"/>
    </w:p>
    <w:p w14:paraId="46076D72" w14:textId="77777777" w:rsidR="00E106B9" w:rsidRDefault="00000000">
      <w:pPr>
        <w:ind w:left="705"/>
        <w:jc w:val="both"/>
      </w:pPr>
      <w:r>
        <w:rPr>
          <w:noProof/>
        </w:rPr>
        <w:drawing>
          <wp:inline distT="0" distB="0" distL="0" distR="0" wp14:anchorId="605CD6C4" wp14:editId="64A81443">
            <wp:extent cx="4664500" cy="2782025"/>
            <wp:effectExtent l="0" t="0" r="2750" b="0"/>
            <wp:docPr id="1531468589"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rcRect/>
                    <a:stretch>
                      <a:fillRect/>
                    </a:stretch>
                  </pic:blipFill>
                  <pic:spPr>
                    <a:xfrm>
                      <a:off x="0" y="0"/>
                      <a:ext cx="4664500" cy="2782025"/>
                    </a:xfrm>
                    <a:prstGeom prst="rect">
                      <a:avLst/>
                    </a:prstGeom>
                    <a:noFill/>
                    <a:ln>
                      <a:noFill/>
                      <a:prstDash/>
                    </a:ln>
                  </pic:spPr>
                </pic:pic>
              </a:graphicData>
            </a:graphic>
          </wp:inline>
        </w:drawing>
      </w:r>
      <w:r>
        <w:rPr>
          <w:noProof/>
        </w:rPr>
        <w:drawing>
          <wp:inline distT="0" distB="0" distL="0" distR="0" wp14:anchorId="1F1E403C" wp14:editId="6692F4DE">
            <wp:extent cx="4634508" cy="2873675"/>
            <wp:effectExtent l="0" t="0" r="0" b="2875"/>
            <wp:docPr id="18659752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a:stretch>
                      <a:fillRect/>
                    </a:stretch>
                  </pic:blipFill>
                  <pic:spPr>
                    <a:xfrm>
                      <a:off x="0" y="0"/>
                      <a:ext cx="4634508" cy="2873675"/>
                    </a:xfrm>
                    <a:prstGeom prst="rect">
                      <a:avLst/>
                    </a:prstGeom>
                    <a:noFill/>
                    <a:ln>
                      <a:noFill/>
                      <a:prstDash/>
                    </a:ln>
                  </pic:spPr>
                </pic:pic>
              </a:graphicData>
            </a:graphic>
          </wp:inline>
        </w:drawing>
      </w:r>
    </w:p>
    <w:p w14:paraId="25FE9196" w14:textId="77777777" w:rsidR="00E106B9" w:rsidRDefault="00000000">
      <w:pPr>
        <w:ind w:left="708"/>
        <w:jc w:val="both"/>
      </w:pPr>
      <w:r>
        <w:rPr>
          <w:noProof/>
        </w:rPr>
        <w:lastRenderedPageBreak/>
        <w:drawing>
          <wp:inline distT="0" distB="0" distL="0" distR="0" wp14:anchorId="2EC8D5E5" wp14:editId="69C28596">
            <wp:extent cx="5400044" cy="1632588"/>
            <wp:effectExtent l="0" t="0" r="0" b="5712"/>
            <wp:docPr id="1366816467" name="Imagen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668BABB3" wp14:editId="1746D490">
            <wp:extent cx="5400044" cy="3348359"/>
            <wp:effectExtent l="0" t="0" r="0" b="4441"/>
            <wp:docPr id="892394658"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13554652" wp14:editId="49777F7F">
            <wp:extent cx="5400044" cy="3220717"/>
            <wp:effectExtent l="0" t="0" r="0" b="0"/>
            <wp:docPr id="291873193" name="Imagen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0862FE76" wp14:editId="58C8A7BE">
            <wp:extent cx="5400044" cy="3348359"/>
            <wp:effectExtent l="0" t="0" r="0" b="4441"/>
            <wp:docPr id="86861785" name="Imagen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3223EE27" w14:textId="77777777" w:rsidR="00E106B9" w:rsidRDefault="00000000">
      <w:pPr>
        <w:ind w:left="708"/>
        <w:jc w:val="both"/>
      </w:pPr>
      <w:r>
        <w:rPr>
          <w:noProof/>
        </w:rPr>
        <w:lastRenderedPageBreak/>
        <w:drawing>
          <wp:inline distT="0" distB="0" distL="0" distR="0" wp14:anchorId="24D80AAD" wp14:editId="0F1E62D8">
            <wp:extent cx="5400044" cy="1632588"/>
            <wp:effectExtent l="0" t="0" r="0" b="5712"/>
            <wp:docPr id="1349283860"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1BC2C3B3" wp14:editId="19DA6B98">
            <wp:extent cx="5400044" cy="3348359"/>
            <wp:effectExtent l="0" t="0" r="0" b="4441"/>
            <wp:docPr id="650751052"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27740CA9" w14:textId="77777777" w:rsidR="00E106B9" w:rsidRDefault="00000000">
      <w:pPr>
        <w:ind w:left="708"/>
        <w:jc w:val="both"/>
      </w:pPr>
      <w:r>
        <w:rPr>
          <w:lang w:val="en-US"/>
        </w:rPr>
        <w:t xml:space="preserve">1.1.2 </w:t>
      </w:r>
      <w:r>
        <w:rPr>
          <w:rFonts w:ascii="Adobe Garamond Pro" w:hAnsi="Adobe Garamond Pro" w:cs="Segoe UI Emoji"/>
          <w:lang w:val="en-US"/>
        </w:rPr>
        <w:t>ChatGPT</w:t>
      </w:r>
    </w:p>
    <w:p w14:paraId="2A16759B" w14:textId="77777777" w:rsidR="00E106B9" w:rsidRDefault="00000000">
      <w:pPr>
        <w:ind w:left="708"/>
        <w:jc w:val="both"/>
      </w:pPr>
      <w:r>
        <w:rPr>
          <w:noProof/>
        </w:rPr>
        <w:lastRenderedPageBreak/>
        <w:drawing>
          <wp:inline distT="0" distB="0" distL="0" distR="0" wp14:anchorId="6B5E5738" wp14:editId="1D44F79B">
            <wp:extent cx="5400044" cy="3220717"/>
            <wp:effectExtent l="0" t="0" r="0" b="0"/>
            <wp:docPr id="1424320518" name="Imagen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79DBBD50" wp14:editId="7DFA9541">
            <wp:extent cx="5400044" cy="3348359"/>
            <wp:effectExtent l="0" t="0" r="0" b="4441"/>
            <wp:docPr id="1405846715" name="Imagen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3AAA765A" w14:textId="77777777" w:rsidR="00E106B9" w:rsidRDefault="00000000">
      <w:pPr>
        <w:ind w:left="708"/>
        <w:jc w:val="both"/>
      </w:pPr>
      <w:r>
        <w:rPr>
          <w:noProof/>
        </w:rPr>
        <w:lastRenderedPageBreak/>
        <w:drawing>
          <wp:inline distT="0" distB="0" distL="0" distR="0" wp14:anchorId="113CCDBC" wp14:editId="64AD6728">
            <wp:extent cx="5400044" cy="1632588"/>
            <wp:effectExtent l="0" t="0" r="0" b="5712"/>
            <wp:docPr id="1274256944" name="Imagen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6B5B5CC5" wp14:editId="2B02D958">
            <wp:extent cx="5400044" cy="3348359"/>
            <wp:effectExtent l="0" t="0" r="0" b="4441"/>
            <wp:docPr id="2041670728" name="Imagen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5400044" cy="3348359"/>
                    </a:xfrm>
                    <a:prstGeom prst="rect">
                      <a:avLst/>
                    </a:prstGeom>
                    <a:noFill/>
                    <a:ln>
                      <a:noFill/>
                      <a:prstDash/>
                    </a:ln>
                  </pic:spPr>
                </pic:pic>
              </a:graphicData>
            </a:graphic>
          </wp:inline>
        </w:drawing>
      </w:r>
    </w:p>
    <w:p w14:paraId="388B39A1" w14:textId="77777777" w:rsidR="00E106B9" w:rsidRDefault="00000000">
      <w:pPr>
        <w:ind w:left="708"/>
        <w:jc w:val="both"/>
      </w:pPr>
      <w:r>
        <w:rPr>
          <w:noProof/>
        </w:rPr>
        <w:lastRenderedPageBreak/>
        <w:drawing>
          <wp:inline distT="0" distB="0" distL="0" distR="0" wp14:anchorId="2758CE7A" wp14:editId="14F5D911">
            <wp:extent cx="5400044" cy="3220717"/>
            <wp:effectExtent l="0" t="0" r="0" b="0"/>
            <wp:docPr id="444023971" name="Imagen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3695243D" wp14:editId="129C0171">
            <wp:extent cx="5400044" cy="3348359"/>
            <wp:effectExtent l="0" t="0" r="0" b="4441"/>
            <wp:docPr id="1629019307" name="Imagen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rcRect/>
                    <a:stretch>
                      <a:fillRect/>
                    </a:stretch>
                  </pic:blipFill>
                  <pic:spPr>
                    <a:xfrm>
                      <a:off x="0" y="0"/>
                      <a:ext cx="5400044" cy="3348359"/>
                    </a:xfrm>
                    <a:prstGeom prst="rect">
                      <a:avLst/>
                    </a:prstGeom>
                    <a:noFill/>
                    <a:ln>
                      <a:noFill/>
                      <a:prstDash/>
                    </a:ln>
                  </pic:spPr>
                </pic:pic>
              </a:graphicData>
            </a:graphic>
          </wp:inline>
        </w:drawing>
      </w:r>
    </w:p>
    <w:p w14:paraId="502EB4A6" w14:textId="77777777" w:rsidR="00E106B9" w:rsidRDefault="00000000">
      <w:pPr>
        <w:ind w:left="708"/>
        <w:jc w:val="both"/>
      </w:pPr>
      <w:r>
        <w:rPr>
          <w:noProof/>
        </w:rPr>
        <w:lastRenderedPageBreak/>
        <w:drawing>
          <wp:inline distT="0" distB="0" distL="0" distR="0" wp14:anchorId="05F01842" wp14:editId="66DF4509">
            <wp:extent cx="5400044" cy="1632588"/>
            <wp:effectExtent l="0" t="0" r="0" b="5712"/>
            <wp:docPr id="684328698" name="Imagen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1E6858CB" wp14:editId="24231427">
            <wp:extent cx="5400044" cy="3348359"/>
            <wp:effectExtent l="0" t="0" r="0" b="4441"/>
            <wp:docPr id="1377432869" name="Imagen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rcRect/>
                    <a:stretch>
                      <a:fillRect/>
                    </a:stretch>
                  </pic:blipFill>
                  <pic:spPr>
                    <a:xfrm>
                      <a:off x="0" y="0"/>
                      <a:ext cx="5400044" cy="3348359"/>
                    </a:xfrm>
                    <a:prstGeom prst="rect">
                      <a:avLst/>
                    </a:prstGeom>
                    <a:noFill/>
                    <a:ln>
                      <a:noFill/>
                      <a:prstDash/>
                    </a:ln>
                  </pic:spPr>
                </pic:pic>
              </a:graphicData>
            </a:graphic>
          </wp:inline>
        </w:drawing>
      </w:r>
    </w:p>
    <w:p w14:paraId="2AD51202" w14:textId="77777777" w:rsidR="00E106B9" w:rsidRDefault="00000000">
      <w:pPr>
        <w:ind w:left="708"/>
        <w:jc w:val="both"/>
      </w:pPr>
      <w:r>
        <w:rPr>
          <w:lang w:val="en-US"/>
        </w:rPr>
        <w:t xml:space="preserve">1.1.3 </w:t>
      </w:r>
      <w:r>
        <w:rPr>
          <w:rFonts w:ascii="Adobe Garamond Pro" w:hAnsi="Adobe Garamond Pro" w:cs="Segoe UI Emoji"/>
          <w:lang w:val="en-US"/>
        </w:rPr>
        <w:t>Mistral</w:t>
      </w:r>
    </w:p>
    <w:p w14:paraId="4B209810" w14:textId="77777777" w:rsidR="00E106B9" w:rsidRDefault="00000000">
      <w:pPr>
        <w:ind w:left="708"/>
        <w:jc w:val="both"/>
      </w:pPr>
      <w:r>
        <w:rPr>
          <w:noProof/>
        </w:rPr>
        <w:lastRenderedPageBreak/>
        <w:drawing>
          <wp:inline distT="0" distB="0" distL="0" distR="0" wp14:anchorId="70C8DCAE" wp14:editId="64C6E81C">
            <wp:extent cx="5400044" cy="3220717"/>
            <wp:effectExtent l="0" t="0" r="0" b="0"/>
            <wp:docPr id="1380402188" name="Imagen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3DC35F67" wp14:editId="0B2FB51C">
            <wp:extent cx="5400044" cy="3348359"/>
            <wp:effectExtent l="0" t="0" r="0" b="4441"/>
            <wp:docPr id="1898388285" name="Imagen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3C7686A3" w14:textId="77777777" w:rsidR="00E106B9" w:rsidRDefault="00000000">
      <w:pPr>
        <w:ind w:left="708"/>
        <w:jc w:val="both"/>
      </w:pPr>
      <w:r>
        <w:rPr>
          <w:noProof/>
        </w:rPr>
        <w:lastRenderedPageBreak/>
        <w:drawing>
          <wp:inline distT="0" distB="0" distL="0" distR="0" wp14:anchorId="4043999C" wp14:editId="7C68D67A">
            <wp:extent cx="5400044" cy="1632588"/>
            <wp:effectExtent l="0" t="0" r="0" b="5712"/>
            <wp:docPr id="1260490522" name="Imagen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5CF8FA3C" wp14:editId="56A4A9A3">
            <wp:extent cx="5400044" cy="3348359"/>
            <wp:effectExtent l="0" t="0" r="0" b="4441"/>
            <wp:docPr id="1237029361" name="Imagen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rcRect/>
                    <a:stretch>
                      <a:fillRect/>
                    </a:stretch>
                  </pic:blipFill>
                  <pic:spPr>
                    <a:xfrm>
                      <a:off x="0" y="0"/>
                      <a:ext cx="5400044" cy="3348359"/>
                    </a:xfrm>
                    <a:prstGeom prst="rect">
                      <a:avLst/>
                    </a:prstGeom>
                    <a:noFill/>
                    <a:ln>
                      <a:noFill/>
                      <a:prstDash/>
                    </a:ln>
                  </pic:spPr>
                </pic:pic>
              </a:graphicData>
            </a:graphic>
          </wp:inline>
        </w:drawing>
      </w:r>
    </w:p>
    <w:p w14:paraId="2A17F97A" w14:textId="77777777" w:rsidR="00E106B9" w:rsidRDefault="00000000">
      <w:pPr>
        <w:ind w:left="708"/>
        <w:jc w:val="both"/>
      </w:pPr>
      <w:r>
        <w:rPr>
          <w:noProof/>
        </w:rPr>
        <w:lastRenderedPageBreak/>
        <w:drawing>
          <wp:inline distT="0" distB="0" distL="0" distR="0" wp14:anchorId="060CA3E4" wp14:editId="2DF814DB">
            <wp:extent cx="5400044" cy="3220717"/>
            <wp:effectExtent l="0" t="0" r="0" b="0"/>
            <wp:docPr id="1928237751" name="Imagen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2144E3C9" wp14:editId="6AE361C5">
            <wp:extent cx="5400044" cy="3348359"/>
            <wp:effectExtent l="0" t="0" r="0" b="4441"/>
            <wp:docPr id="1354157470" name="Imagen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74CA8420" w14:textId="77777777" w:rsidR="00E106B9" w:rsidRDefault="00000000">
      <w:pPr>
        <w:ind w:left="708"/>
        <w:jc w:val="both"/>
      </w:pPr>
      <w:r>
        <w:rPr>
          <w:noProof/>
        </w:rPr>
        <w:lastRenderedPageBreak/>
        <w:drawing>
          <wp:inline distT="0" distB="0" distL="0" distR="0" wp14:anchorId="302AB4E9" wp14:editId="716B0950">
            <wp:extent cx="5400044" cy="1632588"/>
            <wp:effectExtent l="0" t="0" r="0" b="5712"/>
            <wp:docPr id="26223245" name="Imagen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32512485" wp14:editId="6DF2CFDD">
            <wp:extent cx="5400044" cy="3348359"/>
            <wp:effectExtent l="0" t="0" r="0" b="4441"/>
            <wp:docPr id="1235770295" name="Imagen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183BB26B" w14:textId="77777777" w:rsidR="00E106B9" w:rsidRDefault="00000000">
      <w:pPr>
        <w:ind w:left="708"/>
        <w:jc w:val="both"/>
      </w:pPr>
      <w:r>
        <w:rPr>
          <w:lang w:val="en-US"/>
        </w:rPr>
        <w:t xml:space="preserve">1.1.4 </w:t>
      </w:r>
      <w:proofErr w:type="spellStart"/>
      <w:r>
        <w:rPr>
          <w:rFonts w:ascii="Adobe Garamond Pro" w:hAnsi="Adobe Garamond Pro" w:cs="Segoe UI Emoji"/>
          <w:lang w:val="en-US"/>
        </w:rPr>
        <w:t>NRCLex</w:t>
      </w:r>
      <w:proofErr w:type="spellEnd"/>
    </w:p>
    <w:p w14:paraId="453870D6" w14:textId="77777777" w:rsidR="00E106B9" w:rsidRDefault="00000000">
      <w:pPr>
        <w:ind w:left="708"/>
        <w:jc w:val="both"/>
      </w:pPr>
      <w:r>
        <w:rPr>
          <w:noProof/>
        </w:rPr>
        <w:lastRenderedPageBreak/>
        <w:drawing>
          <wp:inline distT="0" distB="0" distL="0" distR="0" wp14:anchorId="171D516A" wp14:editId="5AC91A5C">
            <wp:extent cx="5400044" cy="1632588"/>
            <wp:effectExtent l="0" t="0" r="0" b="5712"/>
            <wp:docPr id="1321012880" name="Imagen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700526DE" wp14:editId="10B0FEA0">
            <wp:extent cx="5400044" cy="3348359"/>
            <wp:effectExtent l="0" t="0" r="0" b="4441"/>
            <wp:docPr id="1675370930" name="Imagen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7124E9DB" wp14:editId="302C7D6E">
            <wp:extent cx="5400044" cy="3220717"/>
            <wp:effectExtent l="0" t="0" r="0" b="0"/>
            <wp:docPr id="1614337005" name="Imagen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35D4BD01" wp14:editId="3D639340">
            <wp:extent cx="5400044" cy="3348359"/>
            <wp:effectExtent l="0" t="0" r="0" b="4441"/>
            <wp:docPr id="1476455688" name="Imagen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214DA3E7" w14:textId="77777777" w:rsidR="00E106B9" w:rsidRDefault="00000000">
      <w:pPr>
        <w:ind w:left="708"/>
        <w:jc w:val="both"/>
      </w:pPr>
      <w:r>
        <w:rPr>
          <w:lang w:val="en-US"/>
        </w:rPr>
        <w:t xml:space="preserve">1.1.5 </w:t>
      </w:r>
      <w:proofErr w:type="spellStart"/>
      <w:r>
        <w:rPr>
          <w:rFonts w:ascii="Adobe Garamond Pro" w:hAnsi="Adobe Garamond Pro" w:cs="Segoe UI Emoji"/>
          <w:lang w:val="en-US"/>
        </w:rPr>
        <w:t>EmoRoBERTa</w:t>
      </w:r>
      <w:proofErr w:type="spellEnd"/>
    </w:p>
    <w:p w14:paraId="3A958672" w14:textId="77777777" w:rsidR="00E106B9" w:rsidRDefault="00000000">
      <w:pPr>
        <w:ind w:left="708"/>
        <w:jc w:val="both"/>
      </w:pPr>
      <w:r>
        <w:rPr>
          <w:noProof/>
        </w:rPr>
        <w:lastRenderedPageBreak/>
        <w:drawing>
          <wp:inline distT="0" distB="0" distL="0" distR="0" wp14:anchorId="3014C775" wp14:editId="283498BD">
            <wp:extent cx="5400044" cy="1632588"/>
            <wp:effectExtent l="0" t="0" r="0" b="5712"/>
            <wp:docPr id="177887341" name="Imagen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04D45E36" wp14:editId="622EDF09">
            <wp:extent cx="5400044" cy="3348359"/>
            <wp:effectExtent l="0" t="0" r="0" b="4441"/>
            <wp:docPr id="297842379" name="Imagen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3B2F368F" wp14:editId="1D4CE112">
            <wp:extent cx="5400044" cy="3220717"/>
            <wp:effectExtent l="0" t="0" r="0" b="0"/>
            <wp:docPr id="1454333348" name="Imagen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29633034" wp14:editId="5D3D0B5D">
            <wp:extent cx="5400044" cy="3348359"/>
            <wp:effectExtent l="0" t="0" r="0" b="4441"/>
            <wp:docPr id="593204903" name="Imagen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15539FBB" w14:textId="77777777" w:rsidR="00E106B9" w:rsidRDefault="00000000">
      <w:pPr>
        <w:ind w:left="708"/>
        <w:jc w:val="both"/>
      </w:pPr>
      <w:r>
        <w:rPr>
          <w:lang w:val="en-US"/>
        </w:rPr>
        <w:t xml:space="preserve">1.1.6 </w:t>
      </w:r>
      <w:proofErr w:type="spellStart"/>
      <w:r>
        <w:rPr>
          <w:rFonts w:ascii="Adobe Garamond Pro" w:hAnsi="Adobe Garamond Pro" w:cs="Segoe UI Emoji"/>
          <w:lang w:val="en-US"/>
        </w:rPr>
        <w:t>GoEmotions</w:t>
      </w:r>
      <w:proofErr w:type="spellEnd"/>
    </w:p>
    <w:p w14:paraId="44237404" w14:textId="77777777" w:rsidR="00E106B9" w:rsidRDefault="00000000">
      <w:pPr>
        <w:ind w:left="708"/>
        <w:jc w:val="both"/>
      </w:pPr>
      <w:r>
        <w:rPr>
          <w:noProof/>
        </w:rPr>
        <w:lastRenderedPageBreak/>
        <w:drawing>
          <wp:inline distT="0" distB="0" distL="0" distR="0" wp14:anchorId="09E9CBC6" wp14:editId="693B2E5D">
            <wp:extent cx="5400044" cy="1632588"/>
            <wp:effectExtent l="0" t="0" r="0" b="5712"/>
            <wp:docPr id="238045697" name="Imagen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1E6E91E9" wp14:editId="12E04F3F">
            <wp:extent cx="5400044" cy="3348359"/>
            <wp:effectExtent l="0" t="0" r="0" b="4441"/>
            <wp:docPr id="2029658714" name="Imagen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424CCED2" wp14:editId="17A72B34">
            <wp:extent cx="5400044" cy="3220717"/>
            <wp:effectExtent l="0" t="0" r="0" b="0"/>
            <wp:docPr id="1276248224" name="Imagen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0331265D" wp14:editId="0F99614E">
            <wp:extent cx="5400044" cy="3348359"/>
            <wp:effectExtent l="0" t="0" r="0" b="4441"/>
            <wp:docPr id="1602615958" name="Imagen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1F26A84E" w14:textId="77777777" w:rsidR="00E106B9" w:rsidRDefault="00000000">
      <w:pPr>
        <w:jc w:val="both"/>
      </w:pPr>
      <w:r>
        <w:rPr>
          <w:lang w:val="en-US"/>
        </w:rPr>
        <w:t xml:space="preserve">1.2 </w:t>
      </w:r>
      <w:r>
        <w:rPr>
          <w:rFonts w:ascii="Adobe Garamond Pro" w:hAnsi="Adobe Garamond Pro" w:cs="Segoe UI Emoji"/>
          <w:lang w:val="en-US"/>
        </w:rPr>
        <w:t>Kaggle</w:t>
      </w:r>
    </w:p>
    <w:p w14:paraId="29136C90" w14:textId="77777777" w:rsidR="00E106B9" w:rsidRDefault="00000000">
      <w:pPr>
        <w:ind w:left="708"/>
        <w:jc w:val="both"/>
      </w:pPr>
      <w:r>
        <w:rPr>
          <w:lang w:val="en-US"/>
        </w:rPr>
        <w:t xml:space="preserve">1.2.1 </w:t>
      </w:r>
      <w:proofErr w:type="spellStart"/>
      <w:r>
        <w:rPr>
          <w:rFonts w:ascii="Adobe Garamond Pro" w:hAnsi="Adobe Garamond Pro" w:cs="Segoe UI Emoji"/>
          <w:lang w:val="en-US"/>
        </w:rPr>
        <w:t>Deepseek</w:t>
      </w:r>
      <w:proofErr w:type="spellEnd"/>
    </w:p>
    <w:p w14:paraId="69389AF0" w14:textId="77777777" w:rsidR="00E106B9" w:rsidRDefault="00000000">
      <w:pPr>
        <w:ind w:left="708"/>
        <w:jc w:val="both"/>
      </w:pPr>
      <w:r>
        <w:rPr>
          <w:noProof/>
        </w:rPr>
        <w:lastRenderedPageBreak/>
        <w:drawing>
          <wp:inline distT="0" distB="0" distL="0" distR="0" wp14:anchorId="0A36A490" wp14:editId="6D53EDC5">
            <wp:extent cx="5400044" cy="3220717"/>
            <wp:effectExtent l="0" t="0" r="0" b="0"/>
            <wp:docPr id="753633502" name="Imagen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47D58704" wp14:editId="65A98662">
            <wp:extent cx="5400044" cy="3348359"/>
            <wp:effectExtent l="0" t="0" r="0" b="4441"/>
            <wp:docPr id="147025493" name="Imagen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339546F4" wp14:editId="00CFC0F5">
            <wp:extent cx="5400044" cy="1632588"/>
            <wp:effectExtent l="0" t="0" r="0" b="5712"/>
            <wp:docPr id="884131847" name="Imagen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3D2A20F7" wp14:editId="143F72C9">
            <wp:extent cx="5400044" cy="3348359"/>
            <wp:effectExtent l="0" t="0" r="0" b="4441"/>
            <wp:docPr id="1186424156" name="Imagen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3B9CE618" w14:textId="77777777" w:rsidR="00E106B9" w:rsidRDefault="00000000">
      <w:pPr>
        <w:ind w:left="708"/>
        <w:jc w:val="both"/>
      </w:pPr>
      <w:r>
        <w:rPr>
          <w:noProof/>
        </w:rPr>
        <w:lastRenderedPageBreak/>
        <w:drawing>
          <wp:inline distT="0" distB="0" distL="0" distR="0" wp14:anchorId="612339CC" wp14:editId="1F6D2A77">
            <wp:extent cx="5400044" cy="3220717"/>
            <wp:effectExtent l="0" t="0" r="0" b="0"/>
            <wp:docPr id="1217409417" name="Imagen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3A02EB87" wp14:editId="1D125AC9">
            <wp:extent cx="5400044" cy="3348359"/>
            <wp:effectExtent l="0" t="0" r="0" b="4441"/>
            <wp:docPr id="1692534524" name="Imagen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64318218" wp14:editId="5A58D1F2">
            <wp:extent cx="5400044" cy="1632588"/>
            <wp:effectExtent l="0" t="0" r="0" b="5712"/>
            <wp:docPr id="1386662130" name="Imagen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1C7B1B17" wp14:editId="39CB0398">
            <wp:extent cx="5400044" cy="3348359"/>
            <wp:effectExtent l="0" t="0" r="0" b="4441"/>
            <wp:docPr id="578921639" name="Imagen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0D33F8B2" w14:textId="77777777" w:rsidR="00E106B9" w:rsidRDefault="00000000">
      <w:pPr>
        <w:ind w:left="708"/>
        <w:jc w:val="both"/>
      </w:pPr>
      <w:r>
        <w:rPr>
          <w:lang w:val="en-US"/>
        </w:rPr>
        <w:t xml:space="preserve">1.2.2 </w:t>
      </w:r>
      <w:r>
        <w:rPr>
          <w:rFonts w:ascii="Adobe Garamond Pro" w:hAnsi="Adobe Garamond Pro" w:cs="Segoe UI Emoji"/>
          <w:lang w:val="en-US"/>
        </w:rPr>
        <w:t>ChatGPT</w:t>
      </w:r>
    </w:p>
    <w:p w14:paraId="1DD86D34" w14:textId="77777777" w:rsidR="00E106B9" w:rsidRDefault="00000000">
      <w:pPr>
        <w:ind w:left="708"/>
        <w:jc w:val="both"/>
      </w:pPr>
      <w:r>
        <w:rPr>
          <w:noProof/>
        </w:rPr>
        <w:lastRenderedPageBreak/>
        <w:drawing>
          <wp:inline distT="0" distB="0" distL="0" distR="0" wp14:anchorId="3C55A793" wp14:editId="3D0A8593">
            <wp:extent cx="5400044" cy="3220717"/>
            <wp:effectExtent l="0" t="0" r="0" b="0"/>
            <wp:docPr id="1803256513" name="Imagen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57B323B4" wp14:editId="0E6D9F4A">
            <wp:extent cx="5400044" cy="3348359"/>
            <wp:effectExtent l="0" t="0" r="0" b="4441"/>
            <wp:docPr id="536130607" name="Imagen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1E8486C4" wp14:editId="5D32DF79">
            <wp:extent cx="5400044" cy="1632588"/>
            <wp:effectExtent l="0" t="0" r="0" b="5712"/>
            <wp:docPr id="423448811" name="Imagen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03B40FBC" wp14:editId="2DCC4C8E">
            <wp:extent cx="5400044" cy="3348359"/>
            <wp:effectExtent l="0" t="0" r="0" b="4441"/>
            <wp:docPr id="606691839" name="Imagen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12E221A2" w14:textId="77777777" w:rsidR="00E106B9" w:rsidRDefault="00000000">
      <w:pPr>
        <w:ind w:left="708"/>
        <w:jc w:val="both"/>
      </w:pPr>
      <w:r>
        <w:rPr>
          <w:noProof/>
        </w:rPr>
        <w:lastRenderedPageBreak/>
        <w:drawing>
          <wp:inline distT="0" distB="0" distL="0" distR="0" wp14:anchorId="11A1B257" wp14:editId="0343636A">
            <wp:extent cx="5400044" cy="3220717"/>
            <wp:effectExtent l="0" t="0" r="0" b="0"/>
            <wp:docPr id="583466038" name="Imagen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4B4988A3" wp14:editId="5F0BB8B8">
            <wp:extent cx="5400044" cy="3348359"/>
            <wp:effectExtent l="0" t="0" r="0" b="4441"/>
            <wp:docPr id="602063063" name="Imagen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5FBA6413" wp14:editId="0C9E2910">
            <wp:extent cx="5400044" cy="1632588"/>
            <wp:effectExtent l="0" t="0" r="0" b="5712"/>
            <wp:docPr id="1335782392" name="Imagen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2A99FD77" wp14:editId="709D8FF9">
            <wp:extent cx="5400044" cy="3348359"/>
            <wp:effectExtent l="0" t="0" r="0" b="4441"/>
            <wp:docPr id="776086038" name="Imagen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0831111B" w14:textId="77777777" w:rsidR="00E106B9" w:rsidRDefault="00000000">
      <w:pPr>
        <w:ind w:left="708"/>
        <w:jc w:val="both"/>
      </w:pPr>
      <w:r>
        <w:rPr>
          <w:lang w:val="en-US"/>
        </w:rPr>
        <w:t xml:space="preserve">1.2.3 </w:t>
      </w:r>
      <w:r>
        <w:rPr>
          <w:rFonts w:ascii="Adobe Garamond Pro" w:hAnsi="Adobe Garamond Pro" w:cs="Segoe UI Emoji"/>
          <w:lang w:val="en-US"/>
        </w:rPr>
        <w:t>Mistral</w:t>
      </w:r>
    </w:p>
    <w:p w14:paraId="5D69F6B3" w14:textId="77777777" w:rsidR="00E106B9" w:rsidRDefault="00000000">
      <w:pPr>
        <w:ind w:left="708"/>
        <w:jc w:val="both"/>
      </w:pPr>
      <w:r>
        <w:t xml:space="preserve">1.2.4 </w:t>
      </w:r>
      <w:proofErr w:type="spellStart"/>
      <w:r>
        <w:rPr>
          <w:rFonts w:ascii="Adobe Garamond Pro" w:hAnsi="Adobe Garamond Pro" w:cs="Segoe UI Emoji"/>
          <w:lang w:val="en-US"/>
        </w:rPr>
        <w:t>NRCLex</w:t>
      </w:r>
      <w:proofErr w:type="spellEnd"/>
    </w:p>
    <w:p w14:paraId="452A0C37" w14:textId="77777777" w:rsidR="00E106B9" w:rsidRDefault="00000000">
      <w:pPr>
        <w:ind w:left="708"/>
        <w:jc w:val="both"/>
      </w:pPr>
      <w:r>
        <w:rPr>
          <w:noProof/>
        </w:rPr>
        <w:lastRenderedPageBreak/>
        <w:drawing>
          <wp:inline distT="0" distB="0" distL="0" distR="0" wp14:anchorId="67A94A2D" wp14:editId="648F90F7">
            <wp:extent cx="5400044" cy="3220717"/>
            <wp:effectExtent l="0" t="0" r="0" b="0"/>
            <wp:docPr id="310882421" name="Imagen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72B92DCB" wp14:editId="451EAB53">
            <wp:extent cx="5400044" cy="3348359"/>
            <wp:effectExtent l="0" t="0" r="0" b="4441"/>
            <wp:docPr id="1728450753" name="Imagen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449F5C41" wp14:editId="30A2FFEF">
            <wp:extent cx="5400044" cy="1632588"/>
            <wp:effectExtent l="0" t="0" r="0" b="5712"/>
            <wp:docPr id="656760977" name="Imagen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784130E3" wp14:editId="77FD7616">
            <wp:extent cx="5400044" cy="3348359"/>
            <wp:effectExtent l="0" t="0" r="0" b="4441"/>
            <wp:docPr id="2005859083" name="Imagen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792375FD" w14:textId="77777777" w:rsidR="00E106B9" w:rsidRDefault="00000000">
      <w:pPr>
        <w:ind w:left="708"/>
        <w:jc w:val="both"/>
      </w:pPr>
      <w:r>
        <w:t xml:space="preserve">1.2.5 </w:t>
      </w:r>
      <w:proofErr w:type="spellStart"/>
      <w:r>
        <w:rPr>
          <w:rFonts w:ascii="Adobe Garamond Pro" w:hAnsi="Adobe Garamond Pro" w:cs="Segoe UI Emoji"/>
          <w:lang w:val="en-US"/>
        </w:rPr>
        <w:t>EmoRoBERTa</w:t>
      </w:r>
      <w:proofErr w:type="spellEnd"/>
    </w:p>
    <w:p w14:paraId="60726D35" w14:textId="77777777" w:rsidR="00E106B9" w:rsidRDefault="00000000">
      <w:pPr>
        <w:ind w:left="708"/>
        <w:jc w:val="both"/>
      </w:pPr>
      <w:r>
        <w:rPr>
          <w:noProof/>
        </w:rPr>
        <w:lastRenderedPageBreak/>
        <w:drawing>
          <wp:inline distT="0" distB="0" distL="0" distR="0" wp14:anchorId="51A8337C" wp14:editId="3CCC01E0">
            <wp:extent cx="5400044" cy="3220717"/>
            <wp:effectExtent l="0" t="0" r="0" b="0"/>
            <wp:docPr id="1552881529" name="Imagen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7970C271" wp14:editId="75E0619C">
            <wp:extent cx="5400044" cy="3348359"/>
            <wp:effectExtent l="0" t="0" r="0" b="4441"/>
            <wp:docPr id="33090395" name="Imagen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3C0D818D" wp14:editId="6D2FDD01">
            <wp:extent cx="5400044" cy="1632588"/>
            <wp:effectExtent l="0" t="0" r="0" b="5712"/>
            <wp:docPr id="131539487" name="Imagen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603E66F2" wp14:editId="55004E38">
            <wp:extent cx="5400044" cy="3348359"/>
            <wp:effectExtent l="0" t="0" r="0" b="4441"/>
            <wp:docPr id="1127759103" name="Imagen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20D485AA" w14:textId="77777777" w:rsidR="00E106B9" w:rsidRDefault="00000000">
      <w:pPr>
        <w:ind w:left="708"/>
        <w:jc w:val="both"/>
      </w:pPr>
      <w:r>
        <w:t xml:space="preserve">1.2.6 </w:t>
      </w:r>
      <w:proofErr w:type="spellStart"/>
      <w:r>
        <w:rPr>
          <w:rFonts w:ascii="Adobe Garamond Pro" w:hAnsi="Adobe Garamond Pro" w:cs="Segoe UI Emoji"/>
          <w:lang w:val="en-US"/>
        </w:rPr>
        <w:t>GoEmotions</w:t>
      </w:r>
      <w:proofErr w:type="spellEnd"/>
    </w:p>
    <w:p w14:paraId="14188475" w14:textId="77777777" w:rsidR="00E106B9" w:rsidRDefault="00000000">
      <w:pPr>
        <w:ind w:left="708"/>
        <w:jc w:val="both"/>
      </w:pPr>
      <w:r>
        <w:rPr>
          <w:noProof/>
        </w:rPr>
        <w:lastRenderedPageBreak/>
        <w:drawing>
          <wp:inline distT="0" distB="0" distL="0" distR="0" wp14:anchorId="07C5A14D" wp14:editId="43C9AA1D">
            <wp:extent cx="5400044" cy="3220717"/>
            <wp:effectExtent l="0" t="0" r="0" b="0"/>
            <wp:docPr id="52113448" name="Imagen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220717"/>
                    </a:xfrm>
                    <a:prstGeom prst="rect">
                      <a:avLst/>
                    </a:prstGeom>
                    <a:noFill/>
                    <a:ln>
                      <a:noFill/>
                      <a:prstDash/>
                    </a:ln>
                  </pic:spPr>
                </pic:pic>
              </a:graphicData>
            </a:graphic>
          </wp:inline>
        </w:drawing>
      </w:r>
      <w:r>
        <w:rPr>
          <w:noProof/>
        </w:rPr>
        <w:drawing>
          <wp:inline distT="0" distB="0" distL="0" distR="0" wp14:anchorId="2A8FFBA5" wp14:editId="70B5AC00">
            <wp:extent cx="5400044" cy="3348359"/>
            <wp:effectExtent l="0" t="0" r="0" b="4441"/>
            <wp:docPr id="136442878" name="Imagen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r>
        <w:rPr>
          <w:noProof/>
        </w:rPr>
        <w:lastRenderedPageBreak/>
        <w:drawing>
          <wp:inline distT="0" distB="0" distL="0" distR="0" wp14:anchorId="04946BA6" wp14:editId="4CF2654B">
            <wp:extent cx="5400044" cy="1632588"/>
            <wp:effectExtent l="0" t="0" r="0" b="5712"/>
            <wp:docPr id="126607121" name="Imagen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1632588"/>
                    </a:xfrm>
                    <a:prstGeom prst="rect">
                      <a:avLst/>
                    </a:prstGeom>
                    <a:noFill/>
                    <a:ln>
                      <a:noFill/>
                      <a:prstDash/>
                    </a:ln>
                  </pic:spPr>
                </pic:pic>
              </a:graphicData>
            </a:graphic>
          </wp:inline>
        </w:drawing>
      </w:r>
      <w:r>
        <w:rPr>
          <w:noProof/>
        </w:rPr>
        <w:drawing>
          <wp:inline distT="0" distB="0" distL="0" distR="0" wp14:anchorId="0A24CB9C" wp14:editId="40A3DF96">
            <wp:extent cx="5400044" cy="3348359"/>
            <wp:effectExtent l="0" t="0" r="0" b="4441"/>
            <wp:docPr id="497371770" name="Imagen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400044" cy="3348359"/>
                    </a:xfrm>
                    <a:prstGeom prst="rect">
                      <a:avLst/>
                    </a:prstGeom>
                    <a:noFill/>
                    <a:ln>
                      <a:noFill/>
                      <a:prstDash/>
                    </a:ln>
                  </pic:spPr>
                </pic:pic>
              </a:graphicData>
            </a:graphic>
          </wp:inline>
        </w:drawing>
      </w:r>
    </w:p>
    <w:p w14:paraId="0B9E2ABD" w14:textId="77777777" w:rsidR="00E106B9" w:rsidRDefault="00000000">
      <w:pPr>
        <w:jc w:val="both"/>
        <w:rPr>
          <w:rFonts w:ascii="Adobe Garamond Pro" w:hAnsi="Adobe Garamond Pro" w:cs="Segoe UI Emoji"/>
          <w:lang w:val="en-US"/>
        </w:rPr>
      </w:pPr>
      <w:r>
        <w:rPr>
          <w:rFonts w:ascii="Adobe Garamond Pro" w:hAnsi="Adobe Garamond Pro" w:cs="Segoe UI Emoji"/>
          <w:lang w:val="en-US"/>
        </w:rPr>
        <w:t>1.3 ISEAR</w:t>
      </w:r>
    </w:p>
    <w:p w14:paraId="4DDA4AE8" w14:textId="77777777" w:rsidR="00E106B9" w:rsidRPr="00C72038" w:rsidRDefault="00000000">
      <w:pPr>
        <w:ind w:left="708"/>
        <w:jc w:val="both"/>
        <w:rPr>
          <w:lang w:val="en-US"/>
        </w:rPr>
      </w:pPr>
      <w:r>
        <w:rPr>
          <w:lang w:val="en-US"/>
        </w:rPr>
        <w:t xml:space="preserve">1.3.1 </w:t>
      </w:r>
      <w:proofErr w:type="spellStart"/>
      <w:r>
        <w:rPr>
          <w:rFonts w:ascii="Adobe Garamond Pro" w:hAnsi="Adobe Garamond Pro" w:cs="Segoe UI Emoji"/>
          <w:lang w:val="en-US"/>
        </w:rPr>
        <w:t>Deepseek</w:t>
      </w:r>
      <w:proofErr w:type="spellEnd"/>
    </w:p>
    <w:p w14:paraId="4A78939A" w14:textId="77777777" w:rsidR="00E106B9" w:rsidRPr="00C72038" w:rsidRDefault="00000000">
      <w:pPr>
        <w:ind w:left="708"/>
        <w:jc w:val="both"/>
        <w:rPr>
          <w:lang w:val="en-US"/>
        </w:rPr>
      </w:pPr>
      <w:r>
        <w:rPr>
          <w:lang w:val="en-US"/>
        </w:rPr>
        <w:t xml:space="preserve">1.3.2 </w:t>
      </w:r>
      <w:r>
        <w:rPr>
          <w:rFonts w:ascii="Adobe Garamond Pro" w:hAnsi="Adobe Garamond Pro" w:cs="Segoe UI Emoji"/>
          <w:lang w:val="en-US"/>
        </w:rPr>
        <w:t>ChatGPT</w:t>
      </w:r>
    </w:p>
    <w:p w14:paraId="0EC35550" w14:textId="77777777" w:rsidR="00E106B9" w:rsidRPr="00C72038" w:rsidRDefault="00000000">
      <w:pPr>
        <w:ind w:left="708"/>
        <w:jc w:val="both"/>
        <w:rPr>
          <w:lang w:val="en-US"/>
        </w:rPr>
      </w:pPr>
      <w:r>
        <w:rPr>
          <w:lang w:val="en-US"/>
        </w:rPr>
        <w:t xml:space="preserve">1.3.3 </w:t>
      </w:r>
      <w:r>
        <w:rPr>
          <w:rFonts w:ascii="Adobe Garamond Pro" w:hAnsi="Adobe Garamond Pro" w:cs="Segoe UI Emoji"/>
          <w:lang w:val="en-US"/>
        </w:rPr>
        <w:t>Mistral</w:t>
      </w:r>
    </w:p>
    <w:p w14:paraId="76AC93C8" w14:textId="77777777" w:rsidR="00E106B9" w:rsidRPr="00C72038" w:rsidRDefault="00000000">
      <w:pPr>
        <w:ind w:left="708"/>
        <w:jc w:val="both"/>
        <w:rPr>
          <w:lang w:val="en-US"/>
        </w:rPr>
      </w:pPr>
      <w:r>
        <w:rPr>
          <w:lang w:val="en-US"/>
        </w:rPr>
        <w:t xml:space="preserve">1.3.4 </w:t>
      </w:r>
      <w:r>
        <w:rPr>
          <w:rFonts w:ascii="Adobe Garamond Pro" w:hAnsi="Adobe Garamond Pro" w:cs="Segoe UI Emoji"/>
          <w:lang w:val="en-US"/>
        </w:rPr>
        <w:t>Gemini</w:t>
      </w:r>
    </w:p>
    <w:p w14:paraId="55AE68ED" w14:textId="77777777" w:rsidR="00E106B9" w:rsidRPr="00C72038" w:rsidRDefault="00000000">
      <w:pPr>
        <w:ind w:left="708"/>
        <w:jc w:val="both"/>
        <w:rPr>
          <w:lang w:val="en-US"/>
        </w:rPr>
      </w:pPr>
      <w:r>
        <w:rPr>
          <w:lang w:val="en-US"/>
        </w:rPr>
        <w:t xml:space="preserve">1.3.5 </w:t>
      </w:r>
      <w:proofErr w:type="spellStart"/>
      <w:r>
        <w:rPr>
          <w:rFonts w:ascii="Adobe Garamond Pro" w:hAnsi="Adobe Garamond Pro" w:cs="Segoe UI Emoji"/>
          <w:lang w:val="en-US"/>
        </w:rPr>
        <w:t>NRCLex</w:t>
      </w:r>
      <w:proofErr w:type="spellEnd"/>
    </w:p>
    <w:p w14:paraId="1EFC1CF3" w14:textId="77777777" w:rsidR="00E106B9" w:rsidRDefault="00000000">
      <w:pPr>
        <w:ind w:left="708"/>
        <w:jc w:val="both"/>
      </w:pPr>
      <w:r>
        <w:t xml:space="preserve">1.3.6 </w:t>
      </w:r>
      <w:proofErr w:type="spellStart"/>
      <w:r>
        <w:rPr>
          <w:rFonts w:ascii="Adobe Garamond Pro" w:hAnsi="Adobe Garamond Pro" w:cs="Segoe UI Emoji"/>
        </w:rPr>
        <w:t>EmoRoBERTa</w:t>
      </w:r>
      <w:proofErr w:type="spellEnd"/>
    </w:p>
    <w:p w14:paraId="48EF4961" w14:textId="77777777" w:rsidR="00E106B9" w:rsidRDefault="00000000">
      <w:pPr>
        <w:ind w:left="708"/>
        <w:jc w:val="both"/>
      </w:pPr>
      <w:r>
        <w:t xml:space="preserve">1.3.7 </w:t>
      </w:r>
      <w:proofErr w:type="spellStart"/>
      <w:r>
        <w:rPr>
          <w:rFonts w:ascii="Adobe Garamond Pro" w:hAnsi="Adobe Garamond Pro" w:cs="Segoe UI Emoji"/>
        </w:rPr>
        <w:t>GoEmotions</w:t>
      </w:r>
      <w:proofErr w:type="spellEnd"/>
    </w:p>
    <w:p w14:paraId="1EDEE36F" w14:textId="77777777" w:rsidR="00E106B9" w:rsidRDefault="00000000">
      <w:pPr>
        <w:jc w:val="both"/>
      </w:pPr>
      <w:r>
        <w:rPr>
          <w:rFonts w:ascii="Adobe Garamond Pro" w:hAnsi="Adobe Garamond Pro" w:cs="Segoe UI Emoji"/>
          <w:b/>
          <w:bCs/>
        </w:rPr>
        <w:t xml:space="preserve">6.5.4 Cualitativos </w:t>
      </w:r>
      <w:r>
        <w:rPr>
          <w:rFonts w:ascii="Adobe Garamond Pro" w:eastAsia="Wingdings" w:hAnsi="Adobe Garamond Pro" w:cs="Wingdings"/>
          <w:b/>
          <w:bCs/>
        </w:rPr>
        <w:t>-&gt; Incluir coste medioambiental</w:t>
      </w:r>
    </w:p>
    <w:p w14:paraId="67C7E0F4" w14:textId="77777777" w:rsidR="00E106B9" w:rsidRDefault="00000000">
      <w:pPr>
        <w:jc w:val="both"/>
        <w:rPr>
          <w:rFonts w:ascii="Adobe Garamond Pro" w:hAnsi="Adobe Garamond Pro" w:cs="Segoe UI Emoji"/>
          <w:b/>
          <w:bCs/>
        </w:rPr>
      </w:pPr>
      <w:r>
        <w:rPr>
          <w:rFonts w:ascii="Adobe Garamond Pro" w:hAnsi="Adobe Garamond Pro" w:cs="Segoe UI Emoji"/>
          <w:b/>
          <w:bCs/>
        </w:rPr>
        <w:t xml:space="preserve">2 </w:t>
      </w:r>
      <w:proofErr w:type="gramStart"/>
      <w:r>
        <w:rPr>
          <w:rFonts w:ascii="Adobe Garamond Pro" w:hAnsi="Adobe Garamond Pro" w:cs="Segoe UI Emoji"/>
          <w:b/>
          <w:bCs/>
        </w:rPr>
        <w:t>Matrices</w:t>
      </w:r>
      <w:proofErr w:type="gramEnd"/>
      <w:r>
        <w:rPr>
          <w:rFonts w:ascii="Adobe Garamond Pro" w:hAnsi="Adobe Garamond Pro" w:cs="Segoe UI Emoji"/>
          <w:b/>
          <w:bCs/>
        </w:rPr>
        <w:t xml:space="preserve"> de confusión </w:t>
      </w:r>
    </w:p>
    <w:p w14:paraId="7A0DE35A" w14:textId="77777777" w:rsidR="00E106B9" w:rsidRDefault="00000000">
      <w:pPr>
        <w:jc w:val="both"/>
        <w:rPr>
          <w:rFonts w:ascii="Adobe Garamond Pro" w:hAnsi="Adobe Garamond Pro" w:cs="Segoe UI Emoji"/>
        </w:rPr>
      </w:pPr>
      <w:r>
        <w:rPr>
          <w:rFonts w:ascii="Adobe Garamond Pro" w:hAnsi="Adobe Garamond Pro" w:cs="Segoe UI Emoji"/>
        </w:rPr>
        <w:lastRenderedPageBreak/>
        <w:t xml:space="preserve">En esta sección se muestran todas las matrices de confusión obtenidas, presentando en primera instancia aquellas relativas a los distintos </w:t>
      </w:r>
      <w:proofErr w:type="spellStart"/>
      <w:r>
        <w:rPr>
          <w:rFonts w:ascii="Adobe Garamond Pro" w:hAnsi="Adobe Garamond Pro" w:cs="Segoe UI Emoji"/>
        </w:rPr>
        <w:t>LLMs</w:t>
      </w:r>
      <w:proofErr w:type="spellEnd"/>
      <w:r>
        <w:rPr>
          <w:rFonts w:ascii="Adobe Garamond Pro" w:hAnsi="Adobe Garamond Pro" w:cs="Segoe UI Emoji"/>
        </w:rPr>
        <w:t xml:space="preserve"> y en segunda instancia las representativas de las librerías específicas.</w:t>
      </w:r>
    </w:p>
    <w:p w14:paraId="01D7F76C" w14:textId="77777777" w:rsidR="00E106B9" w:rsidRPr="00C72038" w:rsidRDefault="00000000">
      <w:pPr>
        <w:jc w:val="both"/>
        <w:rPr>
          <w:lang w:val="en-US"/>
        </w:rPr>
      </w:pPr>
      <w:r>
        <w:rPr>
          <w:lang w:val="en-US"/>
        </w:rPr>
        <w:t xml:space="preserve">2.1 </w:t>
      </w:r>
      <w:proofErr w:type="spellStart"/>
      <w:r>
        <w:rPr>
          <w:rFonts w:ascii="Adobe Garamond Pro" w:hAnsi="Adobe Garamond Pro" w:cs="Segoe UI Emoji"/>
          <w:lang w:val="en-US"/>
        </w:rPr>
        <w:t>GoEmotions</w:t>
      </w:r>
      <w:proofErr w:type="spellEnd"/>
    </w:p>
    <w:p w14:paraId="553BAA4C" w14:textId="77777777" w:rsidR="00E106B9" w:rsidRPr="00C72038" w:rsidRDefault="00000000">
      <w:pPr>
        <w:ind w:left="708"/>
        <w:jc w:val="both"/>
        <w:rPr>
          <w:lang w:val="en-US"/>
        </w:rPr>
      </w:pPr>
      <w:r>
        <w:rPr>
          <w:lang w:val="en-US"/>
        </w:rPr>
        <w:t xml:space="preserve">2.1.1 </w:t>
      </w:r>
      <w:proofErr w:type="spellStart"/>
      <w:r>
        <w:rPr>
          <w:rFonts w:ascii="Adobe Garamond Pro" w:hAnsi="Adobe Garamond Pro" w:cs="Segoe UI Emoji"/>
          <w:lang w:val="en-US"/>
        </w:rPr>
        <w:t>Deepseek</w:t>
      </w:r>
      <w:proofErr w:type="spellEnd"/>
    </w:p>
    <w:p w14:paraId="6D010B10" w14:textId="77777777" w:rsidR="00E106B9" w:rsidRPr="00C72038" w:rsidRDefault="00000000">
      <w:pPr>
        <w:ind w:left="708"/>
        <w:jc w:val="both"/>
        <w:rPr>
          <w:lang w:val="en-US"/>
        </w:rPr>
      </w:pPr>
      <w:r>
        <w:rPr>
          <w:lang w:val="en-US"/>
        </w:rPr>
        <w:t xml:space="preserve">2.1.2 </w:t>
      </w:r>
      <w:r>
        <w:rPr>
          <w:rFonts w:ascii="Adobe Garamond Pro" w:hAnsi="Adobe Garamond Pro" w:cs="Segoe UI Emoji"/>
          <w:lang w:val="en-US"/>
        </w:rPr>
        <w:t>ChatGPT</w:t>
      </w:r>
    </w:p>
    <w:p w14:paraId="5C125368" w14:textId="77777777" w:rsidR="00E106B9" w:rsidRPr="00C72038" w:rsidRDefault="00000000">
      <w:pPr>
        <w:ind w:left="708"/>
        <w:jc w:val="both"/>
        <w:rPr>
          <w:lang w:val="en-US"/>
        </w:rPr>
      </w:pPr>
      <w:r>
        <w:rPr>
          <w:lang w:val="en-US"/>
        </w:rPr>
        <w:t xml:space="preserve">2.1.3 </w:t>
      </w:r>
      <w:r>
        <w:rPr>
          <w:rFonts w:ascii="Adobe Garamond Pro" w:hAnsi="Adobe Garamond Pro" w:cs="Segoe UI Emoji"/>
          <w:lang w:val="en-US"/>
        </w:rPr>
        <w:t>Mistral</w:t>
      </w:r>
    </w:p>
    <w:p w14:paraId="46169A84" w14:textId="77777777" w:rsidR="00E106B9" w:rsidRPr="00C72038" w:rsidRDefault="00000000">
      <w:pPr>
        <w:ind w:left="708"/>
        <w:jc w:val="both"/>
        <w:rPr>
          <w:lang w:val="en-US"/>
        </w:rPr>
      </w:pPr>
      <w:r>
        <w:rPr>
          <w:lang w:val="en-US"/>
        </w:rPr>
        <w:t xml:space="preserve">2.1.4 </w:t>
      </w:r>
      <w:proofErr w:type="spellStart"/>
      <w:r>
        <w:rPr>
          <w:rFonts w:ascii="Adobe Garamond Pro" w:hAnsi="Adobe Garamond Pro" w:cs="Segoe UI Emoji"/>
          <w:lang w:val="en-US"/>
        </w:rPr>
        <w:t>NRCLex</w:t>
      </w:r>
      <w:proofErr w:type="spellEnd"/>
    </w:p>
    <w:p w14:paraId="6C329CB5" w14:textId="77777777" w:rsidR="00E106B9" w:rsidRPr="00C72038" w:rsidRDefault="00000000">
      <w:pPr>
        <w:ind w:left="708"/>
        <w:jc w:val="both"/>
        <w:rPr>
          <w:lang w:val="en-US"/>
        </w:rPr>
      </w:pPr>
      <w:r>
        <w:rPr>
          <w:lang w:val="en-US"/>
        </w:rPr>
        <w:t xml:space="preserve">2.1.5 </w:t>
      </w:r>
      <w:proofErr w:type="spellStart"/>
      <w:r>
        <w:rPr>
          <w:rFonts w:ascii="Adobe Garamond Pro" w:hAnsi="Adobe Garamond Pro" w:cs="Segoe UI Emoji"/>
          <w:lang w:val="en-US"/>
        </w:rPr>
        <w:t>EmoRoBERTa</w:t>
      </w:r>
      <w:proofErr w:type="spellEnd"/>
    </w:p>
    <w:p w14:paraId="6CB2B507" w14:textId="77777777" w:rsidR="00E106B9" w:rsidRPr="00C72038" w:rsidRDefault="00000000">
      <w:pPr>
        <w:ind w:left="708"/>
        <w:jc w:val="both"/>
        <w:rPr>
          <w:lang w:val="en-US"/>
        </w:rPr>
      </w:pPr>
      <w:r>
        <w:rPr>
          <w:lang w:val="en-US"/>
        </w:rPr>
        <w:t xml:space="preserve">2.1.6 </w:t>
      </w:r>
      <w:proofErr w:type="spellStart"/>
      <w:r>
        <w:rPr>
          <w:rFonts w:ascii="Adobe Garamond Pro" w:hAnsi="Adobe Garamond Pro" w:cs="Segoe UI Emoji"/>
          <w:lang w:val="en-US"/>
        </w:rPr>
        <w:t>GoEmotions</w:t>
      </w:r>
      <w:proofErr w:type="spellEnd"/>
    </w:p>
    <w:p w14:paraId="1ED7AF54" w14:textId="77777777" w:rsidR="00E106B9" w:rsidRDefault="00E106B9">
      <w:pPr>
        <w:jc w:val="both"/>
        <w:rPr>
          <w:rFonts w:ascii="Adobe Garamond Pro" w:hAnsi="Adobe Garamond Pro" w:cs="Segoe UI Emoji"/>
          <w:lang w:val="en-US"/>
        </w:rPr>
      </w:pPr>
    </w:p>
    <w:p w14:paraId="536DDEA4" w14:textId="77777777" w:rsidR="00E106B9" w:rsidRPr="00C72038" w:rsidRDefault="00000000">
      <w:pPr>
        <w:jc w:val="both"/>
        <w:rPr>
          <w:lang w:val="en-US"/>
        </w:rPr>
      </w:pPr>
      <w:r>
        <w:rPr>
          <w:lang w:val="en-US"/>
        </w:rPr>
        <w:t xml:space="preserve">2.2 </w:t>
      </w:r>
      <w:r>
        <w:rPr>
          <w:rFonts w:ascii="Adobe Garamond Pro" w:hAnsi="Adobe Garamond Pro" w:cs="Segoe UI Emoji"/>
          <w:lang w:val="en-US"/>
        </w:rPr>
        <w:t>Kaggle</w:t>
      </w:r>
    </w:p>
    <w:p w14:paraId="39030B1A" w14:textId="77777777" w:rsidR="00E106B9" w:rsidRPr="00C72038" w:rsidRDefault="00000000">
      <w:pPr>
        <w:ind w:left="708"/>
        <w:jc w:val="both"/>
        <w:rPr>
          <w:lang w:val="en-US"/>
        </w:rPr>
      </w:pPr>
      <w:r>
        <w:rPr>
          <w:lang w:val="en-US"/>
        </w:rPr>
        <w:t xml:space="preserve">2.2.1 </w:t>
      </w:r>
      <w:proofErr w:type="spellStart"/>
      <w:r>
        <w:rPr>
          <w:rFonts w:ascii="Adobe Garamond Pro" w:hAnsi="Adobe Garamond Pro" w:cs="Segoe UI Emoji"/>
          <w:lang w:val="en-US"/>
        </w:rPr>
        <w:t>Deepseek</w:t>
      </w:r>
      <w:proofErr w:type="spellEnd"/>
    </w:p>
    <w:p w14:paraId="44CDAFE6" w14:textId="77777777" w:rsidR="00E106B9" w:rsidRPr="00C72038" w:rsidRDefault="00000000">
      <w:pPr>
        <w:ind w:left="708"/>
        <w:jc w:val="both"/>
        <w:rPr>
          <w:lang w:val="en-US"/>
        </w:rPr>
      </w:pPr>
      <w:r>
        <w:rPr>
          <w:lang w:val="en-US"/>
        </w:rPr>
        <w:t xml:space="preserve">2.2.2 </w:t>
      </w:r>
      <w:r>
        <w:rPr>
          <w:rFonts w:ascii="Adobe Garamond Pro" w:hAnsi="Adobe Garamond Pro" w:cs="Segoe UI Emoji"/>
          <w:lang w:val="en-US"/>
        </w:rPr>
        <w:t>ChatGPT</w:t>
      </w:r>
    </w:p>
    <w:p w14:paraId="21E1E106" w14:textId="77777777" w:rsidR="00E106B9" w:rsidRPr="00C72038" w:rsidRDefault="00000000">
      <w:pPr>
        <w:ind w:left="708"/>
        <w:jc w:val="both"/>
        <w:rPr>
          <w:lang w:val="en-US"/>
        </w:rPr>
      </w:pPr>
      <w:r>
        <w:rPr>
          <w:lang w:val="en-US"/>
        </w:rPr>
        <w:t xml:space="preserve">2.2.3 </w:t>
      </w:r>
      <w:r>
        <w:rPr>
          <w:rFonts w:ascii="Adobe Garamond Pro" w:hAnsi="Adobe Garamond Pro" w:cs="Segoe UI Emoji"/>
          <w:lang w:val="en-US"/>
        </w:rPr>
        <w:t>Mistral</w:t>
      </w:r>
    </w:p>
    <w:p w14:paraId="71826E2E" w14:textId="77777777" w:rsidR="00E106B9" w:rsidRPr="00C72038" w:rsidRDefault="00000000">
      <w:pPr>
        <w:ind w:left="708"/>
        <w:jc w:val="both"/>
        <w:rPr>
          <w:lang w:val="en-US"/>
        </w:rPr>
      </w:pPr>
      <w:r>
        <w:rPr>
          <w:lang w:val="en-US"/>
        </w:rPr>
        <w:t xml:space="preserve">2.2.4 </w:t>
      </w:r>
      <w:proofErr w:type="spellStart"/>
      <w:r>
        <w:rPr>
          <w:rFonts w:ascii="Adobe Garamond Pro" w:hAnsi="Adobe Garamond Pro" w:cs="Segoe UI Emoji"/>
          <w:lang w:val="en-US"/>
        </w:rPr>
        <w:t>NRCLex</w:t>
      </w:r>
      <w:proofErr w:type="spellEnd"/>
    </w:p>
    <w:p w14:paraId="33C9D419" w14:textId="77777777" w:rsidR="00E106B9" w:rsidRPr="00C72038" w:rsidRDefault="00000000">
      <w:pPr>
        <w:ind w:left="708"/>
        <w:jc w:val="both"/>
        <w:rPr>
          <w:lang w:val="en-US"/>
        </w:rPr>
      </w:pPr>
      <w:r>
        <w:rPr>
          <w:lang w:val="en-US"/>
        </w:rPr>
        <w:t xml:space="preserve">2.2.5 </w:t>
      </w:r>
      <w:proofErr w:type="spellStart"/>
      <w:r>
        <w:rPr>
          <w:rFonts w:ascii="Adobe Garamond Pro" w:hAnsi="Adobe Garamond Pro" w:cs="Segoe UI Emoji"/>
          <w:lang w:val="en-US"/>
        </w:rPr>
        <w:t>EmoRoBERTa</w:t>
      </w:r>
      <w:proofErr w:type="spellEnd"/>
    </w:p>
    <w:p w14:paraId="60DA8072" w14:textId="77777777" w:rsidR="00E106B9" w:rsidRPr="00C72038" w:rsidRDefault="00000000">
      <w:pPr>
        <w:ind w:left="708"/>
        <w:jc w:val="both"/>
        <w:rPr>
          <w:lang w:val="en-US"/>
        </w:rPr>
      </w:pPr>
      <w:r>
        <w:rPr>
          <w:lang w:val="en-US"/>
        </w:rPr>
        <w:t xml:space="preserve">2.2.6 </w:t>
      </w:r>
      <w:proofErr w:type="spellStart"/>
      <w:r>
        <w:rPr>
          <w:rFonts w:ascii="Adobe Garamond Pro" w:hAnsi="Adobe Garamond Pro" w:cs="Segoe UI Emoji"/>
          <w:lang w:val="en-US"/>
        </w:rPr>
        <w:t>GoEmotions</w:t>
      </w:r>
      <w:proofErr w:type="spellEnd"/>
    </w:p>
    <w:p w14:paraId="397E8C8D" w14:textId="77777777" w:rsidR="00E106B9" w:rsidRPr="00C72038" w:rsidRDefault="00000000">
      <w:pPr>
        <w:jc w:val="both"/>
        <w:rPr>
          <w:lang w:val="en-US"/>
        </w:rPr>
      </w:pPr>
      <w:r>
        <w:rPr>
          <w:lang w:val="en-US"/>
        </w:rPr>
        <w:t xml:space="preserve">2.3 </w:t>
      </w:r>
      <w:r>
        <w:rPr>
          <w:rFonts w:ascii="Adobe Garamond Pro" w:hAnsi="Adobe Garamond Pro" w:cs="Segoe UI Emoji"/>
          <w:lang w:val="en-US"/>
        </w:rPr>
        <w:t>ISEAR</w:t>
      </w:r>
    </w:p>
    <w:p w14:paraId="46E2CFB8" w14:textId="77777777" w:rsidR="00E106B9" w:rsidRPr="00C72038" w:rsidRDefault="00000000">
      <w:pPr>
        <w:ind w:left="708"/>
        <w:jc w:val="both"/>
        <w:rPr>
          <w:lang w:val="en-US"/>
        </w:rPr>
      </w:pPr>
      <w:r>
        <w:rPr>
          <w:lang w:val="en-US"/>
        </w:rPr>
        <w:t xml:space="preserve">2.3.1 </w:t>
      </w:r>
      <w:proofErr w:type="spellStart"/>
      <w:r>
        <w:rPr>
          <w:rFonts w:ascii="Adobe Garamond Pro" w:hAnsi="Adobe Garamond Pro" w:cs="Segoe UI Emoji"/>
          <w:lang w:val="en-US"/>
        </w:rPr>
        <w:t>Deepseek</w:t>
      </w:r>
      <w:proofErr w:type="spellEnd"/>
    </w:p>
    <w:p w14:paraId="06479F2A" w14:textId="77777777" w:rsidR="00E106B9" w:rsidRPr="00C72038" w:rsidRDefault="00000000">
      <w:pPr>
        <w:ind w:left="708"/>
        <w:jc w:val="both"/>
        <w:rPr>
          <w:lang w:val="en-US"/>
        </w:rPr>
      </w:pPr>
      <w:r>
        <w:rPr>
          <w:lang w:val="en-US"/>
        </w:rPr>
        <w:t xml:space="preserve">2.3.2 </w:t>
      </w:r>
      <w:r>
        <w:rPr>
          <w:rFonts w:ascii="Adobe Garamond Pro" w:hAnsi="Adobe Garamond Pro" w:cs="Segoe UI Emoji"/>
          <w:lang w:val="en-US"/>
        </w:rPr>
        <w:t>ChatGPT</w:t>
      </w:r>
    </w:p>
    <w:p w14:paraId="04B1AF28" w14:textId="77777777" w:rsidR="00E106B9" w:rsidRPr="00C72038" w:rsidRDefault="00000000">
      <w:pPr>
        <w:ind w:left="708"/>
        <w:jc w:val="both"/>
        <w:rPr>
          <w:lang w:val="en-US"/>
        </w:rPr>
      </w:pPr>
      <w:r>
        <w:rPr>
          <w:lang w:val="en-US"/>
        </w:rPr>
        <w:t xml:space="preserve">2.3.3 </w:t>
      </w:r>
      <w:r>
        <w:rPr>
          <w:rFonts w:ascii="Adobe Garamond Pro" w:hAnsi="Adobe Garamond Pro" w:cs="Segoe UI Emoji"/>
          <w:lang w:val="en-US"/>
        </w:rPr>
        <w:t>Mistral</w:t>
      </w:r>
    </w:p>
    <w:p w14:paraId="2F993B0B" w14:textId="77777777" w:rsidR="00E106B9" w:rsidRDefault="00000000">
      <w:pPr>
        <w:ind w:left="708"/>
        <w:jc w:val="both"/>
      </w:pPr>
      <w:r>
        <w:t xml:space="preserve">2.3.4 </w:t>
      </w:r>
      <w:r>
        <w:rPr>
          <w:rFonts w:ascii="Adobe Garamond Pro" w:hAnsi="Adobe Garamond Pro" w:cs="Segoe UI Emoji"/>
        </w:rPr>
        <w:t>Gemini</w:t>
      </w:r>
    </w:p>
    <w:p w14:paraId="247AE09A" w14:textId="77777777" w:rsidR="00E106B9" w:rsidRDefault="00000000">
      <w:pPr>
        <w:ind w:left="708"/>
        <w:jc w:val="both"/>
      </w:pPr>
      <w:r>
        <w:t xml:space="preserve">2.3.5 </w:t>
      </w:r>
      <w:proofErr w:type="spellStart"/>
      <w:r>
        <w:rPr>
          <w:rFonts w:ascii="Adobe Garamond Pro" w:hAnsi="Adobe Garamond Pro" w:cs="Segoe UI Emoji"/>
        </w:rPr>
        <w:t>NRCLex</w:t>
      </w:r>
      <w:proofErr w:type="spellEnd"/>
    </w:p>
    <w:p w14:paraId="190731FD" w14:textId="77777777" w:rsidR="00E106B9" w:rsidRDefault="00000000">
      <w:pPr>
        <w:ind w:left="708"/>
        <w:jc w:val="both"/>
      </w:pPr>
      <w:r>
        <w:t xml:space="preserve">2.3.6 </w:t>
      </w:r>
      <w:proofErr w:type="spellStart"/>
      <w:r>
        <w:rPr>
          <w:rFonts w:ascii="Adobe Garamond Pro" w:hAnsi="Adobe Garamond Pro" w:cs="Segoe UI Emoji"/>
        </w:rPr>
        <w:t>EmoRoBERTa</w:t>
      </w:r>
      <w:proofErr w:type="spellEnd"/>
    </w:p>
    <w:p w14:paraId="441579AC" w14:textId="77777777" w:rsidR="00E106B9" w:rsidRDefault="00000000">
      <w:pPr>
        <w:ind w:left="708"/>
        <w:jc w:val="both"/>
        <w:sectPr w:rsidR="00E106B9">
          <w:headerReference w:type="default" r:id="rId67"/>
          <w:footerReference w:type="default" r:id="rId68"/>
          <w:pgSz w:w="11906" w:h="16838"/>
          <w:pgMar w:top="1417" w:right="1701" w:bottom="1417" w:left="1701" w:header="720" w:footer="720" w:gutter="0"/>
          <w:pgNumType w:start="0"/>
          <w:cols w:space="720"/>
        </w:sectPr>
      </w:pPr>
      <w:r>
        <w:t xml:space="preserve">2.3.7 </w:t>
      </w:r>
      <w:proofErr w:type="spellStart"/>
      <w:r>
        <w:rPr>
          <w:rFonts w:ascii="Adobe Garamond Pro" w:hAnsi="Adobe Garamond Pro" w:cs="Segoe UI Emoji"/>
        </w:rPr>
        <w:t>GoEmotions</w:t>
      </w:r>
      <w:proofErr w:type="spellEnd"/>
    </w:p>
    <w:p w14:paraId="06E98F42" w14:textId="77777777" w:rsidR="00E106B9" w:rsidRDefault="00000000">
      <w:pPr>
        <w:pStyle w:val="Sinespaciado"/>
        <w:spacing w:before="1540" w:after="240"/>
        <w:jc w:val="center"/>
      </w:pPr>
      <w:r>
        <w:rPr>
          <w:noProof/>
          <w:color w:val="156082"/>
        </w:rPr>
        <w:lastRenderedPageBreak/>
        <w:drawing>
          <wp:inline distT="0" distB="0" distL="0" distR="0" wp14:anchorId="69C55502" wp14:editId="525B0D8F">
            <wp:extent cx="1417320" cy="750896"/>
            <wp:effectExtent l="0" t="0" r="0" b="0"/>
            <wp:docPr id="847977407" name="Imagen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417320" cy="750896"/>
                    </a:xfrm>
                    <a:prstGeom prst="rect">
                      <a:avLst/>
                    </a:prstGeom>
                    <a:noFill/>
                    <a:ln>
                      <a:noFill/>
                      <a:prstDash/>
                    </a:ln>
                  </pic:spPr>
                </pic:pic>
              </a:graphicData>
            </a:graphic>
          </wp:inline>
        </w:drawing>
      </w:r>
    </w:p>
    <w:p w14:paraId="49298D4D" w14:textId="77777777" w:rsidR="00E106B9" w:rsidRDefault="00000000">
      <w:pPr>
        <w:pStyle w:val="Sinespaciado"/>
        <w:pBdr>
          <w:top w:val="single" w:sz="6" w:space="14" w:color="156082"/>
          <w:bottom w:val="single" w:sz="6" w:space="6" w:color="156082"/>
        </w:pBdr>
        <w:spacing w:after="240"/>
        <w:jc w:val="center"/>
      </w:pPr>
      <w:r>
        <w:rPr>
          <w:rFonts w:ascii="Aptos Display" w:hAnsi="Aptos Display"/>
          <w:caps/>
          <w:color w:val="156082"/>
          <w:sz w:val="72"/>
          <w:szCs w:val="72"/>
        </w:rPr>
        <w:t xml:space="preserve">Desarrollo de un         sistema de </w:t>
      </w:r>
      <w:proofErr w:type="gramStart"/>
      <w:r>
        <w:rPr>
          <w:rFonts w:ascii="Aptos Display" w:hAnsi="Aptos Display"/>
          <w:caps/>
          <w:color w:val="156082"/>
          <w:sz w:val="72"/>
          <w:szCs w:val="72"/>
        </w:rPr>
        <w:t>análisis  emocional</w:t>
      </w:r>
      <w:proofErr w:type="gramEnd"/>
      <w:r>
        <w:rPr>
          <w:rFonts w:ascii="Aptos Display" w:hAnsi="Aptos Display"/>
          <w:caps/>
          <w:color w:val="156082"/>
          <w:sz w:val="72"/>
          <w:szCs w:val="72"/>
        </w:rPr>
        <w:t xml:space="preserve"> en texto   mediante LLMs y </w:t>
      </w:r>
      <w:proofErr w:type="gramStart"/>
      <w:r>
        <w:rPr>
          <w:rFonts w:ascii="Aptos Display" w:hAnsi="Aptos Display"/>
          <w:caps/>
          <w:color w:val="156082"/>
          <w:sz w:val="72"/>
          <w:szCs w:val="72"/>
        </w:rPr>
        <w:t>su  comparación</w:t>
      </w:r>
      <w:proofErr w:type="gramEnd"/>
      <w:r>
        <w:rPr>
          <w:rFonts w:ascii="Aptos Display" w:hAnsi="Aptos Display"/>
          <w:caps/>
          <w:color w:val="156082"/>
          <w:sz w:val="72"/>
          <w:szCs w:val="72"/>
        </w:rPr>
        <w:t xml:space="preserve"> con     técnicas clásicas de NLP</w:t>
      </w:r>
    </w:p>
    <w:p w14:paraId="5A1E90E6" w14:textId="77777777" w:rsidR="00E106B9" w:rsidRDefault="00000000">
      <w:pPr>
        <w:pStyle w:val="Sinespaciado"/>
        <w:jc w:val="center"/>
      </w:pPr>
      <w:r>
        <w:rPr>
          <w:color w:val="156082"/>
          <w:sz w:val="28"/>
          <w:szCs w:val="28"/>
        </w:rPr>
        <w:t xml:space="preserve"> </w:t>
      </w:r>
    </w:p>
    <w:p w14:paraId="61A99DCC" w14:textId="77777777" w:rsidR="00E106B9" w:rsidRDefault="00000000">
      <w:pPr>
        <w:pStyle w:val="Sinespaciado"/>
        <w:spacing w:before="480"/>
        <w:jc w:val="center"/>
      </w:pPr>
      <w:r>
        <w:rPr>
          <w:noProof/>
          <w:color w:val="156082"/>
        </w:rPr>
        <w:drawing>
          <wp:inline distT="0" distB="0" distL="0" distR="0" wp14:anchorId="0A240D01" wp14:editId="2413A1FA">
            <wp:extent cx="758952" cy="478935"/>
            <wp:effectExtent l="0" t="0" r="3048" b="0"/>
            <wp:docPr id="1869975625" name="Imagen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58952" cy="478935"/>
                    </a:xfrm>
                    <a:prstGeom prst="rect">
                      <a:avLst/>
                    </a:prstGeom>
                    <a:noFill/>
                    <a:ln>
                      <a:noFill/>
                      <a:prstDash/>
                    </a:ln>
                  </pic:spPr>
                </pic:pic>
              </a:graphicData>
            </a:graphic>
          </wp:inline>
        </w:drawing>
      </w:r>
    </w:p>
    <w:p w14:paraId="43177792" w14:textId="77777777" w:rsidR="00E106B9" w:rsidRDefault="00000000">
      <w:pPr>
        <w:suppressAutoHyphens w:val="0"/>
      </w:pPr>
      <w:r>
        <w:rPr>
          <w:noProof/>
          <w:color w:val="156082"/>
        </w:rPr>
        <mc:AlternateContent>
          <mc:Choice Requires="wps">
            <w:drawing>
              <wp:anchor distT="0" distB="0" distL="114300" distR="114300" simplePos="0" relativeHeight="251661312" behindDoc="0" locked="0" layoutInCell="1" allowOverlap="1" wp14:anchorId="2039B9A8" wp14:editId="61942098">
                <wp:simplePos x="0" y="0"/>
                <wp:positionH relativeFrom="margin">
                  <wp:align>right</wp:align>
                </wp:positionH>
                <wp:positionV relativeFrom="page">
                  <wp:posOffset>8707117</wp:posOffset>
                </wp:positionV>
                <wp:extent cx="6553203" cy="556897"/>
                <wp:effectExtent l="0" t="0" r="0" b="14603"/>
                <wp:wrapNone/>
                <wp:docPr id="2039681970" name="Cuadro de texto 146"/>
                <wp:cNvGraphicFramePr/>
                <a:graphic xmlns:a="http://schemas.openxmlformats.org/drawingml/2006/main">
                  <a:graphicData uri="http://schemas.microsoft.com/office/word/2010/wordprocessingShape">
                    <wps:wsp>
                      <wps:cNvSpPr txBox="1"/>
                      <wps:spPr>
                        <a:xfrm>
                          <a:off x="0" y="0"/>
                          <a:ext cx="6553203" cy="556897"/>
                        </a:xfrm>
                        <a:prstGeom prst="rect">
                          <a:avLst/>
                        </a:prstGeom>
                        <a:noFill/>
                        <a:ln>
                          <a:noFill/>
                          <a:prstDash/>
                        </a:ln>
                      </wps:spPr>
                      <wps:txbx>
                        <w:txbxContent>
                          <w:p w14:paraId="007A1D64" w14:textId="77777777" w:rsidR="00E106B9" w:rsidRDefault="00000000">
                            <w:pPr>
                              <w:pStyle w:val="Sinespaciado"/>
                              <w:jc w:val="center"/>
                              <w:rPr>
                                <w:caps/>
                                <w:color w:val="156082"/>
                                <w:sz w:val="28"/>
                                <w:szCs w:val="28"/>
                              </w:rPr>
                            </w:pPr>
                            <w:r>
                              <w:rPr>
                                <w:caps/>
                                <w:color w:val="156082"/>
                                <w:sz w:val="28"/>
                                <w:szCs w:val="28"/>
                              </w:rPr>
                              <w:t>Autor: Víctor González Sastre</w:t>
                            </w:r>
                          </w:p>
                          <w:p w14:paraId="67C63175"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3964552F"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5924BECB" w14:textId="77777777" w:rsidR="00E106B9" w:rsidRDefault="00000000">
                            <w:pPr>
                              <w:pStyle w:val="Sinespaciado"/>
                              <w:jc w:val="center"/>
                            </w:pPr>
                            <w:r>
                              <w:rPr>
                                <w:caps/>
                                <w:color w:val="156082"/>
                                <w:sz w:val="28"/>
                                <w:szCs w:val="28"/>
                              </w:rPr>
                              <w:t>Curso 2025/2026</w:t>
                            </w:r>
                          </w:p>
                        </w:txbxContent>
                      </wps:txbx>
                      <wps:bodyPr vert="horz" wrap="square" lIns="0" tIns="0" rIns="0" bIns="0" anchor="b" anchorCtr="0" compatLnSpc="1">
                        <a:spAutoFit/>
                      </wps:bodyPr>
                    </wps:wsp>
                  </a:graphicData>
                </a:graphic>
              </wp:anchor>
            </w:drawing>
          </mc:Choice>
          <mc:Fallback>
            <w:pict>
              <v:shape w14:anchorId="2039B9A8" id="_x0000_s1027" type="#_x0000_t202" style="position:absolute;margin-left:464.8pt;margin-top:685.6pt;width:516pt;height:43.85pt;z-index:251661312;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" filled="f" stroked="f">
                <v:textbox style="mso-fit-shape-to-text:t" inset="0,0,0,0">
                  <w:txbxContent>
                    <w:p w14:paraId="007A1D64" w14:textId="77777777" w:rsidR="00E106B9" w:rsidRDefault="00000000">
                      <w:pPr>
                        <w:pStyle w:val="Sinespaciado"/>
                        <w:jc w:val="center"/>
                        <w:rPr>
                          <w:caps/>
                          <w:color w:val="156082"/>
                          <w:sz w:val="28"/>
                          <w:szCs w:val="28"/>
                        </w:rPr>
                      </w:pPr>
                      <w:r>
                        <w:rPr>
                          <w:caps/>
                          <w:color w:val="156082"/>
                          <w:sz w:val="28"/>
                          <w:szCs w:val="28"/>
                        </w:rPr>
                        <w:t>Autor: Víctor González Sastre</w:t>
                      </w:r>
                    </w:p>
                    <w:p w14:paraId="67C63175"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3964552F"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5924BECB" w14:textId="77777777" w:rsidR="00E106B9" w:rsidRDefault="00000000">
                      <w:pPr>
                        <w:pStyle w:val="Sinespaciado"/>
                        <w:jc w:val="center"/>
                      </w:pPr>
                      <w:r>
                        <w:rPr>
                          <w:caps/>
                          <w:color w:val="156082"/>
                          <w:sz w:val="28"/>
                          <w:szCs w:val="28"/>
                        </w:rPr>
                        <w:t>Curso 2025/2026</w:t>
                      </w:r>
                    </w:p>
                  </w:txbxContent>
                </v:textbox>
                <w10:wrap anchorx="margin" anchory="page"/>
              </v:shape>
            </w:pict>
          </mc:Fallback>
        </mc:AlternateContent>
      </w:r>
    </w:p>
    <w:p w14:paraId="7652FB6B" w14:textId="77777777" w:rsidR="00E106B9" w:rsidRDefault="00E106B9">
      <w:pPr>
        <w:pStyle w:val="Normal1"/>
        <w:spacing w:after="120"/>
        <w:ind w:left="720" w:hanging="720"/>
        <w:jc w:val="both"/>
      </w:pPr>
    </w:p>
    <w:p w14:paraId="688440D6" w14:textId="77777777" w:rsidR="00E106B9" w:rsidRDefault="00E106B9">
      <w:pPr>
        <w:pStyle w:val="Normal1"/>
        <w:spacing w:after="120"/>
        <w:ind w:left="720" w:hanging="720"/>
        <w:jc w:val="both"/>
      </w:pPr>
    </w:p>
    <w:p w14:paraId="34B85372" w14:textId="77777777" w:rsidR="00E106B9" w:rsidRDefault="00E106B9">
      <w:pPr>
        <w:pStyle w:val="Normal1"/>
        <w:spacing w:after="120"/>
        <w:ind w:left="720" w:hanging="720"/>
        <w:jc w:val="both"/>
      </w:pPr>
    </w:p>
    <w:p w14:paraId="1E660000" w14:textId="77777777" w:rsidR="00E106B9" w:rsidRDefault="00E106B9">
      <w:pPr>
        <w:pStyle w:val="Normal1"/>
        <w:spacing w:after="120"/>
        <w:jc w:val="both"/>
      </w:pPr>
    </w:p>
    <w:sectPr w:rsidR="00E106B9">
      <w:headerReference w:type="default" r:id="rId69"/>
      <w:footerReference w:type="default" r:id="rId70"/>
      <w:pgSz w:w="11906" w:h="16838"/>
      <w:pgMar w:top="1417" w:right="1701" w:bottom="1417" w:left="1701"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83482" w14:textId="77777777" w:rsidR="001A70B0" w:rsidRDefault="001A70B0">
      <w:pPr>
        <w:spacing w:after="0" w:line="240" w:lineRule="auto"/>
      </w:pPr>
      <w:r>
        <w:separator/>
      </w:r>
    </w:p>
  </w:endnote>
  <w:endnote w:type="continuationSeparator" w:id="0">
    <w:p w14:paraId="25148A0E" w14:textId="77777777" w:rsidR="001A70B0" w:rsidRDefault="001A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8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359F" w14:textId="77777777" w:rsidR="00AC74FA" w:rsidRDefault="00000000">
    <w:pPr>
      <w:pStyle w:val="Piedepgina"/>
      <w:jc w:val="center"/>
    </w:pPr>
    <w:r>
      <w:rPr>
        <w:caps/>
        <w:color w:val="156082"/>
      </w:rPr>
      <w:fldChar w:fldCharType="begin"/>
    </w:r>
    <w:r>
      <w:rPr>
        <w:caps/>
        <w:color w:val="156082"/>
      </w:rPr>
      <w:instrText xml:space="preserve"> PAGE </w:instrText>
    </w:r>
    <w:r>
      <w:rPr>
        <w:caps/>
        <w:color w:val="156082"/>
      </w:rPr>
      <w:fldChar w:fldCharType="separate"/>
    </w:r>
    <w:r>
      <w:rPr>
        <w:caps/>
        <w:color w:val="156082"/>
      </w:rPr>
      <w:t>2</w:t>
    </w:r>
    <w:r>
      <w:rPr>
        <w:caps/>
        <w:color w:val="156082"/>
      </w:rPr>
      <w:fldChar w:fldCharType="end"/>
    </w:r>
  </w:p>
  <w:p w14:paraId="200AC7B7" w14:textId="77777777" w:rsidR="00AC74FA" w:rsidRDefault="00AC74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6FEA" w14:textId="77777777" w:rsidR="00AC74FA" w:rsidRDefault="00000000">
    <w:pPr>
      <w:pStyle w:val="Piedepgina"/>
      <w:jc w:val="center"/>
    </w:pPr>
    <w:r>
      <w:rPr>
        <w:caps/>
        <w:color w:val="156082"/>
      </w:rPr>
      <w:fldChar w:fldCharType="begin"/>
    </w:r>
    <w:r>
      <w:rPr>
        <w:caps/>
        <w:color w:val="156082"/>
      </w:rPr>
      <w:instrText xml:space="preserve"> PAGE </w:instrText>
    </w:r>
    <w:r>
      <w:rPr>
        <w:caps/>
        <w:color w:val="156082"/>
      </w:rPr>
      <w:fldChar w:fldCharType="separate"/>
    </w:r>
    <w:r>
      <w:rPr>
        <w:caps/>
        <w:color w:val="156082"/>
      </w:rPr>
      <w:t>2</w:t>
    </w:r>
    <w:r>
      <w:rPr>
        <w:caps/>
        <w:color w:val="156082"/>
      </w:rPr>
      <w:fldChar w:fldCharType="end"/>
    </w:r>
  </w:p>
  <w:p w14:paraId="0E0E4D23" w14:textId="77777777" w:rsidR="00AC74FA" w:rsidRDefault="00AC74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9F3D" w14:textId="77777777" w:rsidR="001A70B0" w:rsidRDefault="001A70B0">
      <w:pPr>
        <w:spacing w:after="0" w:line="240" w:lineRule="auto"/>
      </w:pPr>
      <w:r>
        <w:rPr>
          <w:color w:val="000000"/>
        </w:rPr>
        <w:separator/>
      </w:r>
    </w:p>
  </w:footnote>
  <w:footnote w:type="continuationSeparator" w:id="0">
    <w:p w14:paraId="082FCD91" w14:textId="77777777" w:rsidR="001A70B0" w:rsidRDefault="001A7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B229" w14:textId="77777777" w:rsidR="00AC74FA" w:rsidRDefault="00000000">
    <w:pPr>
      <w:pStyle w:val="Encabezado"/>
    </w:pPr>
    <w:r>
      <w:rPr>
        <w:noProof/>
      </w:rPr>
      <w:drawing>
        <wp:anchor distT="0" distB="0" distL="114300" distR="114300" simplePos="0" relativeHeight="251659264" behindDoc="1" locked="0" layoutInCell="1" allowOverlap="1" wp14:anchorId="0370E235" wp14:editId="1CA2BB23">
          <wp:simplePos x="0" y="0"/>
          <wp:positionH relativeFrom="page">
            <wp:posOffset>5691509</wp:posOffset>
          </wp:positionH>
          <wp:positionV relativeFrom="margin">
            <wp:posOffset>-723903</wp:posOffset>
          </wp:positionV>
          <wp:extent cx="1607816" cy="480060"/>
          <wp:effectExtent l="0" t="0" r="0" b="0"/>
          <wp:wrapNone/>
          <wp:docPr id="671319513" name="Image 6"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07816" cy="48006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E88A" w14:textId="77777777" w:rsidR="00AC74FA" w:rsidRDefault="00000000">
    <w:pPr>
      <w:pStyle w:val="Encabezado"/>
    </w:pPr>
    <w:r>
      <w:rPr>
        <w:noProof/>
      </w:rPr>
      <w:drawing>
        <wp:anchor distT="0" distB="0" distL="114300" distR="114300" simplePos="0" relativeHeight="251661312" behindDoc="1" locked="0" layoutInCell="1" allowOverlap="1" wp14:anchorId="29F1E3D1" wp14:editId="3FBD81F2">
          <wp:simplePos x="0" y="0"/>
          <wp:positionH relativeFrom="page">
            <wp:posOffset>5691509</wp:posOffset>
          </wp:positionH>
          <wp:positionV relativeFrom="margin">
            <wp:posOffset>-723903</wp:posOffset>
          </wp:positionV>
          <wp:extent cx="1607816" cy="480060"/>
          <wp:effectExtent l="0" t="0" r="0" b="0"/>
          <wp:wrapNone/>
          <wp:docPr id="1376835110" name="Image 6"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07816" cy="48006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CC5"/>
    <w:multiLevelType w:val="multilevel"/>
    <w:tmpl w:val="107A5F8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236C2AB4"/>
    <w:multiLevelType w:val="multilevel"/>
    <w:tmpl w:val="D2CED4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76577DA"/>
    <w:multiLevelType w:val="multilevel"/>
    <w:tmpl w:val="6C78CA0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337B2DC5"/>
    <w:multiLevelType w:val="multilevel"/>
    <w:tmpl w:val="37869C58"/>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 w15:restartNumberingAfterBreak="0">
    <w:nsid w:val="3A020EA6"/>
    <w:multiLevelType w:val="multilevel"/>
    <w:tmpl w:val="776A80D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4AE21229"/>
    <w:multiLevelType w:val="multilevel"/>
    <w:tmpl w:val="A82C3B0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4C594035"/>
    <w:multiLevelType w:val="multilevel"/>
    <w:tmpl w:val="034A83AA"/>
    <w:lvl w:ilvl="0">
      <w:start w:val="1"/>
      <w:numFmt w:val="decimal"/>
      <w:lvlText w:val="%1."/>
      <w:lvlJc w:val="left"/>
      <w:pPr>
        <w:ind w:left="720" w:hanging="360"/>
      </w:pPr>
    </w:lvl>
    <w:lvl w:ilvl="1">
      <w:start w:val="5"/>
      <w:numFmt w:val="decimal"/>
      <w:lvlText w:val="%1.%2"/>
      <w:lvlJc w:val="left"/>
      <w:pPr>
        <w:ind w:left="792" w:hanging="43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524557AC"/>
    <w:multiLevelType w:val="multilevel"/>
    <w:tmpl w:val="713459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54CF49A0"/>
    <w:multiLevelType w:val="multilevel"/>
    <w:tmpl w:val="9AAC2732"/>
    <w:lvl w:ilvl="0">
      <w:start w:val="1"/>
      <w:numFmt w:val="decimal"/>
      <w:lvlText w:val="%1."/>
      <w:lvlJc w:val="left"/>
      <w:pPr>
        <w:ind w:left="720" w:hanging="360"/>
      </w:pPr>
    </w:lvl>
    <w:lvl w:ilvl="1">
      <w:start w:val="5"/>
      <w:numFmt w:val="decimal"/>
      <w:lvlText w:val="%1.%2"/>
      <w:lvlJc w:val="left"/>
      <w:pPr>
        <w:ind w:left="792" w:hanging="43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550B463D"/>
    <w:multiLevelType w:val="multilevel"/>
    <w:tmpl w:val="916C57A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AEB335D"/>
    <w:multiLevelType w:val="multilevel"/>
    <w:tmpl w:val="6AA25D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6AF91D9E"/>
    <w:multiLevelType w:val="multilevel"/>
    <w:tmpl w:val="D154F9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956762284">
    <w:abstractNumId w:val="1"/>
  </w:num>
  <w:num w:numId="2" w16cid:durableId="2100448422">
    <w:abstractNumId w:val="8"/>
  </w:num>
  <w:num w:numId="3" w16cid:durableId="949892678">
    <w:abstractNumId w:val="3"/>
  </w:num>
  <w:num w:numId="4" w16cid:durableId="144131448">
    <w:abstractNumId w:val="5"/>
  </w:num>
  <w:num w:numId="5" w16cid:durableId="440802714">
    <w:abstractNumId w:val="9"/>
  </w:num>
  <w:num w:numId="6" w16cid:durableId="1034623419">
    <w:abstractNumId w:val="6"/>
  </w:num>
  <w:num w:numId="7" w16cid:durableId="119035168">
    <w:abstractNumId w:val="7"/>
  </w:num>
  <w:num w:numId="8" w16cid:durableId="1831748596">
    <w:abstractNumId w:val="0"/>
  </w:num>
  <w:num w:numId="9" w16cid:durableId="1260799975">
    <w:abstractNumId w:val="4"/>
  </w:num>
  <w:num w:numId="10" w16cid:durableId="1910384277">
    <w:abstractNumId w:val="2"/>
  </w:num>
  <w:num w:numId="11" w16cid:durableId="1215044548">
    <w:abstractNumId w:val="11"/>
  </w:num>
  <w:num w:numId="12" w16cid:durableId="1078209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6B9"/>
    <w:rsid w:val="000017B2"/>
    <w:rsid w:val="000906CE"/>
    <w:rsid w:val="000A30E3"/>
    <w:rsid w:val="000D0286"/>
    <w:rsid w:val="00144685"/>
    <w:rsid w:val="001669B1"/>
    <w:rsid w:val="001A70B0"/>
    <w:rsid w:val="001A739E"/>
    <w:rsid w:val="00263C67"/>
    <w:rsid w:val="002A725A"/>
    <w:rsid w:val="002E2BA9"/>
    <w:rsid w:val="00386720"/>
    <w:rsid w:val="003F6032"/>
    <w:rsid w:val="003F7647"/>
    <w:rsid w:val="00545B2F"/>
    <w:rsid w:val="00682396"/>
    <w:rsid w:val="00791A41"/>
    <w:rsid w:val="007B4CB2"/>
    <w:rsid w:val="007F12E5"/>
    <w:rsid w:val="00811B07"/>
    <w:rsid w:val="008774C1"/>
    <w:rsid w:val="008D3B1A"/>
    <w:rsid w:val="008D4EEA"/>
    <w:rsid w:val="009A0D6C"/>
    <w:rsid w:val="00A26F86"/>
    <w:rsid w:val="00A3184E"/>
    <w:rsid w:val="00A559C2"/>
    <w:rsid w:val="00A96450"/>
    <w:rsid w:val="00AC74FA"/>
    <w:rsid w:val="00AF31E3"/>
    <w:rsid w:val="00B503F9"/>
    <w:rsid w:val="00C6559E"/>
    <w:rsid w:val="00C70502"/>
    <w:rsid w:val="00C72038"/>
    <w:rsid w:val="00C927BF"/>
    <w:rsid w:val="00D01D77"/>
    <w:rsid w:val="00D0737B"/>
    <w:rsid w:val="00D27868"/>
    <w:rsid w:val="00D841EF"/>
    <w:rsid w:val="00DB63D4"/>
    <w:rsid w:val="00E106B9"/>
    <w:rsid w:val="00E15BF3"/>
    <w:rsid w:val="00E76EB9"/>
    <w:rsid w:val="00E914B0"/>
    <w:rsid w:val="00EC430C"/>
    <w:rsid w:val="00EE67A6"/>
    <w:rsid w:val="00F127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DC6C"/>
  <w15:docId w15:val="{931B0609-AD3C-41F4-ACCD-245249CE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85"/>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Textoindependiente">
    <w:name w:val="Body Text"/>
    <w:basedOn w:val="Normal"/>
    <w:pPr>
      <w:spacing w:before="180" w:after="180" w:line="240" w:lineRule="auto"/>
    </w:pPr>
    <w:rPr>
      <w:rFonts w:eastAsia="Times New Roman"/>
      <w:kern w:val="0"/>
      <w:lang w:val="en-US" w:eastAsia="zh-CN"/>
    </w:rPr>
  </w:style>
  <w:style w:type="character" w:customStyle="1" w:styleId="TextoindependienteCar">
    <w:name w:val="Texto independiente Car"/>
    <w:basedOn w:val="Fuentedeprrafopredeter"/>
    <w:rPr>
      <w:rFonts w:ascii="Aptos" w:eastAsia="Times New Roman" w:hAnsi="Aptos" w:cs="Times New Roman"/>
      <w:kern w:val="0"/>
      <w:lang w:val="en-US" w:eastAsia="zh-CN"/>
    </w:rPr>
  </w:style>
  <w:style w:type="paragraph" w:customStyle="1" w:styleId="FirstParagraph">
    <w:name w:val="First Paragraph"/>
    <w:basedOn w:val="Textoindependiente"/>
    <w:next w:val="Textoindependiente"/>
  </w:style>
  <w:style w:type="paragraph" w:customStyle="1" w:styleId="Author">
    <w:name w:val="Author"/>
    <w:basedOn w:val="Ttulo"/>
    <w:next w:val="Textoindependiente"/>
    <w:pPr>
      <w:keepNext/>
      <w:keepLines/>
      <w:jc w:val="center"/>
    </w:pPr>
    <w:rPr>
      <w:spacing w:val="0"/>
      <w:kern w:val="0"/>
      <w:sz w:val="24"/>
      <w:szCs w:val="24"/>
      <w:lang w:val="en-US" w:eastAsia="zh-CN"/>
    </w:rPr>
  </w:style>
  <w:style w:type="character" w:customStyle="1" w:styleId="Heading1Char">
    <w:name w:val="Heading 1 Char"/>
    <w:basedOn w:val="Fuentedeprrafopredeter"/>
    <w:rPr>
      <w:rFonts w:ascii="Aptos Display" w:eastAsia="Times New Roman" w:hAnsi="Aptos Display" w:cs="Times New Roman"/>
      <w:color w:val="0F4761"/>
      <w:sz w:val="32"/>
      <w:szCs w:val="32"/>
    </w:rPr>
  </w:style>
  <w:style w:type="paragraph" w:styleId="TtuloTDC">
    <w:name w:val="TOC Heading"/>
    <w:basedOn w:val="Ttulo1"/>
    <w:next w:val="Normal"/>
    <w:pPr>
      <w:suppressAutoHyphens w:val="0"/>
      <w:spacing w:line="240" w:lineRule="auto"/>
    </w:pPr>
    <w:rPr>
      <w:kern w:val="0"/>
      <w:lang w:val="en-US"/>
    </w:rPr>
  </w:style>
  <w:style w:type="paragraph" w:styleId="TDC1">
    <w:name w:val="toc 1"/>
    <w:basedOn w:val="Normal"/>
    <w:next w:val="Normal"/>
    <w:autoRedefine/>
    <w:pPr>
      <w:spacing w:after="100"/>
    </w:pPr>
  </w:style>
  <w:style w:type="paragraph" w:styleId="TDC2">
    <w:name w:val="toc 2"/>
    <w:basedOn w:val="Normal"/>
    <w:next w:val="Normal"/>
    <w:autoRedefine/>
    <w:pPr>
      <w:spacing w:after="100"/>
      <w:ind w:left="240"/>
    </w:pPr>
  </w:style>
  <w:style w:type="paragraph" w:styleId="TDC3">
    <w:name w:val="toc 3"/>
    <w:basedOn w:val="Normal"/>
    <w:next w:val="Normal"/>
    <w:autoRedefine/>
    <w:pPr>
      <w:spacing w:after="100"/>
      <w:ind w:left="480"/>
    </w:p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 w:type="character" w:customStyle="1" w:styleId="Heading2Char">
    <w:name w:val="Heading 2 Char"/>
    <w:basedOn w:val="Fuentedeprrafopredeter"/>
    <w:rPr>
      <w:rFonts w:ascii="Aptos Display" w:eastAsia="Times New Roman" w:hAnsi="Aptos Display" w:cs="Times New Roman"/>
      <w:color w:val="0F4761"/>
      <w:sz w:val="26"/>
      <w:szCs w:val="26"/>
    </w:rPr>
  </w:style>
  <w:style w:type="character" w:customStyle="1" w:styleId="Heading1Char1">
    <w:name w:val="Heading 1 Char1"/>
    <w:basedOn w:val="Fuentedeprrafopredeter"/>
    <w:rPr>
      <w:rFonts w:ascii="Aptos Display" w:eastAsia="Times New Roman" w:hAnsi="Aptos Display" w:cs="Times New Roman"/>
      <w:color w:val="0F4761"/>
      <w:sz w:val="32"/>
      <w:szCs w:val="32"/>
    </w:rPr>
  </w:style>
  <w:style w:type="paragraph" w:styleId="Encabezado">
    <w:name w:val="header"/>
    <w:basedOn w:val="Normal"/>
    <w:pPr>
      <w:tabs>
        <w:tab w:val="center" w:pos="4252"/>
        <w:tab w:val="right" w:pos="8504"/>
      </w:tabs>
      <w:spacing w:after="0" w:line="240" w:lineRule="auto"/>
    </w:pPr>
  </w:style>
  <w:style w:type="character" w:customStyle="1" w:styleId="HeaderChar">
    <w:name w:val="Header Ch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FooterChar">
    <w:name w:val="Footer Char"/>
    <w:basedOn w:val="Fuentedeprrafopredeter"/>
  </w:style>
  <w:style w:type="paragraph" w:customStyle="1" w:styleId="Normal1">
    <w:name w:val="Normal1"/>
    <w:pPr>
      <w:suppressAutoHyphens/>
    </w:pPr>
  </w:style>
  <w:style w:type="character" w:styleId="Nmerodelnea">
    <w:name w:val="line number"/>
    <w:basedOn w:val="Fuentedeprrafopredeter"/>
  </w:style>
  <w:style w:type="character" w:styleId="Hipervnculovisitado">
    <w:name w:val="FollowedHyperlink"/>
    <w:basedOn w:val="Fuentedeprrafopredeter"/>
    <w:rPr>
      <w:color w:val="96607D"/>
      <w:u w:val="single"/>
    </w:rPr>
  </w:style>
  <w:style w:type="character" w:customStyle="1" w:styleId="HeaderChar1">
    <w:name w:val="Header Char1"/>
    <w:basedOn w:val="Fuentedeprrafopredeter"/>
  </w:style>
  <w:style w:type="character" w:customStyle="1" w:styleId="FooterChar1">
    <w:name w:val="Footer Char1"/>
    <w:basedOn w:val="Fuentedeprrafopredeter"/>
  </w:style>
  <w:style w:type="paragraph" w:styleId="Sinespaciado">
    <w:name w:val="No Spacing"/>
    <w:pPr>
      <w:spacing w:after="0" w:line="240" w:lineRule="auto"/>
    </w:pPr>
    <w:rPr>
      <w:rFonts w:eastAsia="Times New Roman"/>
      <w:kern w:val="0"/>
      <w:sz w:val="22"/>
      <w:szCs w:val="22"/>
      <w:lang w:eastAsia="es-ES"/>
    </w:rPr>
  </w:style>
  <w:style w:type="character" w:customStyle="1" w:styleId="SinespaciadoCar">
    <w:name w:val="Sin espaciado Car"/>
    <w:basedOn w:val="Fuentedeprrafopredeter"/>
    <w:rPr>
      <w:rFonts w:ascii="Aptos" w:eastAsia="Times New Roman" w:hAnsi="Aptos" w:cs="Times New Roman"/>
      <w:kern w:val="0"/>
      <w:sz w:val="22"/>
      <w:szCs w:val="22"/>
      <w:lang w:eastAsia="es-ES"/>
    </w:rPr>
  </w:style>
  <w:style w:type="character" w:customStyle="1" w:styleId="HeaderChar2">
    <w:name w:val="Header Char2"/>
    <w:basedOn w:val="Fuentedeprrafopredeter"/>
  </w:style>
  <w:style w:type="character" w:customStyle="1" w:styleId="FooterChar2">
    <w:name w:val="Footer Char2"/>
    <w:basedOn w:val="Fuentedeprrafopredeter"/>
  </w:style>
  <w:style w:type="table" w:styleId="Tablaconcuadrcula">
    <w:name w:val="Table Grid"/>
    <w:basedOn w:val="Tablanormal"/>
    <w:uiPriority w:val="39"/>
    <w:rsid w:val="00C65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212.09465" TargetMode="External"/><Relationship Id="rId21" Type="http://schemas.openxmlformats.org/officeDocument/2006/relationships/hyperlink" Target="https://doi.org/10.1007/s13278-021-00776-6" TargetMode="External"/><Relationship Id="rId42" Type="http://schemas.openxmlformats.org/officeDocument/2006/relationships/hyperlink" Target="https://realpython.com/python-gil/" TargetMode="External"/><Relationship Id="rId47" Type="http://schemas.openxmlformats.org/officeDocument/2006/relationships/hyperlink" Target="https://docs.python.org/3/library/os.html" TargetMode="External"/><Relationship Id="rId63" Type="http://schemas.openxmlformats.org/officeDocument/2006/relationships/image" Target="media/image17.png"/><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1706.03762" TargetMode="External"/><Relationship Id="rId29" Type="http://schemas.openxmlformats.org/officeDocument/2006/relationships/hyperlink" Target="https://arxiv.org/abs/2601.18162" TargetMode="External"/><Relationship Id="rId11" Type="http://schemas.openxmlformats.org/officeDocument/2006/relationships/hyperlink" Target="https://es.wikipedia.org/wiki/Verdad_fundamental" TargetMode="External"/><Relationship Id="rId24" Type="http://schemas.openxmlformats.org/officeDocument/2006/relationships/hyperlink" Target="https://www.sciencedirect.com/science/article/pii/S0001691826000673" TargetMode="External"/><Relationship Id="rId32" Type="http://schemas.openxmlformats.org/officeDocument/2006/relationships/hyperlink" Target="https://www.mdpi.com/2079-9292/14/20/4101" TargetMode="External"/><Relationship Id="rId37" Type="http://schemas.openxmlformats.org/officeDocument/2006/relationships/hyperlink" Target="https://arxiv.org/abs/2310.06825" TargetMode="External"/><Relationship Id="rId40" Type="http://schemas.openxmlformats.org/officeDocument/2006/relationships/hyperlink" Target="https://arxiv.org/abs/2602.06692" TargetMode="External"/><Relationship Id="rId45" Type="http://schemas.openxmlformats.org/officeDocument/2006/relationships/hyperlink" Target="https://pymongo.readthedocs.io/en/stable/" TargetMode="External"/><Relationship Id="rId53" Type="http://schemas.openxmlformats.org/officeDocument/2006/relationships/image" Target="media/image7.png"/><Relationship Id="rId58" Type="http://schemas.openxmlformats.org/officeDocument/2006/relationships/image" Target="media/image12.png"/><Relationship Id="rId66" Type="http://schemas.openxmlformats.org/officeDocument/2006/relationships/image" Target="media/image20.png"/><Relationship Id="rId5" Type="http://schemas.openxmlformats.org/officeDocument/2006/relationships/footnotes" Target="footnotes.xml"/><Relationship Id="rId61" Type="http://schemas.openxmlformats.org/officeDocument/2006/relationships/image" Target="media/image15.png"/><Relationship Id="rId19" Type="http://schemas.openxmlformats.org/officeDocument/2006/relationships/hyperlink" Target="https://link.springer.com/article/10.1007/s11704-025-50472-3" TargetMode="External"/><Relationship Id="rId14" Type="http://schemas.openxmlformats.org/officeDocument/2006/relationships/image" Target="media/image5.png"/><Relationship Id="rId22" Type="http://schemas.openxmlformats.org/officeDocument/2006/relationships/hyperlink" Target="https://link.springer.com/chapter/10.1007/978-981-96-0426-5_1" TargetMode="External"/><Relationship Id="rId27" Type="http://schemas.openxmlformats.org/officeDocument/2006/relationships/hyperlink" Target="https://arxiv.org/abs/2005.00547" TargetMode="External"/><Relationship Id="rId30" Type="http://schemas.openxmlformats.org/officeDocument/2006/relationships/hyperlink" Target="https://arxiv.org/abs/2512.13363" TargetMode="External"/><Relationship Id="rId35" Type="http://schemas.openxmlformats.org/officeDocument/2006/relationships/hyperlink" Target="https://arxiv.org/abs/2501.12948" TargetMode="External"/><Relationship Id="rId43" Type="http://schemas.openxmlformats.org/officeDocument/2006/relationships/hyperlink" Target="https://www.ibm.com/es-es/think/topics/bag-of-words" TargetMode="External"/><Relationship Id="rId48" Type="http://schemas.openxmlformats.org/officeDocument/2006/relationships/hyperlink" Target="https://scikit-learn.org/stable/index.html" TargetMode="External"/><Relationship Id="rId56" Type="http://schemas.openxmlformats.org/officeDocument/2006/relationships/image" Target="media/image10.png"/><Relationship Id="rId64" Type="http://schemas.openxmlformats.org/officeDocument/2006/relationships/image" Target="media/image18.png"/><Relationship Id="rId69"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hyperlink" Target="https://aws.amazon.com/es/blogs/architecture/exponential-backoff-and-jitter/"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arxiv.org/abs/2111.01243" TargetMode="External"/><Relationship Id="rId25" Type="http://schemas.openxmlformats.org/officeDocument/2006/relationships/hyperlink" Target="https://arxiv.org/abs/2104.02041" TargetMode="External"/><Relationship Id="rId33" Type="http://schemas.openxmlformats.org/officeDocument/2006/relationships/hyperlink" Target="https://arxiv.org/abs/2303.08774" TargetMode="External"/><Relationship Id="rId38" Type="http://schemas.openxmlformats.org/officeDocument/2006/relationships/hyperlink" Target="https://arxiv.org/abs/2402.07927" TargetMode="External"/><Relationship Id="rId46" Type="http://schemas.openxmlformats.org/officeDocument/2006/relationships/hyperlink" Target="https://www.mongodb.com/products/tools/compass" TargetMode="External"/><Relationship Id="rId59" Type="http://schemas.openxmlformats.org/officeDocument/2006/relationships/image" Target="media/image13.png"/><Relationship Id="rId67" Type="http://schemas.openxmlformats.org/officeDocument/2006/relationships/header" Target="header1.xml"/><Relationship Id="rId20" Type="http://schemas.openxmlformats.org/officeDocument/2006/relationships/hyperlink" Target="https://doi.org/10.1007/s00521-023-08941-y" TargetMode="External"/><Relationship Id="rId41" Type="http://schemas.openxmlformats.org/officeDocument/2006/relationships/hyperlink" Target="https://www.researchgate.net/publication/352039638" TargetMode="External"/><Relationship Id="rId54" Type="http://schemas.openxmlformats.org/officeDocument/2006/relationships/image" Target="media/image8.png"/><Relationship Id="rId62" Type="http://schemas.openxmlformats.org/officeDocument/2006/relationships/image" Target="media/image16.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jds-online.org/journal/JDS/article/1441/info" TargetMode="External"/><Relationship Id="rId28" Type="http://schemas.openxmlformats.org/officeDocument/2006/relationships/hyperlink" Target="https://arxiv.org/abs/2603.20222" TargetMode="External"/><Relationship Id="rId36" Type="http://schemas.openxmlformats.org/officeDocument/2006/relationships/hyperlink" Target="https://arxiv.org/abs/2503.04783" TargetMode="External"/><Relationship Id="rId49" Type="http://schemas.openxmlformats.org/officeDocument/2006/relationships/hyperlink" Target="https://www.ibm.com/think/topics/llm-temperature" TargetMode="External"/><Relationship Id="rId57" Type="http://schemas.openxmlformats.org/officeDocument/2006/relationships/image" Target="media/image11.png"/><Relationship Id="rId10" Type="http://schemas.openxmlformats.org/officeDocument/2006/relationships/hyperlink" Target="https://estudyando.com/normalizacion-de-datos-que-es-caracteristicas-y-ejemplos/" TargetMode="External"/><Relationship Id="rId31" Type="http://schemas.openxmlformats.org/officeDocument/2006/relationships/hyperlink" Target="https://arxiv.org/abs/2502.03688" TargetMode="External"/><Relationship Id="rId44" Type="http://schemas.openxmlformats.org/officeDocument/2006/relationships/hyperlink" Target="https://docs.python.org/3/" TargetMode="External"/><Relationship Id="rId52" Type="http://schemas.openxmlformats.org/officeDocument/2006/relationships/hyperlink" Target="https://www.scirp.org/reference/referencespapers?referenceid=3874649" TargetMode="External"/><Relationship Id="rId60" Type="http://schemas.openxmlformats.org/officeDocument/2006/relationships/image" Target="media/image14.png"/><Relationship Id="rId65"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generativelanguage.googleapis.com/v1beta/models/" TargetMode="External"/><Relationship Id="rId13" Type="http://schemas.openxmlformats.org/officeDocument/2006/relationships/image" Target="media/image4.png"/><Relationship Id="rId18" Type="http://schemas.openxmlformats.org/officeDocument/2006/relationships/hyperlink" Target="https://arxiv.org/abs/2209.00099" TargetMode="External"/><Relationship Id="rId39" Type="http://schemas.openxmlformats.org/officeDocument/2006/relationships/hyperlink" Target="https://arxiv.org/abs/2505.18040" TargetMode="External"/><Relationship Id="rId34" Type="http://schemas.openxmlformats.org/officeDocument/2006/relationships/hyperlink" Target="https://arxiv.org/abs/2601.08302" TargetMode="External"/><Relationship Id="rId50" Type="http://schemas.openxmlformats.org/officeDocument/2006/relationships/hyperlink" Target="https://docs.python.org/3/library/os.html" TargetMode="External"/><Relationship Id="rId55"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22222</Words>
  <Characters>122223</Characters>
  <Application>Microsoft Office Word</Application>
  <DocSecurity>0</DocSecurity>
  <Lines>1018</Lines>
  <Paragraphs>288</Paragraphs>
  <ScaleCrop>false</ScaleCrop>
  <Company/>
  <LinksUpToDate>false</LinksUpToDate>
  <CharactersWithSpaces>144157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sistema de análisis  emocional en texto   mediante LLMs y su  comparación con     técnicas clásicas de NLP</dc:title>
  <dc:subject/>
  <dc:creator>Victor Gonzalez</dc:creator>
  <dc:description/>
  <cp:lastModifiedBy>Victor Gonzalez</cp:lastModifiedBy>
  <cp:revision>2</cp:revision>
  <dcterms:created xsi:type="dcterms:W3CDTF">2026-06-18T23:07:00Z</dcterms:created>
  <dcterms:modified xsi:type="dcterms:W3CDTF">2026-06-18T23:07:00Z</dcterms:modified>
</cp:coreProperties>
</file>