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A8" w:rsidRDefault="00983AA8" w:rsidP="00983AA8">
      <w:pPr>
        <w:pStyle w:val="Naslov1"/>
        <w:jc w:val="center"/>
      </w:pPr>
      <w:r>
        <w:t>SDN</w:t>
      </w:r>
    </w:p>
    <w:p w:rsidR="00983AA8" w:rsidRPr="00983AA8" w:rsidRDefault="00983AA8" w:rsidP="00983AA8"/>
    <w:p w:rsidR="00983AA8" w:rsidRDefault="00983AA8" w:rsidP="00983AA8">
      <w:r>
        <w:t xml:space="preserve">U tradicionalnim mrežama poput Interneta, kao najveća mreža današnjega doba, podatci se u paketima po mreži prenose pomoću brojnih mrežnih uređaja, ponajviše </w:t>
      </w:r>
      <w:proofErr w:type="spellStart"/>
      <w:r>
        <w:t>usmjernika</w:t>
      </w:r>
      <w:proofErr w:type="spellEnd"/>
      <w:r>
        <w:t xml:space="preserve">. </w:t>
      </w:r>
      <w:proofErr w:type="spellStart"/>
      <w:r>
        <w:t>Usmjernik</w:t>
      </w:r>
      <w:proofErr w:type="spellEnd"/>
      <w:r>
        <w:t xml:space="preserve"> je uređaj koji odlučuje sljedeći skok paketa na njegovom putu do odredišta tako što na temelju tablica koje ima i logike ("pameti") koju ima ugrađenu u sebi, donosi odluku najboljeg puta po nekom parametru. Pošto je Internet mreža koja se stalno dinamički mijenja, put koji je u jednom trenutku bio optimalan u drugom trenutku može biti zagušen ili nedostupan. Tako prvi </w:t>
      </w:r>
      <w:proofErr w:type="spellStart"/>
      <w:r>
        <w:t>usmjernik</w:t>
      </w:r>
      <w:proofErr w:type="spellEnd"/>
      <w:r>
        <w:t xml:space="preserve"> koji bude svjestan tog problema mora obavijestiti sve druge </w:t>
      </w:r>
      <w:proofErr w:type="spellStart"/>
      <w:r>
        <w:t>usmjernike</w:t>
      </w:r>
      <w:proofErr w:type="spellEnd"/>
      <w:r>
        <w:t xml:space="preserve"> da ne koriste taj put prilikom usmjeravanja svojih paketa. Pošto je današnja mreža sačinjena od velikog broja takvih uređaja i zbog velike geografske udaljenosti od kraja od kraja mreže, slanje obavijesti o trenutnom statusu nekog puta može potrajati. Zbog takvog i mnogih sličnih problema na koje današnja arhitektura nema jednostavnih rješenja došlo se na ideju o drugačijoj mrežnoj arhitekturi, a to je programski-upravljiva mreža (engl. Software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>, SDN).</w:t>
      </w:r>
    </w:p>
    <w:p w:rsidR="00983AA8" w:rsidRDefault="00983AA8" w:rsidP="00983AA8">
      <w:r>
        <w:t>SDN (engl. software-</w:t>
      </w:r>
      <w:proofErr w:type="spellStart"/>
      <w:r>
        <w:t>defined</w:t>
      </w:r>
      <w:proofErr w:type="spellEnd"/>
      <w:r>
        <w:t xml:space="preserve"> network) je arhitektura mreže u kojem je funkcija odlučivanja, logika ("pamet") odvojena od funkcije prosljeđivanja koje su kod tradicionalne mreže obje smještene u </w:t>
      </w:r>
      <w:proofErr w:type="spellStart"/>
      <w:r>
        <w:t>usmjernik</w:t>
      </w:r>
      <w:proofErr w:type="spellEnd"/>
      <w:r>
        <w:t xml:space="preserve">. Takvom separacijom funkcija odlučivanja se može fizički odvojiti od funkcije prosljeđivanja. Funkciju odlučivanja se u ovakvim arhitekturama prepušta </w:t>
      </w:r>
      <w:proofErr w:type="spellStart"/>
      <w:r>
        <w:t>kontroleru</w:t>
      </w:r>
      <w:proofErr w:type="spellEnd"/>
      <w:r>
        <w:t xml:space="preserve">. </w:t>
      </w:r>
    </w:p>
    <w:p w:rsidR="00983AA8" w:rsidRDefault="00983AA8" w:rsidP="00983AA8">
      <w:proofErr w:type="spellStart"/>
      <w:r>
        <w:t>Kontroler</w:t>
      </w:r>
      <w:proofErr w:type="spellEnd"/>
      <w:r>
        <w:t xml:space="preserve"> je uređaj koji upravlja mrežom i predstavlja "pamet" uređajima koji će obavljati funkciju prosljeđivanja. SDN ne definira da će u konkretnoj implementaciji postojati sa</w:t>
      </w:r>
      <w:bookmarkStart w:id="0" w:name="_GoBack"/>
      <w:bookmarkEnd w:id="0"/>
      <w:r>
        <w:t xml:space="preserve">mo jedan </w:t>
      </w:r>
      <w:proofErr w:type="spellStart"/>
      <w:r>
        <w:t>kontroler</w:t>
      </w:r>
      <w:proofErr w:type="spellEnd"/>
      <w:r>
        <w:t xml:space="preserve"> (što bi za današnje mreže s obzirom na to da se one sastoje od velikog broja takvih uređaja bilo prezahtjevno za jednog </w:t>
      </w:r>
      <w:proofErr w:type="spellStart"/>
      <w:r>
        <w:t>kontrolera</w:t>
      </w:r>
      <w:proofErr w:type="spellEnd"/>
      <w:r>
        <w:t xml:space="preserve">) koji će upravljati cijelom mrežom već </w:t>
      </w:r>
      <w:proofErr w:type="spellStart"/>
      <w:r>
        <w:t>specifira</w:t>
      </w:r>
      <w:proofErr w:type="spellEnd"/>
      <w:r>
        <w:t xml:space="preserve"> samo da će se funkcija odlučivanja i prosljeđivanja odvojiti jedna od druge, a konkretnu ideju u vezi postojanja više </w:t>
      </w:r>
      <w:proofErr w:type="spellStart"/>
      <w:r>
        <w:t>kontrolera</w:t>
      </w:r>
      <w:proofErr w:type="spellEnd"/>
      <w:r>
        <w:t xml:space="preserve"> zaduženih za neku mrežu ostavlja konkretnoj implementaciji da to riješi na svoj način. Tako se dopušta potpuna </w:t>
      </w:r>
      <w:proofErr w:type="spellStart"/>
      <w:r>
        <w:t>programabilnost</w:t>
      </w:r>
      <w:proofErr w:type="spellEnd"/>
      <w:r>
        <w:t xml:space="preserve"> </w:t>
      </w:r>
      <w:proofErr w:type="spellStart"/>
      <w:r>
        <w:t>kontrolera</w:t>
      </w:r>
      <w:proofErr w:type="spellEnd"/>
      <w:r>
        <w:t xml:space="preserve"> i olakšavanje ugradnje drugačijeg načina usmjeravanja od dosadašnjeg (što je pomoću IP adrese i MAC adrese). Tako da istraživači i znanstvenici koji se bave osmišljavanjem novog načina po kojem bi se paketi usmjeravali po mreži jednostavnom programskom ugradnjom u </w:t>
      </w:r>
      <w:proofErr w:type="spellStart"/>
      <w:r>
        <w:t>kontroler</w:t>
      </w:r>
      <w:proofErr w:type="spellEnd"/>
      <w:r>
        <w:t xml:space="preserve"> imaju mogućnost korištenja drugačijih parametara po kojima bi algoritmi za usmjeravanje donosili odluke prilikom odlučivanja.</w:t>
      </w:r>
    </w:p>
    <w:p w:rsidR="00983AA8" w:rsidRDefault="00983AA8" w:rsidP="00983AA8">
      <w:r>
        <w:t xml:space="preserve">Uređaji u SDN arhitekturi koji obavljaju funkciju prosljeđivanja su daleko jednostavniji nego li uređaji koji imaju tu funkciju u tradicionalnoj mreži, zbog toga što oni nemaju direktno u sebi ugrađenu logiku ("pamet") već je ta logika centralizirana u </w:t>
      </w:r>
      <w:proofErr w:type="spellStart"/>
      <w:r>
        <w:t>kontroler</w:t>
      </w:r>
      <w:proofErr w:type="spellEnd"/>
      <w:r>
        <w:t xml:space="preserve"> koji onda donosi odluku što napraviti sa svakim paketom, dok takvi uređaji slijepo slijede odluku koju je </w:t>
      </w:r>
      <w:proofErr w:type="spellStart"/>
      <w:r>
        <w:t>kontroler</w:t>
      </w:r>
      <w:proofErr w:type="spellEnd"/>
      <w:r>
        <w:t xml:space="preserve"> donio. Krivo razmišljanje bi bilo da za svaki primljeni paket takav </w:t>
      </w:r>
      <w:proofErr w:type="spellStart"/>
      <w:r>
        <w:t>usmjernik</w:t>
      </w:r>
      <w:proofErr w:type="spellEnd"/>
      <w:r>
        <w:t xml:space="preserve"> mora pitati </w:t>
      </w:r>
      <w:proofErr w:type="spellStart"/>
      <w:r>
        <w:t>kontrolera</w:t>
      </w:r>
      <w:proofErr w:type="spellEnd"/>
      <w:r>
        <w:t xml:space="preserve"> što napraviti s njima. Na takav način </w:t>
      </w:r>
      <w:proofErr w:type="spellStart"/>
      <w:r>
        <w:t>kontroler</w:t>
      </w:r>
      <w:proofErr w:type="spellEnd"/>
      <w:r>
        <w:t xml:space="preserve"> bi bio </w:t>
      </w:r>
      <w:proofErr w:type="spellStart"/>
      <w:r>
        <w:t>prezatrpan</w:t>
      </w:r>
      <w:proofErr w:type="spellEnd"/>
      <w:r>
        <w:t xml:space="preserve"> odlučivanjem u mreži za koju je zadužen i to ne bi bilo dobro. U konkretnoj implementaciji može biti izvedeno da takvi </w:t>
      </w:r>
      <w:proofErr w:type="spellStart"/>
      <w:r>
        <w:t>usmjernici</w:t>
      </w:r>
      <w:proofErr w:type="spellEnd"/>
      <w:r>
        <w:t xml:space="preserve"> imaju tablicu u kojoj imaju unaprijed pohranjene odluke za različite pakete pa </w:t>
      </w:r>
      <w:proofErr w:type="spellStart"/>
      <w:r>
        <w:t>usmjernik</w:t>
      </w:r>
      <w:proofErr w:type="spellEnd"/>
      <w:r>
        <w:t xml:space="preserve"> ako naiđe paket koji odgovara jednom od redaka te tablice izvrši odluku koja je definirana u tom retku, a ako </w:t>
      </w:r>
      <w:proofErr w:type="spellStart"/>
      <w:r>
        <w:t>usmjernik</w:t>
      </w:r>
      <w:proofErr w:type="spellEnd"/>
      <w:r>
        <w:t xml:space="preserve"> ne naiđe na zapis u tablici koji odgovara primljenom paketu kontaktira </w:t>
      </w:r>
      <w:proofErr w:type="spellStart"/>
      <w:r>
        <w:t>kontrolera</w:t>
      </w:r>
      <w:proofErr w:type="spellEnd"/>
      <w:r>
        <w:t xml:space="preserve"> kako bi mu on rekao što napraviti s njim. Tako da bi </w:t>
      </w:r>
      <w:proofErr w:type="spellStart"/>
      <w:r>
        <w:t>kontroler</w:t>
      </w:r>
      <w:proofErr w:type="spellEnd"/>
      <w:r>
        <w:t xml:space="preserve"> određivao putanje za nove pakete i upisivao odluke u tablice </w:t>
      </w:r>
      <w:proofErr w:type="spellStart"/>
      <w:r>
        <w:t>usmjernika</w:t>
      </w:r>
      <w:proofErr w:type="spellEnd"/>
      <w:r>
        <w:t xml:space="preserve"> preko kojeg će ti paketi ići ili mijenjao konkretnu tablicu nekog </w:t>
      </w:r>
      <w:proofErr w:type="spellStart"/>
      <w:r>
        <w:t>usmjernika</w:t>
      </w:r>
      <w:proofErr w:type="spellEnd"/>
      <w:r>
        <w:t xml:space="preserve"> kako bi promijenio dotadašnju putanju nekog paketa u slučaju zagušenja nekog puta.</w:t>
      </w:r>
    </w:p>
    <w:p w:rsidR="00983AA8" w:rsidRDefault="00983AA8" w:rsidP="00983AA8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3498908F" wp14:editId="5BEE8D26">
            <wp:extent cx="2234755" cy="42862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rez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69" cy="43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8" w:rsidRDefault="00983AA8" w:rsidP="00983AA8">
      <w:pPr>
        <w:pStyle w:val="Opisslike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SDN slojevi</w:t>
      </w:r>
    </w:p>
    <w:p w:rsidR="00983AA8" w:rsidRDefault="00983AA8" w:rsidP="00983AA8">
      <w:r>
        <w:t xml:space="preserve">Pošto </w:t>
      </w:r>
      <w:proofErr w:type="spellStart"/>
      <w:r>
        <w:t>kontroler</w:t>
      </w:r>
      <w:proofErr w:type="spellEnd"/>
      <w:r>
        <w:t xml:space="preserve"> komunicira sa svim </w:t>
      </w:r>
      <w:proofErr w:type="spellStart"/>
      <w:r>
        <w:t>usmjernicima</w:t>
      </w:r>
      <w:proofErr w:type="spellEnd"/>
      <w:r>
        <w:t xml:space="preserve"> mreže on ima moć ako otkrije da neki put postaje zagušen ili nedostupan, da ugradi nove odluke u </w:t>
      </w:r>
      <w:proofErr w:type="spellStart"/>
      <w:r>
        <w:t>usmjernike</w:t>
      </w:r>
      <w:proofErr w:type="spellEnd"/>
      <w:r>
        <w:t xml:space="preserve"> tako da se taj put zaobiđe i time poboljša optimalnost puteva kojim podatci prolaze po mreži. Način na koji bi </w:t>
      </w:r>
      <w:proofErr w:type="spellStart"/>
      <w:r>
        <w:t>kontroler</w:t>
      </w:r>
      <w:proofErr w:type="spellEnd"/>
      <w:r>
        <w:t xml:space="preserve"> došao do tih saznanja se ostavlja konkretnoj implementaciji da izvede na najbolji mogući način.</w:t>
      </w:r>
    </w:p>
    <w:p w:rsidR="000402E4" w:rsidRPr="00983AA8" w:rsidRDefault="00983AA8" w:rsidP="00983AA8">
      <w:r>
        <w:t xml:space="preserve">Organizacija koja promovira SDN kao način upravljanja mrežom je ONF (engl. Open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). Pod njihovim okriljem je razvijen </w:t>
      </w:r>
      <w:proofErr w:type="spellStart"/>
      <w:r>
        <w:t>OpenFlow</w:t>
      </w:r>
      <w:proofErr w:type="spellEnd"/>
      <w:r>
        <w:t xml:space="preserve"> standard kojeg su razvili i unaprjeđuju dan danas. </w:t>
      </w:r>
      <w:proofErr w:type="spellStart"/>
      <w:r>
        <w:t>OpenFlow</w:t>
      </w:r>
      <w:proofErr w:type="spellEnd"/>
      <w:r>
        <w:t xml:space="preserve"> standard predstavlja jedan od načina na koji bi se ideja SDN mogla implementirati, te koju su mnogi distributeri mrežne opreme prihvatili i implementirali u svojim uređajima. </w:t>
      </w:r>
      <w:proofErr w:type="spellStart"/>
      <w:r>
        <w:t>OpenFlow</w:t>
      </w:r>
      <w:proofErr w:type="spellEnd"/>
      <w:r>
        <w:t xml:space="preserve"> je prvi SDN standard, time  je pokazano da se SDN ideja može implementirati i koristiti u današnjem svijetu.</w:t>
      </w:r>
    </w:p>
    <w:sectPr w:rsidR="000402E4" w:rsidRPr="00983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E4"/>
    <w:rsid w:val="000402E4"/>
    <w:rsid w:val="008523BF"/>
    <w:rsid w:val="00983AA8"/>
    <w:rsid w:val="00C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ACA2"/>
  <w15:chartTrackingRefBased/>
  <w15:docId w15:val="{5253CAFE-E79F-4A3C-B3EB-B1AEF096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83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83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pisslike">
    <w:name w:val="caption"/>
    <w:basedOn w:val="Normal"/>
    <w:next w:val="Normal"/>
    <w:uiPriority w:val="35"/>
    <w:unhideWhenUsed/>
    <w:qFormat/>
    <w:rsid w:val="00983A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Pavić</dc:creator>
  <cp:keywords/>
  <dc:description/>
  <cp:lastModifiedBy>Mario Pavić</cp:lastModifiedBy>
  <cp:revision>1</cp:revision>
  <dcterms:created xsi:type="dcterms:W3CDTF">2017-01-12T11:15:00Z</dcterms:created>
  <dcterms:modified xsi:type="dcterms:W3CDTF">2017-01-12T12:00:00Z</dcterms:modified>
</cp:coreProperties>
</file>