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Default Extension="htm" ContentType="text/ht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071" w:type="dxa"/>
        <w:jc w:val="center"/>
        <w:tblLook w:val="00A0" w:firstRow="1" w:lastRow="0" w:firstColumn="1" w:lastColumn="0" w:noHBand="0" w:noVBand="0"/>
      </w:tblPr>
      <w:tblGrid>
        <w:gridCol w:w="2391"/>
        <w:gridCol w:w="7680"/>
      </w:tblGrid>
      <w:tr w:rsidRPr="00D47047" w:rsidR="002A45B2" w:rsidTr="00852BE9" w14:paraId="184E114A" w14:textId="77777777">
        <w:trPr>
          <w:cantSplit/>
          <w:jc w:val="center"/>
        </w:trPr>
        <w:tc>
          <w:tcPr>
            <w:tcW w:w="2166" w:type="dxa"/>
          </w:tcPr>
          <w:p w:rsidRPr="00D47047" w:rsidR="002A45B2" w:rsidP="00852BE9" w:rsidRDefault="002A45B2" w14:paraId="30AE7D61" w14:textId="77777777">
            <w:pPr>
              <w:widowControl w:val="0"/>
              <w:tabs>
                <w:tab w:val="left" w:pos="8364"/>
                <w:tab w:val="right" w:pos="10205"/>
              </w:tabs>
              <w:outlineLvl w:val="1"/>
              <w:rPr>
                <w:rFonts w:ascii="Calibri" w:hAnsi="Calibri" w:cs="Calibri"/>
                <w:b/>
                <w:i/>
                <w:iCs/>
                <w:sz w:val="20"/>
                <w:lang w:val="en-AU"/>
              </w:rPr>
            </w:pPr>
            <w:r w:rsidRPr="00D47047">
              <w:rPr>
                <w:rFonts w:ascii="Calibri" w:hAnsi="Calibri" w:cs="Calibri"/>
                <w:b/>
                <w:i/>
                <w:iCs/>
                <w:noProof/>
                <w:sz w:val="20"/>
                <w:lang w:eastAsia="en-NZ"/>
              </w:rPr>
              <w:drawing>
                <wp:inline distT="0" distB="0" distL="0" distR="0" wp14:anchorId="179760A0" wp14:editId="2562A4D5">
                  <wp:extent cx="1381125" cy="963576"/>
                  <wp:effectExtent l="0" t="0" r="0" b="8255"/>
                  <wp:docPr id="1" name="Picture 1" descr="Description: Description: Description: new black and whit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tion: Description: Description: new black and white logo"/>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385221" cy="966434"/>
                          </a:xfrm>
                          <a:prstGeom prst="rect">
                            <a:avLst/>
                          </a:prstGeom>
                          <a:noFill/>
                          <a:ln>
                            <a:noFill/>
                          </a:ln>
                        </pic:spPr>
                      </pic:pic>
                    </a:graphicData>
                  </a:graphic>
                </wp:inline>
              </w:drawing>
            </w:r>
          </w:p>
        </w:tc>
        <w:tc>
          <w:tcPr>
            <w:tcW w:w="7905" w:type="dxa"/>
          </w:tcPr>
          <w:p w:rsidRPr="00D47047" w:rsidR="002A45B2" w:rsidP="00852BE9" w:rsidRDefault="002A45B2" w14:paraId="310CBB25" w14:textId="77777777">
            <w:pPr>
              <w:widowControl w:val="0"/>
              <w:tabs>
                <w:tab w:val="right" w:pos="2727"/>
                <w:tab w:val="right" w:pos="7412"/>
                <w:tab w:val="right" w:pos="8869"/>
                <w:tab w:val="right" w:pos="10205"/>
              </w:tabs>
              <w:spacing w:after="120"/>
              <w:ind w:right="277"/>
              <w:jc w:val="right"/>
              <w:outlineLvl w:val="1"/>
              <w:rPr>
                <w:rFonts w:ascii="Calibri" w:hAnsi="Calibri" w:cs="Calibri"/>
                <w:bCs/>
                <w:sz w:val="32"/>
                <w:lang w:val="en-AU"/>
              </w:rPr>
            </w:pPr>
            <w:r w:rsidRPr="00D47047">
              <w:rPr>
                <w:rFonts w:ascii="Calibri" w:hAnsi="Calibri" w:cs="Calibri"/>
                <w:bCs/>
                <w:sz w:val="32"/>
                <w:szCs w:val="20"/>
                <w:lang w:val="en-AU"/>
              </w:rPr>
              <w:t xml:space="preserve">Combined Notification and 104 Decision Report </w:t>
            </w:r>
          </w:p>
          <w:p w:rsidRPr="00D47047" w:rsidR="002A45B2" w:rsidP="00852BE9" w:rsidRDefault="002A45B2" w14:paraId="50744A2A" w14:textId="77777777">
            <w:pPr>
              <w:widowControl w:val="0"/>
              <w:ind w:right="277"/>
              <w:jc w:val="right"/>
              <w:rPr>
                <w:rFonts w:ascii="Calibri" w:hAnsi="Calibri" w:cs="Calibri"/>
                <w:sz w:val="22"/>
                <w:szCs w:val="22"/>
              </w:rPr>
            </w:pPr>
            <w:r w:rsidRPr="00D47047">
              <w:rPr>
                <w:rFonts w:ascii="Calibri" w:hAnsi="Calibri" w:cs="Calibri"/>
                <w:sz w:val="22"/>
                <w:szCs w:val="22"/>
              </w:rPr>
              <w:t>Sections 95 and 104</w:t>
            </w:r>
            <w:r w:rsidRPr="00D47047">
              <w:rPr>
                <w:rFonts w:ascii="Calibri" w:hAnsi="Calibri" w:cs="Calibri"/>
                <w:sz w:val="22"/>
                <w:szCs w:val="22"/>
              </w:rPr>
              <w:t xml:space="preserve"> of the Resource Management Act 1991</w:t>
            </w:r>
          </w:p>
        </w:tc>
      </w:tr>
    </w:tbl>
    <w:p w:rsidRPr="00D47047" w:rsidR="002A45B2" w:rsidP="002A45B2" w:rsidRDefault="002A45B2" w14:paraId="05FA0A2B" w14:textId="77777777">
      <w:pPr>
        <w:widowControl w:val="0"/>
        <w:rPr>
          <w:rFonts w:ascii="Calibri" w:hAnsi="Calibri" w:cs="Calibri"/>
          <w:sz w:val="16"/>
        </w:rPr>
      </w:pPr>
    </w:p>
    <w:tbl>
      <w:tblPr>
        <w:tblW w:w="0" w:type="auto"/>
        <w:jc w:val="center"/>
        <w:tblBorders>
          <w:top w:val="single" w:color="auto" w:sz="4" w:space="0"/>
          <w:left w:val="single" w:color="auto" w:sz="4" w:space="0"/>
          <w:bottom w:val="single" w:color="auto" w:sz="4" w:space="0"/>
          <w:right w:val="single" w:color="auto" w:sz="4" w:space="0"/>
        </w:tblBorders>
        <w:tblLook w:val="00A0" w:firstRow="1" w:lastRow="0" w:firstColumn="1" w:lastColumn="0" w:noHBand="0" w:noVBand="0"/>
      </w:tblPr>
      <w:tblGrid>
        <w:gridCol w:w="2370"/>
        <w:gridCol w:w="6691"/>
      </w:tblGrid>
      <w:tr w:rsidRPr="00D47047" w:rsidR="005D6290" w:rsidTr="00852BE9" w14:paraId="29F5934B" w14:textId="77777777">
        <w:trPr>
          <w:jc w:val="center"/>
        </w:trPr>
        <w:tc>
          <w:tcPr>
            <w:tcW w:w="2370" w:type="dxa"/>
            <w:tcBorders>
              <w:top w:val="single" w:color="auto" w:sz="4" w:space="0"/>
              <w:bottom w:val="single" w:color="auto" w:sz="4" w:space="0"/>
              <w:right w:val="single" w:color="auto" w:sz="4" w:space="0"/>
            </w:tcBorders>
            <w:vAlign w:val="center"/>
          </w:tcPr>
          <w:p w:rsidRPr="00D47047" w:rsidR="005D6290" w:rsidP="005D6290" w:rsidRDefault="005D6290" w14:paraId="6464D5A2" w14:textId="77777777">
            <w:pPr>
              <w:widowControl w:val="0"/>
              <w:tabs>
                <w:tab w:val="left" w:pos="1701"/>
                <w:tab w:val="right" w:pos="10065"/>
              </w:tabs>
              <w:spacing w:before="60" w:after="60"/>
              <w:ind w:left="-16" w:firstLine="16"/>
              <w:rPr>
                <w:rFonts w:ascii="Calibri" w:hAnsi="Calibri" w:cs="Calibri"/>
                <w:b/>
              </w:rPr>
            </w:pPr>
            <w:r w:rsidRPr="00D47047">
              <w:rPr>
                <w:rFonts w:ascii="Calibri" w:hAnsi="Calibri" w:cs="Calibri"/>
                <w:b/>
                <w:sz w:val="22"/>
              </w:rPr>
              <w:t>Reporting Planner:</w:t>
            </w:r>
          </w:p>
        </w:tc>
        <w:tc>
          <w:tcPr>
            <w:tcW w:w="6691" w:type="dxa"/>
            <w:tcBorders>
              <w:top w:val="single" w:color="auto" w:sz="4" w:space="0"/>
              <w:left w:val="single" w:color="auto" w:sz="4" w:space="0"/>
              <w:bottom w:val="single" w:color="auto" w:sz="4" w:space="0"/>
            </w:tcBorders>
            <w:vAlign w:val="center"/>
          </w:tcPr>
          <w:altChunk r:id="Rdb0b2f5d5e0d4c71"/>
          <w:p/>
        </w:tc>
      </w:tr>
      <w:tr w:rsidRPr="00D47047" w:rsidR="005D6290" w:rsidTr="00852BE9" w14:paraId="5A5B56FF" w14:textId="77777777">
        <w:trPr>
          <w:jc w:val="center"/>
        </w:trPr>
        <w:tc>
          <w:tcPr>
            <w:tcW w:w="2370" w:type="dxa"/>
            <w:tcBorders>
              <w:top w:val="single" w:color="auto" w:sz="4" w:space="0"/>
              <w:bottom w:val="single" w:color="auto" w:sz="4" w:space="0"/>
              <w:right w:val="single" w:color="auto" w:sz="4" w:space="0"/>
            </w:tcBorders>
            <w:vAlign w:val="center"/>
          </w:tcPr>
          <w:p w:rsidRPr="00D47047" w:rsidR="005D6290" w:rsidP="005D6290" w:rsidRDefault="005D6290" w14:paraId="4D206E6D" w14:textId="77777777">
            <w:pPr>
              <w:widowControl w:val="0"/>
              <w:tabs>
                <w:tab w:val="left" w:pos="1701"/>
                <w:tab w:val="right" w:pos="10065"/>
              </w:tabs>
              <w:spacing w:before="60" w:after="60"/>
              <w:rPr>
                <w:rFonts w:ascii="Calibri" w:hAnsi="Calibri" w:cs="Calibri"/>
                <w:b/>
                <w:sz w:val="22"/>
                <w:szCs w:val="22"/>
              </w:rPr>
            </w:pPr>
            <w:r w:rsidRPr="00D47047">
              <w:rPr>
                <w:rFonts w:ascii="Calibri" w:hAnsi="Calibri" w:cs="Calibri"/>
                <w:b/>
                <w:sz w:val="22"/>
                <w:szCs w:val="22"/>
              </w:rPr>
              <w:t>Application Number:</w:t>
            </w:r>
          </w:p>
        </w:tc>
        <w:tc>
          <w:tcPr>
            <w:tcW w:w="6691" w:type="dxa"/>
            <w:tcBorders>
              <w:top w:val="single" w:color="auto" w:sz="4" w:space="0"/>
              <w:left w:val="single" w:color="auto" w:sz="4" w:space="0"/>
              <w:bottom w:val="single" w:color="auto" w:sz="4" w:space="0"/>
            </w:tcBorders>
          </w:tcPr>
          <w:altChunk r:id="R32813f488af544c7"/>
          <w:p/>
        </w:tc>
      </w:tr>
      <w:tr w:rsidRPr="00D47047" w:rsidR="005D6290" w:rsidTr="00852BE9" w14:paraId="4E803813" w14:textId="77777777">
        <w:trPr>
          <w:jc w:val="center"/>
        </w:trPr>
        <w:tc>
          <w:tcPr>
            <w:tcW w:w="2370" w:type="dxa"/>
            <w:tcBorders>
              <w:top w:val="single" w:color="auto" w:sz="4" w:space="0"/>
              <w:bottom w:val="single" w:color="auto" w:sz="4" w:space="0"/>
              <w:right w:val="single" w:color="auto" w:sz="4" w:space="0"/>
            </w:tcBorders>
            <w:vAlign w:val="center"/>
          </w:tcPr>
          <w:p w:rsidRPr="00D47047" w:rsidR="005D6290" w:rsidP="005D6290" w:rsidRDefault="005D6290" w14:paraId="7D2567A6" w14:textId="77777777">
            <w:pPr>
              <w:widowControl w:val="0"/>
              <w:tabs>
                <w:tab w:val="left" w:pos="1701"/>
                <w:tab w:val="right" w:pos="10065"/>
              </w:tabs>
              <w:spacing w:before="60" w:after="60"/>
              <w:rPr>
                <w:rFonts w:ascii="Calibri" w:hAnsi="Calibri" w:cs="Calibri"/>
                <w:b/>
                <w:sz w:val="22"/>
              </w:rPr>
            </w:pPr>
            <w:r w:rsidRPr="00D47047">
              <w:rPr>
                <w:rFonts w:ascii="Calibri" w:hAnsi="Calibri" w:cs="Calibri"/>
                <w:b/>
                <w:sz w:val="22"/>
              </w:rPr>
              <w:t>Property Ref:</w:t>
            </w:r>
          </w:p>
        </w:tc>
        <w:tc>
          <w:tcPr>
            <w:tcW w:w="6691" w:type="dxa"/>
            <w:tcBorders>
              <w:top w:val="single" w:color="auto" w:sz="4" w:space="0"/>
              <w:left w:val="single" w:color="auto" w:sz="4" w:space="0"/>
              <w:bottom w:val="single" w:color="auto" w:sz="4" w:space="0"/>
            </w:tcBorders>
          </w:tcPr>
          <w:altChunk r:id="R908d83e9a053496c"/>
          <w:p/>
        </w:tc>
      </w:tr>
      <w:tr w:rsidRPr="00D47047" w:rsidR="005D6290" w:rsidTr="00852BE9" w14:paraId="7C43A4EB" w14:textId="77777777">
        <w:tblPrEx>
          <w:tblBorders>
            <w:insideH w:val="single" w:color="auto" w:sz="4" w:space="0"/>
            <w:insideV w:val="single" w:color="auto" w:sz="4" w:space="0"/>
          </w:tblBorders>
        </w:tblPrEx>
        <w:trPr>
          <w:jc w:val="center"/>
        </w:trPr>
        <w:tc>
          <w:tcPr>
            <w:tcW w:w="2370" w:type="dxa"/>
            <w:vAlign w:val="center"/>
          </w:tcPr>
          <w:p w:rsidRPr="00D47047" w:rsidR="005D6290" w:rsidP="005D6290" w:rsidRDefault="005D6290" w14:paraId="27F417DB" w14:textId="77777777">
            <w:pPr>
              <w:widowControl w:val="0"/>
              <w:tabs>
                <w:tab w:val="left" w:pos="1701"/>
                <w:tab w:val="right" w:pos="10065"/>
              </w:tabs>
              <w:spacing w:before="60" w:after="60"/>
              <w:rPr>
                <w:rFonts w:ascii="Calibri" w:hAnsi="Calibri" w:cs="Calibri"/>
                <w:b/>
              </w:rPr>
            </w:pPr>
            <w:r w:rsidRPr="00D47047">
              <w:rPr>
                <w:rFonts w:ascii="Calibri" w:hAnsi="Calibri" w:cs="Calibri"/>
                <w:b/>
                <w:sz w:val="22"/>
              </w:rPr>
              <w:t>Applicant:</w:t>
            </w:r>
          </w:p>
        </w:tc>
        <w:tc>
          <w:tcPr>
            <w:tcW w:w="6691" w:type="dxa"/>
          </w:tcPr>
          <w:altChunk r:id="R0746279d8e4b442b"/>
          <w:p/>
        </w:tc>
      </w:tr>
      <w:tr w:rsidRPr="00D47047" w:rsidR="005D6290" w:rsidTr="00852BE9" w14:paraId="1B3C0B67" w14:textId="77777777">
        <w:tblPrEx>
          <w:tblBorders>
            <w:insideH w:val="single" w:color="auto" w:sz="4" w:space="0"/>
            <w:insideV w:val="single" w:color="auto" w:sz="4" w:space="0"/>
          </w:tblBorders>
        </w:tblPrEx>
        <w:trPr>
          <w:jc w:val="center"/>
        </w:trPr>
        <w:tc>
          <w:tcPr>
            <w:tcW w:w="2370" w:type="dxa"/>
            <w:vAlign w:val="center"/>
          </w:tcPr>
          <w:p w:rsidRPr="00D47047" w:rsidR="005D6290" w:rsidP="005D6290" w:rsidRDefault="005D6290" w14:paraId="4A1AB4CB" w14:textId="77777777">
            <w:pPr>
              <w:widowControl w:val="0"/>
              <w:tabs>
                <w:tab w:val="left" w:pos="1701"/>
                <w:tab w:val="right" w:pos="10065"/>
              </w:tabs>
              <w:spacing w:before="60" w:after="60"/>
              <w:rPr>
                <w:rFonts w:ascii="Calibri" w:hAnsi="Calibri" w:cs="Calibri"/>
                <w:b/>
              </w:rPr>
            </w:pPr>
            <w:r w:rsidRPr="00D47047">
              <w:rPr>
                <w:rFonts w:ascii="Calibri" w:hAnsi="Calibri" w:cs="Calibri"/>
                <w:b/>
                <w:sz w:val="22"/>
              </w:rPr>
              <w:t>Property Address:</w:t>
            </w:r>
          </w:p>
        </w:tc>
        <w:tc>
          <w:tcPr>
            <w:tcW w:w="6691" w:type="dxa"/>
          </w:tcPr>
          <w:altChunk r:id="R0e793e9c6b42438a"/>
          <w:p/>
        </w:tc>
      </w:tr>
      <w:tr w:rsidRPr="00D47047" w:rsidR="005D6290" w:rsidTr="00852BE9" w14:paraId="405297B0" w14:textId="77777777">
        <w:tblPrEx>
          <w:tblBorders>
            <w:insideH w:val="single" w:color="auto" w:sz="4" w:space="0"/>
            <w:insideV w:val="single" w:color="auto" w:sz="4" w:space="0"/>
          </w:tblBorders>
        </w:tblPrEx>
        <w:trPr>
          <w:jc w:val="center"/>
        </w:trPr>
        <w:tc>
          <w:tcPr>
            <w:tcW w:w="2370" w:type="dxa"/>
            <w:vAlign w:val="center"/>
          </w:tcPr>
          <w:p w:rsidRPr="00D47047" w:rsidR="005D6290" w:rsidP="005D6290" w:rsidRDefault="005D6290" w14:paraId="698E39DE" w14:textId="77777777">
            <w:pPr>
              <w:widowControl w:val="0"/>
              <w:tabs>
                <w:tab w:val="left" w:pos="1701"/>
                <w:tab w:val="right" w:pos="10065"/>
              </w:tabs>
              <w:spacing w:before="60" w:after="60"/>
              <w:rPr>
                <w:rFonts w:ascii="Calibri" w:hAnsi="Calibri" w:cs="Calibri"/>
                <w:b/>
              </w:rPr>
            </w:pPr>
            <w:r w:rsidRPr="00D47047">
              <w:rPr>
                <w:rFonts w:ascii="Calibri" w:hAnsi="Calibri" w:cs="Calibri"/>
                <w:b/>
                <w:sz w:val="22"/>
              </w:rPr>
              <w:t>Legal Description:</w:t>
            </w:r>
          </w:p>
        </w:tc>
        <w:tc>
          <w:tcPr>
            <w:tcW w:w="6691" w:type="dxa"/>
          </w:tcPr>
          <w:p/>
        </w:tc>
      </w:tr>
      <w:tr w:rsidRPr="00D47047" w:rsidR="005D6290" w:rsidTr="00852BE9" w14:paraId="254F2412" w14:textId="77777777">
        <w:tblPrEx>
          <w:tblBorders>
            <w:insideH w:val="single" w:color="auto" w:sz="4" w:space="0"/>
            <w:insideV w:val="single" w:color="auto" w:sz="4" w:space="0"/>
          </w:tblBorders>
        </w:tblPrEx>
        <w:trPr>
          <w:jc w:val="center"/>
        </w:trPr>
        <w:tc>
          <w:tcPr>
            <w:tcW w:w="2370" w:type="dxa"/>
            <w:vAlign w:val="center"/>
          </w:tcPr>
          <w:p w:rsidRPr="00D47047" w:rsidR="005D6290" w:rsidP="005D6290" w:rsidRDefault="005D6290" w14:paraId="3B920DF5" w14:textId="77777777">
            <w:pPr>
              <w:widowControl w:val="0"/>
              <w:tabs>
                <w:tab w:val="left" w:pos="1701"/>
                <w:tab w:val="right" w:pos="10065"/>
              </w:tabs>
              <w:spacing w:before="60" w:after="60"/>
              <w:rPr>
                <w:rFonts w:ascii="Calibri" w:hAnsi="Calibri" w:cs="Calibri"/>
                <w:b/>
              </w:rPr>
            </w:pPr>
            <w:r w:rsidRPr="00D47047">
              <w:rPr>
                <w:rFonts w:ascii="Calibri" w:hAnsi="Calibri" w:cs="Calibri"/>
                <w:b/>
                <w:sz w:val="22"/>
              </w:rPr>
              <w:t>Site Area:</w:t>
            </w:r>
          </w:p>
        </w:tc>
        <w:tc>
          <w:tcPr>
            <w:tcW w:w="6691" w:type="dxa"/>
          </w:tcPr>
          <w:p/>
        </w:tc>
      </w:tr>
      <w:tr w:rsidRPr="00D47047" w:rsidR="005D6290" w:rsidTr="00852BE9" w14:paraId="11506089" w14:textId="77777777">
        <w:tblPrEx>
          <w:tblBorders>
            <w:insideH w:val="single" w:color="auto" w:sz="4" w:space="0"/>
            <w:insideV w:val="single" w:color="auto" w:sz="4" w:space="0"/>
          </w:tblBorders>
        </w:tblPrEx>
        <w:trPr>
          <w:jc w:val="center"/>
        </w:trPr>
        <w:tc>
          <w:tcPr>
            <w:tcW w:w="2370" w:type="dxa"/>
            <w:vAlign w:val="center"/>
          </w:tcPr>
          <w:p w:rsidRPr="00D47047" w:rsidR="005D6290" w:rsidP="005D6290" w:rsidRDefault="005D6290" w14:paraId="6827992F" w14:textId="77777777">
            <w:pPr>
              <w:widowControl w:val="0"/>
              <w:tabs>
                <w:tab w:val="left" w:pos="1701"/>
                <w:tab w:val="right" w:pos="10065"/>
              </w:tabs>
              <w:spacing w:before="60" w:after="60"/>
              <w:rPr>
                <w:rFonts w:ascii="Calibri" w:hAnsi="Calibri" w:cs="Calibri"/>
                <w:color w:val="FF0000"/>
              </w:rPr>
            </w:pPr>
            <w:r w:rsidRPr="00D47047">
              <w:rPr>
                <w:rFonts w:ascii="Calibri" w:hAnsi="Calibri" w:cs="Calibri"/>
                <w:b/>
                <w:sz w:val="22"/>
              </w:rPr>
              <w:t xml:space="preserve">District Plan: </w:t>
            </w:r>
          </w:p>
        </w:tc>
        <w:tc>
          <w:tcPr>
            <w:tcW w:w="6691" w:type="dxa"/>
          </w:tcPr>
          <w:p/>
        </w:tc>
      </w:tr>
      <w:tr w:rsidRPr="00D47047" w:rsidR="005D6290" w:rsidTr="00852BE9" w14:paraId="606793C9" w14:textId="77777777">
        <w:tblPrEx>
          <w:tblBorders>
            <w:insideH w:val="single" w:color="auto" w:sz="4" w:space="0"/>
            <w:insideV w:val="single" w:color="auto" w:sz="4" w:space="0"/>
          </w:tblBorders>
        </w:tblPrEx>
        <w:trPr>
          <w:jc w:val="center"/>
        </w:trPr>
        <w:tc>
          <w:tcPr>
            <w:tcW w:w="2370" w:type="dxa"/>
            <w:vAlign w:val="center"/>
          </w:tcPr>
          <w:p w:rsidRPr="00D47047" w:rsidR="005D6290" w:rsidP="005D6290" w:rsidRDefault="005D6290" w14:paraId="53941207" w14:textId="77777777">
            <w:pPr>
              <w:widowControl w:val="0"/>
              <w:tabs>
                <w:tab w:val="left" w:pos="1701"/>
                <w:tab w:val="right" w:pos="10065"/>
              </w:tabs>
              <w:spacing w:before="60" w:after="60"/>
              <w:rPr>
                <w:rFonts w:ascii="Calibri" w:hAnsi="Calibri" w:cs="Calibri"/>
                <w:b/>
              </w:rPr>
            </w:pPr>
            <w:r w:rsidRPr="00D47047">
              <w:rPr>
                <w:rFonts w:ascii="Calibri" w:hAnsi="Calibri" w:cs="Calibri"/>
                <w:b/>
                <w:sz w:val="22"/>
              </w:rPr>
              <w:t>Activity Status:</w:t>
            </w:r>
          </w:p>
        </w:tc>
        <w:tc>
          <w:tcPr>
            <w:tcW w:w="6691" w:type="dxa"/>
          </w:tcPr>
          <w:altChunk r:id="R4ed8dbee4a064188"/>
          <w:p/>
        </w:tc>
      </w:tr>
      <w:tr w:rsidRPr="00D47047" w:rsidR="005D6290" w:rsidTr="00852BE9" w14:paraId="18B8209F" w14:textId="77777777">
        <w:tblPrEx>
          <w:tblBorders>
            <w:insideH w:val="single" w:color="auto" w:sz="4" w:space="0"/>
            <w:insideV w:val="single" w:color="auto" w:sz="4" w:space="0"/>
          </w:tblBorders>
        </w:tblPrEx>
        <w:trPr>
          <w:jc w:val="center"/>
        </w:trPr>
        <w:tc>
          <w:tcPr>
            <w:tcW w:w="2370" w:type="dxa"/>
            <w:vAlign w:val="center"/>
          </w:tcPr>
          <w:p w:rsidRPr="00D47047" w:rsidR="005D6290" w:rsidP="005D6290" w:rsidRDefault="005D6290" w14:paraId="009D730B" w14:textId="77777777">
            <w:pPr>
              <w:widowControl w:val="0"/>
              <w:tabs>
                <w:tab w:val="left" w:pos="1701"/>
                <w:tab w:val="right" w:pos="10065"/>
              </w:tabs>
              <w:spacing w:before="60" w:after="60"/>
              <w:rPr>
                <w:rFonts w:ascii="Calibri" w:hAnsi="Calibri" w:cs="Calibri"/>
                <w:b/>
              </w:rPr>
            </w:pPr>
            <w:r w:rsidRPr="00D47047">
              <w:rPr>
                <w:rFonts w:ascii="Calibri" w:hAnsi="Calibri" w:cs="Calibri"/>
                <w:b/>
                <w:sz w:val="22"/>
              </w:rPr>
              <w:t>Zoning:</w:t>
            </w:r>
          </w:p>
        </w:tc>
        <w:tc>
          <w:tcPr>
            <w:tcW w:w="6691" w:type="dxa"/>
          </w:tcPr>
          <w:altChunk r:id="R4e5ad9091cee42d5"/>
          <w:p/>
        </w:tc>
      </w:tr>
      <w:tr w:rsidRPr="00D47047" w:rsidR="005D6290" w:rsidTr="00852BE9" w14:paraId="0A76AA0F" w14:textId="77777777">
        <w:tblPrEx>
          <w:tblBorders>
            <w:insideH w:val="single" w:color="auto" w:sz="4" w:space="0"/>
            <w:insideV w:val="single" w:color="auto" w:sz="4" w:space="0"/>
          </w:tblBorders>
        </w:tblPrEx>
        <w:trPr>
          <w:jc w:val="center"/>
        </w:trPr>
        <w:tc>
          <w:tcPr>
            <w:tcW w:w="2370" w:type="dxa"/>
            <w:vAlign w:val="center"/>
          </w:tcPr>
          <w:p w:rsidRPr="00D47047" w:rsidR="005D6290" w:rsidP="005D6290" w:rsidRDefault="005D6290" w14:paraId="6AC83A4E" w14:textId="77777777">
            <w:pPr>
              <w:widowControl w:val="0"/>
              <w:tabs>
                <w:tab w:val="left" w:pos="1701"/>
                <w:tab w:val="right" w:pos="10065"/>
              </w:tabs>
              <w:spacing w:before="60" w:after="60"/>
              <w:rPr>
                <w:rFonts w:ascii="Calibri" w:hAnsi="Calibri" w:cs="Calibri"/>
                <w:b/>
              </w:rPr>
            </w:pPr>
            <w:r w:rsidRPr="00D47047">
              <w:rPr>
                <w:rFonts w:ascii="Calibri" w:hAnsi="Calibri" w:cs="Calibri"/>
                <w:b/>
                <w:sz w:val="22"/>
              </w:rPr>
              <w:t>Policy Area:</w:t>
            </w:r>
          </w:p>
        </w:tc>
        <w:tc>
          <w:tcPr>
            <w:tcW w:w="6691" w:type="dxa"/>
          </w:tcPr>
          <w:p/>
        </w:tc>
      </w:tr>
      <w:tr w:rsidRPr="00D47047" w:rsidR="002A45B2" w:rsidTr="00852BE9" w14:paraId="1E03B791" w14:textId="77777777">
        <w:tblPrEx>
          <w:tblBorders>
            <w:insideH w:val="single" w:color="auto" w:sz="4" w:space="0"/>
            <w:insideV w:val="single" w:color="auto" w:sz="4" w:space="0"/>
          </w:tblBorders>
        </w:tblPrEx>
        <w:trPr>
          <w:jc w:val="center"/>
        </w:trPr>
        <w:tc>
          <w:tcPr>
            <w:tcW w:w="2370" w:type="dxa"/>
            <w:vAlign w:val="center"/>
          </w:tcPr>
          <w:p w:rsidRPr="00D47047" w:rsidR="002A45B2" w:rsidP="00852BE9" w:rsidRDefault="002A45B2" w14:paraId="0566B335" w14:textId="77777777">
            <w:pPr>
              <w:widowControl w:val="0"/>
              <w:tabs>
                <w:tab w:val="left" w:pos="1701"/>
                <w:tab w:val="right" w:pos="10065"/>
              </w:tabs>
              <w:spacing w:before="60" w:after="60"/>
              <w:rPr>
                <w:rFonts w:ascii="Calibri" w:hAnsi="Calibri" w:cs="Calibri"/>
                <w:b/>
              </w:rPr>
            </w:pPr>
            <w:r w:rsidRPr="00D47047">
              <w:rPr>
                <w:rFonts w:ascii="Calibri" w:hAnsi="Calibri" w:cs="Calibri"/>
                <w:b/>
                <w:sz w:val="22"/>
              </w:rPr>
              <w:t>Proposal:</w:t>
            </w:r>
          </w:p>
        </w:tc>
        <w:tc>
          <w:tcPr>
            <w:tcW w:w="6691" w:type="dxa"/>
            <w:vAlign w:val="center"/>
          </w:tcPr>
          <w:p w:rsidRPr="00D47047" w:rsidR="002A45B2" w:rsidP="00852BE9" w:rsidRDefault="002A45B2" w14:paraId="1C8B1079" w14:textId="77777777">
            <w:pPr>
              <w:widowControl w:val="0"/>
              <w:tabs>
                <w:tab w:val="left" w:pos="1701"/>
                <w:tab w:val="right" w:pos="10065"/>
              </w:tabs>
              <w:spacing w:before="60" w:after="60"/>
              <w:rPr>
                <w:rFonts w:ascii="Calibri" w:hAnsi="Calibri" w:cs="Calibri"/>
                <w:bCs/>
                <w:sz w:val="22"/>
              </w:rPr>
            </w:pPr>
            <w:r>
              <w:rPr>
                <w:rFonts w:ascii="Calibri" w:hAnsi="Calibri" w:cs="Calibri"/>
                <w:bCs/>
                <w:sz w:val="22"/>
                <w:lang w:val="mi-NZ"/>
              </w:rPr>
              <w:t>A b</w:t>
            </w:r>
            <w:r w:rsidRPr="009976E2">
              <w:rPr>
                <w:rFonts w:ascii="Calibri" w:hAnsi="Calibri" w:cs="Calibri"/>
                <w:bCs/>
                <w:sz w:val="22"/>
                <w:lang w:val="mi-NZ"/>
              </w:rPr>
              <w:t>uilding</w:t>
            </w:r>
            <w:r>
              <w:rPr>
                <w:rFonts w:ascii="Calibri" w:hAnsi="Calibri" w:cs="Calibri"/>
                <w:bCs/>
                <w:sz w:val="22"/>
                <w:lang w:val="mi-NZ"/>
              </w:rPr>
              <w:t>(</w:t>
            </w:r>
            <w:r w:rsidRPr="009976E2">
              <w:rPr>
                <w:rFonts w:ascii="Calibri" w:hAnsi="Calibri" w:cs="Calibri"/>
                <w:bCs/>
                <w:sz w:val="22"/>
                <w:lang w:val="mi-NZ"/>
              </w:rPr>
              <w:t>s</w:t>
            </w:r>
            <w:r>
              <w:rPr>
                <w:rFonts w:ascii="Calibri" w:hAnsi="Calibri" w:cs="Calibri"/>
                <w:bCs/>
                <w:sz w:val="22"/>
                <w:lang w:val="mi-NZ"/>
              </w:rPr>
              <w:t>)</w:t>
            </w:r>
            <w:r w:rsidRPr="009976E2">
              <w:rPr>
                <w:rFonts w:ascii="Calibri" w:hAnsi="Calibri" w:cs="Calibri"/>
                <w:bCs/>
                <w:sz w:val="22"/>
                <w:lang w:val="mi-NZ"/>
              </w:rPr>
              <w:t xml:space="preserve"> </w:t>
            </w:r>
            <w:r>
              <w:rPr>
                <w:rFonts w:ascii="Calibri" w:hAnsi="Calibri" w:cs="Calibri"/>
                <w:bCs/>
                <w:sz w:val="22"/>
                <w:lang w:val="mi-NZ"/>
              </w:rPr>
              <w:t xml:space="preserve">failing the permitted standard(s) for </w:t>
            </w:r>
            <w:r w:rsidRPr="009976E2">
              <w:rPr>
                <w:rFonts w:ascii="Calibri" w:hAnsi="Calibri" w:cs="Calibri"/>
                <w:bCs/>
                <w:color w:val="00B0F0"/>
                <w:sz w:val="22"/>
                <w:lang w:val="mi-NZ"/>
              </w:rPr>
              <w:t>[building setbacks</w:t>
            </w:r>
            <w:r>
              <w:rPr>
                <w:rFonts w:ascii="Calibri" w:hAnsi="Calibri" w:cs="Calibri"/>
                <w:bCs/>
                <w:color w:val="00B0F0"/>
                <w:sz w:val="22"/>
                <w:lang w:val="mi-NZ"/>
              </w:rPr>
              <w:t xml:space="preserve"> from </w:t>
            </w:r>
            <w:r w:rsidRPr="009976E2">
              <w:rPr>
                <w:rFonts w:ascii="Calibri" w:hAnsi="Calibri" w:cs="Calibri"/>
                <w:bCs/>
                <w:color w:val="00B0F0"/>
                <w:sz w:val="22"/>
                <w:lang w:val="mi-NZ"/>
              </w:rPr>
              <w:t>property boundaries</w:t>
            </w:r>
            <w:r>
              <w:rPr>
                <w:rFonts w:ascii="Calibri" w:hAnsi="Calibri" w:cs="Calibri"/>
                <w:bCs/>
                <w:color w:val="00B0F0"/>
                <w:sz w:val="22"/>
                <w:lang w:val="mi-NZ"/>
              </w:rPr>
              <w:t xml:space="preserve"> </w:t>
            </w:r>
            <w:r w:rsidRPr="009976E2">
              <w:rPr>
                <w:rFonts w:ascii="Calibri" w:hAnsi="Calibri" w:cs="Calibri"/>
                <w:bCs/>
                <w:color w:val="00B0F0"/>
                <w:sz w:val="22"/>
                <w:lang w:val="mi-NZ"/>
              </w:rPr>
              <w:t xml:space="preserve">and/or building coverage and/or building height and/or height in relation to boundary] </w:t>
            </w:r>
            <w:r w:rsidRPr="009976E2">
              <w:rPr>
                <w:rFonts w:ascii="Calibri" w:hAnsi="Calibri" w:cs="Calibri"/>
                <w:bCs/>
                <w:sz w:val="22"/>
                <w:lang w:val="mi-NZ"/>
              </w:rPr>
              <w:t>where the non-compliances do not exceed the permitted standard by more than 10%</w:t>
            </w:r>
          </w:p>
        </w:tc>
      </w:tr>
    </w:tbl>
    <w:p w:rsidRPr="00D609F1" w:rsidR="002A45B2" w:rsidP="002A45B2" w:rsidRDefault="00D609F1" w14:paraId="0FA605B4" w14:textId="636CA1EF">
      <w:pPr>
        <w:rPr>
          <w:rFonts w:ascii="Calibri" w:hAnsi="Calibri" w:cs="Calibri"/>
          <w:bCs/>
          <w:sz w:val="22"/>
          <w:szCs w:val="22"/>
        </w:rPr>
      </w:pPr>
      <w:r>
        <w:rPr>
          <w:rFonts w:ascii="Calibri" w:hAnsi="Calibri" w:eastAsia="Arial Unicode MS" w:cs="Calibri"/>
          <w:b/>
          <w:sz w:val="22"/>
        </w:rPr>
        <w:br/>
      </w:r>
      <w:r>
        <w:rPr>
          <w:rFonts w:ascii="Calibri" w:hAnsi="Calibri" w:eastAsia="Arial Unicode MS" w:cs="Calibri"/>
          <w:b/>
          <w:sz w:val="22"/>
        </w:rPr>
      </w:r>
    </w:p>
    <w:altChunk r:id="Rb54787e3e00e4d90"/>
    <w:p w:rsidRPr="00D609F1" w:rsidR="002A45B2" w:rsidP="002A45B2" w:rsidRDefault="00D609F1" w14:paraId="0FA605B4" w14:textId="636CA1EF">
      <w:r>
        <w:rPr>
          <w:rFonts w:ascii="Calibri" w:hAnsi="Calibri" w:eastAsia="Arial Unicode MS" w:cs="Calibri"/>
          <w:b/>
          <w:sz w:val="22"/>
        </w:rPr>
      </w:r>
      <w:r>
        <w:rPr>
          <w:rFonts w:ascii="Calibri" w:hAnsi="Calibri" w:eastAsia="Arial Unicode MS" w:cs="Calibri"/>
          <w:b/>
          <w:sz w:val="22"/>
        </w:rPr>
        <w:br/>
      </w:r>
    </w:p>
    <w:p w:rsidRPr="00D47047" w:rsidR="002A45B2" w:rsidP="002A45B2" w:rsidRDefault="002A45B2" w14:paraId="6F357D90" w14:textId="77777777">
      <w:pPr>
        <w:widowControl w:val="0"/>
        <w:numPr>
          <w:ilvl w:val="0"/>
          <w:numId w:val="5"/>
        </w:numPr>
        <w:tabs>
          <w:tab w:val="left" w:pos="851"/>
        </w:tabs>
        <w:ind w:left="851" w:hanging="851"/>
        <w:outlineLvl w:val="0"/>
        <w:rPr>
          <w:rFonts w:ascii="Calibri" w:hAnsi="Calibri" w:cs="Calibri"/>
          <w:b/>
          <w:sz w:val="22"/>
          <w:lang w:eastAsia="x-none"/>
        </w:rPr>
      </w:pPr>
      <w:r w:rsidRPr="00D47047">
        <w:rPr>
          <w:rFonts w:ascii="Calibri" w:hAnsi="Calibri" w:cs="Calibri"/>
          <w:b/>
          <w:sz w:val="22"/>
          <w:lang w:eastAsia="x-none"/>
        </w:rPr>
        <w:t>INTRODUCTION</w:t>
      </w:r>
    </w:p>
    <w:p w:rsidRPr="00D47047" w:rsidR="002A45B2" w:rsidP="002A45B2" w:rsidRDefault="002A45B2" w14:paraId="721EFFD6" w14:textId="77777777">
      <w:pPr>
        <w:rPr>
          <w:sz w:val="16"/>
          <w:szCs w:val="16"/>
          <w:lang w:eastAsia="x-none"/>
        </w:rPr>
      </w:pPr>
    </w:p>
    <w:p w:rsidRPr="00D47047" w:rsidR="002A45B2" w:rsidP="002A45B2" w:rsidRDefault="002A45B2" w14:paraId="2A499EC4" w14:textId="77777777">
      <w:pPr>
        <w:numPr>
          <w:ilvl w:val="1"/>
          <w:numId w:val="5"/>
        </w:numPr>
        <w:ind w:left="851" w:hanging="851"/>
        <w:contextualSpacing/>
        <w:rPr>
          <w:rFonts w:ascii="Calibri" w:hAnsi="Calibri" w:cs="Calibri"/>
          <w:b/>
          <w:bCs/>
          <w:sz w:val="22"/>
          <w:szCs w:val="22"/>
          <w:lang w:eastAsia="x-none"/>
        </w:rPr>
      </w:pPr>
      <w:r w:rsidRPr="00D47047">
        <w:rPr>
          <w:rFonts w:ascii="Calibri" w:hAnsi="Calibri" w:cs="Calibri"/>
          <w:b/>
          <w:bCs/>
          <w:sz w:val="22"/>
          <w:szCs w:val="22"/>
          <w:lang w:eastAsia="x-none"/>
        </w:rPr>
        <w:t>Proposal</w:t>
      </w:r>
    </w:p>
    <w:p w:rsidRPr="00D47047" w:rsidR="002A45B2" w:rsidP="002A45B2" w:rsidRDefault="002A45B2" w14:paraId="655C9FF0" w14:textId="77777777">
      <w:pPr>
        <w:ind w:left="505"/>
        <w:contextualSpacing/>
        <w:rPr>
          <w:sz w:val="16"/>
          <w:szCs w:val="16"/>
          <w:lang w:eastAsia="x-none"/>
        </w:rPr>
      </w:pPr>
    </w:p>
    <w:p w:rsidRPr="00D47047" w:rsidR="002A45B2" w:rsidP="002A45B2" w:rsidRDefault="002A45B2" w14:paraId="2D70B91E" w14:textId="2A1A5C90">
      <w:r w:rsidRPr="00D47047">
        <w:rPr>
          <w:rFonts w:ascii="Calibri" w:hAnsi="Calibri" w:cs="Calibri"/>
          <w:iCs/>
          <w:sz w:val="22"/>
        </w:rPr>
        <w:t xml:space="preserve">Pursuant to s88 of the Resource Management Act 1991, </w:t>
      </w:r>
      <w:r w:rsidRPr="00172F83">
        <w:rPr>
          <w:rFonts w:ascii="Calibri" w:hAnsi="Calibri" w:cs="Calibri"/>
          <w:iCs/>
          <w:color w:val="00B0F0"/>
          <w:sz w:val="22"/>
          <w:highlight w:val="yellow"/>
        </w:rPr>
        <w:t>[</w:t>
      </w:r>
      <w:r w:rsidR="006B50D2">
        <w:rPr>
          <w:rFonts w:ascii="Calibri" w:hAnsi="Calibri" w:cs="Calibri"/>
          <w:iCs/>
          <w:color w:val="00B0F0"/>
          <w:sz w:val="22"/>
          <w:highlight w:val="yellow"/>
        </w:rPr>
        <w:t xml:space="preserve">Agent </w:t>
      </w:r>
      <w:r w:rsidR="002E38F2">
        <w:rPr>
          <w:rFonts w:ascii="Calibri" w:hAnsi="Calibri" w:cs="Calibri"/>
          <w:iCs/>
          <w:color w:val="00B0F0"/>
          <w:sz w:val="22"/>
          <w:highlight w:val="yellow"/>
        </w:rPr>
        <w:t xml:space="preserve">Company </w:t>
      </w:r>
      <w:r w:rsidR="006B50D2">
        <w:rPr>
          <w:rFonts w:ascii="Calibri" w:hAnsi="Calibri" w:cs="Calibri"/>
          <w:iCs/>
          <w:color w:val="00B0F0"/>
          <w:sz w:val="22"/>
          <w:highlight w:val="yellow"/>
        </w:rPr>
        <w:t>Name</w:t>
      </w:r>
      <w:r w:rsidRPr="00172F83">
        <w:rPr>
          <w:rFonts w:ascii="Calibri" w:hAnsi="Calibri" w:cs="Calibri"/>
          <w:iCs/>
          <w:color w:val="00B0F0"/>
          <w:sz w:val="22"/>
          <w:highlight w:val="yellow"/>
        </w:rPr>
        <w:t>]</w:t>
      </w:r>
      <w:r w:rsidRPr="00D47047">
        <w:rPr>
          <w:rFonts w:ascii="Calibri" w:hAnsi="Calibri" w:cs="Calibri"/>
          <w:iCs/>
          <w:sz w:val="22"/>
        </w:rPr>
        <w:t xml:space="preserve"> (the Agent) has applied on behalf of </w:t>
      </w:r>
    </w:p>
    <w:altChunk r:id="Rbca45e0ec3fc4dc0"/>
    <w:p w:rsidRPr="00D47047" w:rsidR="002A45B2" w:rsidP="002A45B2" w:rsidRDefault="002A45B2" w14:paraId="2D70B91E" w14:textId="2A1A5C90">
      <w:r w:rsidRPr="004E5326" w:rsidR="004E5326">
        <w:t xml:space="preserve"> </w:t>
      </w:r>
      <w:r w:rsidRPr="00D47047">
        <w:rPr>
          <w:rFonts w:ascii="Calibri" w:hAnsi="Calibri" w:cs="Calibri"/>
          <w:iCs/>
          <w:sz w:val="22"/>
        </w:rPr>
        <w:t>(the Applicant</w:t>
      </w:r>
      <w:r w:rsidR="00803967">
        <w:rPr>
          <w:rFonts w:ascii="Calibri" w:hAnsi="Calibri" w:cs="Calibri"/>
          <w:iCs/>
          <w:sz w:val="22"/>
        </w:rPr>
        <w:t>(s)</w:t>
      </w:r>
      <w:r w:rsidRPr="00D47047">
        <w:rPr>
          <w:rFonts w:ascii="Calibri" w:hAnsi="Calibri" w:cs="Calibri"/>
          <w:iCs/>
          <w:sz w:val="22"/>
        </w:rPr>
        <w:t>) for land use consent to undertake e</w:t>
      </w:r>
      <w:r w:rsidRPr="00D47047">
        <w:rPr>
          <w:rFonts w:ascii="Calibri" w:hAnsi="Calibri" w:cs="Calibri"/>
          <w:bCs/>
          <w:sz w:val="22"/>
          <w:lang w:val="mi-NZ"/>
        </w:rPr>
        <w:t xml:space="preserve">arthworks that fail the permitted standard(s) for </w:t>
      </w:r>
      <w:r w:rsidRPr="00D47047">
        <w:rPr>
          <w:rFonts w:ascii="Calibri" w:hAnsi="Calibri" w:cs="Calibri"/>
          <w:bCs/>
          <w:color w:val="00B0F0"/>
          <w:sz w:val="22"/>
          <w:lang w:val="mi-NZ"/>
        </w:rPr>
        <w:t>[building setbacks from property boundaries and/or building coverage and/or building height and/or height in relation to boundary]</w:t>
      </w:r>
      <w:r w:rsidRPr="00D47047">
        <w:rPr>
          <w:rFonts w:ascii="Calibri" w:hAnsi="Calibri" w:cs="Calibri"/>
          <w:bCs/>
          <w:sz w:val="22"/>
        </w:rPr>
        <w:t>.</w:t>
      </w:r>
    </w:p>
    <w:p w:rsidRPr="00D47047" w:rsidR="002A45B2" w:rsidP="002A45B2" w:rsidRDefault="002A45B2" w14:paraId="587A8233" w14:textId="77777777">
      <w:pPr>
        <w:widowControl w:val="0"/>
        <w:rPr>
          <w:rFonts w:ascii="Calibri" w:hAnsi="Calibri" w:cs="Calibri"/>
          <w:iCs/>
          <w:color w:val="FF0000"/>
          <w:sz w:val="22"/>
        </w:rPr>
      </w:pPr>
    </w:p>
    <w:p w:rsidRPr="00D47047" w:rsidR="002A45B2" w:rsidP="002A45B2" w:rsidRDefault="002A45B2" w14:paraId="6EE1B13F" w14:textId="77777777">
      <w:pPr>
        <w:widowControl w:val="0"/>
        <w:rPr>
          <w:rFonts w:ascii="Calibri" w:hAnsi="Calibri" w:cs="Calibri"/>
          <w:iCs/>
          <w:color w:val="00B0F0"/>
          <w:sz w:val="22"/>
        </w:rPr>
      </w:pPr>
      <w:r w:rsidRPr="00D47047">
        <w:rPr>
          <w:rFonts w:ascii="Calibri" w:hAnsi="Calibri" w:cs="Calibri"/>
          <w:iCs/>
          <w:color w:val="00B0F0"/>
          <w:sz w:val="22"/>
        </w:rPr>
        <w:t>[Provide details of the proposal and extent of non-compliances]</w:t>
      </w:r>
    </w:p>
    <w:p w:rsidRPr="00D47047" w:rsidR="002A45B2" w:rsidP="002A45B2" w:rsidRDefault="002A45B2" w14:paraId="6359AC1B" w14:textId="77777777">
      <w:pPr>
        <w:rPr>
          <w:rFonts w:ascii="Calibri" w:hAnsi="Calibri" w:cs="Calibri"/>
          <w:iCs/>
          <w:color w:val="7030A0"/>
          <w:sz w:val="22"/>
        </w:rPr>
      </w:pPr>
    </w:p>
    <w:p w:rsidRPr="00D47047" w:rsidR="002A45B2" w:rsidP="002A45B2" w:rsidRDefault="002A45B2" w14:paraId="022C6925" w14:textId="77777777">
      <w:pPr>
        <w:widowControl w:val="0"/>
        <w:numPr>
          <w:ilvl w:val="1"/>
          <w:numId w:val="5"/>
        </w:numPr>
        <w:tabs>
          <w:tab w:val="left" w:pos="851"/>
        </w:tabs>
        <w:ind w:left="851" w:hanging="851"/>
        <w:outlineLvl w:val="0"/>
        <w:rPr>
          <w:rFonts w:ascii="Calibri" w:hAnsi="Calibri" w:cs="Calibri"/>
          <w:b/>
          <w:sz w:val="22"/>
          <w:lang w:eastAsia="x-none"/>
        </w:rPr>
      </w:pPr>
      <w:r w:rsidRPr="00D47047">
        <w:rPr>
          <w:rFonts w:ascii="Calibri" w:hAnsi="Calibri" w:cs="Calibri"/>
          <w:b/>
          <w:sz w:val="22"/>
          <w:lang w:eastAsia="x-none"/>
        </w:rPr>
        <w:t>Description of Subject Site and Surrounding Area</w:t>
      </w:r>
    </w:p>
    <w:p w:rsidRPr="00D47047" w:rsidR="002A45B2" w:rsidP="002A45B2" w:rsidRDefault="002A45B2" w14:paraId="7CCA620A" w14:textId="77777777">
      <w:pPr>
        <w:rPr>
          <w:rFonts w:ascii="Calibri" w:hAnsi="Calibri" w:cs="Calibri"/>
          <w:sz w:val="16"/>
          <w:szCs w:val="16"/>
        </w:rPr>
      </w:pPr>
    </w:p>
    <w:p w:rsidRPr="00D47047" w:rsidR="002A45B2" w:rsidP="002A45B2" w:rsidRDefault="002A45B2" w14:paraId="7B202346" w14:textId="77777777">
      <w:pPr>
        <w:widowControl w:val="0"/>
        <w:rPr>
          <w:rFonts w:ascii="Calibri" w:hAnsi="Calibri" w:cs="Calibri"/>
          <w:bCs/>
          <w:iCs/>
          <w:color w:val="FF0000"/>
          <w:sz w:val="22"/>
        </w:rPr>
      </w:pPr>
      <w:r w:rsidRPr="00D47047">
        <w:rPr>
          <w:rFonts w:ascii="Calibri" w:hAnsi="Calibri" w:cs="Calibri"/>
          <w:bCs/>
          <w:iCs/>
          <w:color w:val="FF0000"/>
          <w:sz w:val="22"/>
        </w:rPr>
        <w:t>[EITHER]</w:t>
      </w:r>
    </w:p>
    <w:p w:rsidRPr="00D47047" w:rsidR="002A45B2" w:rsidP="002A45B2" w:rsidRDefault="002A45B2" w14:paraId="1AF63F20" w14:textId="77777777">
      <w:pPr>
        <w:rPr>
          <w:rFonts w:ascii="Calibri" w:hAnsi="Calibri" w:cs="Calibri"/>
          <w:sz w:val="22"/>
        </w:rPr>
      </w:pPr>
      <w:r w:rsidRPr="00D47047">
        <w:rPr>
          <w:rFonts w:ascii="Calibri" w:hAnsi="Calibri" w:cs="Calibri"/>
          <w:sz w:val="22"/>
        </w:rPr>
        <w:t xml:space="preserve">For a full description of the site please refer to Section </w:t>
      </w:r>
      <w:r w:rsidRPr="00D47047">
        <w:rPr>
          <w:rFonts w:ascii="Calibri" w:hAnsi="Calibri" w:cs="Calibri"/>
          <w:color w:val="00B0F0"/>
          <w:sz w:val="22"/>
        </w:rPr>
        <w:t>[XX]</w:t>
      </w:r>
      <w:r w:rsidRPr="00D47047">
        <w:rPr>
          <w:rFonts w:ascii="Calibri" w:hAnsi="Calibri" w:cs="Calibri"/>
          <w:sz w:val="22"/>
        </w:rPr>
        <w:t xml:space="preserve"> of the application</w:t>
      </w:r>
      <w:r w:rsidRPr="00D47047">
        <w:rPr>
          <w:rFonts w:ascii="Calibri" w:hAnsi="Calibri" w:cs="Calibri"/>
          <w:color w:val="00B0F0"/>
          <w:sz w:val="22"/>
        </w:rPr>
        <w:t xml:space="preserve"> </w:t>
      </w:r>
      <w:r w:rsidRPr="00D47047">
        <w:rPr>
          <w:rFonts w:ascii="Calibri" w:hAnsi="Calibri" w:cs="Calibri"/>
          <w:sz w:val="22"/>
        </w:rPr>
        <w:t>which I have copied below for ease of reference:</w:t>
      </w:r>
    </w:p>
    <w:p w:rsidRPr="00D47047" w:rsidR="002A45B2" w:rsidP="002A45B2" w:rsidRDefault="002A45B2" w14:paraId="73E06A7D" w14:textId="77777777">
      <w:pPr>
        <w:rPr>
          <w:rFonts w:ascii="Calibri" w:hAnsi="Calibri" w:cs="Calibri"/>
          <w:color w:val="FF0000"/>
          <w:sz w:val="22"/>
        </w:rPr>
      </w:pPr>
      <w:r w:rsidRPr="00D47047">
        <w:rPr>
          <w:rFonts w:ascii="Calibri" w:hAnsi="Calibri" w:cs="Calibri"/>
          <w:color w:val="FF0000"/>
          <w:sz w:val="22"/>
        </w:rPr>
        <w:t>[OR]</w:t>
      </w:r>
    </w:p>
    <w:p w:rsidR="002A45B2" w:rsidP="002A45B2" w:rsidRDefault="002A45B2" w14:paraId="036242A3" w14:textId="77777777">
      <w:pPr>
        <w:rPr>
          <w:rFonts w:ascii="Calibri" w:hAnsi="Calibri" w:cs="Calibri"/>
          <w:color w:val="00B0F0"/>
          <w:sz w:val="22"/>
        </w:rPr>
      </w:pPr>
      <w:r w:rsidRPr="00D47047">
        <w:rPr>
          <w:rFonts w:ascii="Calibri" w:hAnsi="Calibri" w:cs="Calibri"/>
          <w:color w:val="00B0F0"/>
          <w:sz w:val="22"/>
        </w:rPr>
        <w:t>[Describe the site and surrounds]</w:t>
      </w:r>
    </w:p>
    <w:p w:rsidR="00BD60B5" w:rsidP="002A45B2" w:rsidRDefault="00BD60B5" w14:paraId="39DBB452" w14:textId="77777777">
      <w:pPr>
        <w:rPr>
          <w:rFonts w:ascii="Calibri" w:hAnsi="Calibri" w:cs="Calibri"/>
          <w:color w:val="00B0F0"/>
          <w:sz w:val="22"/>
        </w:rPr>
      </w:pPr>
    </w:p>
    <w:altChunk r:id="Ra5c5ede7bd3e4d8e"/>
    <w:p w:rsidR="00AA0CD6" w:rsidP="0058456E" w:rsidRDefault="00AA0CD6" w14:paraId="3A622353" w14:textId="79758BC5">
      <w:pPr>
        <w:jc w:val="center"/>
        <w:rPr>
          <w:rFonts w:ascii="Calibri" w:hAnsi="Calibri" w:cs="Calibri"/>
          <w:color w:val="00B0F0"/>
          <w:sz w:val="22"/>
        </w:rPr>
      </w:pPr>
      <w:r>
        <w:rPr>
          <w:rFonts w:ascii="Calibri" w:hAnsi="Calibri" w:cs="Calibri"/>
          <w:color w:val="00B0F0"/>
          <w:sz w:val="22"/>
        </w:rPr>
        <w:t>Figure 1</w:t>
      </w:r>
      <w:r w:rsidR="00CA7046">
        <w:rPr>
          <w:rFonts w:ascii="Calibri" w:hAnsi="Calibri" w:cs="Calibri"/>
          <w:color w:val="00B0F0"/>
          <w:sz w:val="22"/>
        </w:rPr>
        <w:t>: Aerial photo of subject site and surrounds</w:t>
      </w:r>
    </w:p>
    <w:p w:rsidR="00CA7046" w:rsidP="0058456E" w:rsidRDefault="00CA7046" w14:paraId="4F5C59FA" w14:textId="77777777">
      <w:pPr>
        <w:jc w:val="center"/>
        <w:rPr>
          <w:rFonts w:ascii="Calibri" w:hAnsi="Calibri" w:cs="Calibri"/>
          <w:color w:val="00B0F0"/>
          <w:sz w:val="22"/>
        </w:rPr>
      </w:pPr>
    </w:p>
    <w:altChunk r:id="R391c263a65e948f5"/>
    <w:p w:rsidR="00CA7046" w:rsidP="0058456E" w:rsidRDefault="00CA7046" w14:paraId="5ABD3C75" w14:textId="57DA9C0D">
      <w:pPr>
        <w:jc w:val="center"/>
        <w:rPr>
          <w:rFonts w:ascii="Calibri" w:hAnsi="Calibri" w:cs="Calibri"/>
          <w:color w:val="00B0F0"/>
          <w:sz w:val="22"/>
        </w:rPr>
      </w:pPr>
      <w:r>
        <w:rPr>
          <w:rFonts w:ascii="Calibri" w:hAnsi="Calibri" w:cs="Calibri"/>
          <w:color w:val="00B0F0"/>
          <w:sz w:val="22"/>
        </w:rPr>
        <w:lastRenderedPageBreak/>
        <w:t xml:space="preserve">Figure 2: Zone map of </w:t>
      </w:r>
      <w:r w:rsidR="009C6036">
        <w:rPr>
          <w:rFonts w:ascii="Calibri" w:hAnsi="Calibri" w:cs="Calibri"/>
          <w:color w:val="00B0F0"/>
          <w:sz w:val="22"/>
        </w:rPr>
        <w:t>s</w:t>
      </w:r>
      <w:r>
        <w:rPr>
          <w:rFonts w:ascii="Calibri" w:hAnsi="Calibri" w:cs="Calibri"/>
          <w:color w:val="00B0F0"/>
          <w:sz w:val="22"/>
        </w:rPr>
        <w:t xml:space="preserve">ubject </w:t>
      </w:r>
      <w:r w:rsidR="009C6036">
        <w:rPr>
          <w:rFonts w:ascii="Calibri" w:hAnsi="Calibri" w:cs="Calibri"/>
          <w:color w:val="00B0F0"/>
          <w:sz w:val="22"/>
        </w:rPr>
        <w:t>s</w:t>
      </w:r>
      <w:r>
        <w:rPr>
          <w:rFonts w:ascii="Calibri" w:hAnsi="Calibri" w:cs="Calibri"/>
          <w:color w:val="00B0F0"/>
          <w:sz w:val="22"/>
        </w:rPr>
        <w:t>ite and surrounds</w:t>
      </w:r>
    </w:p>
    <w:p w:rsidR="004E5326" w:rsidP="0058456E" w:rsidRDefault="004E5326" w14:paraId="34ACD07A" w14:textId="77777777">
      <w:pPr>
        <w:jc w:val="center"/>
        <w:rPr>
          <w:rFonts w:ascii="Calibri" w:hAnsi="Calibri" w:cs="Calibri"/>
          <w:color w:val="00B0F0"/>
          <w:sz w:val="22"/>
        </w:rPr>
      </w:pPr>
    </w:p>
    <w:p w:rsidRPr="00D47047" w:rsidR="002A45B2" w:rsidP="002A45B2" w:rsidRDefault="002A45B2" w14:paraId="6BA31931" w14:textId="77777777">
      <w:pPr>
        <w:rPr>
          <w:rFonts w:ascii="Calibri" w:hAnsi="Calibri" w:cs="Calibri"/>
          <w:color w:val="FF0000"/>
          <w:sz w:val="22"/>
        </w:rPr>
      </w:pPr>
    </w:p>
    <w:p w:rsidRPr="00D47047" w:rsidR="002A45B2" w:rsidP="002A45B2" w:rsidRDefault="002A45B2" w14:paraId="6B0A4C8F" w14:textId="77777777">
      <w:pPr>
        <w:widowControl w:val="0"/>
        <w:numPr>
          <w:ilvl w:val="1"/>
          <w:numId w:val="5"/>
        </w:numPr>
        <w:tabs>
          <w:tab w:val="left" w:pos="851"/>
        </w:tabs>
        <w:ind w:left="851" w:hanging="851"/>
        <w:outlineLvl w:val="0"/>
        <w:rPr>
          <w:rFonts w:ascii="Calibri" w:hAnsi="Calibri" w:cs="Calibri"/>
          <w:b/>
          <w:sz w:val="22"/>
          <w:lang w:eastAsia="x-none"/>
        </w:rPr>
      </w:pPr>
      <w:r w:rsidRPr="00D47047">
        <w:rPr>
          <w:rFonts w:ascii="Calibri" w:hAnsi="Calibri" w:cs="Calibri"/>
          <w:b/>
          <w:sz w:val="22"/>
          <w:lang w:eastAsia="x-none"/>
        </w:rPr>
        <w:t xml:space="preserve">Legal Interests in the Property </w:t>
      </w:r>
    </w:p>
    <w:p w:rsidRPr="00D47047" w:rsidR="002A45B2" w:rsidP="002A45B2" w:rsidRDefault="002A45B2" w14:paraId="0527E930" w14:textId="77777777">
      <w:pPr>
        <w:rPr>
          <w:sz w:val="16"/>
          <w:szCs w:val="16"/>
          <w:lang w:eastAsia="x-none"/>
        </w:rPr>
      </w:pPr>
    </w:p>
    <w:p w:rsidRPr="00D47047" w:rsidR="002A45B2" w:rsidP="002A45B2" w:rsidRDefault="002A45B2" w14:paraId="672984D1" w14:textId="77777777">
      <w:pPr>
        <w:rPr>
          <w:rFonts w:ascii="Calibri" w:hAnsi="Calibri" w:cs="Calibri"/>
          <w:color w:val="00B050"/>
          <w:sz w:val="22"/>
          <w:szCs w:val="22"/>
          <w:lang w:eastAsia="x-none"/>
        </w:rPr>
      </w:pPr>
      <w:r w:rsidRPr="00D47047">
        <w:rPr>
          <w:rFonts w:ascii="Calibri" w:hAnsi="Calibri" w:cs="Calibri"/>
          <w:color w:val="00B050"/>
          <w:sz w:val="22"/>
          <w:szCs w:val="22"/>
          <w:lang w:eastAsia="x-none"/>
        </w:rPr>
        <w:t>[Check Consent Notices]</w:t>
      </w:r>
    </w:p>
    <w:p w:rsidRPr="00D47047" w:rsidR="002A45B2" w:rsidP="002A45B2" w:rsidRDefault="002A45B2" w14:paraId="3ED93079" w14:textId="77777777">
      <w:pPr>
        <w:widowControl w:val="0"/>
        <w:tabs>
          <w:tab w:val="left" w:pos="709"/>
        </w:tabs>
        <w:rPr>
          <w:rFonts w:ascii="Calibri" w:hAnsi="Calibri" w:cs="Calibri"/>
          <w:sz w:val="22"/>
        </w:rPr>
      </w:pPr>
      <w:r w:rsidRPr="00D47047">
        <w:rPr>
          <w:rFonts w:ascii="Calibri" w:hAnsi="Calibri" w:cs="Calibri"/>
          <w:sz w:val="22"/>
        </w:rPr>
        <w:t>There are no relevant interests registered on the Record of Title that restrict the proposal from proceeding. In the case, where the proposed activity conflicts with a legal interest that is a private agreement between two external parties, the Applicant/Agent will be advised of the matter.</w:t>
      </w:r>
    </w:p>
    <w:p w:rsidRPr="00D47047" w:rsidR="002A45B2" w:rsidP="002A45B2" w:rsidRDefault="002A45B2" w14:paraId="2D257709" w14:textId="77777777">
      <w:pPr>
        <w:widowControl w:val="0"/>
        <w:tabs>
          <w:tab w:val="left" w:pos="709"/>
        </w:tabs>
        <w:rPr>
          <w:rFonts w:ascii="Calibri" w:hAnsi="Calibri" w:cs="Calibri"/>
          <w:sz w:val="22"/>
        </w:rPr>
      </w:pPr>
    </w:p>
    <w:p w:rsidRPr="00D47047" w:rsidR="002A45B2" w:rsidP="002A45B2" w:rsidRDefault="002A45B2" w14:paraId="11546F63" w14:textId="77777777">
      <w:pPr>
        <w:widowControl w:val="0"/>
        <w:numPr>
          <w:ilvl w:val="0"/>
          <w:numId w:val="5"/>
        </w:numPr>
        <w:ind w:left="851" w:hanging="851"/>
        <w:outlineLvl w:val="0"/>
        <w:rPr>
          <w:rFonts w:ascii="Calibri" w:hAnsi="Calibri" w:cs="Calibri"/>
          <w:b/>
          <w:sz w:val="22"/>
          <w:lang w:eastAsia="x-none"/>
        </w:rPr>
      </w:pPr>
      <w:r w:rsidRPr="00D47047">
        <w:rPr>
          <w:rFonts w:ascii="Calibri" w:hAnsi="Calibri" w:cs="Calibri"/>
          <w:b/>
          <w:sz w:val="22"/>
          <w:lang w:eastAsia="x-none"/>
        </w:rPr>
        <w:t>REASON FOR THE APPLICATION</w:t>
      </w:r>
    </w:p>
    <w:p w:rsidRPr="00D47047" w:rsidR="002A45B2" w:rsidP="002A45B2" w:rsidRDefault="002A45B2" w14:paraId="6F41D7A5" w14:textId="77777777">
      <w:pPr>
        <w:rPr>
          <w:lang w:eastAsia="x-none"/>
        </w:rPr>
      </w:pPr>
    </w:p>
    <w:p w:rsidRPr="002A45B2" w:rsidR="002A45B2" w:rsidP="002A45B2" w:rsidRDefault="002A45B2" w14:paraId="4BFAB500" w14:textId="68E780EE">
      <w:pPr>
        <w:rPr>
          <w:rFonts w:ascii="Calibri" w:hAnsi="Calibri" w:cs="Calibri"/>
          <w:b/>
          <w:color w:val="EE0000"/>
          <w:sz w:val="16"/>
          <w:szCs w:val="16"/>
        </w:rPr>
      </w:pPr>
      <w:r w:rsidRPr="002A45B2">
        <w:rPr>
          <w:rFonts w:ascii="Calibri" w:hAnsi="Calibri" w:cs="Calibri"/>
          <w:color w:val="EE0000"/>
          <w:sz w:val="22"/>
        </w:rPr>
        <w:t>[IF APPLICABLE]</w:t>
      </w:r>
    </w:p>
    <w:p w:rsidRPr="00D47047" w:rsidR="002A45B2" w:rsidP="002A45B2" w:rsidRDefault="002A45B2" w14:paraId="6BFE95BE" w14:textId="77777777">
      <w:pPr>
        <w:widowControl w:val="0"/>
        <w:numPr>
          <w:ilvl w:val="1"/>
          <w:numId w:val="5"/>
        </w:numPr>
        <w:ind w:left="851" w:hanging="851"/>
        <w:outlineLvl w:val="0"/>
        <w:rPr>
          <w:rFonts w:ascii="Calibri" w:hAnsi="Calibri" w:cs="Calibri"/>
          <w:b/>
          <w:bCs/>
          <w:sz w:val="22"/>
          <w:lang w:eastAsia="x-none"/>
        </w:rPr>
      </w:pPr>
      <w:r w:rsidRPr="00D47047">
        <w:rPr>
          <w:rFonts w:ascii="Calibri" w:hAnsi="Calibri" w:cs="Calibri"/>
          <w:b/>
          <w:bCs/>
          <w:sz w:val="22"/>
          <w:lang w:eastAsia="x-none"/>
        </w:rPr>
        <w:t>Waikato District Plan - Operative in Part</w:t>
      </w:r>
    </w:p>
    <w:p w:rsidRPr="00D47047" w:rsidR="002A45B2" w:rsidP="002A45B2" w:rsidRDefault="002A45B2" w14:paraId="20C38493" w14:textId="77777777">
      <w:pPr>
        <w:rPr>
          <w:sz w:val="16"/>
          <w:szCs w:val="16"/>
          <w:lang w:eastAsia="x-none"/>
        </w:rPr>
      </w:pPr>
    </w:p>
    <w:p w:rsidRPr="00D47047" w:rsidR="002A45B2" w:rsidP="002A45B2" w:rsidRDefault="002A45B2" w14:paraId="07C1BA45" w14:textId="77777777">
      <w:pPr>
        <w:rPr>
          <w:rFonts w:ascii="Calibri" w:hAnsi="Calibri" w:cs="Calibri"/>
          <w:sz w:val="22"/>
          <w:lang w:val="en-US"/>
        </w:rPr>
      </w:pPr>
      <w:r w:rsidRPr="00D47047">
        <w:rPr>
          <w:rFonts w:ascii="Calibri" w:hAnsi="Calibri" w:cs="Calibri"/>
          <w:sz w:val="22"/>
          <w:lang w:val="en-US"/>
        </w:rPr>
        <w:t>An assessment of this proposal against the rules in the Waikato District Plan - Operative in Part that have legal effect, or operative has been completed (see electronic file) and has identified the following rules which are relevant to this proposal:</w:t>
      </w:r>
      <w:r>
        <w:rPr>
          <w:rFonts w:ascii="Calibri" w:hAnsi="Calibri" w:cs="Calibri"/>
          <w:sz w:val="22"/>
          <w:lang w:val="en-US"/>
        </w:rPr>
        <w:t xml:space="preserve"> </w:t>
      </w:r>
    </w:p>
    <w:p w:rsidRPr="00D47047" w:rsidR="002A45B2" w:rsidP="002A45B2" w:rsidRDefault="002A45B2" w14:paraId="2E13ABC1" w14:textId="77777777">
      <w:pPr>
        <w:rPr>
          <w:rFonts w:ascii="Calibri" w:hAnsi="Calibri" w:cs="Calibri"/>
          <w:sz w:val="22"/>
          <w:lang w:val="en-US"/>
        </w:rPr>
      </w:pPr>
    </w:p>
    <w:altChunk r:id="R58d7e4ae1a0148d1"/>
    <w:p w:rsidR="004E5326" w:rsidP="002A45B2" w:rsidRDefault="004E5326" w14:paraId="0E5DD961" w14:textId="77777777">
      <w:pPr>
        <w:rPr>
          <w:rFonts w:ascii="Calibri" w:hAnsi="Calibri" w:cs="Calibri"/>
          <w:color w:val="00B0F0"/>
          <w:sz w:val="22"/>
          <w:lang w:val="en-US"/>
        </w:rPr>
      </w:pPr>
    </w:p>
    <w:p w:rsidRPr="00991B74" w:rsidR="004E5326" w:rsidP="002A45B2" w:rsidRDefault="004E5326" w14:paraId="3B06D323" w14:textId="77777777">
      <w:pPr>
        <w:rPr>
          <w:rFonts w:ascii="Calibri" w:hAnsi="Calibri" w:cs="Calibri"/>
          <w:color w:val="7030A0"/>
          <w:szCs w:val="28"/>
          <w:lang w:val="en-US"/>
        </w:rPr>
      </w:pPr>
    </w:p>
    <w:p w:rsidR="002A45B2" w:rsidP="002A45B2" w:rsidRDefault="002A45B2" w14:paraId="36F07B7A" w14:textId="77777777">
      <w:pPr>
        <w:widowControl w:val="0"/>
        <w:rPr>
          <w:rFonts w:ascii="Calibri" w:hAnsi="Calibri" w:cs="Calibri"/>
          <w:sz w:val="22"/>
          <w:szCs w:val="22"/>
          <w:lang w:val="en-US"/>
        </w:rPr>
      </w:pPr>
      <w:r w:rsidRPr="00D47047">
        <w:rPr>
          <w:rFonts w:ascii="Calibri" w:hAnsi="Calibri" w:cs="Calibri"/>
          <w:sz w:val="22"/>
          <w:szCs w:val="22"/>
          <w:lang w:val="en-US"/>
        </w:rPr>
        <w:t>As identified above, the proposal fails to meet the permitted standard(s) for</w:t>
      </w:r>
      <w:r>
        <w:rPr>
          <w:rFonts w:ascii="Calibri" w:hAnsi="Calibri" w:cs="Calibri"/>
          <w:sz w:val="22"/>
          <w:szCs w:val="22"/>
          <w:lang w:val="en-US"/>
        </w:rPr>
        <w:t>:</w:t>
      </w:r>
    </w:p>
    <w:p w:rsidR="002A45B2" w:rsidP="002A45B2" w:rsidRDefault="002A45B2" w14:paraId="42BDD129" w14:textId="77777777">
      <w:pPr>
        <w:widowControl w:val="0"/>
        <w:rPr>
          <w:rFonts w:ascii="Calibri" w:hAnsi="Calibri" w:cs="Calibri"/>
          <w:bCs/>
          <w:color w:val="00B0F0"/>
          <w:sz w:val="22"/>
          <w:lang w:val="mi-NZ"/>
        </w:rPr>
      </w:pPr>
      <w:r w:rsidRPr="00D47047">
        <w:rPr>
          <w:rFonts w:ascii="Calibri" w:hAnsi="Calibri" w:cs="Calibri"/>
          <w:bCs/>
          <w:color w:val="00B0F0"/>
          <w:sz w:val="22"/>
          <w:lang w:val="mi-NZ"/>
        </w:rPr>
        <w:t>[</w:t>
      </w:r>
      <w:r>
        <w:rPr>
          <w:rFonts w:ascii="Calibri" w:hAnsi="Calibri" w:cs="Calibri"/>
          <w:bCs/>
          <w:color w:val="00B0F0"/>
          <w:sz w:val="22"/>
          <w:lang w:val="mi-NZ"/>
        </w:rPr>
        <w:t>SELECT:</w:t>
      </w:r>
    </w:p>
    <w:p w:rsidRPr="001444F7" w:rsidR="002A45B2" w:rsidP="002A45B2" w:rsidRDefault="002A45B2" w14:paraId="070DE392" w14:textId="77777777">
      <w:pPr>
        <w:pStyle w:val="ListParagraph"/>
        <w:widowControl w:val="0"/>
        <w:numPr>
          <w:ilvl w:val="0"/>
          <w:numId w:val="15"/>
        </w:numPr>
        <w:rPr>
          <w:rFonts w:ascii="Calibri" w:hAnsi="Calibri" w:cs="Calibri"/>
          <w:bCs/>
          <w:color w:val="00B0F0"/>
          <w:sz w:val="22"/>
          <w:lang w:val="mi-NZ"/>
        </w:rPr>
      </w:pPr>
      <w:r w:rsidRPr="001444F7">
        <w:rPr>
          <w:rFonts w:ascii="Calibri" w:hAnsi="Calibri" w:cs="Calibri"/>
          <w:bCs/>
          <w:color w:val="00B0F0"/>
          <w:sz w:val="22"/>
          <w:lang w:val="mi-NZ"/>
        </w:rPr>
        <w:t>building setback from property boundar</w:t>
      </w:r>
      <w:r>
        <w:rPr>
          <w:rFonts w:ascii="Calibri" w:hAnsi="Calibri" w:cs="Calibri"/>
          <w:bCs/>
          <w:color w:val="00B0F0"/>
          <w:sz w:val="22"/>
          <w:lang w:val="mi-NZ"/>
        </w:rPr>
        <w:t>y/</w:t>
      </w:r>
      <w:r w:rsidRPr="001444F7">
        <w:rPr>
          <w:rFonts w:ascii="Calibri" w:hAnsi="Calibri" w:cs="Calibri"/>
          <w:bCs/>
          <w:color w:val="00B0F0"/>
          <w:sz w:val="22"/>
          <w:lang w:val="mi-NZ"/>
        </w:rPr>
        <w:t xml:space="preserve">ies </w:t>
      </w:r>
      <w:r>
        <w:rPr>
          <w:rFonts w:ascii="Calibri" w:hAnsi="Calibri" w:cs="Calibri"/>
          <w:bCs/>
          <w:color w:val="00B0F0"/>
          <w:sz w:val="22"/>
          <w:lang w:val="mi-NZ"/>
        </w:rPr>
        <w:t xml:space="preserve">where the building is </w:t>
      </w:r>
      <w:r w:rsidRPr="001444F7">
        <w:rPr>
          <w:rFonts w:ascii="Calibri" w:hAnsi="Calibri" w:cs="Calibri"/>
          <w:bCs/>
          <w:color w:val="00B0F0"/>
          <w:sz w:val="22"/>
          <w:lang w:val="mi-NZ"/>
        </w:rPr>
        <w:t>proposed to be [XX]m where [XX] is permitted</w:t>
      </w:r>
    </w:p>
    <w:p w:rsidRPr="001444F7" w:rsidR="002A45B2" w:rsidP="002A45B2" w:rsidRDefault="002A45B2" w14:paraId="3AE00B11" w14:textId="77777777">
      <w:pPr>
        <w:pStyle w:val="ListParagraph"/>
        <w:widowControl w:val="0"/>
        <w:numPr>
          <w:ilvl w:val="0"/>
          <w:numId w:val="15"/>
        </w:numPr>
        <w:rPr>
          <w:rFonts w:ascii="Calibri" w:hAnsi="Calibri" w:cs="Calibri"/>
          <w:bCs/>
          <w:color w:val="00B0F0"/>
          <w:sz w:val="22"/>
          <w:lang w:val="mi-NZ"/>
        </w:rPr>
      </w:pPr>
      <w:r w:rsidRPr="001444F7">
        <w:rPr>
          <w:rFonts w:ascii="Calibri" w:hAnsi="Calibri" w:cs="Calibri"/>
          <w:bCs/>
          <w:color w:val="00B0F0"/>
          <w:sz w:val="22"/>
          <w:lang w:val="mi-NZ"/>
        </w:rPr>
        <w:t>building coverage of [XX]% where [XX]% is permitted</w:t>
      </w:r>
    </w:p>
    <w:p w:rsidRPr="001444F7" w:rsidR="002A45B2" w:rsidP="002A45B2" w:rsidRDefault="002A45B2" w14:paraId="40155967" w14:textId="77777777">
      <w:pPr>
        <w:pStyle w:val="ListParagraph"/>
        <w:widowControl w:val="0"/>
        <w:numPr>
          <w:ilvl w:val="0"/>
          <w:numId w:val="15"/>
        </w:numPr>
        <w:rPr>
          <w:rFonts w:ascii="Calibri" w:hAnsi="Calibri" w:cs="Calibri"/>
          <w:bCs/>
          <w:color w:val="00B0F0"/>
          <w:sz w:val="22"/>
          <w:lang w:val="mi-NZ"/>
        </w:rPr>
      </w:pPr>
      <w:r w:rsidRPr="001444F7">
        <w:rPr>
          <w:rFonts w:ascii="Calibri" w:hAnsi="Calibri" w:cs="Calibri"/>
          <w:bCs/>
          <w:color w:val="00B0F0"/>
          <w:sz w:val="22"/>
          <w:lang w:val="mi-NZ"/>
        </w:rPr>
        <w:t>building height of [XX]m where [XX] is permitted</w:t>
      </w:r>
    </w:p>
    <w:p w:rsidRPr="001444F7" w:rsidR="002A45B2" w:rsidP="002A45B2" w:rsidRDefault="002A45B2" w14:paraId="0E13902D" w14:textId="77777777">
      <w:pPr>
        <w:pStyle w:val="ListParagraph"/>
        <w:widowControl w:val="0"/>
        <w:numPr>
          <w:ilvl w:val="0"/>
          <w:numId w:val="15"/>
        </w:numPr>
        <w:rPr>
          <w:rFonts w:ascii="Calibri" w:hAnsi="Calibri" w:cs="Calibri"/>
          <w:color w:val="00B0F0"/>
          <w:sz w:val="22"/>
          <w:szCs w:val="22"/>
          <w:lang w:val="en-US"/>
        </w:rPr>
      </w:pPr>
      <w:r w:rsidRPr="001444F7">
        <w:rPr>
          <w:rFonts w:ascii="Calibri" w:hAnsi="Calibri" w:cs="Calibri"/>
          <w:bCs/>
          <w:color w:val="00B0F0"/>
          <w:sz w:val="22"/>
          <w:lang w:val="mi-NZ"/>
        </w:rPr>
        <w:t>height in relation to boundary]</w:t>
      </w:r>
      <w:r w:rsidRPr="001444F7">
        <w:rPr>
          <w:rFonts w:ascii="Calibri" w:hAnsi="Calibri" w:cs="Calibri"/>
          <w:bCs/>
          <w:sz w:val="22"/>
        </w:rPr>
        <w:t>.</w:t>
      </w:r>
    </w:p>
    <w:p w:rsidRPr="00D47047" w:rsidR="002A45B2" w:rsidP="002A45B2" w:rsidRDefault="002A45B2" w14:paraId="1F8EB3F7" w14:textId="77777777">
      <w:pPr>
        <w:widowControl w:val="0"/>
        <w:rPr>
          <w:rFonts w:ascii="Calibri" w:hAnsi="Calibri" w:cs="Calibri"/>
          <w:color w:val="7030A0"/>
          <w:sz w:val="22"/>
          <w:lang w:val="en-US"/>
        </w:rPr>
      </w:pPr>
    </w:p>
    <w:p w:rsidRPr="00D47047" w:rsidR="002A45B2" w:rsidP="002A45B2" w:rsidRDefault="002A45B2" w14:paraId="409AC540" w14:textId="29FB79A1">
      <w:pPr>
        <w:widowControl w:val="0"/>
        <w:rPr>
          <w:rFonts w:ascii="Calibri" w:hAnsi="Calibri" w:cs="Calibri"/>
          <w:color w:val="7030A0"/>
          <w:sz w:val="22"/>
        </w:rPr>
      </w:pPr>
      <w:r w:rsidRPr="00D47047">
        <w:rPr>
          <w:rFonts w:ascii="Calibri" w:hAnsi="Calibri" w:cs="Calibri"/>
          <w:sz w:val="22"/>
        </w:rPr>
        <w:t>As</w:t>
      </w:r>
      <w:r w:rsidRPr="00D47047">
        <w:rPr>
          <w:rFonts w:ascii="Calibri" w:hAnsi="Calibri" w:cs="Calibri"/>
          <w:sz w:val="22"/>
          <w:lang w:val="en-US"/>
        </w:rPr>
        <w:t xml:space="preserve"> outlined in the assessment above, the application is a </w:t>
      </w:r>
      <w:r w:rsidRPr="00BD7589" w:rsidR="00BD7589">
        <w:rPr>
          <w:rFonts w:ascii="Calibri" w:hAnsi="Calibri" w:cs="Calibri"/>
          <w:color w:val="00B0F0"/>
          <w:sz w:val="22"/>
          <w:lang w:val="en-US"/>
        </w:rPr>
        <w:t/>
      </w:r>
    </w:p>
    <w:p w:rsidRPr="00D47047" w:rsidR="002A45B2" w:rsidP="002A45B2" w:rsidRDefault="002A45B2" w14:paraId="0C8DFCC6" w14:textId="77777777">
      <w:pPr>
        <w:widowControl w:val="0"/>
        <w:rPr>
          <w:rFonts w:ascii="Calibri" w:hAnsi="Calibri" w:cs="Calibri"/>
          <w:color w:val="FF0000"/>
          <w:sz w:val="22"/>
        </w:rPr>
      </w:pPr>
    </w:p>
    <w:p w:rsidRPr="0049022A" w:rsidR="002A45B2" w:rsidP="002A45B2" w:rsidRDefault="002A45B2" w14:paraId="3E26E736" w14:textId="68BDB5B6">
      <w:pPr>
        <w:widowControl w:val="0"/>
        <w:rPr>
          <w:rFonts w:ascii="Calibri" w:hAnsi="Calibri" w:cs="Calibri"/>
          <w:color w:val="00B0F0"/>
          <w:sz w:val="22"/>
        </w:rPr>
      </w:pPr>
      <w:r w:rsidRPr="0049022A">
        <w:rPr>
          <w:rFonts w:ascii="Calibri" w:hAnsi="Calibri" w:cs="Calibri"/>
          <w:color w:val="00B0F0"/>
          <w:sz w:val="22"/>
          <w:highlight w:val="yellow"/>
        </w:rPr>
        <w:t>[</w:t>
      </w:r>
      <w:r w:rsidRPr="0049022A">
        <w:rPr>
          <w:rFonts w:ascii="Calibri" w:hAnsi="Calibri" w:cs="Calibri"/>
          <w:color w:val="00B0F0"/>
          <w:sz w:val="22"/>
          <w:highlight w:val="yellow"/>
          <w:lang w:val="en-US"/>
        </w:rPr>
        <w:t>If</w:t>
      </w:r>
      <w:r w:rsidRPr="0049022A">
        <w:rPr>
          <w:rFonts w:ascii="Calibri" w:hAnsi="Calibri" w:cs="Calibri"/>
          <w:color w:val="00B0F0"/>
          <w:sz w:val="22"/>
          <w:highlight w:val="yellow"/>
        </w:rPr>
        <w:t xml:space="preserve"> </w:t>
      </w:r>
      <w:r w:rsidRPr="0049022A" w:rsidR="005A0A3C">
        <w:rPr>
          <w:rFonts w:ascii="Calibri" w:hAnsi="Calibri" w:cs="Calibri"/>
          <w:color w:val="00B0F0"/>
          <w:sz w:val="22"/>
          <w:highlight w:val="yellow"/>
        </w:rPr>
        <w:t>Controlled or Restricted Discretionary</w:t>
      </w:r>
      <w:r w:rsidRPr="0049022A">
        <w:rPr>
          <w:rFonts w:ascii="Calibri" w:hAnsi="Calibri" w:cs="Calibri"/>
          <w:color w:val="00B0F0"/>
          <w:sz w:val="22"/>
          <w:highlight w:val="yellow"/>
        </w:rPr>
        <w:t xml:space="preserve">, list matters over which Council reserves its control AND/OR matters Councils discretion is restricted </w:t>
      </w:r>
      <w:commentRangeStart w:id="10"/>
      <w:r w:rsidRPr="0049022A">
        <w:rPr>
          <w:rFonts w:ascii="Calibri" w:hAnsi="Calibri" w:cs="Calibri"/>
          <w:color w:val="00B0F0"/>
          <w:sz w:val="22"/>
          <w:highlight w:val="yellow"/>
        </w:rPr>
        <w:t>to</w:t>
      </w:r>
      <w:commentRangeEnd w:id="10"/>
      <w:r w:rsidRPr="0049022A" w:rsidR="001D1914">
        <w:rPr>
          <w:rStyle w:val="CommentReference"/>
          <w:rFonts w:ascii="Calibri" w:hAnsi="Calibri" w:cs="Calibri"/>
          <w:color w:val="00B0F0"/>
          <w:sz w:val="22"/>
          <w:szCs w:val="24"/>
          <w:highlight w:val="yellow"/>
        </w:rPr>
        <w:commentReference w:id="10"/>
      </w:r>
      <w:r w:rsidRPr="0049022A">
        <w:rPr>
          <w:rFonts w:ascii="Calibri" w:hAnsi="Calibri" w:cs="Calibri"/>
          <w:color w:val="00B0F0"/>
          <w:sz w:val="22"/>
          <w:highlight w:val="yellow"/>
        </w:rPr>
        <w:t>]</w:t>
      </w:r>
    </w:p>
    <w:p w:rsidRPr="00D47047" w:rsidR="002A45B2" w:rsidP="002A45B2" w:rsidRDefault="002A45B2" w14:paraId="7580CDB1" w14:textId="77777777">
      <w:pPr>
        <w:widowControl w:val="0"/>
        <w:rPr>
          <w:rFonts w:ascii="Calibri" w:hAnsi="Calibri" w:cs="Calibri"/>
          <w:color w:val="7030A0"/>
          <w:sz w:val="22"/>
        </w:rPr>
      </w:pPr>
    </w:p>
    <w:p w:rsidRPr="002A45B2" w:rsidR="002A45B2" w:rsidP="002A45B2" w:rsidRDefault="002A45B2" w14:paraId="695FFFA7" w14:textId="76BC5AA9">
      <w:pPr>
        <w:ind w:left="851" w:hanging="851"/>
        <w:rPr>
          <w:rFonts w:ascii="Calibri" w:hAnsi="Calibri" w:cs="Calibri"/>
          <w:b/>
          <w:color w:val="EE0000"/>
          <w:sz w:val="16"/>
          <w:szCs w:val="16"/>
        </w:rPr>
      </w:pPr>
      <w:r w:rsidRPr="002A45B2">
        <w:rPr>
          <w:rFonts w:ascii="Calibri" w:hAnsi="Calibri" w:cs="Calibri"/>
          <w:color w:val="EE0000"/>
          <w:sz w:val="22"/>
        </w:rPr>
        <w:t>[IF APPLICABLE]</w:t>
      </w:r>
    </w:p>
    <w:p w:rsidRPr="00D47047" w:rsidR="002A45B2" w:rsidP="002A45B2" w:rsidRDefault="002A45B2" w14:paraId="22DF895A" w14:textId="0FDEAB2D">
      <w:pPr>
        <w:widowControl w:val="0"/>
        <w:numPr>
          <w:ilvl w:val="1"/>
          <w:numId w:val="5"/>
        </w:numPr>
        <w:ind w:left="851" w:hanging="851"/>
        <w:outlineLvl w:val="0"/>
        <w:rPr>
          <w:rFonts w:ascii="Calibri" w:hAnsi="Calibri" w:cs="Calibri"/>
          <w:b/>
          <w:sz w:val="22"/>
          <w:lang w:val="en-US" w:eastAsia="x-none"/>
        </w:rPr>
      </w:pPr>
      <w:r w:rsidRPr="00D47047">
        <w:rPr>
          <w:rFonts w:ascii="Calibri" w:hAnsi="Calibri" w:cs="Calibri"/>
          <w:b/>
          <w:sz w:val="22"/>
          <w:lang w:val="en-US" w:eastAsia="x-none"/>
        </w:rPr>
        <w:t xml:space="preserve">Operative  District Plan </w:t>
      </w:r>
    </w:p>
    <w:p w:rsidRPr="00D47047" w:rsidR="002A45B2" w:rsidP="002A45B2" w:rsidRDefault="002A45B2" w14:paraId="74A519CF" w14:textId="77777777">
      <w:pPr>
        <w:rPr>
          <w:rFonts w:ascii="Calibri" w:hAnsi="Calibri" w:cs="Calibri"/>
          <w:sz w:val="16"/>
          <w:szCs w:val="16"/>
          <w:lang w:val="en-US"/>
        </w:rPr>
      </w:pPr>
    </w:p>
    <w:p w:rsidRPr="00D47047" w:rsidR="002A45B2" w:rsidP="002A45B2" w:rsidRDefault="002A45B2" w14:paraId="7CDC0B6A" w14:textId="77777777">
      <w:pPr>
        <w:rPr>
          <w:rFonts w:ascii="Calibri" w:hAnsi="Calibri" w:cs="Calibri"/>
          <w:sz w:val="22"/>
          <w:lang w:val="en-US"/>
        </w:rPr>
      </w:pPr>
      <w:r w:rsidRPr="00D47047">
        <w:rPr>
          <w:rFonts w:ascii="Calibri" w:hAnsi="Calibri" w:cs="Calibri"/>
          <w:sz w:val="22"/>
          <w:lang w:val="en-US"/>
        </w:rPr>
        <w:t xml:space="preserve">An assessment of the proposal’s compliance with the relevant rules of the Operative District Plan has been completed (refer District Plan Assessment). In summary, the proposal triggers consent (unless no longer deemed operative) under the following rules: </w:t>
      </w:r>
    </w:p>
    <w:p w:rsidRPr="00D47047" w:rsidR="002A45B2" w:rsidP="002A45B2" w:rsidRDefault="002A45B2" w14:paraId="20AECD08" w14:textId="77777777">
      <w:pPr>
        <w:rPr>
          <w:rFonts w:ascii="Calibri" w:hAnsi="Calibri" w:cs="Calibri"/>
          <w:sz w:val="22"/>
          <w:lang w:val="en-US"/>
        </w:rPr>
      </w:pPr>
    </w:p>
    <w:p w:rsidR="002A45B2" w:rsidP="002A45B2" w:rsidRDefault="00BD7589" w14:paraId="2CA9D8D2" w14:textId="236E9A86">
      <w:pPr>
        <w:rPr>
          <w:rFonts w:ascii="Calibri" w:hAnsi="Calibri" w:cs="Calibri"/>
          <w:color w:val="00B0F0"/>
          <w:sz w:val="22"/>
          <w:lang w:val="en-US"/>
        </w:rPr>
      </w:pPr>
      <w:r w:rsidR="0071320F">
        <w:rPr>
          <w:rFonts w:ascii="Calibri" w:hAnsi="Calibri" w:cs="Calibri"/>
          <w:color w:val="00B0F0"/>
          <w:sz w:val="22"/>
          <w:lang w:val="en-US"/>
        </w:rPr>
        <w:t xml:space="preserve"> </w:t>
      </w:r>
    </w:p>
    <w:p w:rsidRPr="00D47047" w:rsidR="00BD7589" w:rsidP="002A45B2" w:rsidRDefault="00BD7589" w14:paraId="5A6B1A79" w14:textId="77777777">
      <w:pPr>
        <w:rPr>
          <w:rFonts w:ascii="Calibri" w:hAnsi="Calibri" w:cs="Calibri"/>
          <w:color w:val="7030A0"/>
          <w:sz w:val="22"/>
          <w:lang w:val="en-US"/>
        </w:rPr>
      </w:pPr>
    </w:p>
    <w:p w:rsidRPr="00D47047" w:rsidR="002A45B2" w:rsidP="002A45B2" w:rsidRDefault="002A45B2" w14:paraId="0AEFC63C" w14:textId="77777777">
      <w:pPr>
        <w:widowControl w:val="0"/>
        <w:rPr>
          <w:rFonts w:ascii="Calibri" w:hAnsi="Calibri" w:cs="Calibri"/>
          <w:sz w:val="22"/>
          <w:szCs w:val="22"/>
          <w:lang w:val="en-US"/>
        </w:rPr>
      </w:pPr>
      <w:r w:rsidRPr="00D47047">
        <w:rPr>
          <w:rFonts w:ascii="Calibri" w:hAnsi="Calibri" w:cs="Calibri"/>
          <w:sz w:val="22"/>
          <w:szCs w:val="22"/>
          <w:lang w:val="en-US"/>
        </w:rPr>
        <w:t xml:space="preserve">As identified above, the proposal fails to meet the permitted standard(s) for </w:t>
      </w:r>
      <w:r w:rsidRPr="00D47047">
        <w:rPr>
          <w:rFonts w:ascii="Calibri" w:hAnsi="Calibri" w:cs="Calibri"/>
          <w:color w:val="00B0F0"/>
          <w:sz w:val="22"/>
          <w:szCs w:val="22"/>
          <w:lang w:val="en-US"/>
        </w:rPr>
        <w:t>[</w:t>
      </w:r>
      <w:r w:rsidRPr="00D47047">
        <w:rPr>
          <w:rFonts w:ascii="Calibri" w:hAnsi="Calibri" w:cs="Calibri"/>
          <w:bCs/>
          <w:color w:val="00B0F0"/>
          <w:sz w:val="22"/>
          <w:lang w:val="mi-NZ"/>
        </w:rPr>
        <w:t>building setbacks from property boundaries and/or building coverage and/or building height and/or height in relation to boundary</w:t>
      </w:r>
      <w:r w:rsidRPr="00D47047">
        <w:rPr>
          <w:rFonts w:ascii="Calibri" w:hAnsi="Calibri" w:cs="Calibri"/>
          <w:color w:val="00B0F0"/>
          <w:sz w:val="22"/>
          <w:szCs w:val="22"/>
          <w:lang w:val="en-US"/>
        </w:rPr>
        <w:t xml:space="preserve">]. </w:t>
      </w:r>
      <w:r w:rsidRPr="00D47047">
        <w:rPr>
          <w:rFonts w:ascii="Calibri" w:hAnsi="Calibri" w:cs="Calibri"/>
          <w:sz w:val="22"/>
          <w:szCs w:val="22"/>
          <w:lang w:val="en-US"/>
        </w:rPr>
        <w:t>The level of non-compliance is no more than 10% of the permitted standard.</w:t>
      </w:r>
    </w:p>
    <w:p w:rsidRPr="00D47047" w:rsidR="002A45B2" w:rsidP="002A45B2" w:rsidRDefault="002A45B2" w14:paraId="2B94AC63" w14:textId="77777777">
      <w:pPr>
        <w:widowControl w:val="0"/>
        <w:rPr>
          <w:rFonts w:ascii="Calibri" w:hAnsi="Calibri" w:cs="Calibri"/>
          <w:sz w:val="22"/>
          <w:lang w:val="en-US"/>
        </w:rPr>
      </w:pPr>
    </w:p>
    <w:p w:rsidR="002A45B2" w:rsidP="002A45B2" w:rsidRDefault="002A45B2" w14:paraId="01A61B79" w14:textId="3EBDFEDC">
      <w:pPr>
        <w:widowControl w:val="0"/>
        <w:rPr>
          <w:rFonts w:ascii="Calibri" w:hAnsi="Calibri" w:cs="Calibri"/>
          <w:color w:val="00B0F0"/>
          <w:sz w:val="22"/>
          <w:lang w:val="en-US"/>
        </w:rPr>
      </w:pPr>
      <w:r w:rsidRPr="00D47047">
        <w:rPr>
          <w:rFonts w:ascii="Calibri" w:hAnsi="Calibri" w:cs="Calibri"/>
          <w:sz w:val="22"/>
        </w:rPr>
        <w:t>As</w:t>
      </w:r>
      <w:r w:rsidRPr="00D47047">
        <w:rPr>
          <w:rFonts w:ascii="Calibri" w:hAnsi="Calibri" w:cs="Calibri"/>
          <w:sz w:val="22"/>
          <w:lang w:val="en-US"/>
        </w:rPr>
        <w:t xml:space="preserve"> outlined in the assessment above, the application is a </w:t>
      </w:r>
      <w:r w:rsidR="00BD7589">
        <w:rPr>
          <w:rFonts w:ascii="Calibri" w:hAnsi="Calibri" w:cs="Calibri"/>
          <w:sz w:val="22"/>
          <w:lang w:val="en-US"/>
        </w:rPr>
        <w:t xml:space="preserve"> </w:t>
      </w:r>
      <w:r w:rsidRPr="00BD7589" w:rsidR="00BD7589">
        <w:rPr>
          <w:rFonts w:ascii="Calibri" w:hAnsi="Calibri" w:cs="Calibri"/>
          <w:color w:val="00B0F0"/>
          <w:sz w:val="22"/>
          <w:lang w:val="en-US"/>
        </w:rPr>
        <w:t/>
      </w:r>
    </w:p>
    <w:p w:rsidRPr="00D47047" w:rsidR="00BD7589" w:rsidP="002A45B2" w:rsidRDefault="00BD7589" w14:paraId="24E4D2BF" w14:textId="729BB898">
      <w:pPr>
        <w:widowControl w:val="0"/>
        <w:rPr>
          <w:rFonts w:ascii="Calibri" w:hAnsi="Calibri" w:cs="Calibri"/>
          <w:color w:val="7030A0"/>
          <w:sz w:val="22"/>
        </w:rPr>
      </w:pPr>
      <w:r w:rsidRPr="00BD7589">
        <w:rPr>
          <w:rFonts w:ascii="Calibri" w:hAnsi="Calibri" w:cs="Calibri"/>
          <w:color w:val="7030A0"/>
          <w:sz w:val="22"/>
        </w:rPr>
        <w:t/>
      </w:r>
    </w:p>
    <w:p w:rsidRPr="00D47047" w:rsidR="002A45B2" w:rsidP="002A45B2" w:rsidRDefault="002A45B2" w14:paraId="5C78ABB3" w14:textId="77777777">
      <w:pPr>
        <w:widowControl w:val="0"/>
        <w:rPr>
          <w:rFonts w:ascii="Calibri" w:hAnsi="Calibri" w:cs="Calibri"/>
          <w:color w:val="FF0000"/>
          <w:sz w:val="22"/>
        </w:rPr>
      </w:pPr>
    </w:p>
    <w:p w:rsidRPr="001364BE" w:rsidR="002A45B2" w:rsidP="002A45B2" w:rsidRDefault="002A45B2" w14:paraId="7D396B23" w14:textId="59E64471">
      <w:pPr>
        <w:widowControl w:val="0"/>
        <w:rPr>
          <w:rFonts w:ascii="Calibri" w:hAnsi="Calibri" w:cs="Calibri"/>
          <w:color w:val="00B0F0"/>
          <w:sz w:val="22"/>
        </w:rPr>
      </w:pPr>
      <w:r w:rsidRPr="001364BE">
        <w:rPr>
          <w:rFonts w:ascii="Calibri" w:hAnsi="Calibri" w:cs="Calibri"/>
          <w:color w:val="00B0F0"/>
          <w:sz w:val="22"/>
          <w:highlight w:val="yellow"/>
        </w:rPr>
        <w:t>[</w:t>
      </w:r>
      <w:r w:rsidRPr="001364BE" w:rsidR="0049022A">
        <w:rPr>
          <w:rFonts w:ascii="Calibri" w:hAnsi="Calibri" w:cs="Calibri"/>
          <w:color w:val="00B0F0"/>
          <w:sz w:val="22"/>
          <w:highlight w:val="yellow"/>
          <w:lang w:val="en-US"/>
        </w:rPr>
        <w:t>If</w:t>
      </w:r>
      <w:r w:rsidRPr="001364BE" w:rsidR="0049022A">
        <w:rPr>
          <w:rFonts w:ascii="Calibri" w:hAnsi="Calibri" w:cs="Calibri"/>
          <w:color w:val="00B0F0"/>
          <w:sz w:val="22"/>
          <w:highlight w:val="yellow"/>
        </w:rPr>
        <w:t xml:space="preserve"> Controlled or Restricted Discretionary</w:t>
      </w:r>
      <w:r w:rsidRPr="001364BE">
        <w:rPr>
          <w:rFonts w:ascii="Calibri" w:hAnsi="Calibri" w:cs="Calibri"/>
          <w:color w:val="00B0F0"/>
          <w:sz w:val="22"/>
          <w:highlight w:val="yellow"/>
        </w:rPr>
        <w:t xml:space="preserve">, list matters over which Council reserves its control AND/OR matters Councils discretion is restricted </w:t>
      </w:r>
      <w:commentRangeStart w:id="12"/>
      <w:r w:rsidRPr="001364BE">
        <w:rPr>
          <w:rFonts w:ascii="Calibri" w:hAnsi="Calibri" w:cs="Calibri"/>
          <w:color w:val="00B0F0"/>
          <w:sz w:val="22"/>
          <w:highlight w:val="yellow"/>
        </w:rPr>
        <w:t>to</w:t>
      </w:r>
      <w:commentRangeEnd w:id="12"/>
      <w:r w:rsidRPr="001364BE" w:rsidR="00A15752">
        <w:rPr>
          <w:rStyle w:val="CommentReference"/>
          <w:rFonts w:ascii="Calibri" w:hAnsi="Calibri" w:cs="Calibri"/>
          <w:color w:val="00B0F0"/>
          <w:sz w:val="22"/>
          <w:szCs w:val="24"/>
          <w:highlight w:val="yellow"/>
        </w:rPr>
        <w:commentReference w:id="12"/>
      </w:r>
      <w:r w:rsidRPr="001364BE">
        <w:rPr>
          <w:rFonts w:ascii="Calibri" w:hAnsi="Calibri" w:cs="Calibri"/>
          <w:color w:val="00B0F0"/>
          <w:sz w:val="22"/>
          <w:highlight w:val="yellow"/>
        </w:rPr>
        <w:t>]</w:t>
      </w:r>
    </w:p>
    <w:p w:rsidRPr="00D47047" w:rsidR="002A45B2" w:rsidP="002A45B2" w:rsidRDefault="002A45B2" w14:paraId="2472C5E3" w14:textId="77777777">
      <w:pPr>
        <w:widowControl w:val="0"/>
        <w:rPr>
          <w:rFonts w:ascii="Calibri" w:hAnsi="Calibri" w:cs="Calibri"/>
          <w:sz w:val="22"/>
          <w:lang w:val="en-US"/>
        </w:rPr>
      </w:pPr>
    </w:p>
    <w:p w:rsidRPr="00D47047" w:rsidR="00D4111D" w:rsidP="00D4111D" w:rsidRDefault="00D4111D" w14:paraId="7A76EE43" w14:textId="2F03B6C8">
      <w:pPr>
        <w:widowControl w:val="0"/>
        <w:rPr>
          <w:rFonts w:ascii="Calibri" w:hAnsi="Calibri" w:cs="Calibri"/>
          <w:b/>
          <w:bCs/>
          <w:sz w:val="22"/>
          <w:lang w:val="en-US"/>
        </w:rPr>
      </w:pPr>
      <w:r>
        <w:rPr>
          <w:rFonts w:ascii="Calibri" w:hAnsi="Calibri" w:cs="Calibri"/>
          <w:b/>
          <w:bCs/>
          <w:sz w:val="22"/>
          <w:lang w:val="en-US"/>
        </w:rPr>
        <w:lastRenderedPageBreak/>
        <w:t>2.3</w:t>
      </w:r>
      <w:r>
        <w:rPr>
          <w:rFonts w:ascii="Calibri" w:hAnsi="Calibri" w:cs="Calibri"/>
          <w:b/>
          <w:bCs/>
          <w:sz w:val="22"/>
          <w:lang w:val="en-US"/>
        </w:rPr>
        <w:tab/>
        <w:t>National Environmental Standard for Assessing and Maintaining Contaminants in Soil</w:t>
      </w:r>
    </w:p>
    <w:p w:rsidRPr="00D47047" w:rsidR="002A45B2" w:rsidP="002A45B2" w:rsidRDefault="002A45B2" w14:paraId="41621A62" w14:textId="77777777">
      <w:pPr>
        <w:widowControl w:val="0"/>
        <w:rPr>
          <w:rFonts w:ascii="Calibri" w:hAnsi="Calibri" w:cs="Calibri"/>
          <w:b/>
          <w:bCs/>
          <w:sz w:val="16"/>
          <w:szCs w:val="16"/>
          <w:lang w:val="en-US"/>
        </w:rPr>
      </w:pPr>
    </w:p>
    <w:p w:rsidRPr="00606609" w:rsidR="00140AA9" w:rsidP="00140AA9" w:rsidRDefault="00140AA9" w14:paraId="4765A1B8" w14:textId="77777777">
      <w:pPr>
        <w:widowControl w:val="0"/>
        <w:rPr>
          <w:rFonts w:ascii="Calibri" w:hAnsi="Calibri" w:cs="Calibri"/>
          <w:color w:val="00B050"/>
          <w:sz w:val="22"/>
          <w:szCs w:val="22"/>
          <w:lang w:val="en-US"/>
        </w:rPr>
      </w:pPr>
      <w:r w:rsidRPr="00606609">
        <w:rPr>
          <w:rFonts w:ascii="Calibri" w:hAnsi="Calibri" w:cs="Calibri"/>
          <w:color w:val="00B050"/>
          <w:sz w:val="22"/>
          <w:szCs w:val="22"/>
          <w:lang w:val="en-US"/>
        </w:rPr>
        <w:t>[If HAIL report provided]</w:t>
      </w:r>
    </w:p>
    <w:p w:rsidRPr="00606609" w:rsidR="00140AA9" w:rsidP="00140AA9" w:rsidRDefault="00140AA9" w14:paraId="20F9EF9B" w14:textId="77777777">
      <w:pPr>
        <w:widowControl w:val="0"/>
        <w:rPr>
          <w:rFonts w:ascii="Calibri" w:hAnsi="Calibri" w:cs="Calibri"/>
          <w:color w:val="00B0F0"/>
          <w:sz w:val="22"/>
          <w:szCs w:val="22"/>
          <w:lang w:val="en-US"/>
        </w:rPr>
      </w:pPr>
      <w:r w:rsidRPr="00606609">
        <w:rPr>
          <w:rFonts w:ascii="Calibri" w:hAnsi="Calibri" w:cs="Calibri"/>
          <w:color w:val="00B0F0"/>
          <w:sz w:val="22"/>
          <w:szCs w:val="22"/>
          <w:lang w:val="en-US"/>
        </w:rPr>
        <w:t xml:space="preserve">[The applicant has relied on Council records to determine if a HAIL activity has been undertaken on the subject site (Refer HAIL Report Reference Number: HAILXXXX/XX).  The HAIL report obtained for the property concluded that the site is not a HAIL site and as such the NES is not considered to be applicable to this proposal.]  </w:t>
      </w:r>
    </w:p>
    <w:p w:rsidR="00140AA9" w:rsidP="00140AA9" w:rsidRDefault="00140AA9" w14:paraId="2F69C608" w14:textId="77777777">
      <w:pPr>
        <w:widowControl w:val="0"/>
        <w:rPr>
          <w:rFonts w:ascii="Calibri" w:hAnsi="Calibri" w:cs="Calibri"/>
          <w:sz w:val="22"/>
          <w:szCs w:val="22"/>
          <w:lang w:val="en-US"/>
        </w:rPr>
      </w:pPr>
    </w:p>
    <w:p w:rsidRPr="00606609" w:rsidR="00140AA9" w:rsidP="00140AA9" w:rsidRDefault="00140AA9" w14:paraId="07DEE7A4" w14:textId="77777777">
      <w:pPr>
        <w:widowControl w:val="0"/>
        <w:rPr>
          <w:rFonts w:ascii="Calibri" w:hAnsi="Calibri" w:cs="Calibri"/>
          <w:color w:val="00B050"/>
          <w:sz w:val="22"/>
          <w:szCs w:val="22"/>
          <w:lang w:val="en-US"/>
        </w:rPr>
      </w:pPr>
      <w:r w:rsidRPr="00606609">
        <w:rPr>
          <w:rFonts w:ascii="Calibri" w:hAnsi="Calibri" w:cs="Calibri"/>
          <w:color w:val="00B050"/>
          <w:sz w:val="22"/>
          <w:szCs w:val="22"/>
          <w:lang w:val="en-US"/>
        </w:rPr>
        <w:t>[If no HAIL report provided]</w:t>
      </w:r>
    </w:p>
    <w:p w:rsidR="00140AA9" w:rsidP="00140AA9" w:rsidRDefault="00140AA9" w14:paraId="0D69440A" w14:textId="77777777">
      <w:pPr>
        <w:widowControl w:val="0"/>
        <w:rPr>
          <w:rFonts w:ascii="Calibri" w:hAnsi="Calibri" w:cs="Calibri"/>
          <w:color w:val="00B0F0"/>
          <w:sz w:val="22"/>
          <w:szCs w:val="22"/>
        </w:rPr>
      </w:pPr>
      <w:r>
        <w:rPr>
          <w:rFonts w:ascii="Calibri" w:hAnsi="Calibri" w:cs="Calibri"/>
          <w:color w:val="00B0F0"/>
          <w:sz w:val="22"/>
          <w:szCs w:val="22"/>
          <w:lang w:val="en-US"/>
        </w:rPr>
        <w:t>[</w:t>
      </w:r>
      <w:r>
        <w:rPr>
          <w:rFonts w:ascii="Calibri" w:hAnsi="Calibri" w:cs="Calibri"/>
          <w:color w:val="00B0F0"/>
          <w:sz w:val="22"/>
          <w:szCs w:val="22"/>
        </w:rPr>
        <w:t>A HAIL report was provided at time of subdivision resource consent where it was</w:t>
      </w:r>
      <w:r w:rsidRPr="003B2E7F">
        <w:rPr>
          <w:rFonts w:ascii="Calibri" w:hAnsi="Calibri" w:cs="Calibri"/>
          <w:color w:val="00B0F0"/>
          <w:sz w:val="22"/>
          <w:szCs w:val="22"/>
        </w:rPr>
        <w:t xml:space="preserve"> determine</w:t>
      </w:r>
      <w:r>
        <w:rPr>
          <w:rFonts w:ascii="Calibri" w:hAnsi="Calibri" w:cs="Calibri"/>
          <w:color w:val="00B0F0"/>
          <w:sz w:val="22"/>
          <w:szCs w:val="22"/>
        </w:rPr>
        <w:t>d</w:t>
      </w:r>
      <w:r w:rsidRPr="003B2E7F">
        <w:rPr>
          <w:rFonts w:ascii="Calibri" w:hAnsi="Calibri" w:cs="Calibri"/>
          <w:color w:val="00B0F0"/>
          <w:sz w:val="22"/>
          <w:szCs w:val="22"/>
        </w:rPr>
        <w:t xml:space="preserve"> the site is not a HAIL site and </w:t>
      </w:r>
      <w:r>
        <w:rPr>
          <w:rFonts w:ascii="Calibri" w:hAnsi="Calibri" w:cs="Calibri"/>
          <w:color w:val="00B0F0"/>
          <w:sz w:val="22"/>
          <w:szCs w:val="22"/>
        </w:rPr>
        <w:t xml:space="preserve">that the </w:t>
      </w:r>
      <w:r w:rsidRPr="003B2E7F">
        <w:rPr>
          <w:rFonts w:ascii="Calibri" w:hAnsi="Calibri" w:cs="Calibri"/>
          <w:color w:val="00B0F0"/>
          <w:sz w:val="22"/>
          <w:szCs w:val="22"/>
        </w:rPr>
        <w:t xml:space="preserve">NES </w:t>
      </w:r>
      <w:r>
        <w:rPr>
          <w:rFonts w:ascii="Calibri" w:hAnsi="Calibri" w:cs="Calibri"/>
          <w:color w:val="00B0F0"/>
          <w:sz w:val="22"/>
          <w:szCs w:val="22"/>
        </w:rPr>
        <w:t xml:space="preserve">was </w:t>
      </w:r>
      <w:r w:rsidRPr="003B2E7F">
        <w:rPr>
          <w:rFonts w:ascii="Calibri" w:hAnsi="Calibri" w:cs="Calibri"/>
          <w:color w:val="00B0F0"/>
          <w:sz w:val="22"/>
          <w:szCs w:val="22"/>
        </w:rPr>
        <w:t xml:space="preserve">not applicable to the subdivision proposal. In the interim, the site has not been used and therefore I consider this HAIL report to be applicable, and the site is not a HAIL site. </w:t>
      </w:r>
    </w:p>
    <w:p w:rsidR="00140AA9" w:rsidP="00140AA9" w:rsidRDefault="00140AA9" w14:paraId="1A63F5B9" w14:textId="77777777">
      <w:pPr>
        <w:widowControl w:val="0"/>
        <w:rPr>
          <w:rFonts w:ascii="Calibri" w:hAnsi="Calibri" w:cs="Calibri"/>
          <w:color w:val="00B0F0"/>
          <w:sz w:val="22"/>
          <w:szCs w:val="22"/>
        </w:rPr>
      </w:pPr>
      <w:r>
        <w:rPr>
          <w:rFonts w:ascii="Calibri" w:hAnsi="Calibri" w:cs="Calibri"/>
          <w:color w:val="00B0F0"/>
          <w:sz w:val="22"/>
          <w:szCs w:val="22"/>
        </w:rPr>
        <w:t>OR</w:t>
      </w:r>
    </w:p>
    <w:p w:rsidRPr="00D47047" w:rsidR="00140AA9" w:rsidP="00140AA9" w:rsidRDefault="00140AA9" w14:paraId="07D675A1" w14:textId="77777777">
      <w:pPr>
        <w:widowControl w:val="0"/>
        <w:rPr>
          <w:rFonts w:ascii="Calibri" w:hAnsi="Calibri" w:cs="Calibri"/>
          <w:b/>
          <w:bCs/>
          <w:sz w:val="22"/>
          <w:lang w:val="en-US"/>
        </w:rPr>
      </w:pPr>
      <w:r w:rsidRPr="00606609">
        <w:rPr>
          <w:rFonts w:ascii="Calibri" w:hAnsi="Calibri" w:cs="Calibri"/>
          <w:color w:val="00B0F0"/>
          <w:sz w:val="22"/>
          <w:szCs w:val="22"/>
          <w:lang w:val="en-US"/>
        </w:rPr>
        <w:t>I have checked Councils records, current and historical aerial photographs and Waikato Regional Council records to determine if a HAIL activity has been undertaken on the subject site</w:t>
      </w:r>
      <w:r>
        <w:rPr>
          <w:rFonts w:ascii="Calibri" w:hAnsi="Calibri" w:cs="Calibri"/>
          <w:color w:val="00B0F0"/>
          <w:sz w:val="22"/>
          <w:szCs w:val="22"/>
          <w:lang w:val="en-US"/>
        </w:rPr>
        <w:t xml:space="preserve">. </w:t>
      </w:r>
      <w:r w:rsidRPr="00606609">
        <w:rPr>
          <w:rFonts w:ascii="Calibri" w:hAnsi="Calibri" w:cs="Calibri"/>
          <w:color w:val="00B0F0"/>
          <w:sz w:val="22"/>
          <w:szCs w:val="22"/>
          <w:lang w:val="en-US"/>
        </w:rPr>
        <w:t>In this case, there is no evidence that the site is a HAIL site and as such the NES is not considered to be applicable to this proposal.</w:t>
      </w:r>
    </w:p>
    <w:p w:rsidR="00140AA9" w:rsidP="00140AA9" w:rsidRDefault="00140AA9" w14:paraId="496B568A" w14:textId="77777777">
      <w:pPr>
        <w:widowControl w:val="0"/>
        <w:rPr>
          <w:rFonts w:ascii="Calibri" w:hAnsi="Calibri" w:cs="Calibri"/>
          <w:color w:val="00B0F0"/>
          <w:sz w:val="22"/>
          <w:szCs w:val="22"/>
          <w:lang w:val="en-US"/>
        </w:rPr>
      </w:pPr>
      <w:r>
        <w:rPr>
          <w:rFonts w:ascii="Calibri" w:hAnsi="Calibri" w:cs="Calibri"/>
          <w:color w:val="00B0F0"/>
          <w:sz w:val="22"/>
          <w:szCs w:val="22"/>
          <w:lang w:val="en-US"/>
        </w:rPr>
        <w:t xml:space="preserve">OR </w:t>
      </w:r>
    </w:p>
    <w:p w:rsidR="00140AA9" w:rsidP="00140AA9" w:rsidRDefault="00140AA9" w14:paraId="35E3B6B0" w14:textId="102F3736">
      <w:pPr>
        <w:widowControl w:val="0"/>
        <w:rPr>
          <w:rFonts w:ascii="Calibri" w:hAnsi="Calibri" w:cs="Calibri"/>
          <w:color w:val="00B0F0"/>
          <w:sz w:val="22"/>
          <w:szCs w:val="22"/>
          <w:lang w:val="en-US"/>
        </w:rPr>
      </w:pPr>
      <w:r>
        <w:rPr>
          <w:rFonts w:ascii="Calibri" w:hAnsi="Calibri" w:cs="Calibri"/>
          <w:color w:val="00B0F0"/>
          <w:sz w:val="22"/>
          <w:szCs w:val="22"/>
          <w:lang w:val="en-US"/>
        </w:rPr>
        <w:t>The site contains a HAIL activity, but [I am satisfied and/or the Applicant has provided evidence to confirm</w:t>
      </w:r>
      <w:r w:rsidR="00B17630">
        <w:rPr>
          <w:rFonts w:ascii="Calibri" w:hAnsi="Calibri" w:cs="Calibri"/>
          <w:color w:val="00B0F0"/>
          <w:sz w:val="22"/>
          <w:szCs w:val="22"/>
          <w:lang w:val="en-US"/>
        </w:rPr>
        <w:t>]</w:t>
      </w:r>
      <w:r>
        <w:rPr>
          <w:rFonts w:ascii="Calibri" w:hAnsi="Calibri" w:cs="Calibri"/>
          <w:color w:val="00B0F0"/>
          <w:sz w:val="22"/>
          <w:szCs w:val="22"/>
          <w:lang w:val="en-US"/>
        </w:rPr>
        <w:t xml:space="preserve"> that the proposal meets the permitted standards of the NES and no consent is required under the NES.]</w:t>
      </w:r>
    </w:p>
    <w:p w:rsidRPr="00D47047" w:rsidR="002A45B2" w:rsidP="002A45B2" w:rsidRDefault="002A45B2" w14:paraId="5F226DD0" w14:textId="77777777">
      <w:pPr>
        <w:widowControl w:val="0"/>
        <w:rPr>
          <w:rFonts w:ascii="Calibri" w:hAnsi="Calibri" w:cs="Calibri"/>
          <w:sz w:val="22"/>
          <w:lang w:val="en-US"/>
        </w:rPr>
      </w:pPr>
    </w:p>
    <w:p w:rsidRPr="00D47047" w:rsidR="002A45B2" w:rsidP="002A45B2" w:rsidRDefault="002A45B2" w14:paraId="729AC41D" w14:textId="77777777">
      <w:pPr>
        <w:rPr>
          <w:rFonts w:ascii="Calibri" w:hAnsi="Calibri" w:cs="Calibri"/>
          <w:b/>
          <w:sz w:val="22"/>
          <w:lang w:val="en-AU"/>
        </w:rPr>
      </w:pPr>
      <w:r w:rsidRPr="00D47047">
        <w:rPr>
          <w:rFonts w:ascii="Calibri" w:hAnsi="Calibri" w:cs="Calibri"/>
          <w:b/>
          <w:sz w:val="22"/>
          <w:lang w:val="en-AU"/>
        </w:rPr>
        <w:t>NOTIFICATION REPORT</w:t>
      </w:r>
    </w:p>
    <w:p w:rsidRPr="00D47047" w:rsidR="002A45B2" w:rsidP="002A45B2" w:rsidRDefault="002A45B2" w14:paraId="36627A3B" w14:textId="77777777">
      <w:pPr>
        <w:widowControl w:val="0"/>
        <w:rPr>
          <w:rFonts w:ascii="Calibri" w:hAnsi="Calibri" w:cs="Calibri"/>
          <w:sz w:val="16"/>
          <w:szCs w:val="16"/>
          <w:lang w:val="en-US"/>
        </w:rPr>
      </w:pPr>
    </w:p>
    <w:p w:rsidRPr="00D47047" w:rsidR="002A45B2" w:rsidP="002A45B2" w:rsidRDefault="002A45B2" w14:paraId="7AF80046" w14:textId="77777777">
      <w:pPr>
        <w:widowControl w:val="0"/>
        <w:numPr>
          <w:ilvl w:val="0"/>
          <w:numId w:val="5"/>
        </w:numPr>
        <w:ind w:left="851" w:hanging="851"/>
        <w:outlineLvl w:val="0"/>
        <w:rPr>
          <w:rFonts w:ascii="Calibri" w:hAnsi="Calibri" w:cs="Calibri"/>
          <w:b/>
          <w:bCs/>
          <w:sz w:val="22"/>
          <w:lang w:eastAsia="x-none"/>
        </w:rPr>
      </w:pPr>
      <w:r w:rsidRPr="00D47047">
        <w:rPr>
          <w:rFonts w:ascii="Calibri" w:hAnsi="Calibri" w:cs="Calibri"/>
          <w:b/>
          <w:bCs/>
          <w:sz w:val="22"/>
          <w:lang w:eastAsia="x-none"/>
        </w:rPr>
        <w:t>SECTION 95A ASSESSMENT FOR THE PURPOSE OF PUBLIC NOTIFICATION</w:t>
      </w:r>
    </w:p>
    <w:p w:rsidRPr="00D47047" w:rsidR="002A45B2" w:rsidP="002A45B2" w:rsidRDefault="002A45B2" w14:paraId="172F6B47" w14:textId="77777777">
      <w:pPr>
        <w:rPr>
          <w:rFonts w:ascii="Calibri" w:hAnsi="Calibri" w:cs="Calibri"/>
          <w:sz w:val="16"/>
          <w:szCs w:val="16"/>
        </w:rPr>
      </w:pPr>
    </w:p>
    <w:p w:rsidRPr="00D47047" w:rsidR="002A45B2" w:rsidP="002A45B2" w:rsidRDefault="002A45B2" w14:paraId="1133415C" w14:textId="77777777">
      <w:pPr>
        <w:widowControl w:val="0"/>
        <w:outlineLvl w:val="0"/>
        <w:rPr>
          <w:rFonts w:ascii="Calibri" w:hAnsi="Calibri" w:cs="Calibri"/>
          <w:bCs/>
          <w:sz w:val="22"/>
        </w:rPr>
      </w:pPr>
      <w:r w:rsidRPr="00D47047">
        <w:rPr>
          <w:rFonts w:ascii="Calibri" w:hAnsi="Calibri" w:cs="Calibri"/>
          <w:bCs/>
          <w:sz w:val="22"/>
        </w:rPr>
        <w:t>A consent authority must follow the steps set out below in the order given to determine whether to publicly notify the application.</w:t>
      </w:r>
    </w:p>
    <w:p w:rsidRPr="00D47047" w:rsidR="002A45B2" w:rsidP="002A45B2" w:rsidRDefault="002A45B2" w14:paraId="765F3398" w14:textId="77777777">
      <w:pPr>
        <w:widowControl w:val="0"/>
        <w:outlineLvl w:val="0"/>
        <w:rPr>
          <w:rFonts w:ascii="Calibri" w:hAnsi="Calibri" w:cs="Calibri"/>
          <w:bCs/>
          <w:sz w:val="22"/>
        </w:rPr>
      </w:pPr>
    </w:p>
    <w:p w:rsidRPr="00D47047" w:rsidR="002A45B2" w:rsidP="002A45B2" w:rsidRDefault="002A45B2" w14:paraId="3D4B51DE" w14:textId="77777777">
      <w:pPr>
        <w:widowControl w:val="0"/>
        <w:outlineLvl w:val="0"/>
        <w:rPr>
          <w:rFonts w:ascii="Calibri" w:hAnsi="Calibri" w:cs="Calibri"/>
          <w:b/>
          <w:sz w:val="22"/>
        </w:rPr>
      </w:pPr>
      <w:r w:rsidRPr="00D47047">
        <w:rPr>
          <w:rFonts w:ascii="Calibri" w:hAnsi="Calibri" w:cs="Calibri"/>
          <w:b/>
          <w:sz w:val="22"/>
        </w:rPr>
        <w:t>Step 1:</w:t>
      </w:r>
    </w:p>
    <w:p w:rsidRPr="00D47047" w:rsidR="002A45B2" w:rsidP="002A45B2" w:rsidRDefault="002A45B2" w14:paraId="0D909109" w14:textId="77777777">
      <w:pPr>
        <w:widowControl w:val="0"/>
        <w:ind w:firstLine="720"/>
        <w:outlineLvl w:val="0"/>
        <w:rPr>
          <w:rFonts w:ascii="Calibri" w:hAnsi="Calibri" w:cs="Calibri"/>
          <w:bCs/>
          <w:sz w:val="22"/>
        </w:rPr>
      </w:pPr>
      <w:r w:rsidRPr="00D47047">
        <w:rPr>
          <w:rFonts w:ascii="Calibri" w:hAnsi="Calibri" w:cs="Calibri"/>
          <w:bCs/>
          <w:sz w:val="22"/>
        </w:rPr>
        <w:t xml:space="preserve">Public notification is not required under section s95A(3) or s95C. </w:t>
      </w:r>
    </w:p>
    <w:p w:rsidRPr="00D47047" w:rsidR="002A45B2" w:rsidP="002A45B2" w:rsidRDefault="002A45B2" w14:paraId="7E18C282" w14:textId="77777777">
      <w:pPr>
        <w:widowControl w:val="0"/>
        <w:outlineLvl w:val="0"/>
        <w:rPr>
          <w:rFonts w:ascii="Calibri" w:hAnsi="Calibri" w:cs="Calibri"/>
          <w:bCs/>
          <w:sz w:val="22"/>
        </w:rPr>
      </w:pPr>
    </w:p>
    <w:p w:rsidRPr="00D47047" w:rsidR="002A45B2" w:rsidP="002A45B2" w:rsidRDefault="002A45B2" w14:paraId="16EAF6EE" w14:textId="77777777">
      <w:pPr>
        <w:widowControl w:val="0"/>
        <w:outlineLvl w:val="0"/>
        <w:rPr>
          <w:rFonts w:ascii="Calibri" w:hAnsi="Calibri" w:cs="Calibri"/>
          <w:b/>
          <w:sz w:val="22"/>
        </w:rPr>
      </w:pPr>
      <w:r w:rsidRPr="00D47047">
        <w:rPr>
          <w:rFonts w:ascii="Calibri" w:hAnsi="Calibri" w:cs="Calibri"/>
          <w:b/>
          <w:sz w:val="22"/>
        </w:rPr>
        <w:t>Step 2:</w:t>
      </w:r>
    </w:p>
    <w:p w:rsidRPr="00D47047" w:rsidR="002A45B2" w:rsidP="002A45B2" w:rsidRDefault="002A45B2" w14:paraId="4F0FCC1F" w14:textId="77777777">
      <w:pPr>
        <w:widowControl w:val="0"/>
        <w:ind w:firstLine="720"/>
        <w:outlineLvl w:val="0"/>
        <w:rPr>
          <w:rFonts w:ascii="Calibri" w:hAnsi="Calibri" w:cs="Calibri"/>
          <w:bCs/>
          <w:sz w:val="22"/>
        </w:rPr>
      </w:pPr>
      <w:r w:rsidRPr="00D47047">
        <w:rPr>
          <w:rFonts w:ascii="Calibri" w:hAnsi="Calibri" w:cs="Calibri"/>
          <w:bCs/>
          <w:sz w:val="22"/>
        </w:rPr>
        <w:t>Public notification is not precluded under s95A(5).</w:t>
      </w:r>
    </w:p>
    <w:p w:rsidRPr="00D47047" w:rsidR="002A45B2" w:rsidP="002A45B2" w:rsidRDefault="002A45B2" w14:paraId="2C169BED" w14:textId="77777777">
      <w:pPr>
        <w:widowControl w:val="0"/>
        <w:outlineLvl w:val="0"/>
        <w:rPr>
          <w:rFonts w:ascii="Calibri" w:hAnsi="Calibri" w:cs="Calibri"/>
          <w:bCs/>
          <w:sz w:val="22"/>
        </w:rPr>
      </w:pPr>
    </w:p>
    <w:p w:rsidRPr="00D47047" w:rsidR="002A45B2" w:rsidP="002A45B2" w:rsidRDefault="002A45B2" w14:paraId="7A68A4B1" w14:textId="77777777">
      <w:pPr>
        <w:widowControl w:val="0"/>
        <w:outlineLvl w:val="0"/>
        <w:rPr>
          <w:rFonts w:ascii="Calibri" w:hAnsi="Calibri" w:cs="Calibri"/>
          <w:b/>
          <w:sz w:val="22"/>
        </w:rPr>
      </w:pPr>
      <w:r w:rsidRPr="00D47047">
        <w:rPr>
          <w:rFonts w:ascii="Calibri" w:hAnsi="Calibri" w:cs="Calibri"/>
          <w:b/>
          <w:sz w:val="22"/>
        </w:rPr>
        <w:t>Step 3:</w:t>
      </w:r>
    </w:p>
    <w:p w:rsidRPr="00D47047" w:rsidR="002A45B2" w:rsidP="002A45B2" w:rsidRDefault="002A45B2" w14:paraId="1B831316" w14:textId="77777777">
      <w:pPr>
        <w:widowControl w:val="0"/>
        <w:ind w:left="720"/>
        <w:outlineLvl w:val="0"/>
        <w:rPr>
          <w:rFonts w:ascii="Calibri" w:hAnsi="Calibri" w:cs="Calibri"/>
          <w:bCs/>
          <w:sz w:val="22"/>
        </w:rPr>
      </w:pPr>
      <w:r w:rsidRPr="00D47047">
        <w:rPr>
          <w:rFonts w:ascii="Calibri" w:hAnsi="Calibri" w:cs="Calibri"/>
          <w:bCs/>
          <w:sz w:val="22"/>
        </w:rPr>
        <w:t>Under s95A(7), Council must determine whether the application meets the criteria set out in s95(8) to determine whether the application requires public notification.</w:t>
      </w:r>
    </w:p>
    <w:p w:rsidRPr="00D47047" w:rsidR="002A45B2" w:rsidP="002A45B2" w:rsidRDefault="002A45B2" w14:paraId="0E800557" w14:textId="77777777">
      <w:pPr>
        <w:widowControl w:val="0"/>
        <w:outlineLvl w:val="0"/>
        <w:rPr>
          <w:rFonts w:ascii="Calibri" w:hAnsi="Calibri" w:cs="Calibri"/>
          <w:bCs/>
          <w:sz w:val="22"/>
        </w:rPr>
      </w:pPr>
    </w:p>
    <w:p w:rsidRPr="00D47047" w:rsidR="002A45B2" w:rsidP="002A45B2" w:rsidRDefault="002A45B2" w14:paraId="6059A5FB" w14:textId="77777777">
      <w:pPr>
        <w:widowControl w:val="0"/>
        <w:ind w:left="720"/>
        <w:outlineLvl w:val="0"/>
        <w:rPr>
          <w:rFonts w:ascii="Calibri" w:hAnsi="Calibri" w:cs="Calibri"/>
          <w:sz w:val="22"/>
        </w:rPr>
      </w:pPr>
      <w:r w:rsidRPr="00D47047">
        <w:rPr>
          <w:rFonts w:ascii="Calibri" w:hAnsi="Calibri" w:cs="Calibri"/>
          <w:sz w:val="22"/>
        </w:rPr>
        <w:t xml:space="preserve">Under s95A(8)(a), the application is not for an activity that is subject to a rule or national environmental standard that requires public notification </w:t>
      </w:r>
    </w:p>
    <w:p w:rsidRPr="00D47047" w:rsidR="002A45B2" w:rsidP="002A45B2" w:rsidRDefault="002A45B2" w14:paraId="6A41840B" w14:textId="77777777">
      <w:pPr>
        <w:widowControl w:val="0"/>
        <w:ind w:left="720"/>
        <w:outlineLvl w:val="0"/>
        <w:rPr>
          <w:rFonts w:ascii="Calibri" w:hAnsi="Calibri" w:cs="Calibri"/>
          <w:sz w:val="22"/>
        </w:rPr>
      </w:pPr>
    </w:p>
    <w:p w:rsidRPr="00D47047" w:rsidR="002A45B2" w:rsidP="002A45B2" w:rsidRDefault="002A45B2" w14:paraId="6E738F7B" w14:textId="77777777">
      <w:pPr>
        <w:widowControl w:val="0"/>
        <w:ind w:left="720"/>
        <w:outlineLvl w:val="0"/>
        <w:rPr>
          <w:rFonts w:ascii="Calibri" w:hAnsi="Calibri" w:cs="Calibri"/>
          <w:sz w:val="22"/>
        </w:rPr>
      </w:pPr>
      <w:r w:rsidRPr="00D47047">
        <w:rPr>
          <w:rFonts w:ascii="Calibri" w:hAnsi="Calibri" w:cs="Calibri"/>
          <w:sz w:val="22"/>
        </w:rPr>
        <w:t>Under s95A(8)(b), Council must decide whether the activity will have or is likely to have adverse effects on the environment that are more than minor in accordance with s95D.</w:t>
      </w:r>
    </w:p>
    <w:p w:rsidRPr="00D47047" w:rsidR="002A45B2" w:rsidP="002A45B2" w:rsidRDefault="002A45B2" w14:paraId="62545AB1" w14:textId="77777777">
      <w:pPr>
        <w:widowControl w:val="0"/>
        <w:ind w:left="720"/>
        <w:outlineLvl w:val="0"/>
        <w:rPr>
          <w:rFonts w:ascii="Calibri" w:hAnsi="Calibri" w:cs="Calibri"/>
          <w:sz w:val="22"/>
          <w:u w:val="single"/>
        </w:rPr>
      </w:pPr>
    </w:p>
    <w:p w:rsidRPr="00D47047" w:rsidR="002A45B2" w:rsidP="002A45B2" w:rsidRDefault="002A45B2" w14:paraId="59281FA0" w14:textId="77777777">
      <w:pPr>
        <w:numPr>
          <w:ilvl w:val="0"/>
          <w:numId w:val="11"/>
        </w:numPr>
        <w:tabs>
          <w:tab w:val="left" w:pos="851"/>
        </w:tabs>
        <w:ind w:left="1560"/>
        <w:contextualSpacing/>
        <w:rPr>
          <w:rFonts w:ascii="Calibri" w:hAnsi="Calibri" w:cs="Calibri"/>
          <w:sz w:val="22"/>
        </w:rPr>
      </w:pPr>
      <w:r w:rsidRPr="00D47047">
        <w:rPr>
          <w:rFonts w:ascii="Calibri" w:hAnsi="Calibri" w:cs="Calibri"/>
          <w:sz w:val="22"/>
        </w:rPr>
        <w:t xml:space="preserve">In accordance with s95D(a), the effects on persons who own or occupy the </w:t>
      </w:r>
      <w:r w:rsidRPr="00D47047">
        <w:rPr>
          <w:rFonts w:ascii="Calibri" w:hAnsi="Calibri" w:cs="Calibri"/>
          <w:sz w:val="22"/>
          <w:lang w:eastAsia="en-NZ"/>
        </w:rPr>
        <w:t xml:space="preserve">land in, on or over which the activity will occur </w:t>
      </w:r>
      <w:r w:rsidRPr="00D47047">
        <w:rPr>
          <w:rFonts w:ascii="Calibri" w:hAnsi="Calibri" w:cs="Calibri"/>
          <w:sz w:val="22"/>
        </w:rPr>
        <w:t>or any land adjacent to that land have been disregarded.</w:t>
      </w:r>
    </w:p>
    <w:p w:rsidRPr="00D47047" w:rsidR="002A45B2" w:rsidP="002A45B2" w:rsidRDefault="002A45B2" w14:paraId="73522978" w14:textId="77777777">
      <w:pPr>
        <w:ind w:left="1560"/>
        <w:rPr>
          <w:rFonts w:ascii="Calibri" w:hAnsi="Calibri" w:cs="Calibri"/>
          <w:sz w:val="22"/>
        </w:rPr>
      </w:pPr>
    </w:p>
    <w:p w:rsidRPr="00D47047" w:rsidR="002A45B2" w:rsidP="002A45B2" w:rsidRDefault="002A45B2" w14:paraId="320DD376" w14:textId="77777777">
      <w:pPr>
        <w:keepNext/>
        <w:numPr>
          <w:ilvl w:val="0"/>
          <w:numId w:val="11"/>
        </w:numPr>
        <w:ind w:left="1560"/>
        <w:outlineLvl w:val="0"/>
        <w:rPr>
          <w:rFonts w:ascii="Calibri" w:hAnsi="Calibri" w:cs="Calibri"/>
          <w:b/>
          <w:bCs/>
          <w:sz w:val="22"/>
          <w:lang w:eastAsia="x-none"/>
        </w:rPr>
      </w:pPr>
      <w:r w:rsidRPr="00D47047">
        <w:rPr>
          <w:rFonts w:ascii="Calibri" w:hAnsi="Calibri" w:cs="Calibri"/>
          <w:sz w:val="22"/>
          <w:lang w:eastAsia="en-NZ"/>
        </w:rPr>
        <w:t xml:space="preserve">In accordance with s95D(b), </w:t>
      </w:r>
      <w:r w:rsidRPr="00D47047">
        <w:rPr>
          <w:rFonts w:ascii="Calibri" w:hAnsi="Calibri" w:cs="Calibri"/>
          <w:bCs/>
          <w:sz w:val="22"/>
          <w:lang w:eastAsia="x-none"/>
        </w:rPr>
        <w:t xml:space="preserve">I have applied the permitted baseline in relation to the </w:t>
      </w:r>
      <w:r w:rsidRPr="00D47047">
        <w:rPr>
          <w:rFonts w:ascii="Calibri" w:hAnsi="Calibri" w:cs="Calibri"/>
          <w:bCs/>
          <w:color w:val="00B0F0"/>
          <w:sz w:val="22"/>
          <w:lang w:eastAsia="x-none"/>
        </w:rPr>
        <w:t>[</w:t>
      </w:r>
      <w:r w:rsidRPr="00D47047">
        <w:rPr>
          <w:rFonts w:ascii="Calibri" w:hAnsi="Calibri" w:cs="Calibri"/>
          <w:bCs/>
          <w:color w:val="00B0F0"/>
          <w:sz w:val="22"/>
          <w:lang w:val="mi-NZ"/>
        </w:rPr>
        <w:t>building setbacks from property boundaries and/or building coverage and/or building height and/or height in relation to boundary</w:t>
      </w:r>
      <w:r w:rsidRPr="00D47047">
        <w:rPr>
          <w:rFonts w:ascii="Calibri" w:hAnsi="Calibri" w:cs="Calibri"/>
          <w:bCs/>
          <w:color w:val="00B0F0"/>
          <w:sz w:val="22"/>
          <w:lang w:eastAsia="x-none"/>
        </w:rPr>
        <w:t xml:space="preserve">] </w:t>
      </w:r>
      <w:r w:rsidRPr="00D47047">
        <w:rPr>
          <w:rFonts w:ascii="Calibri" w:hAnsi="Calibri" w:cs="Calibri"/>
          <w:bCs/>
          <w:sz w:val="22"/>
          <w:lang w:eastAsia="x-none"/>
        </w:rPr>
        <w:t>as I consider the effects associated with this activity are comparable to the effects associated with an activity that met the permitted standards of the District Plan.</w:t>
      </w:r>
      <w:r w:rsidRPr="00D47047">
        <w:rPr>
          <w:rFonts w:ascii="Calibri" w:hAnsi="Calibri" w:cs="Calibri"/>
          <w:b/>
          <w:bCs/>
          <w:sz w:val="22"/>
          <w:lang w:eastAsia="x-none"/>
        </w:rPr>
        <w:t xml:space="preserve">  </w:t>
      </w:r>
    </w:p>
    <w:p w:rsidRPr="00D47047" w:rsidR="002A45B2" w:rsidP="002A45B2" w:rsidRDefault="002A45B2" w14:paraId="57761AE0" w14:textId="77777777">
      <w:pPr>
        <w:keepLines/>
        <w:widowControl w:val="0"/>
        <w:ind w:left="1560"/>
        <w:outlineLvl w:val="0"/>
        <w:rPr>
          <w:rFonts w:ascii="Calibri" w:hAnsi="Calibri" w:cs="Calibri"/>
          <w:sz w:val="22"/>
          <w:lang w:eastAsia="en-NZ"/>
        </w:rPr>
      </w:pPr>
    </w:p>
    <w:p w:rsidRPr="00D47047" w:rsidR="002A45B2" w:rsidP="002A45B2" w:rsidRDefault="002A45B2" w14:paraId="68F1E860" w14:textId="77777777">
      <w:pPr>
        <w:numPr>
          <w:ilvl w:val="0"/>
          <w:numId w:val="11"/>
        </w:numPr>
        <w:spacing w:after="240"/>
        <w:ind w:left="1560"/>
        <w:contextualSpacing/>
        <w:rPr>
          <w:rFonts w:ascii="Calibri" w:hAnsi="Calibri" w:cs="Calibri"/>
          <w:sz w:val="22"/>
        </w:rPr>
      </w:pPr>
      <w:r w:rsidRPr="00D47047">
        <w:rPr>
          <w:rFonts w:ascii="Calibri" w:hAnsi="Calibri" w:cs="Calibri"/>
          <w:sz w:val="22"/>
        </w:rPr>
        <w:lastRenderedPageBreak/>
        <w:t>In accordance with s95D(c), where the proposal is a Restricted Discretionary Activity, only matters to which Council has restricted its discretion will be considered.</w:t>
      </w:r>
    </w:p>
    <w:p w:rsidRPr="00D47047" w:rsidR="002A45B2" w:rsidP="002A45B2" w:rsidRDefault="002A45B2" w14:paraId="236CA563" w14:textId="77777777">
      <w:pPr>
        <w:ind w:left="720"/>
        <w:contextualSpacing/>
        <w:rPr>
          <w:rFonts w:ascii="Calibri" w:hAnsi="Calibri" w:cs="Calibri"/>
          <w:sz w:val="22"/>
        </w:rPr>
      </w:pPr>
    </w:p>
    <w:p w:rsidRPr="00D47047" w:rsidR="002A45B2" w:rsidP="002A45B2" w:rsidRDefault="002A45B2" w14:paraId="1A1179C5" w14:textId="77777777">
      <w:pPr>
        <w:numPr>
          <w:ilvl w:val="0"/>
          <w:numId w:val="11"/>
        </w:numPr>
        <w:ind w:left="1560"/>
        <w:contextualSpacing/>
        <w:rPr>
          <w:rFonts w:ascii="Calibri" w:hAnsi="Calibri" w:cs="Calibri"/>
          <w:bCs/>
          <w:sz w:val="22"/>
        </w:rPr>
      </w:pPr>
      <w:r w:rsidRPr="00D47047">
        <w:rPr>
          <w:rFonts w:ascii="Calibri" w:hAnsi="Calibri" w:cs="Calibri"/>
          <w:bCs/>
          <w:sz w:val="22"/>
        </w:rPr>
        <w:t xml:space="preserve">In accordance with s95D(d), trade competition and the effects of trade competition will be disregarded. </w:t>
      </w:r>
    </w:p>
    <w:p w:rsidRPr="00D47047" w:rsidR="002A45B2" w:rsidP="002A45B2" w:rsidRDefault="002A45B2" w14:paraId="2B7933E3" w14:textId="77777777">
      <w:pPr>
        <w:tabs>
          <w:tab w:val="left" w:pos="851"/>
        </w:tabs>
        <w:ind w:left="1560"/>
        <w:rPr>
          <w:rFonts w:ascii="Calibri" w:hAnsi="Calibri" w:cs="Calibri"/>
          <w:bCs/>
          <w:sz w:val="22"/>
          <w:u w:val="single"/>
        </w:rPr>
      </w:pPr>
    </w:p>
    <w:p w:rsidRPr="00D47047" w:rsidR="002A45B2" w:rsidP="002A45B2" w:rsidRDefault="002A45B2" w14:paraId="63C86394" w14:textId="77777777">
      <w:pPr>
        <w:numPr>
          <w:ilvl w:val="0"/>
          <w:numId w:val="11"/>
        </w:numPr>
        <w:ind w:left="1560"/>
        <w:contextualSpacing/>
        <w:rPr>
          <w:rFonts w:ascii="Calibri" w:hAnsi="Calibri" w:cs="Calibri"/>
          <w:bCs/>
          <w:sz w:val="22"/>
        </w:rPr>
      </w:pPr>
      <w:r w:rsidRPr="00D47047">
        <w:rPr>
          <w:rFonts w:ascii="Calibri" w:hAnsi="Calibri" w:cs="Calibri"/>
          <w:bCs/>
          <w:sz w:val="22"/>
        </w:rPr>
        <w:t xml:space="preserve">In accordance with 95D(e), Council must disregard any effect on a person who has given written approval to the application. </w:t>
      </w:r>
    </w:p>
    <w:p w:rsidRPr="00D47047" w:rsidR="002A45B2" w:rsidP="002A45B2" w:rsidRDefault="002A45B2" w14:paraId="19A115FC" w14:textId="77777777">
      <w:pPr>
        <w:ind w:left="1560"/>
        <w:rPr>
          <w:rFonts w:ascii="Calibri" w:hAnsi="Calibri" w:cs="Calibri"/>
          <w:bCs/>
          <w:sz w:val="22"/>
        </w:rPr>
      </w:pPr>
    </w:p>
    <w:p w:rsidRPr="00D47047" w:rsidR="002A45B2" w:rsidP="002A45B2" w:rsidRDefault="002A45B2" w14:paraId="53D529A1" w14:textId="77777777">
      <w:pPr>
        <w:ind w:left="1560"/>
        <w:contextualSpacing/>
        <w:rPr>
          <w:rFonts w:ascii="Calibri" w:hAnsi="Calibri" w:cs="Calibri"/>
          <w:bCs/>
          <w:color w:val="FF0000"/>
          <w:sz w:val="22"/>
        </w:rPr>
      </w:pPr>
      <w:r w:rsidRPr="00D47047">
        <w:rPr>
          <w:rFonts w:ascii="Calibri" w:hAnsi="Calibri" w:cs="Calibri"/>
          <w:bCs/>
          <w:color w:val="FF0000"/>
          <w:sz w:val="22"/>
        </w:rPr>
        <w:t>[EITHER]</w:t>
      </w:r>
    </w:p>
    <w:p w:rsidRPr="00D47047" w:rsidR="002A45B2" w:rsidP="002A45B2" w:rsidRDefault="002A45B2" w14:paraId="33AAF176" w14:textId="77777777">
      <w:pPr>
        <w:ind w:left="1560"/>
        <w:contextualSpacing/>
        <w:rPr>
          <w:rFonts w:ascii="Calibri" w:hAnsi="Calibri" w:cs="Calibri"/>
          <w:bCs/>
          <w:sz w:val="22"/>
        </w:rPr>
      </w:pPr>
      <w:r w:rsidRPr="00D47047">
        <w:rPr>
          <w:rFonts w:ascii="Calibri" w:hAnsi="Calibri" w:cs="Calibri"/>
          <w:bCs/>
          <w:sz w:val="22"/>
        </w:rPr>
        <w:t>No written approvals to the application have been received.</w:t>
      </w:r>
    </w:p>
    <w:p w:rsidRPr="00D47047" w:rsidR="002A45B2" w:rsidP="002A45B2" w:rsidRDefault="002A45B2" w14:paraId="3FFE0BE4" w14:textId="77777777">
      <w:pPr>
        <w:ind w:left="1560"/>
        <w:contextualSpacing/>
        <w:rPr>
          <w:rFonts w:ascii="Calibri" w:hAnsi="Calibri" w:cs="Calibri"/>
          <w:color w:val="FF0000"/>
          <w:sz w:val="22"/>
        </w:rPr>
      </w:pPr>
      <w:r w:rsidRPr="00D47047">
        <w:rPr>
          <w:rFonts w:ascii="Calibri" w:hAnsi="Calibri" w:cs="Calibri"/>
          <w:bCs/>
          <w:color w:val="FF0000"/>
          <w:sz w:val="22"/>
        </w:rPr>
        <w:t xml:space="preserve">[OR] </w:t>
      </w:r>
    </w:p>
    <w:p w:rsidRPr="00D47047" w:rsidR="002A45B2" w:rsidP="002A45B2" w:rsidRDefault="002A45B2" w14:paraId="101B035F" w14:textId="77777777">
      <w:pPr>
        <w:ind w:left="1560"/>
        <w:contextualSpacing/>
        <w:rPr>
          <w:rFonts w:ascii="Calibri" w:hAnsi="Calibri" w:cs="Calibri"/>
          <w:sz w:val="22"/>
        </w:rPr>
      </w:pPr>
      <w:r w:rsidRPr="00D47047">
        <w:rPr>
          <w:rFonts w:ascii="Calibri" w:hAnsi="Calibri" w:cs="Calibri"/>
          <w:sz w:val="22"/>
        </w:rPr>
        <w:t xml:space="preserve">Written approvals have been received from the following parties and therefore, the effects on these people have been disregarded: </w:t>
      </w:r>
    </w:p>
    <w:p w:rsidR="002A45B2" w:rsidP="002A45B2" w:rsidRDefault="002A45B2" w14:paraId="775D094F" w14:textId="77777777">
      <w:pPr>
        <w:numPr>
          <w:ilvl w:val="0"/>
          <w:numId w:val="11"/>
        </w:numPr>
        <w:contextualSpacing/>
        <w:rPr>
          <w:rFonts w:ascii="Calibri" w:hAnsi="Calibri" w:cs="Calibri"/>
          <w:color w:val="00B0F0"/>
          <w:sz w:val="22"/>
        </w:rPr>
      </w:pPr>
      <w:r w:rsidRPr="00D47047">
        <w:rPr>
          <w:rFonts w:ascii="Calibri" w:hAnsi="Calibri" w:cs="Calibri"/>
          <w:color w:val="00B0F0"/>
          <w:sz w:val="22"/>
        </w:rPr>
        <w:t>[LIST – Owner and/or Occupier and/or Group (Mana Whenua, NZTA etc)/ Property Address/ Legal Description]</w:t>
      </w:r>
    </w:p>
    <w:p w:rsidRPr="00D47047" w:rsidR="00BD7589" w:rsidP="00BD7589" w:rsidRDefault="00BD7589" w14:paraId="7EC52661" w14:textId="38EDD85C">
      <w:pPr>
        <w:ind w:left="2160"/>
        <w:contextualSpacing/>
        <w:rPr>
          <w:rFonts w:ascii="Calibri" w:hAnsi="Calibri" w:cs="Calibri"/>
          <w:color w:val="00B0F0"/>
          <w:sz w:val="22"/>
        </w:rPr>
      </w:pPr>
      <w:r w:rsidRPr="00BD7589">
        <w:rPr>
          <w:rFonts w:ascii="Calibri" w:hAnsi="Calibri" w:cs="Calibri"/>
          <w:color w:val="00B0F0"/>
          <w:sz w:val="22"/>
        </w:rPr>
        <w:t xml:space="preserve">5/34 EILDON ROAD ST KILDA 3182 (Ref No: 176790)</w:t>
        <w:t xml:space="preserve"/>
      </w:r>
    </w:p>
    <w:p w:rsidRPr="00D47047" w:rsidR="002A45B2" w:rsidP="002A45B2" w:rsidRDefault="002A45B2" w14:paraId="473B0593" w14:textId="77777777">
      <w:pPr>
        <w:ind w:left="720"/>
        <w:rPr>
          <w:rFonts w:ascii="Calibri" w:hAnsi="Calibri" w:cs="Calibri"/>
          <w:sz w:val="22"/>
        </w:rPr>
      </w:pPr>
    </w:p>
    <w:p w:rsidRPr="00D47047" w:rsidR="002A45B2" w:rsidP="002A45B2" w:rsidRDefault="002A45B2" w14:paraId="3E51A534" w14:textId="77777777">
      <w:pPr>
        <w:widowControl w:val="0"/>
        <w:ind w:firstLine="720"/>
        <w:outlineLvl w:val="0"/>
        <w:rPr>
          <w:rFonts w:ascii="Calibri" w:hAnsi="Calibri" w:cs="Calibri"/>
          <w:sz w:val="22"/>
          <w:u w:val="single"/>
        </w:rPr>
      </w:pPr>
      <w:r w:rsidRPr="00D47047">
        <w:rPr>
          <w:rFonts w:ascii="Calibri" w:hAnsi="Calibri" w:cs="Calibri"/>
          <w:sz w:val="22"/>
          <w:u w:val="single"/>
        </w:rPr>
        <w:t>Assessment of Adverse Environmental Effects under S95A(8)(b)</w:t>
      </w:r>
    </w:p>
    <w:p w:rsidRPr="00D47047" w:rsidR="002A45B2" w:rsidP="002A45B2" w:rsidRDefault="002A45B2" w14:paraId="5D3B9CB2" w14:textId="77777777">
      <w:pPr>
        <w:ind w:left="720"/>
        <w:rPr>
          <w:rFonts w:ascii="Calibri" w:hAnsi="Calibri" w:cs="Calibri"/>
          <w:sz w:val="22"/>
        </w:rPr>
      </w:pPr>
      <w:r w:rsidRPr="00D47047">
        <w:rPr>
          <w:rFonts w:ascii="Calibri" w:hAnsi="Calibri" w:cs="Calibri"/>
          <w:sz w:val="22"/>
        </w:rPr>
        <w:t xml:space="preserve">The following assessment is for the purposes of identifying whether the activity will have, or is likely to have, adverse effects on the environment that are more than minor. </w:t>
      </w:r>
    </w:p>
    <w:p w:rsidRPr="00D47047" w:rsidR="002A45B2" w:rsidP="002A45B2" w:rsidRDefault="002A45B2" w14:paraId="52F74C94" w14:textId="77777777">
      <w:pPr>
        <w:ind w:left="720"/>
        <w:rPr>
          <w:rFonts w:ascii="Calibri" w:hAnsi="Calibri" w:cs="Calibri"/>
          <w:sz w:val="22"/>
        </w:rPr>
      </w:pPr>
    </w:p>
    <w:p w:rsidRPr="00805D10" w:rsidR="002A45B2" w:rsidP="002A45B2" w:rsidRDefault="002A45B2" w14:paraId="7441A387" w14:textId="3E0B34D4">
      <w:pPr>
        <w:ind w:left="720"/>
        <w:rPr>
          <w:rFonts w:ascii="Calibri" w:hAnsi="Calibri" w:cs="Calibri"/>
          <w:color w:val="00B050"/>
          <w:sz w:val="22"/>
        </w:rPr>
      </w:pPr>
      <w:r w:rsidRPr="00805D10">
        <w:rPr>
          <w:rFonts w:ascii="Calibri" w:hAnsi="Calibri" w:cs="Calibri"/>
          <w:color w:val="00B050"/>
          <w:sz w:val="22"/>
        </w:rPr>
        <w:t>[If consent is required under both District Plans]</w:t>
      </w:r>
    </w:p>
    <w:p w:rsidRPr="00804596" w:rsidR="002A45B2" w:rsidP="002A45B2" w:rsidRDefault="002A45B2" w14:paraId="152B631D" w14:textId="5FF7DBA2">
      <w:pPr>
        <w:ind w:left="720"/>
        <w:rPr>
          <w:rFonts w:ascii="Calibri" w:hAnsi="Calibri" w:cs="Calibri"/>
          <w:color w:val="00B0F0"/>
          <w:sz w:val="22"/>
        </w:rPr>
      </w:pPr>
      <w:r w:rsidRPr="00804596">
        <w:rPr>
          <w:rFonts w:ascii="Calibri" w:hAnsi="Calibri" w:cs="Calibri"/>
          <w:color w:val="00B0F0"/>
          <w:sz w:val="22"/>
        </w:rPr>
        <w:t>[Given that the effects considerations are largely the same under District Plan</w:t>
      </w:r>
      <w:r w:rsidR="00B854B0">
        <w:rPr>
          <w:rFonts w:ascii="Calibri" w:hAnsi="Calibri" w:cs="Calibri"/>
          <w:color w:val="00B0F0"/>
          <w:sz w:val="22"/>
        </w:rPr>
        <w:t>s</w:t>
      </w:r>
      <w:r w:rsidRPr="00804596">
        <w:rPr>
          <w:rFonts w:ascii="Calibri" w:hAnsi="Calibri" w:cs="Calibri"/>
          <w:color w:val="00B0F0"/>
          <w:sz w:val="22"/>
        </w:rPr>
        <w:t>, these shall be considered together as follows.</w:t>
      </w:r>
      <w:r w:rsidR="00805D10">
        <w:rPr>
          <w:rFonts w:ascii="Calibri" w:hAnsi="Calibri" w:cs="Calibri"/>
          <w:color w:val="00B0F0"/>
          <w:sz w:val="22"/>
        </w:rPr>
        <w:t>]</w:t>
      </w:r>
    </w:p>
    <w:p w:rsidRPr="00804596" w:rsidR="002A45B2" w:rsidP="002A45B2" w:rsidRDefault="002A45B2" w14:paraId="3C8606C2" w14:textId="77777777">
      <w:pPr>
        <w:widowControl w:val="0"/>
        <w:ind w:left="720"/>
        <w:rPr>
          <w:rFonts w:ascii="Calibri" w:hAnsi="Calibri" w:cs="Calibri"/>
          <w:color w:val="00B0F0"/>
          <w:sz w:val="22"/>
        </w:rPr>
      </w:pPr>
    </w:p>
    <w:p w:rsidRPr="00C65BDA" w:rsidR="002A45B2" w:rsidP="002A45B2" w:rsidRDefault="002A45B2" w14:paraId="7CBE154B" w14:textId="77777777">
      <w:pPr>
        <w:widowControl w:val="0"/>
        <w:ind w:left="720"/>
        <w:rPr>
          <w:rFonts w:ascii="Calibri" w:hAnsi="Calibri" w:cs="Calibri"/>
          <w:sz w:val="22"/>
        </w:rPr>
      </w:pPr>
      <w:r w:rsidRPr="00C65BDA">
        <w:rPr>
          <w:rFonts w:ascii="Calibri" w:hAnsi="Calibri" w:cs="Calibri"/>
          <w:sz w:val="22"/>
        </w:rPr>
        <w:t>The degree of non-compliance is insignificant such that it is unlikely to be perceived by those within the wider area who may view the building. In this regard, the proposed activity will not create shading, privacy, or amenity effects that are more than minor.</w:t>
      </w:r>
    </w:p>
    <w:p w:rsidR="002A45B2" w:rsidP="002A45B2" w:rsidRDefault="002A45B2" w14:paraId="2343CFC4" w14:textId="77777777">
      <w:pPr>
        <w:widowControl w:val="0"/>
        <w:ind w:left="720"/>
        <w:rPr>
          <w:rFonts w:ascii="Calibri" w:hAnsi="Calibri" w:cs="Calibri"/>
          <w:color w:val="00B0F0"/>
          <w:sz w:val="22"/>
        </w:rPr>
      </w:pPr>
    </w:p>
    <w:p w:rsidRPr="00D47047" w:rsidR="002A45B2" w:rsidP="002A45B2" w:rsidRDefault="002A45B2" w14:paraId="7B864CDE" w14:textId="77777777">
      <w:pPr>
        <w:widowControl w:val="0"/>
        <w:ind w:left="720"/>
        <w:rPr>
          <w:rFonts w:ascii="Calibri" w:hAnsi="Calibri" w:cs="Calibri"/>
          <w:iCs/>
          <w:sz w:val="22"/>
          <w:szCs w:val="22"/>
        </w:rPr>
      </w:pPr>
      <w:r w:rsidRPr="00D47047">
        <w:rPr>
          <w:rFonts w:ascii="Calibri" w:hAnsi="Calibri" w:cs="Calibri"/>
          <w:iCs/>
          <w:sz w:val="22"/>
          <w:szCs w:val="22"/>
        </w:rPr>
        <w:t>I conclude that the effects on the environment will be no more than minor. In reaching this conclusion, regard has been given to the conditions that would be imposed if consent is granted, which would remove or sufficiently reduce effects so that they are no more than minor.</w:t>
      </w:r>
    </w:p>
    <w:p w:rsidRPr="00D47047" w:rsidR="002A45B2" w:rsidP="002A45B2" w:rsidRDefault="002A45B2" w14:paraId="6A3FE977" w14:textId="77777777">
      <w:pPr>
        <w:widowControl w:val="0"/>
        <w:rPr>
          <w:rFonts w:ascii="Calibri" w:hAnsi="Calibri" w:cs="Calibri"/>
          <w:bCs/>
          <w:sz w:val="22"/>
        </w:rPr>
      </w:pPr>
    </w:p>
    <w:p w:rsidRPr="00D47047" w:rsidR="002A45B2" w:rsidP="002A45B2" w:rsidRDefault="002A45B2" w14:paraId="30EC6E25" w14:textId="77777777">
      <w:pPr>
        <w:rPr>
          <w:rFonts w:ascii="Calibri" w:hAnsi="Calibri" w:cs="Calibri"/>
          <w:b/>
          <w:bCs/>
          <w:sz w:val="22"/>
          <w:szCs w:val="22"/>
          <w:lang w:eastAsia="x-none"/>
        </w:rPr>
      </w:pPr>
      <w:r w:rsidRPr="00D47047">
        <w:rPr>
          <w:rFonts w:ascii="Calibri" w:hAnsi="Calibri" w:cs="Calibri"/>
          <w:b/>
          <w:bCs/>
          <w:sz w:val="22"/>
          <w:szCs w:val="22"/>
          <w:lang w:eastAsia="x-none"/>
        </w:rPr>
        <w:t>Step 4:</w:t>
      </w:r>
    </w:p>
    <w:p w:rsidRPr="00D47047" w:rsidR="002A45B2" w:rsidP="002A45B2" w:rsidRDefault="002A45B2" w14:paraId="794A5B34" w14:textId="77777777">
      <w:pPr>
        <w:ind w:left="720"/>
        <w:rPr>
          <w:rFonts w:ascii="Calibri" w:hAnsi="Calibri" w:cs="Calibri"/>
          <w:sz w:val="22"/>
          <w:szCs w:val="22"/>
          <w:lang w:eastAsia="x-none"/>
        </w:rPr>
      </w:pPr>
      <w:r w:rsidRPr="00D47047">
        <w:rPr>
          <w:rFonts w:ascii="Calibri" w:hAnsi="Calibri" w:cs="Calibri"/>
          <w:sz w:val="22"/>
          <w:szCs w:val="22"/>
          <w:lang w:eastAsia="x-none"/>
        </w:rPr>
        <w:t>There are no special circumstances that exist in relation to the application that warrant the application being publicly notified under s95A(9).</w:t>
      </w:r>
    </w:p>
    <w:p w:rsidRPr="00D47047" w:rsidR="002A45B2" w:rsidP="002A45B2" w:rsidRDefault="002A45B2" w14:paraId="3499CAF5" w14:textId="77777777">
      <w:pPr>
        <w:widowControl w:val="0"/>
        <w:rPr>
          <w:rFonts w:ascii="Calibri" w:hAnsi="Calibri" w:cs="Calibri"/>
          <w:bCs/>
          <w:sz w:val="22"/>
        </w:rPr>
      </w:pPr>
    </w:p>
    <w:p w:rsidRPr="00D47047" w:rsidR="002A45B2" w:rsidP="002A45B2" w:rsidRDefault="002A45B2" w14:paraId="0B0BF698" w14:textId="77777777">
      <w:pPr>
        <w:widowControl w:val="0"/>
        <w:outlineLvl w:val="0"/>
        <w:rPr>
          <w:rFonts w:ascii="Calibri" w:hAnsi="Calibri" w:cs="Calibri"/>
          <w:bCs/>
          <w:sz w:val="22"/>
          <w:u w:val="single"/>
          <w:lang w:eastAsia="x-none"/>
        </w:rPr>
      </w:pPr>
      <w:r w:rsidRPr="00D47047">
        <w:rPr>
          <w:rFonts w:ascii="Calibri" w:hAnsi="Calibri" w:cs="Calibri"/>
          <w:bCs/>
          <w:sz w:val="22"/>
          <w:u w:val="single"/>
          <w:lang w:eastAsia="x-none"/>
        </w:rPr>
        <w:t xml:space="preserve">Conclusion on Public Notification </w:t>
      </w:r>
    </w:p>
    <w:p w:rsidRPr="00D47047" w:rsidR="002A45B2" w:rsidP="002A45B2" w:rsidRDefault="002A45B2" w14:paraId="64FFD3AC" w14:textId="77777777">
      <w:pPr>
        <w:widowControl w:val="0"/>
        <w:rPr>
          <w:rFonts w:ascii="Calibri" w:hAnsi="Calibri" w:cs="Calibri"/>
          <w:sz w:val="22"/>
        </w:rPr>
      </w:pPr>
      <w:r w:rsidRPr="00D47047">
        <w:rPr>
          <w:rFonts w:ascii="Calibri" w:hAnsi="Calibri" w:cs="Calibri"/>
          <w:sz w:val="22"/>
        </w:rPr>
        <w:t>It is concluded on the findings of the above assessments under s95A of the RMA that the application does not need to be publicly notified.</w:t>
      </w:r>
    </w:p>
    <w:p w:rsidRPr="00D47047" w:rsidR="002A45B2" w:rsidP="002A45B2" w:rsidRDefault="002A45B2" w14:paraId="45685F00" w14:textId="77777777">
      <w:pPr>
        <w:widowControl w:val="0"/>
        <w:rPr>
          <w:rFonts w:ascii="Calibri" w:hAnsi="Calibri" w:cs="Calibri"/>
          <w:color w:val="FF0000"/>
          <w:sz w:val="22"/>
        </w:rPr>
      </w:pPr>
    </w:p>
    <w:p w:rsidRPr="00D47047" w:rsidR="002A45B2" w:rsidP="002A45B2" w:rsidRDefault="002A45B2" w14:paraId="501163F5" w14:textId="77777777">
      <w:pPr>
        <w:widowControl w:val="0"/>
        <w:numPr>
          <w:ilvl w:val="0"/>
          <w:numId w:val="7"/>
        </w:numPr>
        <w:ind w:hanging="717"/>
        <w:outlineLvl w:val="0"/>
        <w:rPr>
          <w:rFonts w:ascii="Calibri" w:hAnsi="Calibri" w:cs="Calibri"/>
          <w:b/>
          <w:bCs/>
          <w:sz w:val="22"/>
          <w:lang w:eastAsia="x-none"/>
        </w:rPr>
      </w:pPr>
      <w:r w:rsidRPr="00D47047">
        <w:rPr>
          <w:rFonts w:ascii="Calibri" w:hAnsi="Calibri" w:cs="Calibri"/>
          <w:b/>
          <w:bCs/>
          <w:sz w:val="22"/>
          <w:lang w:eastAsia="x-none"/>
        </w:rPr>
        <w:t>SECTION 95B ASSESSMENT FOR THE PURPOSE OF LIMITED NOTIFICATION</w:t>
      </w:r>
    </w:p>
    <w:p w:rsidRPr="00D47047" w:rsidR="002A45B2" w:rsidP="002A45B2" w:rsidRDefault="002A45B2" w14:paraId="4634897E" w14:textId="77777777">
      <w:pPr>
        <w:rPr>
          <w:rFonts w:ascii="Calibri" w:hAnsi="Calibri" w:cs="Calibri"/>
          <w:sz w:val="16"/>
          <w:szCs w:val="16"/>
        </w:rPr>
      </w:pPr>
    </w:p>
    <w:p w:rsidRPr="00D47047" w:rsidR="002A45B2" w:rsidP="002A45B2" w:rsidRDefault="002A45B2" w14:paraId="688B784B" w14:textId="77777777">
      <w:pPr>
        <w:widowControl w:val="0"/>
        <w:outlineLvl w:val="0"/>
        <w:rPr>
          <w:rFonts w:ascii="Calibri" w:hAnsi="Calibri" w:cs="Calibri"/>
          <w:bCs/>
          <w:sz w:val="22"/>
        </w:rPr>
      </w:pPr>
      <w:r w:rsidRPr="00D47047">
        <w:rPr>
          <w:rFonts w:ascii="Calibri" w:hAnsi="Calibri" w:cs="Calibri"/>
          <w:bCs/>
          <w:sz w:val="22"/>
        </w:rPr>
        <w:t>A consent authority must follow the steps set out in sections 95B(2) – 95B(10) to determine whether to give limited notification of an application for a resource consent, if the application is not publicly notified under section 95A.</w:t>
      </w:r>
    </w:p>
    <w:p w:rsidRPr="00D47047" w:rsidR="002A45B2" w:rsidP="002A45B2" w:rsidRDefault="002A45B2" w14:paraId="4992C710" w14:textId="77777777">
      <w:pPr>
        <w:rPr>
          <w:rFonts w:ascii="Calibri" w:hAnsi="Calibri" w:cs="Calibri"/>
          <w:sz w:val="22"/>
        </w:rPr>
      </w:pPr>
    </w:p>
    <w:p w:rsidRPr="00D47047" w:rsidR="002A45B2" w:rsidP="002A45B2" w:rsidRDefault="002A45B2" w14:paraId="1EEB8748" w14:textId="77777777">
      <w:pPr>
        <w:rPr>
          <w:rFonts w:ascii="Calibri" w:hAnsi="Calibri" w:cs="Calibri"/>
          <w:b/>
          <w:bCs/>
          <w:sz w:val="22"/>
        </w:rPr>
      </w:pPr>
      <w:r w:rsidRPr="00D47047">
        <w:rPr>
          <w:rFonts w:ascii="Calibri" w:hAnsi="Calibri" w:cs="Calibri"/>
          <w:b/>
          <w:bCs/>
          <w:sz w:val="22"/>
        </w:rPr>
        <w:t>Step 1:</w:t>
      </w:r>
    </w:p>
    <w:p w:rsidRPr="00D47047" w:rsidR="002A45B2" w:rsidP="002A45B2" w:rsidRDefault="002A45B2" w14:paraId="4CB1A029" w14:textId="77777777">
      <w:pPr>
        <w:ind w:left="720"/>
        <w:rPr>
          <w:rFonts w:ascii="Calibri" w:hAnsi="Calibri" w:cs="Calibri"/>
          <w:sz w:val="22"/>
        </w:rPr>
      </w:pPr>
      <w:r w:rsidRPr="00D47047">
        <w:rPr>
          <w:rFonts w:ascii="Calibri" w:hAnsi="Calibri" w:cs="Calibri"/>
          <w:sz w:val="22"/>
        </w:rPr>
        <w:t>Under s95B(2) – (4), there are no affected property customary rights groups, nor is the activity on or adjacent to or may affect land that is the subject of a statutory acknowledgement made in accordance with an Act specified in Schedule 11 RMA.</w:t>
      </w:r>
    </w:p>
    <w:p w:rsidRPr="00D47047" w:rsidR="002A45B2" w:rsidP="002A45B2" w:rsidRDefault="002A45B2" w14:paraId="555A17EA" w14:textId="77777777">
      <w:pPr>
        <w:rPr>
          <w:rFonts w:ascii="Calibri" w:hAnsi="Calibri" w:cs="Calibri"/>
          <w:b/>
          <w:bCs/>
          <w:sz w:val="22"/>
        </w:rPr>
      </w:pPr>
    </w:p>
    <w:p w:rsidRPr="00D47047" w:rsidR="002A45B2" w:rsidP="002A45B2" w:rsidRDefault="002A45B2" w14:paraId="7C544FBC" w14:textId="77777777">
      <w:pPr>
        <w:rPr>
          <w:rFonts w:ascii="Calibri" w:hAnsi="Calibri" w:cs="Calibri"/>
          <w:b/>
          <w:bCs/>
          <w:sz w:val="22"/>
        </w:rPr>
      </w:pPr>
      <w:r w:rsidRPr="00D47047">
        <w:rPr>
          <w:rFonts w:ascii="Calibri" w:hAnsi="Calibri" w:cs="Calibri"/>
          <w:b/>
          <w:bCs/>
          <w:sz w:val="22"/>
        </w:rPr>
        <w:t>Step 2:</w:t>
      </w:r>
    </w:p>
    <w:p w:rsidRPr="00D47047" w:rsidR="002A45B2" w:rsidP="002A45B2" w:rsidRDefault="002A45B2" w14:paraId="4983D66F" w14:textId="77777777">
      <w:pPr>
        <w:ind w:firstLine="720"/>
        <w:rPr>
          <w:rFonts w:ascii="Calibri" w:hAnsi="Calibri" w:cs="Calibri"/>
          <w:sz w:val="22"/>
        </w:rPr>
      </w:pPr>
      <w:r w:rsidRPr="00D47047">
        <w:rPr>
          <w:rFonts w:ascii="Calibri" w:hAnsi="Calibri" w:cs="Calibri"/>
          <w:sz w:val="22"/>
        </w:rPr>
        <w:lastRenderedPageBreak/>
        <w:t>Limited notification is not precluded under s95B(5) &amp; (6).</w:t>
      </w:r>
    </w:p>
    <w:p w:rsidRPr="00D47047" w:rsidR="002A45B2" w:rsidP="002A45B2" w:rsidRDefault="002A45B2" w14:paraId="61C632F8" w14:textId="77777777">
      <w:pPr>
        <w:rPr>
          <w:rFonts w:ascii="Calibri" w:hAnsi="Calibri" w:cs="Calibri"/>
          <w:sz w:val="22"/>
        </w:rPr>
      </w:pPr>
    </w:p>
    <w:p w:rsidRPr="00D47047" w:rsidR="002A45B2" w:rsidP="002A45B2" w:rsidRDefault="002A45B2" w14:paraId="0B9E3B59" w14:textId="77777777">
      <w:pPr>
        <w:rPr>
          <w:rFonts w:ascii="Calibri" w:hAnsi="Calibri" w:cs="Calibri"/>
          <w:b/>
          <w:bCs/>
          <w:sz w:val="22"/>
        </w:rPr>
      </w:pPr>
      <w:r w:rsidRPr="00D47047">
        <w:rPr>
          <w:rFonts w:ascii="Calibri" w:hAnsi="Calibri" w:cs="Calibri"/>
          <w:b/>
          <w:bCs/>
          <w:sz w:val="22"/>
        </w:rPr>
        <w:t>Step 3:</w:t>
      </w:r>
    </w:p>
    <w:p w:rsidRPr="00D47047" w:rsidR="002A45B2" w:rsidP="002A45B2" w:rsidRDefault="002A45B2" w14:paraId="50578459" w14:textId="77777777">
      <w:pPr>
        <w:ind w:left="709"/>
        <w:rPr>
          <w:rFonts w:ascii="Calibri" w:hAnsi="Calibri" w:cs="Calibri"/>
          <w:b/>
          <w:sz w:val="22"/>
        </w:rPr>
      </w:pPr>
      <w:r w:rsidRPr="00D47047">
        <w:rPr>
          <w:rFonts w:ascii="Calibri" w:hAnsi="Calibri" w:cs="Calibri"/>
          <w:sz w:val="22"/>
        </w:rPr>
        <w:t>The application is not a boundary activity under s95B(7), therefore under s95(8) an assessment is required to determine whether a person is an affected person in accordance with s95E.</w:t>
      </w:r>
      <w:r w:rsidRPr="00D47047">
        <w:rPr>
          <w:rFonts w:ascii="Calibri" w:hAnsi="Calibri" w:cs="Calibri"/>
          <w:b/>
          <w:sz w:val="22"/>
        </w:rPr>
        <w:t xml:space="preserve"> </w:t>
      </w:r>
    </w:p>
    <w:p w:rsidRPr="00D47047" w:rsidR="002A45B2" w:rsidP="002A45B2" w:rsidRDefault="002A45B2" w14:paraId="487D1AF4" w14:textId="77777777">
      <w:pPr>
        <w:ind w:left="709"/>
        <w:rPr>
          <w:rFonts w:ascii="Calibri" w:hAnsi="Calibri" w:cs="Calibri"/>
          <w:b/>
          <w:sz w:val="22"/>
        </w:rPr>
      </w:pPr>
    </w:p>
    <w:p w:rsidRPr="00D47047" w:rsidR="002A45B2" w:rsidP="002A45B2" w:rsidRDefault="002A45B2" w14:paraId="027FED91" w14:textId="77777777">
      <w:pPr>
        <w:widowControl w:val="0"/>
        <w:numPr>
          <w:ilvl w:val="0"/>
          <w:numId w:val="11"/>
        </w:numPr>
        <w:ind w:left="1560"/>
        <w:contextualSpacing/>
        <w:outlineLvl w:val="0"/>
        <w:rPr>
          <w:rFonts w:ascii="Calibri" w:hAnsi="Calibri" w:cs="Calibri"/>
          <w:sz w:val="22"/>
        </w:rPr>
      </w:pPr>
      <w:r w:rsidRPr="00D47047">
        <w:rPr>
          <w:rFonts w:ascii="Calibri" w:hAnsi="Calibri" w:cs="Calibri"/>
          <w:bCs/>
          <w:sz w:val="22"/>
        </w:rPr>
        <w:t xml:space="preserve">In accordance with s95E(2)(a), the consent authority may disregard an adverse effect of the activity on persons if a rule or NES permits an activity with that effect. </w:t>
      </w:r>
      <w:r w:rsidRPr="00D47047">
        <w:rPr>
          <w:rFonts w:ascii="Calibri" w:hAnsi="Calibri" w:cs="Calibri"/>
          <w:sz w:val="22"/>
        </w:rPr>
        <w:t>The permitted baseline described above is also relevant to effects on people and will therefore not be readdressed here.</w:t>
      </w:r>
    </w:p>
    <w:p w:rsidRPr="00D47047" w:rsidR="002A45B2" w:rsidP="002A45B2" w:rsidRDefault="002A45B2" w14:paraId="00C98EE0" w14:textId="77777777">
      <w:pPr>
        <w:ind w:left="1560"/>
        <w:rPr>
          <w:rFonts w:ascii="Calibri" w:hAnsi="Calibri" w:cs="Calibri"/>
          <w:b/>
          <w:sz w:val="22"/>
        </w:rPr>
      </w:pPr>
    </w:p>
    <w:p w:rsidRPr="00D47047" w:rsidR="002A45B2" w:rsidP="002A45B2" w:rsidRDefault="002A45B2" w14:paraId="4F7AC785" w14:textId="77777777">
      <w:pPr>
        <w:numPr>
          <w:ilvl w:val="0"/>
          <w:numId w:val="11"/>
        </w:numPr>
        <w:spacing w:after="240"/>
        <w:ind w:left="1560"/>
        <w:contextualSpacing/>
        <w:rPr>
          <w:rFonts w:ascii="Calibri" w:hAnsi="Calibri" w:cs="Calibri"/>
          <w:sz w:val="22"/>
        </w:rPr>
      </w:pPr>
      <w:r w:rsidRPr="00D47047">
        <w:rPr>
          <w:rFonts w:ascii="Calibri" w:hAnsi="Calibri" w:cs="Calibri"/>
          <w:sz w:val="22"/>
        </w:rPr>
        <w:t>In accordance with s95E(2)(b), where the proposal is a Restricted Discretionary Activity, only matters to which Council has restricted its discretion must be considered.</w:t>
      </w:r>
    </w:p>
    <w:p w:rsidRPr="00D47047" w:rsidR="002A45B2" w:rsidP="002A45B2" w:rsidRDefault="002A45B2" w14:paraId="3445273B" w14:textId="77777777">
      <w:pPr>
        <w:ind w:left="720"/>
        <w:contextualSpacing/>
        <w:rPr>
          <w:rFonts w:ascii="Calibri" w:hAnsi="Calibri" w:cs="Calibri"/>
          <w:sz w:val="22"/>
        </w:rPr>
      </w:pPr>
    </w:p>
    <w:p w:rsidRPr="00D47047" w:rsidR="002A45B2" w:rsidP="002A45B2" w:rsidRDefault="002A45B2" w14:paraId="5BFEDB13" w14:textId="77777777">
      <w:pPr>
        <w:numPr>
          <w:ilvl w:val="0"/>
          <w:numId w:val="11"/>
        </w:numPr>
        <w:ind w:left="1560"/>
        <w:contextualSpacing/>
        <w:rPr>
          <w:rFonts w:ascii="Calibri" w:hAnsi="Calibri" w:cs="Calibri"/>
          <w:bCs/>
          <w:sz w:val="22"/>
        </w:rPr>
      </w:pPr>
      <w:r w:rsidRPr="00D47047">
        <w:rPr>
          <w:rFonts w:ascii="Calibri" w:hAnsi="Calibri" w:cs="Calibri"/>
          <w:bCs/>
          <w:sz w:val="22"/>
        </w:rPr>
        <w:t xml:space="preserve">In accordance with 95E(3), Council must disregard any effect on a person who has given written approval to the application. </w:t>
      </w:r>
    </w:p>
    <w:p w:rsidRPr="00D47047" w:rsidR="002A45B2" w:rsidP="002A45B2" w:rsidRDefault="002A45B2" w14:paraId="5B273D2B" w14:textId="77777777">
      <w:pPr>
        <w:widowControl w:val="0"/>
        <w:ind w:left="1560"/>
        <w:rPr>
          <w:rFonts w:ascii="Calibri" w:hAnsi="Calibri" w:cs="Calibri"/>
          <w:sz w:val="22"/>
        </w:rPr>
      </w:pPr>
    </w:p>
    <w:p w:rsidRPr="00D47047" w:rsidR="002A45B2" w:rsidP="002A45B2" w:rsidRDefault="002A45B2" w14:paraId="0B628F96" w14:textId="77777777">
      <w:pPr>
        <w:ind w:left="1560"/>
        <w:contextualSpacing/>
        <w:rPr>
          <w:rFonts w:ascii="Calibri" w:hAnsi="Calibri" w:cs="Calibri"/>
          <w:bCs/>
          <w:color w:val="FF0000"/>
          <w:sz w:val="22"/>
        </w:rPr>
      </w:pPr>
      <w:r w:rsidRPr="00D47047">
        <w:rPr>
          <w:rFonts w:ascii="Calibri" w:hAnsi="Calibri" w:cs="Calibri"/>
          <w:bCs/>
          <w:color w:val="FF0000"/>
          <w:sz w:val="22"/>
        </w:rPr>
        <w:t>[EITHER]:</w:t>
      </w:r>
    </w:p>
    <w:p w:rsidRPr="00D47047" w:rsidR="002A45B2" w:rsidP="002A45B2" w:rsidRDefault="002A45B2" w14:paraId="5F2B35B9" w14:textId="77777777">
      <w:pPr>
        <w:ind w:left="1560"/>
        <w:contextualSpacing/>
        <w:rPr>
          <w:rFonts w:ascii="Calibri" w:hAnsi="Calibri" w:cs="Calibri"/>
          <w:bCs/>
          <w:sz w:val="22"/>
        </w:rPr>
      </w:pPr>
      <w:r w:rsidRPr="00D47047">
        <w:rPr>
          <w:rFonts w:ascii="Calibri" w:hAnsi="Calibri" w:cs="Calibri"/>
          <w:bCs/>
          <w:sz w:val="22"/>
        </w:rPr>
        <w:t>No written approvals to the application have been received.</w:t>
      </w:r>
    </w:p>
    <w:p w:rsidRPr="00D47047" w:rsidR="002A45B2" w:rsidP="002A45B2" w:rsidRDefault="002A45B2" w14:paraId="17B8D7F2" w14:textId="77777777">
      <w:pPr>
        <w:ind w:left="1560"/>
        <w:contextualSpacing/>
        <w:rPr>
          <w:rFonts w:ascii="Calibri" w:hAnsi="Calibri" w:cs="Calibri"/>
          <w:bCs/>
          <w:color w:val="FF0000"/>
          <w:sz w:val="22"/>
        </w:rPr>
      </w:pPr>
      <w:r w:rsidRPr="00D47047">
        <w:rPr>
          <w:rFonts w:ascii="Calibri" w:hAnsi="Calibri" w:cs="Calibri"/>
          <w:bCs/>
          <w:color w:val="FF0000"/>
          <w:sz w:val="22"/>
        </w:rPr>
        <w:t>[OR]:</w:t>
      </w:r>
    </w:p>
    <w:p w:rsidRPr="00D47047" w:rsidR="002A45B2" w:rsidP="002A45B2" w:rsidRDefault="002A45B2" w14:paraId="29411B4F" w14:textId="77777777">
      <w:pPr>
        <w:widowControl w:val="0"/>
        <w:ind w:left="1560"/>
        <w:contextualSpacing/>
        <w:rPr>
          <w:rFonts w:ascii="Calibri" w:hAnsi="Calibri" w:cs="Calibri"/>
          <w:b/>
          <w:sz w:val="22"/>
        </w:rPr>
      </w:pPr>
      <w:r w:rsidRPr="00D47047">
        <w:rPr>
          <w:rFonts w:ascii="Calibri" w:hAnsi="Calibri" w:cs="Calibri"/>
          <w:sz w:val="22"/>
        </w:rPr>
        <w:t xml:space="preserve">Written approval has been provided from those persons identified above and in accordance with S95E(3), those persons are not affected persons. </w:t>
      </w:r>
    </w:p>
    <w:p w:rsidRPr="00D47047" w:rsidR="002A45B2" w:rsidP="002A45B2" w:rsidRDefault="002A45B2" w14:paraId="41C1689C" w14:textId="77777777">
      <w:pPr>
        <w:widowControl w:val="0"/>
        <w:ind w:left="720"/>
        <w:rPr>
          <w:rFonts w:ascii="Calibri" w:hAnsi="Calibri" w:cs="Calibri"/>
          <w:sz w:val="22"/>
        </w:rPr>
      </w:pPr>
    </w:p>
    <w:p w:rsidRPr="00D47047" w:rsidR="002A45B2" w:rsidP="002A45B2" w:rsidRDefault="002A45B2" w14:paraId="33D70A61" w14:textId="77777777">
      <w:pPr>
        <w:widowControl w:val="0"/>
        <w:tabs>
          <w:tab w:val="left" w:pos="851"/>
        </w:tabs>
        <w:ind w:left="709"/>
        <w:outlineLvl w:val="0"/>
        <w:rPr>
          <w:rFonts w:ascii="Calibri" w:hAnsi="Calibri" w:cs="Calibri"/>
          <w:bCs/>
          <w:sz w:val="22"/>
          <w:u w:val="single"/>
        </w:rPr>
      </w:pPr>
      <w:r w:rsidRPr="00D47047">
        <w:rPr>
          <w:rFonts w:ascii="Calibri" w:hAnsi="Calibri" w:cs="Calibri"/>
          <w:bCs/>
          <w:sz w:val="22"/>
          <w:u w:val="single"/>
        </w:rPr>
        <w:t>Assessment of Adversely Affected Persons under S95(8)</w:t>
      </w:r>
    </w:p>
    <w:p w:rsidRPr="00D47047" w:rsidR="002A45B2" w:rsidP="002A45B2" w:rsidRDefault="002A45B2" w14:paraId="5BB5FFAE" w14:textId="77777777">
      <w:pPr>
        <w:widowControl w:val="0"/>
        <w:ind w:left="720"/>
        <w:rPr>
          <w:rFonts w:ascii="Calibri" w:hAnsi="Calibri" w:cs="Calibri"/>
          <w:sz w:val="22"/>
        </w:rPr>
      </w:pPr>
      <w:r w:rsidRPr="00D47047">
        <w:rPr>
          <w:rFonts w:ascii="Calibri" w:hAnsi="Calibri" w:cs="Calibri"/>
          <w:sz w:val="22"/>
        </w:rPr>
        <w:t>The following assessment is for the purpose of determining whether to give limited notification of an application for a resource consent.</w:t>
      </w:r>
    </w:p>
    <w:p w:rsidRPr="00D47047" w:rsidR="002A45B2" w:rsidP="002A45B2" w:rsidRDefault="002A45B2" w14:paraId="701EAB3F" w14:textId="77777777">
      <w:pPr>
        <w:widowControl w:val="0"/>
        <w:ind w:left="720"/>
        <w:rPr>
          <w:rFonts w:ascii="Calibri" w:hAnsi="Calibri" w:cs="Calibri"/>
          <w:sz w:val="22"/>
        </w:rPr>
      </w:pPr>
    </w:p>
    <w:p w:rsidRPr="00805D10" w:rsidR="002A45B2" w:rsidP="002A45B2" w:rsidRDefault="002A45B2" w14:paraId="639C8573" w14:textId="18CD47B9">
      <w:pPr>
        <w:ind w:left="720"/>
        <w:rPr>
          <w:rFonts w:ascii="Calibri" w:hAnsi="Calibri" w:cs="Calibri"/>
          <w:color w:val="00B050"/>
          <w:sz w:val="22"/>
        </w:rPr>
      </w:pPr>
      <w:r w:rsidRPr="00805D10">
        <w:rPr>
          <w:rFonts w:ascii="Calibri" w:hAnsi="Calibri" w:cs="Calibri"/>
          <w:color w:val="00B050"/>
          <w:sz w:val="22"/>
        </w:rPr>
        <w:t>[If consent is required under both District Plans]</w:t>
      </w:r>
    </w:p>
    <w:p w:rsidRPr="00805D10" w:rsidR="002A45B2" w:rsidP="002A45B2" w:rsidRDefault="00805D10" w14:paraId="06B86678" w14:textId="7C8F370A">
      <w:pPr>
        <w:ind w:left="720"/>
        <w:rPr>
          <w:rFonts w:ascii="Calibri" w:hAnsi="Calibri" w:cs="Calibri"/>
          <w:color w:val="00B0F0"/>
          <w:sz w:val="22"/>
        </w:rPr>
      </w:pPr>
      <w:r w:rsidRPr="00805D10">
        <w:rPr>
          <w:rFonts w:ascii="Calibri" w:hAnsi="Calibri" w:cs="Calibri"/>
          <w:color w:val="00B0F0"/>
          <w:sz w:val="22"/>
        </w:rPr>
        <w:t>[</w:t>
      </w:r>
      <w:r w:rsidRPr="00805D10" w:rsidR="002A45B2">
        <w:rPr>
          <w:rFonts w:ascii="Calibri" w:hAnsi="Calibri" w:cs="Calibri"/>
          <w:color w:val="00B0F0"/>
          <w:sz w:val="22"/>
        </w:rPr>
        <w:t>Given that the effects considerations are largely the same under the Waikato District Plan – Operative in Part and the Operative District Plan, these shall be considered together as follows.</w:t>
      </w:r>
      <w:r w:rsidRPr="00805D10">
        <w:rPr>
          <w:rFonts w:ascii="Calibri" w:hAnsi="Calibri" w:cs="Calibri"/>
          <w:color w:val="00B0F0"/>
          <w:sz w:val="22"/>
        </w:rPr>
        <w:t>]</w:t>
      </w:r>
    </w:p>
    <w:p w:rsidRPr="00D47047" w:rsidR="002A45B2" w:rsidP="002A45B2" w:rsidRDefault="002A45B2" w14:paraId="6B3FCD54" w14:textId="77777777">
      <w:pPr>
        <w:widowControl w:val="0"/>
        <w:ind w:left="720"/>
        <w:rPr>
          <w:rFonts w:ascii="Calibri" w:hAnsi="Calibri" w:cs="Calibri"/>
          <w:color w:val="00B0F0"/>
          <w:sz w:val="22"/>
        </w:rPr>
      </w:pPr>
    </w:p>
    <w:p w:rsidRPr="00D47047" w:rsidR="002A45B2" w:rsidP="002A45B2" w:rsidRDefault="002A45B2" w14:paraId="09B4F127" w14:textId="77777777">
      <w:pPr>
        <w:widowControl w:val="0"/>
        <w:ind w:left="720"/>
        <w:rPr>
          <w:rFonts w:ascii="Calibri" w:hAnsi="Calibri" w:cs="Calibri"/>
          <w:sz w:val="22"/>
        </w:rPr>
      </w:pPr>
      <w:r w:rsidRPr="00D47047">
        <w:rPr>
          <w:rFonts w:ascii="Calibri" w:hAnsi="Calibri" w:cs="Calibri"/>
          <w:sz w:val="22"/>
        </w:rPr>
        <w:t>I consider that the only people who have the potential to be affected by the proposal are those people listed</w:t>
      </w:r>
      <w:r w:rsidRPr="00D47047">
        <w:rPr>
          <w:rFonts w:ascii="Calibri" w:hAnsi="Calibri" w:cs="Calibri"/>
          <w:color w:val="00B0F0"/>
          <w:sz w:val="22"/>
        </w:rPr>
        <w:t xml:space="preserve"> </w:t>
      </w:r>
      <w:r w:rsidRPr="00D47047">
        <w:rPr>
          <w:rFonts w:ascii="Calibri" w:hAnsi="Calibri" w:cs="Calibri"/>
          <w:sz w:val="22"/>
        </w:rPr>
        <w:t>below:</w:t>
      </w:r>
    </w:p>
    <w:p w:rsidR="002A45B2" w:rsidP="002A45B2" w:rsidRDefault="002A45B2" w14:paraId="7D940C5A" w14:textId="77777777">
      <w:pPr>
        <w:widowControl w:val="0"/>
        <w:numPr>
          <w:ilvl w:val="0"/>
          <w:numId w:val="10"/>
        </w:numPr>
        <w:ind w:left="1843"/>
        <w:contextualSpacing/>
        <w:rPr>
          <w:rFonts w:ascii="Calibri" w:hAnsi="Calibri" w:cs="Calibri"/>
          <w:color w:val="00B0F0"/>
          <w:sz w:val="22"/>
        </w:rPr>
      </w:pPr>
      <w:r w:rsidRPr="00D47047">
        <w:rPr>
          <w:rFonts w:ascii="Calibri" w:hAnsi="Calibri" w:cs="Calibri"/>
          <w:color w:val="00B0F0"/>
          <w:sz w:val="22"/>
        </w:rPr>
        <w:t>[LIST – Name of Owner(s), Address, Legal Description]</w:t>
      </w:r>
    </w:p>
    <w:p w:rsidRPr="00D47047" w:rsidR="00BD7589" w:rsidP="00BD7589" w:rsidRDefault="00BD7589" w14:paraId="5860EB36" w14:textId="6CDDEDE6">
      <w:pPr>
        <w:widowControl w:val="0"/>
        <w:ind w:left="1843"/>
        <w:contextualSpacing/>
        <w:rPr>
          <w:rFonts w:ascii="Calibri" w:hAnsi="Calibri" w:cs="Calibri"/>
          <w:color w:val="00B0F0"/>
          <w:sz w:val="22"/>
        </w:rPr>
      </w:pPr>
      <w:r w:rsidRPr="00BD7589">
        <w:rPr>
          <w:rFonts w:ascii="Calibri" w:hAnsi="Calibri" w:cs="Calibri"/>
          <w:color w:val="00B0F0"/>
          <w:sz w:val="22"/>
        </w:rPr>
        <w:t/>
      </w:r>
    </w:p>
    <w:p w:rsidRPr="00D47047" w:rsidR="002A45B2" w:rsidP="002A45B2" w:rsidRDefault="002A45B2" w14:paraId="33AAD8D3" w14:textId="77777777">
      <w:pPr>
        <w:widowControl w:val="0"/>
        <w:ind w:left="720"/>
        <w:rPr>
          <w:rFonts w:ascii="Calibri" w:hAnsi="Calibri" w:cs="Calibri"/>
          <w:color w:val="00B0F0"/>
          <w:sz w:val="22"/>
        </w:rPr>
      </w:pPr>
    </w:p>
    <w:p w:rsidRPr="00D47047" w:rsidR="002A45B2" w:rsidP="002A45B2" w:rsidRDefault="002A45B2" w14:paraId="3C4CE182" w14:textId="77777777">
      <w:pPr>
        <w:widowControl w:val="0"/>
        <w:ind w:left="720"/>
        <w:rPr>
          <w:rFonts w:ascii="Calibri" w:hAnsi="Calibri" w:cs="Calibri"/>
          <w:sz w:val="22"/>
        </w:rPr>
      </w:pPr>
      <w:r w:rsidRPr="00D47047">
        <w:rPr>
          <w:rFonts w:ascii="Calibri" w:hAnsi="Calibri" w:cs="Calibri"/>
          <w:sz w:val="22"/>
        </w:rPr>
        <w:t>I do not consider that any other people/parties are affected based on the existing environment and the distance to other properties.</w:t>
      </w:r>
    </w:p>
    <w:p w:rsidR="002A45B2" w:rsidP="002A45B2" w:rsidRDefault="002A45B2" w14:paraId="6C73FD4F" w14:textId="77777777">
      <w:pPr>
        <w:widowControl w:val="0"/>
        <w:ind w:left="720"/>
        <w:rPr>
          <w:rFonts w:ascii="Calibri" w:hAnsi="Calibri" w:cs="Calibri"/>
          <w:sz w:val="22"/>
        </w:rPr>
      </w:pPr>
    </w:p>
    <w:p w:rsidRPr="00E42D06" w:rsidR="002A45B2" w:rsidP="002A45B2" w:rsidRDefault="002A45B2" w14:paraId="38C9ABAC" w14:textId="77777777">
      <w:pPr>
        <w:widowControl w:val="0"/>
        <w:ind w:left="720"/>
        <w:rPr>
          <w:rFonts w:ascii="Calibri" w:hAnsi="Calibri" w:cs="Calibri"/>
          <w:color w:val="00B050"/>
          <w:sz w:val="22"/>
        </w:rPr>
      </w:pPr>
      <w:r w:rsidRPr="00E42D06">
        <w:rPr>
          <w:rFonts w:ascii="Calibri" w:hAnsi="Calibri" w:cs="Calibri"/>
          <w:color w:val="00B050"/>
          <w:sz w:val="22"/>
        </w:rPr>
        <w:t>[Make sure to cover off any relevant matters specific to a person if the non-compliance warrants more assessment than the general comment below –</w:t>
      </w:r>
      <w:r>
        <w:rPr>
          <w:rFonts w:ascii="Calibri" w:hAnsi="Calibri" w:cs="Calibri"/>
          <w:color w:val="00B050"/>
          <w:sz w:val="22"/>
        </w:rPr>
        <w:t xml:space="preserve"> e.g. for</w:t>
      </w:r>
      <w:r w:rsidRPr="00E42D06">
        <w:rPr>
          <w:rFonts w:ascii="Calibri" w:hAnsi="Calibri" w:cs="Calibri"/>
          <w:color w:val="00B050"/>
          <w:sz w:val="22"/>
        </w:rPr>
        <w:t xml:space="preserve"> setback </w:t>
      </w:r>
      <w:r>
        <w:rPr>
          <w:rFonts w:ascii="Calibri" w:hAnsi="Calibri" w:cs="Calibri"/>
          <w:color w:val="00B050"/>
          <w:sz w:val="22"/>
        </w:rPr>
        <w:t xml:space="preserve">non-compliance </w:t>
      </w:r>
      <w:r w:rsidRPr="00E42D06">
        <w:rPr>
          <w:rFonts w:ascii="Calibri" w:hAnsi="Calibri" w:cs="Calibri"/>
          <w:color w:val="00B050"/>
          <w:sz w:val="22"/>
        </w:rPr>
        <w:t>specifically address effects on encroached neighbour etc]</w:t>
      </w:r>
    </w:p>
    <w:p w:rsidR="002A45B2" w:rsidP="002A45B2" w:rsidRDefault="002A45B2" w14:paraId="2BCBB596" w14:textId="77777777">
      <w:pPr>
        <w:widowControl w:val="0"/>
        <w:ind w:left="720"/>
        <w:rPr>
          <w:rFonts w:ascii="Calibri" w:hAnsi="Calibri" w:cs="Calibri"/>
          <w:color w:val="00B0F0"/>
          <w:sz w:val="22"/>
        </w:rPr>
      </w:pPr>
      <w:r w:rsidRPr="00D47047">
        <w:rPr>
          <w:rFonts w:ascii="Calibri" w:hAnsi="Calibri" w:cs="Calibri"/>
          <w:color w:val="00B0F0"/>
          <w:sz w:val="22"/>
        </w:rPr>
        <w:t>[</w:t>
      </w:r>
      <w:r>
        <w:rPr>
          <w:rFonts w:ascii="Calibri" w:hAnsi="Calibri" w:cs="Calibri"/>
          <w:color w:val="00B0F0"/>
          <w:sz w:val="22"/>
        </w:rPr>
        <w:t>The degree of non-compliance is insignificant such that it is unlikely to be perceived by people who may view the building. In this regard, the shading, privacy, and amenity effects re considered to be less than minor.]</w:t>
      </w:r>
    </w:p>
    <w:p w:rsidRPr="00D47047" w:rsidR="002A45B2" w:rsidP="002A45B2" w:rsidRDefault="002A45B2" w14:paraId="4101F5A3" w14:textId="77777777">
      <w:pPr>
        <w:widowControl w:val="0"/>
        <w:ind w:left="720"/>
        <w:rPr>
          <w:rFonts w:ascii="Calibri" w:hAnsi="Calibri" w:cs="Calibri"/>
          <w:color w:val="00B0F0"/>
          <w:sz w:val="22"/>
        </w:rPr>
      </w:pPr>
    </w:p>
    <w:p w:rsidR="002A45B2" w:rsidP="002A45B2" w:rsidRDefault="002A45B2" w14:paraId="03394642" w14:textId="77777777">
      <w:pPr>
        <w:widowControl w:val="0"/>
        <w:ind w:left="720"/>
        <w:rPr>
          <w:rFonts w:ascii="Calibri" w:hAnsi="Calibri" w:cs="Calibri"/>
          <w:bCs/>
          <w:sz w:val="22"/>
        </w:rPr>
      </w:pPr>
      <w:r>
        <w:rPr>
          <w:rFonts w:ascii="Calibri" w:hAnsi="Calibri" w:cs="Calibri"/>
          <w:bCs/>
          <w:sz w:val="22"/>
        </w:rPr>
        <w:t xml:space="preserve">[In the case of setback/height in relation to boundary non-compliances, add additional comment about effects on neighbours where the encroachment occurs.] </w:t>
      </w:r>
    </w:p>
    <w:p w:rsidRPr="00D47047" w:rsidR="002A45B2" w:rsidP="002A45B2" w:rsidRDefault="002A45B2" w14:paraId="474915DD" w14:textId="77777777">
      <w:pPr>
        <w:widowControl w:val="0"/>
        <w:ind w:left="720"/>
        <w:rPr>
          <w:rFonts w:ascii="Calibri" w:hAnsi="Calibri" w:cs="Calibri"/>
          <w:bCs/>
          <w:sz w:val="22"/>
        </w:rPr>
      </w:pPr>
    </w:p>
    <w:p w:rsidRPr="00D47047" w:rsidR="002A45B2" w:rsidP="002A45B2" w:rsidRDefault="002A45B2" w14:paraId="59D8887E" w14:textId="77777777">
      <w:pPr>
        <w:widowControl w:val="0"/>
        <w:tabs>
          <w:tab w:val="left" w:pos="851"/>
        </w:tabs>
        <w:ind w:left="709"/>
        <w:outlineLvl w:val="0"/>
        <w:rPr>
          <w:rFonts w:ascii="Calibri" w:hAnsi="Calibri" w:cs="Calibri"/>
          <w:bCs/>
          <w:sz w:val="22"/>
        </w:rPr>
      </w:pPr>
      <w:r w:rsidRPr="00D47047">
        <w:rPr>
          <w:rFonts w:ascii="Calibri" w:hAnsi="Calibri" w:cs="Calibri"/>
          <w:bCs/>
          <w:sz w:val="22"/>
        </w:rPr>
        <w:t>On the above basis, it is considered the effects of the proposed earthworks are less than minor on people.</w:t>
      </w:r>
    </w:p>
    <w:p w:rsidRPr="00D47047" w:rsidR="002A45B2" w:rsidP="002A45B2" w:rsidRDefault="002A45B2" w14:paraId="62F92602" w14:textId="77777777">
      <w:pPr>
        <w:widowControl w:val="0"/>
        <w:rPr>
          <w:rFonts w:ascii="Calibri" w:hAnsi="Calibri" w:cs="Calibri"/>
          <w:b/>
          <w:color w:val="00B0F0"/>
          <w:sz w:val="22"/>
        </w:rPr>
      </w:pPr>
    </w:p>
    <w:p w:rsidRPr="00D47047" w:rsidR="002A45B2" w:rsidP="002A45B2" w:rsidRDefault="002A45B2" w14:paraId="0B340B92" w14:textId="77777777">
      <w:pPr>
        <w:widowControl w:val="0"/>
        <w:outlineLvl w:val="0"/>
        <w:rPr>
          <w:rFonts w:ascii="Calibri" w:hAnsi="Calibri" w:cs="Calibri"/>
          <w:b/>
          <w:bCs/>
          <w:sz w:val="22"/>
        </w:rPr>
      </w:pPr>
      <w:r w:rsidRPr="00D47047">
        <w:rPr>
          <w:rFonts w:ascii="Calibri" w:hAnsi="Calibri" w:cs="Calibri"/>
          <w:b/>
          <w:bCs/>
          <w:sz w:val="22"/>
        </w:rPr>
        <w:t xml:space="preserve">Step 4: </w:t>
      </w:r>
    </w:p>
    <w:p w:rsidRPr="00D47047" w:rsidR="002A45B2" w:rsidP="002A45B2" w:rsidRDefault="002A45B2" w14:paraId="66ACA8A4" w14:textId="77777777">
      <w:pPr>
        <w:widowControl w:val="0"/>
        <w:ind w:left="720"/>
        <w:rPr>
          <w:rFonts w:ascii="Calibri" w:hAnsi="Calibri" w:cs="Calibri"/>
          <w:sz w:val="22"/>
        </w:rPr>
      </w:pPr>
      <w:r w:rsidRPr="00D47047">
        <w:rPr>
          <w:rFonts w:ascii="Calibri" w:hAnsi="Calibri" w:cs="Calibri"/>
          <w:sz w:val="22"/>
        </w:rPr>
        <w:lastRenderedPageBreak/>
        <w:t>There are no special circumstances as there is nothing that is unusual, abnormal or exceptional about this application under s95B(10).</w:t>
      </w:r>
    </w:p>
    <w:p w:rsidRPr="00D47047" w:rsidR="002A45B2" w:rsidP="002A45B2" w:rsidRDefault="002A45B2" w14:paraId="08CE9C29" w14:textId="77777777">
      <w:pPr>
        <w:widowControl w:val="0"/>
        <w:rPr>
          <w:rFonts w:ascii="Calibri" w:hAnsi="Calibri" w:cs="Calibri"/>
          <w:color w:val="00B0F0"/>
          <w:sz w:val="22"/>
        </w:rPr>
      </w:pPr>
    </w:p>
    <w:p w:rsidRPr="00D47047" w:rsidR="002A45B2" w:rsidP="002A45B2" w:rsidRDefault="002A45B2" w14:paraId="794978AE" w14:textId="77777777">
      <w:pPr>
        <w:widowControl w:val="0"/>
        <w:outlineLvl w:val="0"/>
        <w:rPr>
          <w:rFonts w:ascii="Calibri" w:hAnsi="Calibri" w:cs="Calibri"/>
          <w:bCs/>
          <w:sz w:val="22"/>
          <w:u w:val="single"/>
        </w:rPr>
      </w:pPr>
      <w:r w:rsidRPr="00D47047">
        <w:rPr>
          <w:rFonts w:ascii="Calibri" w:hAnsi="Calibri" w:cs="Calibri"/>
          <w:bCs/>
          <w:sz w:val="22"/>
          <w:u w:val="single"/>
        </w:rPr>
        <w:t xml:space="preserve">Conclusion on Limited Notification </w:t>
      </w:r>
    </w:p>
    <w:p w:rsidRPr="00D47047" w:rsidR="002A45B2" w:rsidP="002A45B2" w:rsidRDefault="002A45B2" w14:paraId="12A7965D" w14:textId="77777777">
      <w:pPr>
        <w:widowControl w:val="0"/>
        <w:rPr>
          <w:rFonts w:ascii="Calibri" w:hAnsi="Calibri" w:cs="Calibri"/>
          <w:sz w:val="22"/>
        </w:rPr>
      </w:pPr>
      <w:r w:rsidRPr="00D47047">
        <w:rPr>
          <w:rFonts w:ascii="Calibri" w:hAnsi="Calibri" w:cs="Calibri"/>
          <w:sz w:val="22"/>
        </w:rPr>
        <w:t>It is concluded on the findings of the above assessment under s95B of the RMA that the application does not need to be limited notified.</w:t>
      </w:r>
    </w:p>
    <w:p w:rsidR="002A45B2" w:rsidP="002A45B2" w:rsidRDefault="002A45B2" w14:paraId="424017AC" w14:textId="77777777">
      <w:pPr>
        <w:widowControl w:val="0"/>
        <w:rPr>
          <w:rFonts w:ascii="Calibri" w:hAnsi="Calibri" w:cs="Calibri"/>
          <w:sz w:val="22"/>
        </w:rPr>
      </w:pPr>
    </w:p>
    <w:p w:rsidRPr="00D47047" w:rsidR="005B09F0" w:rsidP="002A45B2" w:rsidRDefault="005B09F0" w14:paraId="2D383E5D" w14:textId="77777777">
      <w:pPr>
        <w:widowControl w:val="0"/>
        <w:rPr>
          <w:rFonts w:ascii="Calibri" w:hAnsi="Calibri" w:cs="Calibri"/>
          <w:sz w:val="22"/>
        </w:rPr>
      </w:pPr>
    </w:p>
    <w:p w:rsidRPr="00D47047" w:rsidR="002A45B2" w:rsidP="002A45B2" w:rsidRDefault="002A45B2" w14:paraId="2FD8E991" w14:textId="77777777">
      <w:pPr>
        <w:widowControl w:val="0"/>
        <w:numPr>
          <w:ilvl w:val="0"/>
          <w:numId w:val="8"/>
        </w:numPr>
        <w:ind w:left="709" w:hanging="709"/>
        <w:outlineLvl w:val="0"/>
        <w:rPr>
          <w:rFonts w:ascii="Calibri" w:hAnsi="Calibri" w:cs="Calibri"/>
          <w:b/>
          <w:bCs/>
          <w:sz w:val="22"/>
          <w:lang w:eastAsia="x-none"/>
        </w:rPr>
      </w:pPr>
      <w:r w:rsidRPr="00D47047">
        <w:rPr>
          <w:rFonts w:ascii="Calibri" w:hAnsi="Calibri" w:cs="Calibri"/>
          <w:b/>
          <w:bCs/>
          <w:sz w:val="22"/>
          <w:lang w:eastAsia="x-none"/>
        </w:rPr>
        <w:t>SECTION 95 NOTIFICATION RECOMMENDATION AND DECISION UNDER DELEGATED AUTHORITY</w:t>
      </w:r>
    </w:p>
    <w:p w:rsidRPr="00D47047" w:rsidR="002A45B2" w:rsidP="002A45B2" w:rsidRDefault="002A45B2" w14:paraId="2F852F7A" w14:textId="77777777">
      <w:pPr>
        <w:rPr>
          <w:rFonts w:ascii="Calibri" w:hAnsi="Calibri" w:cs="Calibri"/>
          <w:sz w:val="16"/>
          <w:szCs w:val="16"/>
        </w:rPr>
      </w:pPr>
    </w:p>
    <w:p w:rsidRPr="00D47047" w:rsidR="002A45B2" w:rsidP="002A45B2" w:rsidRDefault="002A45B2" w14:paraId="237B1FF5" w14:textId="45FDCEC8">
      <w:pPr>
        <w:widowControl w:val="0"/>
        <w:rPr>
          <w:rFonts w:ascii="Calibri" w:hAnsi="Calibri" w:cs="Calibri"/>
          <w:bCs/>
          <w:color w:val="0000FF"/>
          <w:sz w:val="22"/>
        </w:rPr>
      </w:pPr>
      <w:r w:rsidRPr="00D47047">
        <w:rPr>
          <w:rFonts w:ascii="Calibri" w:hAnsi="Calibri" w:cs="Calibri"/>
          <w:bCs/>
          <w:sz w:val="22"/>
        </w:rPr>
        <w:t>Pursuant to section</w:t>
      </w:r>
      <w:r w:rsidRPr="00D47047">
        <w:rPr>
          <w:rFonts w:ascii="Calibri" w:hAnsi="Calibri" w:cs="Calibri"/>
          <w:bCs/>
          <w:color w:val="0000FF"/>
          <w:sz w:val="22"/>
        </w:rPr>
        <w:t xml:space="preserve"> </w:t>
      </w:r>
      <w:r w:rsidRPr="00D47047">
        <w:rPr>
          <w:rFonts w:ascii="Calibri" w:hAnsi="Calibri" w:cs="Calibri"/>
          <w:bCs/>
          <w:sz w:val="22"/>
        </w:rPr>
        <w:t>95A &amp; B</w:t>
      </w:r>
      <w:r w:rsidRPr="00D47047">
        <w:rPr>
          <w:rFonts w:ascii="Calibri" w:hAnsi="Calibri" w:cs="Calibri"/>
          <w:bCs/>
          <w:color w:val="008000"/>
          <w:sz w:val="22"/>
        </w:rPr>
        <w:t xml:space="preserve"> </w:t>
      </w:r>
      <w:r w:rsidRPr="00D47047">
        <w:rPr>
          <w:rFonts w:ascii="Calibri" w:hAnsi="Calibri" w:cs="Calibri"/>
          <w:bCs/>
          <w:sz w:val="22"/>
        </w:rPr>
        <w:t>the</w:t>
      </w:r>
      <w:r w:rsidRPr="00D47047">
        <w:rPr>
          <w:rFonts w:ascii="Calibri" w:hAnsi="Calibri" w:cs="Calibri"/>
          <w:bCs/>
          <w:color w:val="008000"/>
          <w:sz w:val="22"/>
        </w:rPr>
        <w:t xml:space="preserve"> </w:t>
      </w:r>
      <w:r w:rsidRPr="00D47047">
        <w:rPr>
          <w:rFonts w:ascii="Calibri" w:hAnsi="Calibri" w:cs="Calibri"/>
          <w:bCs/>
          <w:sz w:val="22"/>
        </w:rPr>
        <w:t xml:space="preserve">application </w:t>
      </w:r>
      <w:r w:rsidRPr="00D47047">
        <w:rPr>
          <w:rFonts w:ascii="Calibri" w:hAnsi="Calibri" w:cs="Calibri"/>
          <w:bCs/>
          <w:sz w:val="22"/>
        </w:rPr>
        <w:t xml:space="preserve">for </w:t>
      </w:r>
      <w:r w:rsidR="004E5326">
        <w:rPr>
          <w:rFonts w:ascii="Calibri" w:hAnsi="Calibri" w:cs="Calibri"/>
          <w:bCs/>
          <w:sz w:val="22"/>
        </w:rPr>
        <w:t xml:space="preserve"> </w:t>
      </w:r>
      <w:r w:rsidRPr="00A772EF">
        <w:rPr>
          <w:rFonts w:ascii="Calibri" w:hAnsi="Calibri" w:cs="Calibri"/>
          <w:bCs/>
          <w:sz w:val="22"/>
        </w:rPr>
        <w:t>under</w:t>
      </w:r>
      <w:r w:rsidRPr="00805D10">
        <w:rPr>
          <w:rFonts w:ascii="Calibri" w:hAnsi="Calibri" w:cs="Calibri"/>
          <w:bCs/>
          <w:color w:val="00B0F0"/>
          <w:sz w:val="22"/>
        </w:rPr>
        <w:t xml:space="preserve"> </w:t>
      </w:r>
      <w:r w:rsidR="004E5326">
        <w:rPr>
          <w:rFonts w:ascii="Calibri" w:hAnsi="Calibri" w:cs="Calibri"/>
          <w:bCs/>
          <w:color w:val="00B0F0"/>
          <w:sz w:val="22"/>
        </w:rPr>
        <w:t xml:space="preserve"> </w:t>
      </w:r>
      <w:commentRangeStart w:id="16"/>
      <w:r w:rsidR="00A772EF">
        <w:rPr>
          <w:rFonts w:ascii="Calibri" w:hAnsi="Calibri" w:cs="Calibri"/>
          <w:color w:val="00B0F0"/>
          <w:sz w:val="22"/>
        </w:rPr>
        <w:t>respectively</w:t>
      </w:r>
      <w:commentRangeEnd w:id="16"/>
      <w:r w:rsidRPr="00805D10" w:rsidR="0004703C">
        <w:rPr>
          <w:rStyle w:val="CommentReference"/>
          <w:rFonts w:ascii="Calibri" w:hAnsi="Calibri" w:cs="Calibri"/>
          <w:color w:val="00B0F0"/>
          <w:sz w:val="22"/>
          <w:szCs w:val="24"/>
        </w:rPr>
        <w:commentReference w:id="16"/>
      </w:r>
      <w:r w:rsidRPr="00805D10">
        <w:rPr>
          <w:rFonts w:ascii="Calibri" w:hAnsi="Calibri" w:cs="Calibri"/>
          <w:color w:val="00B0F0"/>
          <w:sz w:val="22"/>
        </w:rPr>
        <w:t xml:space="preserve"> </w:t>
      </w:r>
      <w:r w:rsidRPr="00D47047">
        <w:rPr>
          <w:rFonts w:ascii="Calibri" w:hAnsi="Calibri" w:cs="Calibri"/>
          <w:bCs/>
          <w:sz w:val="22"/>
        </w:rPr>
        <w:t xml:space="preserve">shall proceed on a </w:t>
      </w:r>
      <w:r w:rsidRPr="00D47047">
        <w:rPr>
          <w:rFonts w:ascii="Calibri" w:hAnsi="Calibri" w:cs="Calibri"/>
          <w:bCs/>
          <w:sz w:val="22"/>
          <w:u w:val="single"/>
        </w:rPr>
        <w:t>NON-NOTIFIED</w:t>
      </w:r>
      <w:r w:rsidRPr="00D47047">
        <w:rPr>
          <w:rFonts w:ascii="Calibri" w:hAnsi="Calibri" w:cs="Calibri"/>
          <w:bCs/>
          <w:color w:val="0000FF"/>
          <w:sz w:val="22"/>
        </w:rPr>
        <w:t xml:space="preserve"> </w:t>
      </w:r>
      <w:r w:rsidRPr="00D47047">
        <w:rPr>
          <w:rFonts w:ascii="Calibri" w:hAnsi="Calibri" w:cs="Calibri"/>
          <w:bCs/>
          <w:sz w:val="22"/>
        </w:rPr>
        <w:t>basis for the reasons discussed above.</w:t>
      </w:r>
    </w:p>
    <w:p w:rsidRPr="00D47047" w:rsidR="002A45B2" w:rsidP="002A45B2" w:rsidRDefault="002A45B2" w14:paraId="4585BC2A" w14:textId="77777777">
      <w:pPr>
        <w:widowControl w:val="0"/>
        <w:rPr>
          <w:rFonts w:ascii="Calibri" w:hAnsi="Calibri" w:cs="Calibri"/>
          <w:b/>
          <w:bCs/>
          <w:sz w:val="22"/>
        </w:rPr>
      </w:pPr>
    </w:p>
    <w:p w:rsidRPr="00D47047" w:rsidR="002A45B2" w:rsidP="002A45B2" w:rsidRDefault="002A45B2" w14:paraId="36908002" w14:textId="77777777">
      <w:pPr>
        <w:widowControl w:val="0"/>
        <w:rPr>
          <w:rFonts w:ascii="Calibri" w:hAnsi="Calibri" w:cs="Calibri"/>
          <w:b/>
          <w:bCs/>
          <w:sz w:val="22"/>
        </w:rPr>
      </w:pPr>
    </w:p>
    <w:p w:rsidRPr="00D47047" w:rsidR="002A45B2" w:rsidP="002A45B2" w:rsidRDefault="002A45B2" w14:paraId="608BA404" w14:textId="77777777">
      <w:pPr>
        <w:widowControl w:val="0"/>
        <w:tabs>
          <w:tab w:val="left" w:pos="5103"/>
        </w:tabs>
        <w:rPr>
          <w:rFonts w:ascii="Calibri" w:hAnsi="Calibri" w:cs="Calibri"/>
          <w:b/>
          <w:bCs/>
          <w:sz w:val="22"/>
        </w:rPr>
      </w:pPr>
      <w:r w:rsidRPr="00D47047">
        <w:rPr>
          <w:rFonts w:ascii="Calibri" w:hAnsi="Calibri" w:cs="Calibri"/>
          <w:b/>
          <w:bCs/>
          <w:sz w:val="22"/>
        </w:rPr>
        <w:t xml:space="preserve">Reporting Planner: </w:t>
      </w:r>
      <w:r w:rsidRPr="00D47047">
        <w:rPr>
          <w:rFonts w:ascii="Calibri" w:hAnsi="Calibri" w:cs="Calibri"/>
          <w:b/>
          <w:bCs/>
          <w:sz w:val="22"/>
        </w:rPr>
        <w:tab/>
        <w:t>Reviewed and approved by:</w:t>
      </w:r>
    </w:p>
    <w:altChunk r:id="R075760fcf7104f9e"/>
    <w:p w:rsidRPr="00AD6BE7" w:rsidR="002A45B2" w:rsidP="002A45B2" w:rsidRDefault="004E5326" w14:paraId="68201EBE" w14:textId="0AD126A1">
      <w:r w:rsidRPr="00AD6BE7" w:rsidR="002A45B2">
        <w:rPr>
          <w:rFonts w:ascii="Calibri" w:hAnsi="Calibri" w:cs="Calibri"/>
          <w:color w:val="00B0F0"/>
          <w:sz w:val="22"/>
        </w:rPr>
        <w:tab/>
        <w:t>[Peer Reviewer Name]</w:t>
      </w:r>
    </w:p>
    <w:p w:rsidRPr="00805D10" w:rsidR="002A45B2" w:rsidP="002A45B2" w:rsidRDefault="002A45B2" w14:paraId="33485171" w14:textId="74538CB9">
      <w:pPr>
        <w:widowControl w:val="0"/>
        <w:tabs>
          <w:tab w:val="left" w:pos="5103"/>
        </w:tabs>
        <w:outlineLvl w:val="0"/>
        <w:rPr>
          <w:rFonts w:ascii="Calibri" w:hAnsi="Calibri" w:eastAsia="Arial Unicode MS" w:cs="Calibri"/>
          <w:b/>
          <w:color w:val="00B0F0"/>
          <w:sz w:val="22"/>
          <w:lang w:eastAsia="x-none"/>
        </w:rPr>
      </w:pPr>
      <w:r w:rsidRPr="00AD6BE7">
        <w:rPr>
          <w:rFonts w:ascii="Calibri" w:hAnsi="Calibri" w:eastAsia="Arial Unicode MS" w:cs="Calibri"/>
          <w:b/>
          <w:color w:val="00B0F0"/>
          <w:sz w:val="22"/>
          <w:lang w:eastAsia="x-none"/>
        </w:rPr>
        <w:t>[</w:t>
      </w:r>
      <w:r w:rsidR="007C61CD">
        <w:rPr>
          <w:rFonts w:ascii="Calibri" w:hAnsi="Calibri" w:eastAsia="Arial Unicode MS" w:cs="Calibri"/>
          <w:b/>
          <w:color w:val="00B0F0"/>
          <w:sz w:val="22"/>
          <w:lang w:eastAsia="x-none"/>
        </w:rPr>
        <w:t>Consents Planner</w:t>
      </w:r>
      <w:r w:rsidRPr="00AD6BE7">
        <w:rPr>
          <w:rFonts w:ascii="Calibri" w:hAnsi="Calibri" w:eastAsia="Arial Unicode MS" w:cs="Calibri"/>
          <w:b/>
          <w:color w:val="00B0F0"/>
          <w:sz w:val="22"/>
          <w:lang w:eastAsia="x-none"/>
        </w:rPr>
        <w:t>]</w:t>
      </w:r>
      <w:r w:rsidRPr="00AD6BE7">
        <w:rPr>
          <w:rFonts w:ascii="Calibri" w:hAnsi="Calibri" w:eastAsia="Arial Unicode MS" w:cs="Calibri"/>
          <w:b/>
          <w:color w:val="00B0F0"/>
          <w:sz w:val="22"/>
          <w:lang w:eastAsia="x-none"/>
        </w:rPr>
        <w:tab/>
        <w:t>[</w:t>
      </w:r>
      <w:r w:rsidR="007C61CD">
        <w:rPr>
          <w:rFonts w:ascii="Calibri" w:hAnsi="Calibri" w:eastAsia="Arial Unicode MS" w:cs="Calibri"/>
          <w:b/>
          <w:color w:val="00B0F0"/>
          <w:sz w:val="22"/>
          <w:lang w:eastAsia="x-none"/>
        </w:rPr>
        <w:t>Consents Team Leader</w:t>
      </w:r>
      <w:r w:rsidRPr="00AD6BE7">
        <w:rPr>
          <w:rFonts w:ascii="Calibri" w:hAnsi="Calibri" w:eastAsia="Arial Unicode MS" w:cs="Calibri"/>
          <w:b/>
          <w:color w:val="00B0F0"/>
          <w:sz w:val="22"/>
          <w:lang w:eastAsia="x-none"/>
        </w:rPr>
        <w:t>]</w:t>
      </w:r>
    </w:p>
    <w:p w:rsidRPr="00D47047" w:rsidR="002A45B2" w:rsidP="002A45B2" w:rsidRDefault="002A45B2" w14:paraId="78691D89" w14:textId="6ACA6CCA">
      <w:pPr>
        <w:widowControl w:val="0"/>
        <w:tabs>
          <w:tab w:val="left" w:pos="5103"/>
        </w:tabs>
        <w:rPr>
          <w:rFonts w:ascii="Calibri" w:hAnsi="Calibri" w:cs="Calibri"/>
          <w:b/>
          <w:bCs/>
          <w:color w:val="7030A0"/>
          <w:sz w:val="22"/>
        </w:rPr>
      </w:pPr>
      <w:r w:rsidRPr="00D47047">
        <w:rPr>
          <w:rFonts w:ascii="Calibri" w:hAnsi="Calibri" w:cs="Calibri"/>
          <w:b/>
          <w:bCs/>
          <w:sz w:val="22"/>
        </w:rPr>
        <w:t xml:space="preserve">Dated: </w:t>
      </w:r>
      <w:r w:rsidRPr="00D0507A">
        <w:rPr>
          <w:rFonts w:ascii="Calibri" w:hAnsi="Calibri" w:cs="Calibri"/>
          <w:b/>
          <w:bCs/>
          <w:color w:val="00B0F0"/>
          <w:sz w:val="22"/>
        </w:rPr>
        <w:t>[Date]</w:t>
      </w:r>
      <w:r w:rsidRPr="00D47047">
        <w:rPr>
          <w:rFonts w:ascii="Calibri" w:hAnsi="Calibri" w:cs="Calibri"/>
          <w:b/>
          <w:bCs/>
          <w:sz w:val="22"/>
        </w:rPr>
        <w:tab/>
        <w:t xml:space="preserve">Dated: </w:t>
      </w:r>
      <w:r w:rsidRPr="00D0507A">
        <w:rPr>
          <w:rFonts w:ascii="Calibri" w:hAnsi="Calibri" w:cs="Calibri"/>
          <w:b/>
          <w:bCs/>
          <w:color w:val="00B0F0"/>
          <w:sz w:val="22"/>
        </w:rPr>
        <w:t>[Date]</w:t>
      </w:r>
    </w:p>
    <w:p w:rsidRPr="00D47047" w:rsidR="002A45B2" w:rsidP="002A45B2" w:rsidRDefault="002A45B2" w14:paraId="36F0C280" w14:textId="77777777">
      <w:pPr>
        <w:rPr>
          <w:rFonts w:ascii="Calibri" w:hAnsi="Calibri" w:cs="Calibri"/>
          <w:b/>
          <w:bCs/>
          <w:sz w:val="22"/>
        </w:rPr>
      </w:pPr>
      <w:r w:rsidRPr="00D47047">
        <w:rPr>
          <w:rFonts w:ascii="Calibri" w:hAnsi="Calibri" w:cs="Calibri"/>
          <w:b/>
          <w:bCs/>
          <w:sz w:val="22"/>
        </w:rPr>
        <w:br w:type="page"/>
      </w:r>
    </w:p>
    <w:p w:rsidRPr="00D47047" w:rsidR="002A45B2" w:rsidP="002A45B2" w:rsidRDefault="002A45B2" w14:paraId="4D627719" w14:textId="77777777">
      <w:pPr>
        <w:numPr>
          <w:ilvl w:val="0"/>
          <w:numId w:val="12"/>
        </w:numPr>
        <w:ind w:left="709" w:hanging="709"/>
        <w:contextualSpacing/>
        <w:rPr>
          <w:rFonts w:ascii="Calibri" w:hAnsi="Calibri" w:cs="Calibri"/>
          <w:b/>
          <w:bCs/>
          <w:color w:val="7030A0"/>
          <w:sz w:val="22"/>
        </w:rPr>
      </w:pPr>
      <w:r w:rsidRPr="00D47047">
        <w:rPr>
          <w:rFonts w:ascii="Calibri" w:hAnsi="Calibri" w:cs="Calibri"/>
          <w:b/>
          <w:bCs/>
          <w:sz w:val="22"/>
        </w:rPr>
        <w:lastRenderedPageBreak/>
        <w:t>CONSIDERATION OF APPLICATION - SECTION 104</w:t>
      </w:r>
    </w:p>
    <w:p w:rsidRPr="00D47047" w:rsidR="002A45B2" w:rsidP="002A45B2" w:rsidRDefault="002A45B2" w14:paraId="557FE8AD" w14:textId="77777777">
      <w:pPr>
        <w:widowControl w:val="0"/>
        <w:rPr>
          <w:rFonts w:ascii="Calibri" w:hAnsi="Calibri" w:cs="Calibri"/>
          <w:sz w:val="16"/>
          <w:szCs w:val="16"/>
        </w:rPr>
      </w:pPr>
    </w:p>
    <w:p w:rsidRPr="00D47047" w:rsidR="002A45B2" w:rsidP="002A45B2" w:rsidRDefault="002A45B2" w14:paraId="270E1296" w14:textId="77777777">
      <w:pPr>
        <w:widowControl w:val="0"/>
        <w:rPr>
          <w:rFonts w:ascii="Calibri" w:hAnsi="Calibri" w:cs="Calibri"/>
          <w:sz w:val="22"/>
          <w:lang w:eastAsia="x-none"/>
        </w:rPr>
      </w:pPr>
      <w:r w:rsidRPr="00D47047">
        <w:rPr>
          <w:rFonts w:ascii="Calibri" w:hAnsi="Calibri" w:cs="Calibri"/>
          <w:sz w:val="22"/>
          <w:lang w:eastAsia="x-none"/>
        </w:rPr>
        <w:t xml:space="preserve">A decision was made under section 95 of the Act to process the application on a </w:t>
      </w:r>
      <w:r w:rsidRPr="00D47047">
        <w:rPr>
          <w:rFonts w:ascii="Calibri" w:hAnsi="Calibri" w:cs="Calibri"/>
          <w:sz w:val="22"/>
        </w:rPr>
        <w:t>non-notified</w:t>
      </w:r>
      <w:r w:rsidRPr="00D47047">
        <w:rPr>
          <w:rFonts w:ascii="Calibri" w:hAnsi="Calibri" w:cs="Calibri"/>
          <w:sz w:val="22"/>
          <w:lang w:eastAsia="x-none"/>
        </w:rPr>
        <w:t xml:space="preserve"> basis. An assessment of the application under section 104 of the Act is provided below.</w:t>
      </w:r>
    </w:p>
    <w:p w:rsidRPr="00D47047" w:rsidR="002A45B2" w:rsidP="002A45B2" w:rsidRDefault="002A45B2" w14:paraId="61EBC0E2" w14:textId="77777777">
      <w:pPr>
        <w:widowControl w:val="0"/>
        <w:rPr>
          <w:rFonts w:ascii="Calibri" w:hAnsi="Calibri" w:cs="Calibri"/>
          <w:sz w:val="22"/>
          <w:lang w:eastAsia="x-none"/>
        </w:rPr>
      </w:pPr>
    </w:p>
    <w:p w:rsidRPr="00805D10" w:rsidR="002A45B2" w:rsidP="002A45B2" w:rsidRDefault="002A45B2" w14:paraId="2C538761" w14:textId="72BC5F0A">
      <w:pPr>
        <w:rPr>
          <w:rFonts w:ascii="Calibri" w:hAnsi="Calibri" w:cs="Calibri"/>
          <w:color w:val="00B050"/>
          <w:sz w:val="22"/>
        </w:rPr>
      </w:pPr>
      <w:r w:rsidRPr="00805D10">
        <w:rPr>
          <w:rFonts w:ascii="Calibri" w:hAnsi="Calibri" w:cs="Calibri"/>
          <w:color w:val="00B050"/>
          <w:sz w:val="22"/>
        </w:rPr>
        <w:t>[If consent is required under both District Plans]</w:t>
      </w:r>
    </w:p>
    <w:p w:rsidRPr="00805D10" w:rsidR="002A45B2" w:rsidP="002A45B2" w:rsidRDefault="00805D10" w14:paraId="1B7D4F96" w14:textId="3FA67EE8">
      <w:pPr>
        <w:rPr>
          <w:rFonts w:ascii="Calibri" w:hAnsi="Calibri" w:cs="Calibri"/>
          <w:color w:val="00B0F0"/>
          <w:sz w:val="22"/>
        </w:rPr>
      </w:pPr>
      <w:r w:rsidRPr="00805D10">
        <w:rPr>
          <w:rFonts w:ascii="Calibri" w:hAnsi="Calibri" w:cs="Calibri"/>
          <w:color w:val="00B0F0"/>
          <w:sz w:val="22"/>
        </w:rPr>
        <w:t>[</w:t>
      </w:r>
      <w:r w:rsidRPr="00805D10" w:rsidR="002A45B2">
        <w:rPr>
          <w:rFonts w:ascii="Calibri" w:hAnsi="Calibri" w:cs="Calibri"/>
          <w:color w:val="00B0F0"/>
          <w:sz w:val="22"/>
        </w:rPr>
        <w:t>Given that the effects considerations are largely the same under the Waikato District Plan – Operative in Part and the Operative District Plan, these shall be considered together as follows.</w:t>
      </w:r>
      <w:r w:rsidRPr="00805D10">
        <w:rPr>
          <w:rFonts w:ascii="Calibri" w:hAnsi="Calibri" w:cs="Calibri"/>
          <w:color w:val="00B0F0"/>
          <w:sz w:val="22"/>
        </w:rPr>
        <w:t>]</w:t>
      </w:r>
    </w:p>
    <w:p w:rsidRPr="00D47047" w:rsidR="002A45B2" w:rsidP="002A45B2" w:rsidRDefault="002A45B2" w14:paraId="3162DB93" w14:textId="77777777">
      <w:pPr>
        <w:widowControl w:val="0"/>
        <w:rPr>
          <w:rFonts w:ascii="Calibri" w:hAnsi="Calibri" w:cs="Calibri"/>
          <w:color w:val="00B0F0"/>
          <w:sz w:val="22"/>
          <w:lang w:val="en-AU"/>
        </w:rPr>
      </w:pPr>
    </w:p>
    <w:p w:rsidRPr="00D47047" w:rsidR="002A45B2" w:rsidP="002A45B2" w:rsidRDefault="002A45B2" w14:paraId="388E6514" w14:textId="77777777">
      <w:pPr>
        <w:widowControl w:val="0"/>
        <w:rPr>
          <w:rFonts w:ascii="Calibri" w:hAnsi="Calibri" w:cs="Calibri"/>
          <w:sz w:val="22"/>
        </w:rPr>
      </w:pPr>
      <w:r w:rsidRPr="00D47047">
        <w:rPr>
          <w:rFonts w:ascii="Calibri" w:hAnsi="Calibri" w:cs="Calibri"/>
          <w:sz w:val="22"/>
        </w:rPr>
        <w:t>The “permitted baseline” was discussed above in the approved notification report. This discussion and conclusion are also considered relevant for the purposes of this assessment under s104(1)(a).</w:t>
      </w:r>
    </w:p>
    <w:p w:rsidRPr="00D47047" w:rsidR="002A45B2" w:rsidP="002A45B2" w:rsidRDefault="002A45B2" w14:paraId="49C87F77" w14:textId="77777777">
      <w:pPr>
        <w:widowControl w:val="0"/>
        <w:outlineLvl w:val="0"/>
        <w:rPr>
          <w:rFonts w:ascii="Calibri" w:hAnsi="Calibri" w:cs="Calibri"/>
          <w:sz w:val="22"/>
        </w:rPr>
      </w:pPr>
    </w:p>
    <w:p w:rsidRPr="00D47047" w:rsidR="002A45B2" w:rsidP="002A45B2" w:rsidRDefault="002A45B2" w14:paraId="2BCED1D9" w14:textId="77777777">
      <w:pPr>
        <w:widowControl w:val="0"/>
        <w:ind w:right="84"/>
        <w:rPr>
          <w:rFonts w:ascii="Calibri" w:hAnsi="Calibri" w:cs="Calibri"/>
          <w:sz w:val="22"/>
        </w:rPr>
      </w:pPr>
      <w:r w:rsidRPr="00D47047">
        <w:rPr>
          <w:rFonts w:ascii="Calibri" w:hAnsi="Calibri" w:cs="Calibri"/>
          <w:sz w:val="22"/>
        </w:rPr>
        <w:t xml:space="preserve">The assessment of adverse effects in the approved notification report is also relevant for the purposes of the assessment required under s104(1)(a) and therefore will not be repeated here.   </w:t>
      </w:r>
    </w:p>
    <w:p w:rsidRPr="00D47047" w:rsidR="002A45B2" w:rsidP="002A45B2" w:rsidRDefault="002A45B2" w14:paraId="38552E9A" w14:textId="77777777">
      <w:pPr>
        <w:widowControl w:val="0"/>
        <w:ind w:right="84"/>
        <w:rPr>
          <w:rFonts w:ascii="Calibri" w:hAnsi="Calibri" w:cs="Calibri"/>
          <w:sz w:val="22"/>
        </w:rPr>
      </w:pPr>
    </w:p>
    <w:p w:rsidRPr="00D47047" w:rsidR="002A45B2" w:rsidP="002A45B2" w:rsidRDefault="002A45B2" w14:paraId="36E98956" w14:textId="77777777">
      <w:pPr>
        <w:widowControl w:val="0"/>
        <w:ind w:right="84"/>
        <w:rPr>
          <w:rFonts w:ascii="Calibri" w:hAnsi="Calibri" w:cs="Calibri"/>
          <w:color w:val="000000"/>
          <w:sz w:val="22"/>
        </w:rPr>
      </w:pPr>
      <w:r w:rsidRPr="00D47047">
        <w:rPr>
          <w:rFonts w:ascii="Calibri" w:hAnsi="Calibri" w:cs="Calibri"/>
          <w:color w:val="000000"/>
          <w:sz w:val="22"/>
        </w:rPr>
        <w:t xml:space="preserve">In summary, it is considered the actual and potential effects of the proposal can be avoided, remedied or mitigated through the imposition of conditions and are therefore acceptable.  </w:t>
      </w:r>
    </w:p>
    <w:p w:rsidRPr="00D47047" w:rsidR="002A45B2" w:rsidP="002A45B2" w:rsidRDefault="002A45B2" w14:paraId="38467558" w14:textId="77777777">
      <w:pPr>
        <w:widowControl w:val="0"/>
        <w:rPr>
          <w:rFonts w:ascii="Calibri" w:hAnsi="Calibri" w:cs="Calibri"/>
          <w:color w:val="FF0000"/>
          <w:sz w:val="22"/>
        </w:rPr>
      </w:pPr>
    </w:p>
    <w:p w:rsidRPr="00D47047" w:rsidR="002A45B2" w:rsidP="002A45B2" w:rsidRDefault="002A45B2" w14:paraId="0210874A" w14:textId="77777777">
      <w:pPr>
        <w:rPr>
          <w:rFonts w:ascii="Calibri" w:hAnsi="Calibri" w:cs="Calibri"/>
          <w:sz w:val="22"/>
          <w:szCs w:val="22"/>
          <w:lang w:eastAsia="x-none"/>
        </w:rPr>
      </w:pPr>
      <w:r w:rsidRPr="00D47047">
        <w:rPr>
          <w:rFonts w:ascii="Calibri" w:hAnsi="Calibri" w:cs="Calibri"/>
          <w:sz w:val="22"/>
          <w:szCs w:val="22"/>
          <w:lang w:eastAsia="x-none"/>
        </w:rPr>
        <w:t>In accordance with s104, Council considers the proposal to be consistent with the relevant provisions/matters within the following documents where applicable:</w:t>
      </w:r>
    </w:p>
    <w:p w:rsidRPr="00D47047" w:rsidR="002A45B2" w:rsidP="002A45B2" w:rsidRDefault="002A45B2" w14:paraId="4F22DEF3" w14:textId="77777777">
      <w:pPr>
        <w:numPr>
          <w:ilvl w:val="0"/>
          <w:numId w:val="9"/>
        </w:numPr>
        <w:rPr>
          <w:rFonts w:ascii="Calibri" w:hAnsi="Calibri" w:cs="Calibri"/>
          <w:sz w:val="22"/>
        </w:rPr>
      </w:pPr>
      <w:r w:rsidRPr="00D47047">
        <w:rPr>
          <w:rFonts w:ascii="Calibri" w:hAnsi="Calibri" w:cs="Calibri"/>
          <w:sz w:val="22"/>
        </w:rPr>
        <w:t xml:space="preserve">A national environmental standard </w:t>
      </w:r>
    </w:p>
    <w:p w:rsidRPr="00D47047" w:rsidR="002A45B2" w:rsidP="002A45B2" w:rsidRDefault="002A45B2" w14:paraId="07CFEB8C" w14:textId="77777777">
      <w:pPr>
        <w:numPr>
          <w:ilvl w:val="0"/>
          <w:numId w:val="9"/>
        </w:numPr>
        <w:rPr>
          <w:rFonts w:ascii="Calibri" w:hAnsi="Calibri" w:cs="Calibri"/>
          <w:sz w:val="22"/>
        </w:rPr>
      </w:pPr>
      <w:r w:rsidRPr="00D47047">
        <w:rPr>
          <w:rFonts w:ascii="Calibri" w:hAnsi="Calibri" w:cs="Calibri"/>
          <w:sz w:val="22"/>
        </w:rPr>
        <w:t xml:space="preserve">A national policy statement </w:t>
      </w:r>
    </w:p>
    <w:p w:rsidRPr="00D47047" w:rsidR="002A45B2" w:rsidP="002A45B2" w:rsidRDefault="002A45B2" w14:paraId="4E8C071E" w14:textId="77777777">
      <w:pPr>
        <w:numPr>
          <w:ilvl w:val="0"/>
          <w:numId w:val="9"/>
        </w:numPr>
        <w:rPr>
          <w:rFonts w:ascii="Calibri" w:hAnsi="Calibri" w:cs="Calibri"/>
          <w:sz w:val="22"/>
        </w:rPr>
      </w:pPr>
      <w:r w:rsidRPr="00D47047">
        <w:rPr>
          <w:rFonts w:ascii="Calibri" w:hAnsi="Calibri" w:cs="Calibri"/>
          <w:sz w:val="22"/>
        </w:rPr>
        <w:t xml:space="preserve">The New Zealand </w:t>
      </w:r>
      <w:r>
        <w:rPr>
          <w:rFonts w:ascii="Calibri" w:hAnsi="Calibri" w:cs="Calibri"/>
          <w:sz w:val="22"/>
        </w:rPr>
        <w:t>C</w:t>
      </w:r>
      <w:r w:rsidRPr="00D47047">
        <w:rPr>
          <w:rFonts w:ascii="Calibri" w:hAnsi="Calibri" w:cs="Calibri"/>
          <w:sz w:val="22"/>
        </w:rPr>
        <w:t xml:space="preserve">oastal </w:t>
      </w:r>
      <w:r>
        <w:rPr>
          <w:rFonts w:ascii="Calibri" w:hAnsi="Calibri" w:cs="Calibri"/>
          <w:sz w:val="22"/>
        </w:rPr>
        <w:t>P</w:t>
      </w:r>
      <w:r w:rsidRPr="00D47047">
        <w:rPr>
          <w:rFonts w:ascii="Calibri" w:hAnsi="Calibri" w:cs="Calibri"/>
          <w:sz w:val="22"/>
        </w:rPr>
        <w:t xml:space="preserve">olicy </w:t>
      </w:r>
      <w:r>
        <w:rPr>
          <w:rFonts w:ascii="Calibri" w:hAnsi="Calibri" w:cs="Calibri"/>
          <w:sz w:val="22"/>
        </w:rPr>
        <w:t>S</w:t>
      </w:r>
      <w:r w:rsidRPr="00D47047">
        <w:rPr>
          <w:rFonts w:ascii="Calibri" w:hAnsi="Calibri" w:cs="Calibri"/>
          <w:sz w:val="22"/>
        </w:rPr>
        <w:t>tatement</w:t>
      </w:r>
    </w:p>
    <w:p w:rsidRPr="00D47047" w:rsidR="002A45B2" w:rsidP="002A45B2" w:rsidRDefault="002A45B2" w14:paraId="6CF9D8A5" w14:textId="77777777">
      <w:pPr>
        <w:numPr>
          <w:ilvl w:val="0"/>
          <w:numId w:val="9"/>
        </w:numPr>
        <w:rPr>
          <w:rFonts w:ascii="Calibri" w:hAnsi="Calibri" w:cs="Calibri"/>
          <w:sz w:val="22"/>
        </w:rPr>
      </w:pPr>
      <w:r w:rsidRPr="00D47047">
        <w:rPr>
          <w:rFonts w:ascii="Calibri" w:hAnsi="Calibri" w:cs="Calibri"/>
          <w:sz w:val="22"/>
        </w:rPr>
        <w:t>Any relevant provisions of an operative or proposed regional policy statement or any proposed or operative regional plan.</w:t>
      </w:r>
    </w:p>
    <w:p w:rsidRPr="00D47047" w:rsidR="002A45B2" w:rsidP="002A45B2" w:rsidRDefault="002A45B2" w14:paraId="47F92E79" w14:textId="77777777">
      <w:pPr>
        <w:rPr>
          <w:rFonts w:ascii="Calibri" w:hAnsi="Calibri" w:cs="Calibri"/>
          <w:sz w:val="22"/>
        </w:rPr>
      </w:pPr>
    </w:p>
    <w:p w:rsidRPr="00D47047" w:rsidR="002A45B2" w:rsidP="002A45B2" w:rsidRDefault="002A45B2" w14:paraId="3D78AD9A" w14:textId="77777777">
      <w:pPr>
        <w:rPr>
          <w:rFonts w:ascii="Calibri" w:hAnsi="Calibri" w:cs="Calibri"/>
          <w:sz w:val="22"/>
        </w:rPr>
      </w:pPr>
      <w:r w:rsidRPr="00D47047">
        <w:rPr>
          <w:rFonts w:ascii="Calibri" w:hAnsi="Calibri" w:cs="Calibri"/>
          <w:sz w:val="22"/>
        </w:rPr>
        <w:t>There are no other matters under s104(1)(c) the Council considers relevant or reasonably necessary to determine the application.</w:t>
      </w:r>
    </w:p>
    <w:p w:rsidRPr="00D47047" w:rsidR="002A45B2" w:rsidP="002A45B2" w:rsidRDefault="002A45B2" w14:paraId="59A8B806" w14:textId="77777777">
      <w:pPr>
        <w:rPr>
          <w:rFonts w:ascii="Calibri" w:hAnsi="Calibri" w:cs="Calibri"/>
          <w:sz w:val="22"/>
        </w:rPr>
      </w:pPr>
    </w:p>
    <w:p w:rsidRPr="000E1CF7" w:rsidR="002A45B2" w:rsidP="002A45B2" w:rsidRDefault="002A45B2" w14:paraId="2BB76D95" w14:textId="005EF2A3">
      <w:pPr>
        <w:widowControl w:val="0"/>
        <w:rPr>
          <w:rFonts w:ascii="Calibri" w:hAnsi="Calibri" w:cs="Calibri"/>
          <w:color w:val="00B0F0"/>
          <w:sz w:val="22"/>
          <w:lang w:eastAsia="x-none"/>
        </w:rPr>
      </w:pPr>
      <w:r w:rsidRPr="00D47047">
        <w:rPr>
          <w:rFonts w:ascii="Calibri" w:hAnsi="Calibri" w:cs="Calibri"/>
          <w:sz w:val="22"/>
          <w:szCs w:val="22"/>
          <w:lang w:eastAsia="x-none"/>
        </w:rPr>
        <w:t xml:space="preserve">The objectives and policies of the </w:t>
      </w:r>
      <w:r w:rsidRPr="00BD7589" w:rsidR="00BD7589">
        <w:rPr>
          <w:rFonts w:ascii="Calibri" w:hAnsi="Calibri" w:cs="Calibri"/>
          <w:color w:val="00B0F0"/>
          <w:sz w:val="22"/>
          <w:lang w:eastAsia="x-none"/>
        </w:rPr>
        <w:t/>
      </w:r>
      <w:r w:rsidRPr="00805D10">
        <w:rPr>
          <w:rFonts w:ascii="Calibri" w:hAnsi="Calibri" w:cs="Calibri"/>
          <w:color w:val="00B0F0"/>
          <w:sz w:val="22"/>
          <w:lang w:eastAsia="x-none"/>
        </w:rPr>
        <w:t xml:space="preserve"> </w:t>
      </w:r>
      <w:r w:rsidRPr="00D47047">
        <w:rPr>
          <w:rFonts w:ascii="Calibri" w:hAnsi="Calibri" w:cs="Calibri"/>
          <w:sz w:val="22"/>
          <w:szCs w:val="22"/>
          <w:lang w:eastAsia="x-none"/>
        </w:rPr>
        <w:t xml:space="preserve">seek to ensure </w:t>
      </w:r>
      <w:r w:rsidRPr="000C7768" w:rsidR="000C7768">
        <w:rPr>
          <w:rFonts w:ascii="Calibri" w:hAnsi="Calibri" w:cs="Calibri"/>
          <w:color w:val="00B0F0"/>
          <w:sz w:val="22"/>
          <w:szCs w:val="22"/>
          <w:lang w:eastAsia="x-none"/>
        </w:rPr>
        <w:t>[</w:t>
      </w:r>
      <w:r>
        <w:rPr>
          <w:rFonts w:ascii="Calibri" w:hAnsi="Calibri" w:cs="Calibri"/>
          <w:color w:val="00B0F0"/>
          <w:sz w:val="22"/>
          <w:lang w:eastAsia="x-none"/>
        </w:rPr>
        <w:t>development m</w:t>
      </w:r>
      <w:r w:rsidRPr="00FC47CF">
        <w:rPr>
          <w:rFonts w:ascii="Calibri" w:hAnsi="Calibri" w:cs="Calibri"/>
          <w:color w:val="00B0F0"/>
          <w:sz w:val="22"/>
          <w:lang w:eastAsia="x-none"/>
        </w:rPr>
        <w:t>aintain</w:t>
      </w:r>
      <w:r>
        <w:rPr>
          <w:rFonts w:ascii="Calibri" w:hAnsi="Calibri" w:cs="Calibri"/>
          <w:color w:val="00B0F0"/>
          <w:sz w:val="22"/>
          <w:lang w:eastAsia="x-none"/>
        </w:rPr>
        <w:t>s</w:t>
      </w:r>
      <w:r w:rsidRPr="00FC47CF">
        <w:rPr>
          <w:rFonts w:ascii="Calibri" w:hAnsi="Calibri" w:cs="Calibri"/>
          <w:color w:val="00B0F0"/>
          <w:sz w:val="22"/>
          <w:lang w:eastAsia="x-none"/>
        </w:rPr>
        <w:t> amenity values within and around dwellings and sites in the zone.</w:t>
      </w:r>
      <w:r>
        <w:rPr>
          <w:rFonts w:ascii="Calibri" w:hAnsi="Calibri" w:cs="Calibri"/>
          <w:color w:val="00B0F0"/>
          <w:sz w:val="22"/>
          <w:lang w:eastAsia="x-none"/>
        </w:rPr>
        <w:t xml:space="preserve"> </w:t>
      </w:r>
      <w:r w:rsidRPr="0027527E">
        <w:rPr>
          <w:rFonts w:ascii="Calibri" w:hAnsi="Calibri" w:cs="Calibri"/>
          <w:color w:val="00B0F0"/>
          <w:sz w:val="22"/>
          <w:lang w:eastAsia="x-none"/>
        </w:rPr>
        <w:t>The buildings degree of non-compliance with the bulk and location controls of the zone are insignificant such that the perceived scale of the proposed building is indiscernible so as not to compromise amenity values in the zone</w:t>
      </w:r>
      <w:r w:rsidRPr="000E1CF7">
        <w:rPr>
          <w:rFonts w:ascii="Calibri" w:hAnsi="Calibri" w:cs="Calibri"/>
          <w:color w:val="00B0F0"/>
          <w:sz w:val="22"/>
          <w:lang w:eastAsia="x-none"/>
        </w:rPr>
        <w:t>.</w:t>
      </w:r>
      <w:r>
        <w:rPr>
          <w:rFonts w:ascii="Calibri" w:hAnsi="Calibri" w:cs="Calibri"/>
          <w:color w:val="00B0F0"/>
          <w:sz w:val="22"/>
          <w:lang w:eastAsia="x-none"/>
        </w:rPr>
        <w:t>]</w:t>
      </w:r>
    </w:p>
    <w:p w:rsidRPr="00D47047" w:rsidR="002A45B2" w:rsidP="002A45B2" w:rsidRDefault="002A45B2" w14:paraId="36F3BC1B" w14:textId="77777777">
      <w:pPr>
        <w:widowControl w:val="0"/>
        <w:rPr>
          <w:rFonts w:ascii="Calibri" w:hAnsi="Calibri" w:cs="Calibri"/>
          <w:sz w:val="22"/>
          <w:lang w:eastAsia="x-none"/>
        </w:rPr>
      </w:pPr>
    </w:p>
    <w:p w:rsidRPr="00D47047" w:rsidR="002A45B2" w:rsidP="002A45B2" w:rsidRDefault="002A45B2" w14:paraId="3F841C85" w14:textId="7A2F8E07">
      <w:pPr>
        <w:widowControl w:val="0"/>
        <w:rPr>
          <w:rFonts w:ascii="Calibri" w:hAnsi="Calibri" w:cs="Calibri"/>
          <w:bCs/>
          <w:sz w:val="22"/>
          <w:lang w:val="en-AU" w:eastAsia="x-none"/>
        </w:rPr>
      </w:pPr>
      <w:r w:rsidRPr="00D47047">
        <w:rPr>
          <w:rFonts w:ascii="Calibri" w:hAnsi="Calibri" w:cs="Calibri"/>
          <w:sz w:val="22"/>
          <w:lang w:eastAsia="en-GB"/>
        </w:rPr>
        <w:t>A</w:t>
      </w:r>
      <w:r w:rsidRPr="00D47047">
        <w:rPr>
          <w:rFonts w:ascii="Calibri" w:hAnsi="Calibri" w:cs="Calibri"/>
          <w:bCs/>
          <w:sz w:val="22"/>
          <w:lang w:val="en-AU" w:eastAsia="x-none"/>
        </w:rPr>
        <w:t xml:space="preserve">s such, the proposal is </w:t>
      </w:r>
      <w:r w:rsidRPr="00805D10">
        <w:rPr>
          <w:rFonts w:ascii="Calibri" w:hAnsi="Calibri" w:cs="Calibri"/>
          <w:bCs/>
          <w:color w:val="00B0F0"/>
          <w:sz w:val="22"/>
          <w:lang w:val="en-AU" w:eastAsia="x-none"/>
        </w:rPr>
        <w:t>[</w:t>
      </w:r>
      <w:r w:rsidR="009054A1">
        <w:rPr>
          <w:rFonts w:ascii="Calibri" w:hAnsi="Calibri" w:cs="Calibri"/>
          <w:bCs/>
          <w:color w:val="00B0F0"/>
          <w:sz w:val="22"/>
          <w:lang w:val="en-AU" w:eastAsia="x-none"/>
        </w:rPr>
        <w:t>c</w:t>
      </w:r>
      <w:r w:rsidRPr="00805D10">
        <w:rPr>
          <w:rFonts w:ascii="Calibri" w:hAnsi="Calibri" w:cs="Calibri"/>
          <w:bCs/>
          <w:color w:val="00B0F0"/>
          <w:sz w:val="22"/>
          <w:lang w:val="en-AU" w:eastAsia="x-none"/>
        </w:rPr>
        <w:t>onsistent with/not contrary to]</w:t>
      </w:r>
      <w:r w:rsidRPr="00D47047">
        <w:rPr>
          <w:rFonts w:ascii="Calibri" w:hAnsi="Calibri" w:cs="Calibri"/>
          <w:bCs/>
          <w:color w:val="7030A0"/>
          <w:sz w:val="22"/>
          <w:lang w:val="en-AU" w:eastAsia="x-none"/>
        </w:rPr>
        <w:t xml:space="preserve"> </w:t>
      </w:r>
      <w:r w:rsidRPr="00D47047">
        <w:rPr>
          <w:rFonts w:ascii="Calibri" w:hAnsi="Calibri" w:cs="Calibri"/>
          <w:bCs/>
          <w:sz w:val="22"/>
          <w:lang w:val="en-AU" w:eastAsia="x-none"/>
        </w:rPr>
        <w:t xml:space="preserve">the above objectives and policies of the </w:t>
      </w:r>
      <w:r w:rsidRPr="00BD7589" w:rsidR="00BD7589">
        <w:rPr>
          <w:rFonts w:ascii="Calibri" w:hAnsi="Calibri" w:cs="Calibri"/>
          <w:bCs/>
          <w:color w:val="00B0F0"/>
          <w:sz w:val="22"/>
          <w:lang w:val="en-AU" w:eastAsia="x-none"/>
        </w:rPr>
        <w:t/>
      </w:r>
    </w:p>
    <w:p w:rsidRPr="00D47047" w:rsidR="002A45B2" w:rsidP="002A45B2" w:rsidRDefault="002A45B2" w14:paraId="4A46E372" w14:textId="77777777">
      <w:pPr>
        <w:widowControl w:val="0"/>
        <w:tabs>
          <w:tab w:val="left" w:pos="851"/>
        </w:tabs>
        <w:ind w:left="851" w:hanging="851"/>
        <w:rPr>
          <w:rFonts w:ascii="Calibri" w:hAnsi="Calibri" w:cs="Calibri"/>
          <w:sz w:val="22"/>
        </w:rPr>
      </w:pPr>
    </w:p>
    <w:p w:rsidRPr="00805D10" w:rsidR="002A45B2" w:rsidP="002A45B2" w:rsidRDefault="002A45B2" w14:paraId="1C90710C" w14:textId="1FDCB5A6">
      <w:pPr>
        <w:widowControl w:val="0"/>
        <w:rPr>
          <w:rFonts w:ascii="Calibri" w:hAnsi="Calibri" w:cs="Calibri"/>
          <w:color w:val="EE0000"/>
          <w:sz w:val="22"/>
          <w:lang w:val="en-AU" w:eastAsia="en-GB"/>
        </w:rPr>
      </w:pPr>
      <w:r w:rsidRPr="00805D10">
        <w:rPr>
          <w:rFonts w:ascii="Calibri" w:hAnsi="Calibri" w:cs="Calibri"/>
          <w:color w:val="EE0000"/>
          <w:sz w:val="22"/>
          <w:lang w:val="en-AU" w:eastAsia="en-GB"/>
        </w:rPr>
        <w:t>[IF ACTIVITY STATUS IS NON-COMPLYING]</w:t>
      </w:r>
    </w:p>
    <w:p w:rsidRPr="00D47047" w:rsidR="002A45B2" w:rsidP="002A45B2" w:rsidRDefault="002A45B2" w14:paraId="6C4D8AA9" w14:textId="77777777">
      <w:pPr>
        <w:widowControl w:val="0"/>
        <w:numPr>
          <w:ilvl w:val="0"/>
          <w:numId w:val="13"/>
        </w:numPr>
        <w:ind w:left="993" w:hanging="993"/>
        <w:outlineLvl w:val="0"/>
        <w:rPr>
          <w:rFonts w:ascii="Calibri" w:hAnsi="Calibri" w:cs="Calibri"/>
          <w:b/>
          <w:bCs/>
          <w:sz w:val="22"/>
          <w:lang w:val="en-AU" w:eastAsia="x-none"/>
        </w:rPr>
      </w:pPr>
      <w:r w:rsidRPr="00D47047">
        <w:rPr>
          <w:rFonts w:ascii="Calibri" w:hAnsi="Calibri" w:cs="Calibri"/>
          <w:b/>
          <w:sz w:val="22"/>
          <w:lang w:val="en-AU" w:eastAsia="x-none"/>
        </w:rPr>
        <w:t xml:space="preserve">SECTION 104D </w:t>
      </w:r>
      <w:r w:rsidRPr="00D47047">
        <w:rPr>
          <w:rFonts w:ascii="Calibri" w:hAnsi="Calibri" w:cs="Calibri"/>
          <w:b/>
          <w:bCs/>
          <w:sz w:val="22"/>
          <w:lang w:val="en-AU" w:eastAsia="x-none"/>
        </w:rPr>
        <w:t xml:space="preserve">GATEWAY TEST CONCLUSION </w:t>
      </w:r>
    </w:p>
    <w:p w:rsidRPr="00D47047" w:rsidR="002A45B2" w:rsidP="002A45B2" w:rsidRDefault="002A45B2" w14:paraId="75CD6329" w14:textId="77777777">
      <w:pPr>
        <w:widowControl w:val="0"/>
        <w:ind w:left="851"/>
        <w:outlineLvl w:val="0"/>
        <w:rPr>
          <w:rFonts w:ascii="Calibri" w:hAnsi="Calibri" w:cs="Calibri"/>
          <w:b/>
          <w:sz w:val="16"/>
          <w:szCs w:val="16"/>
          <w:lang w:val="en-AU" w:eastAsia="x-none"/>
        </w:rPr>
      </w:pPr>
    </w:p>
    <w:p w:rsidRPr="00D47047" w:rsidR="002A45B2" w:rsidP="002A45B2" w:rsidRDefault="002A45B2" w14:paraId="63622024" w14:textId="51CC6A0A">
      <w:pPr>
        <w:widowControl w:val="0"/>
        <w:tabs>
          <w:tab w:val="left" w:pos="0"/>
        </w:tabs>
        <w:rPr>
          <w:rFonts w:ascii="Calibri" w:hAnsi="Calibri" w:cs="Calibri"/>
          <w:kern w:val="3"/>
          <w:sz w:val="22"/>
          <w:lang w:eastAsia="zh-CN"/>
        </w:rPr>
      </w:pPr>
      <w:r w:rsidRPr="00D47047">
        <w:rPr>
          <w:rFonts w:ascii="Calibri" w:hAnsi="Calibri" w:cs="Calibri"/>
          <w:sz w:val="22"/>
        </w:rPr>
        <w:t xml:space="preserve">It is considered, based on the above assessment in that the effects of the proposal under the </w:t>
      </w:r>
      <w:r w:rsidRPr="00FD279A">
        <w:rPr>
          <w:rFonts w:ascii="Calibri" w:hAnsi="Calibri" w:cs="Calibri"/>
          <w:color w:val="00B0F0"/>
          <w:sz w:val="22"/>
          <w:highlight w:val="yellow"/>
        </w:rPr>
        <w:t>[</w:t>
      </w:r>
      <w:r w:rsidRPr="00FD279A" w:rsidR="00805D10">
        <w:rPr>
          <w:rFonts w:ascii="Calibri" w:hAnsi="Calibri" w:cs="Calibri"/>
          <w:color w:val="00B0F0"/>
          <w:sz w:val="22"/>
          <w:highlight w:val="yellow"/>
        </w:rPr>
        <w:t>n</w:t>
      </w:r>
      <w:r w:rsidRPr="00FD279A">
        <w:rPr>
          <w:rFonts w:ascii="Calibri" w:hAnsi="Calibri" w:cs="Calibri"/>
          <w:color w:val="00B0F0"/>
          <w:sz w:val="22"/>
          <w:highlight w:val="yellow"/>
        </w:rPr>
        <w:t xml:space="preserve">ame(s) of </w:t>
      </w:r>
      <w:r w:rsidRPr="00FD279A" w:rsidR="00805D10">
        <w:rPr>
          <w:rFonts w:ascii="Calibri" w:hAnsi="Calibri" w:cs="Calibri"/>
          <w:color w:val="00B0F0"/>
          <w:sz w:val="22"/>
          <w:highlight w:val="yellow"/>
        </w:rPr>
        <w:t>d</w:t>
      </w:r>
      <w:r w:rsidRPr="00FD279A">
        <w:rPr>
          <w:rFonts w:ascii="Calibri" w:hAnsi="Calibri" w:cs="Calibri"/>
          <w:color w:val="00B0F0"/>
          <w:sz w:val="22"/>
          <w:highlight w:val="yellow"/>
        </w:rPr>
        <w:t xml:space="preserve">istrict </w:t>
      </w:r>
      <w:r w:rsidRPr="00FD279A" w:rsidR="00805D10">
        <w:rPr>
          <w:rFonts w:ascii="Calibri" w:hAnsi="Calibri" w:cs="Calibri"/>
          <w:color w:val="00B0F0"/>
          <w:sz w:val="22"/>
          <w:highlight w:val="yellow"/>
        </w:rPr>
        <w:t>p</w:t>
      </w:r>
      <w:r w:rsidRPr="00FD279A">
        <w:rPr>
          <w:rFonts w:ascii="Calibri" w:hAnsi="Calibri" w:cs="Calibri"/>
          <w:color w:val="00B0F0"/>
          <w:sz w:val="22"/>
          <w:highlight w:val="yellow"/>
        </w:rPr>
        <w:t>lan(</w:t>
      </w:r>
      <w:commentRangeStart w:id="19"/>
      <w:r w:rsidRPr="00FD279A">
        <w:rPr>
          <w:rFonts w:ascii="Calibri" w:hAnsi="Calibri" w:cs="Calibri"/>
          <w:color w:val="00B0F0"/>
          <w:sz w:val="22"/>
          <w:highlight w:val="yellow"/>
        </w:rPr>
        <w:t>s</w:t>
      </w:r>
      <w:commentRangeEnd w:id="19"/>
      <w:r w:rsidRPr="00FD279A" w:rsidR="005409E0">
        <w:rPr>
          <w:rStyle w:val="CommentReference"/>
          <w:rFonts w:ascii="Calibri" w:hAnsi="Calibri" w:cs="Calibri"/>
          <w:color w:val="00B0F0"/>
          <w:sz w:val="22"/>
          <w:szCs w:val="24"/>
          <w:highlight w:val="yellow"/>
        </w:rPr>
        <w:commentReference w:id="19"/>
      </w:r>
      <w:r w:rsidRPr="00FD279A">
        <w:rPr>
          <w:rFonts w:ascii="Calibri" w:hAnsi="Calibri" w:cs="Calibri"/>
          <w:color w:val="00B0F0"/>
          <w:sz w:val="22"/>
          <w:highlight w:val="yellow"/>
        </w:rPr>
        <w:t>)]</w:t>
      </w:r>
      <w:r w:rsidRPr="00D47047">
        <w:rPr>
          <w:rFonts w:ascii="Calibri" w:hAnsi="Calibri" w:cs="Calibri"/>
          <w:sz w:val="22"/>
        </w:rPr>
        <w:t xml:space="preserve"> will be no more than minor. </w:t>
      </w:r>
      <w:r w:rsidRPr="00D47047">
        <w:rPr>
          <w:rFonts w:ascii="Calibri" w:hAnsi="Calibri" w:cs="Calibri"/>
          <w:kern w:val="3"/>
          <w:sz w:val="22"/>
          <w:lang w:eastAsia="zh-CN"/>
        </w:rPr>
        <w:t>As such, the proposal passes the first gateway test of section 104D(1)(a).</w:t>
      </w:r>
    </w:p>
    <w:p w:rsidRPr="00D47047" w:rsidR="002A45B2" w:rsidP="002A45B2" w:rsidRDefault="002A45B2" w14:paraId="4677F5D8" w14:textId="77777777">
      <w:pPr>
        <w:widowControl w:val="0"/>
        <w:tabs>
          <w:tab w:val="left" w:pos="0"/>
        </w:tabs>
        <w:rPr>
          <w:rFonts w:ascii="Calibri" w:hAnsi="Calibri" w:cs="Calibri"/>
          <w:kern w:val="3"/>
          <w:sz w:val="22"/>
          <w:lang w:eastAsia="zh-CN"/>
        </w:rPr>
      </w:pPr>
    </w:p>
    <w:p w:rsidRPr="00D47047" w:rsidR="002A45B2" w:rsidP="002A45B2" w:rsidRDefault="002A45B2" w14:paraId="031F4779" w14:textId="125DD1E1">
      <w:pPr>
        <w:widowControl w:val="0"/>
        <w:tabs>
          <w:tab w:val="left" w:pos="0"/>
        </w:tabs>
        <w:rPr>
          <w:rFonts w:ascii="Calibri" w:hAnsi="Calibri" w:cs="Calibri"/>
          <w:sz w:val="22"/>
        </w:rPr>
      </w:pPr>
      <w:r w:rsidRPr="00D47047">
        <w:rPr>
          <w:rFonts w:ascii="Calibri" w:hAnsi="Calibri" w:cs="Calibri"/>
          <w:sz w:val="22"/>
        </w:rPr>
        <w:t xml:space="preserve">In summary, the proposal passes at least one of the threshold tests as set out in s104D(1), and as such, Council may consider granting consent to the proposal under the </w:t>
      </w:r>
      <w:r w:rsidRPr="00FD279A">
        <w:rPr>
          <w:rFonts w:ascii="Calibri" w:hAnsi="Calibri" w:cs="Calibri"/>
          <w:color w:val="00B0F0"/>
          <w:sz w:val="22"/>
          <w:highlight w:val="yellow"/>
        </w:rPr>
        <w:t>[</w:t>
      </w:r>
      <w:r w:rsidRPr="00FD279A" w:rsidR="00805D10">
        <w:rPr>
          <w:rFonts w:ascii="Calibri" w:hAnsi="Calibri" w:cs="Calibri"/>
          <w:color w:val="00B0F0"/>
          <w:sz w:val="22"/>
          <w:highlight w:val="yellow"/>
        </w:rPr>
        <w:t>n</w:t>
      </w:r>
      <w:r w:rsidRPr="00FD279A">
        <w:rPr>
          <w:rFonts w:ascii="Calibri" w:hAnsi="Calibri" w:cs="Calibri"/>
          <w:color w:val="00B0F0"/>
          <w:sz w:val="22"/>
          <w:highlight w:val="yellow"/>
        </w:rPr>
        <w:t xml:space="preserve">ame(s) of </w:t>
      </w:r>
      <w:r w:rsidRPr="00FD279A" w:rsidR="00805D10">
        <w:rPr>
          <w:rFonts w:ascii="Calibri" w:hAnsi="Calibri" w:cs="Calibri"/>
          <w:color w:val="00B0F0"/>
          <w:sz w:val="22"/>
          <w:highlight w:val="yellow"/>
        </w:rPr>
        <w:t>d</w:t>
      </w:r>
      <w:r w:rsidRPr="00FD279A">
        <w:rPr>
          <w:rFonts w:ascii="Calibri" w:hAnsi="Calibri" w:cs="Calibri"/>
          <w:color w:val="00B0F0"/>
          <w:sz w:val="22"/>
          <w:highlight w:val="yellow"/>
        </w:rPr>
        <w:t xml:space="preserve">istrict </w:t>
      </w:r>
      <w:r w:rsidRPr="00FD279A" w:rsidR="00805D10">
        <w:rPr>
          <w:rFonts w:ascii="Calibri" w:hAnsi="Calibri" w:cs="Calibri"/>
          <w:color w:val="00B0F0"/>
          <w:sz w:val="22"/>
          <w:highlight w:val="yellow"/>
        </w:rPr>
        <w:t>p</w:t>
      </w:r>
      <w:r w:rsidRPr="00FD279A">
        <w:rPr>
          <w:rFonts w:ascii="Calibri" w:hAnsi="Calibri" w:cs="Calibri"/>
          <w:color w:val="00B0F0"/>
          <w:sz w:val="22"/>
          <w:highlight w:val="yellow"/>
        </w:rPr>
        <w:t>lan(</w:t>
      </w:r>
      <w:commentRangeStart w:id="20"/>
      <w:r w:rsidRPr="00FD279A">
        <w:rPr>
          <w:rFonts w:ascii="Calibri" w:hAnsi="Calibri" w:cs="Calibri"/>
          <w:color w:val="00B0F0"/>
          <w:sz w:val="22"/>
          <w:highlight w:val="yellow"/>
        </w:rPr>
        <w:t>s</w:t>
      </w:r>
      <w:commentRangeEnd w:id="20"/>
      <w:r w:rsidRPr="00FD279A" w:rsidR="00BF4A2A">
        <w:rPr>
          <w:rStyle w:val="CommentReference"/>
          <w:rFonts w:ascii="Calibri" w:hAnsi="Calibri" w:cs="Calibri"/>
          <w:color w:val="00B0F0"/>
          <w:sz w:val="22"/>
          <w:szCs w:val="24"/>
          <w:highlight w:val="yellow"/>
        </w:rPr>
        <w:commentReference w:id="20"/>
      </w:r>
      <w:r w:rsidRPr="00FD279A">
        <w:rPr>
          <w:rFonts w:ascii="Calibri" w:hAnsi="Calibri" w:cs="Calibri"/>
          <w:color w:val="00B0F0"/>
          <w:sz w:val="22"/>
          <w:highlight w:val="yellow"/>
        </w:rPr>
        <w:t>)]</w:t>
      </w:r>
      <w:r w:rsidRPr="00805D10">
        <w:rPr>
          <w:rFonts w:ascii="Calibri" w:hAnsi="Calibri" w:cs="Calibri"/>
          <w:color w:val="00B0F0"/>
          <w:sz w:val="22"/>
        </w:rPr>
        <w:t xml:space="preserve"> </w:t>
      </w:r>
      <w:r w:rsidRPr="00D47047">
        <w:rPr>
          <w:rFonts w:ascii="Calibri" w:hAnsi="Calibri" w:cs="Calibri"/>
          <w:sz w:val="22"/>
        </w:rPr>
        <w:t>following an assessment against s104 of the Act.</w:t>
      </w:r>
    </w:p>
    <w:p w:rsidRPr="00D47047" w:rsidR="002A45B2" w:rsidP="002A45B2" w:rsidRDefault="002A45B2" w14:paraId="6205A4ED" w14:textId="77777777">
      <w:pPr>
        <w:widowControl w:val="0"/>
        <w:rPr>
          <w:rFonts w:ascii="Calibri" w:hAnsi="Calibri" w:cs="Calibri"/>
          <w:sz w:val="22"/>
        </w:rPr>
      </w:pPr>
    </w:p>
    <w:p w:rsidRPr="00D47047" w:rsidR="002A45B2" w:rsidP="002A45B2" w:rsidRDefault="002A45B2" w14:paraId="0D950C3E" w14:textId="77777777">
      <w:pPr>
        <w:widowControl w:val="0"/>
        <w:numPr>
          <w:ilvl w:val="0"/>
          <w:numId w:val="14"/>
        </w:numPr>
        <w:ind w:left="993" w:hanging="993"/>
        <w:outlineLvl w:val="0"/>
        <w:rPr>
          <w:rFonts w:ascii="Calibri" w:hAnsi="Calibri" w:cs="Calibri"/>
          <w:b/>
          <w:sz w:val="22"/>
          <w:lang w:eastAsia="x-none"/>
        </w:rPr>
      </w:pPr>
      <w:r w:rsidRPr="00D47047">
        <w:rPr>
          <w:rFonts w:ascii="Calibri" w:hAnsi="Calibri" w:cs="Calibri"/>
          <w:b/>
          <w:sz w:val="22"/>
          <w:lang w:eastAsia="x-none"/>
        </w:rPr>
        <w:t xml:space="preserve">RECOMMENDATION </w:t>
      </w:r>
    </w:p>
    <w:p w:rsidRPr="00D47047" w:rsidR="002A45B2" w:rsidP="002A45B2" w:rsidRDefault="002A45B2" w14:paraId="2A035F78" w14:textId="77777777">
      <w:pPr>
        <w:rPr>
          <w:rFonts w:ascii="Calibri" w:hAnsi="Calibri" w:cs="Calibri"/>
          <w:sz w:val="16"/>
          <w:szCs w:val="16"/>
        </w:rPr>
      </w:pPr>
    </w:p>
    <w:p w:rsidRPr="00D47047" w:rsidR="002A45B2" w:rsidP="002A45B2" w:rsidRDefault="002A45B2" w14:paraId="5E725A3B" w14:textId="64956143">
      <w:pPr>
        <w:rPr>
          <w:rFonts w:ascii="Calibri" w:hAnsi="Calibri" w:cs="Calibri"/>
          <w:sz w:val="22"/>
        </w:rPr>
      </w:pPr>
      <w:r w:rsidRPr="00D47047">
        <w:rPr>
          <w:rFonts w:ascii="Calibri" w:hAnsi="Calibri" w:cs="Calibri"/>
          <w:sz w:val="22"/>
        </w:rPr>
        <w:t xml:space="preserve">It is concluded that any actual and potential effects of the proposal are acceptable, and the proposal is </w:t>
      </w:r>
      <w:r w:rsidRPr="00805D10">
        <w:rPr>
          <w:rFonts w:ascii="Calibri" w:hAnsi="Calibri" w:cs="Calibri"/>
          <w:color w:val="00B0F0"/>
          <w:sz w:val="22"/>
        </w:rPr>
        <w:t>[</w:t>
      </w:r>
      <w:r w:rsidRPr="00805D10" w:rsidR="00C6115A">
        <w:rPr>
          <w:rFonts w:ascii="Calibri" w:hAnsi="Calibri" w:cs="Calibri"/>
          <w:color w:val="00B0F0"/>
          <w:sz w:val="22"/>
        </w:rPr>
        <w:t>consistent</w:t>
      </w:r>
      <w:r w:rsidRPr="00805D10">
        <w:rPr>
          <w:rFonts w:ascii="Calibri" w:hAnsi="Calibri" w:cs="Calibri"/>
          <w:color w:val="00B0F0"/>
          <w:sz w:val="22"/>
        </w:rPr>
        <w:t xml:space="preserve"> with/ not contrary to] </w:t>
      </w:r>
      <w:r w:rsidRPr="00D47047">
        <w:rPr>
          <w:rFonts w:ascii="Calibri" w:hAnsi="Calibri" w:cs="Calibri"/>
          <w:sz w:val="22"/>
        </w:rPr>
        <w:t xml:space="preserve">the relevant objectives and policies of the </w:t>
      </w:r>
      <w:r w:rsidRPr="00BD7589" w:rsidR="00BD7589">
        <w:rPr>
          <w:rFonts w:ascii="Calibri" w:hAnsi="Calibri" w:cs="Calibri"/>
          <w:color w:val="00B0F0"/>
          <w:sz w:val="22"/>
        </w:rPr>
        <w:t/>
      </w:r>
      <w:r w:rsidRPr="00D47047">
        <w:rPr>
          <w:rFonts w:ascii="Calibri" w:hAnsi="Calibri" w:cs="Calibri"/>
          <w:sz w:val="22"/>
        </w:rPr>
        <w:t xml:space="preserve">as well as consistent with the Waikato Regional Policy Statement and all other relevant matters.  The proposed activity meets the purpose and principles of Part 2 of the Act and therefore subject to the conditions listed within the decision to be served under section 113 the proposal can </w:t>
      </w:r>
      <w:r w:rsidRPr="00D47047">
        <w:rPr>
          <w:rFonts w:ascii="Calibri" w:hAnsi="Calibri" w:cs="Calibri"/>
          <w:b/>
          <w:bCs/>
          <w:sz w:val="22"/>
        </w:rPr>
        <w:t xml:space="preserve">be granted </w:t>
      </w:r>
      <w:r w:rsidRPr="00BD7589" w:rsidR="00BD7589">
        <w:rPr>
          <w:rFonts w:ascii="Calibri" w:hAnsi="Calibri" w:cs="Calibri"/>
          <w:sz w:val="22"/>
        </w:rPr>
        <w:t/>
      </w:r>
    </w:p>
    <w:p w:rsidRPr="00D47047" w:rsidR="002A45B2" w:rsidP="002A45B2" w:rsidRDefault="002A45B2" w14:paraId="63FC68E4" w14:textId="77777777">
      <w:pPr>
        <w:rPr>
          <w:rFonts w:ascii="Calibri" w:hAnsi="Calibri" w:cs="Calibri"/>
          <w:sz w:val="22"/>
        </w:rPr>
      </w:pPr>
    </w:p>
    <w:p w:rsidRPr="00D47047" w:rsidR="002A45B2" w:rsidP="002A45B2" w:rsidRDefault="002A45B2" w14:paraId="6550DC66" w14:textId="77777777">
      <w:pPr>
        <w:widowControl w:val="0"/>
        <w:rPr>
          <w:rFonts w:ascii="Calibri" w:hAnsi="Calibri" w:cs="Calibri"/>
          <w:iCs/>
          <w:color w:val="FF0000"/>
          <w:sz w:val="22"/>
        </w:rPr>
      </w:pPr>
    </w:p>
    <w:p w:rsidRPr="00D47047" w:rsidR="002A45B2" w:rsidP="002A45B2" w:rsidRDefault="002A45B2" w14:paraId="6A2432A2" w14:textId="77777777">
      <w:pPr>
        <w:widowControl w:val="0"/>
        <w:tabs>
          <w:tab w:val="left" w:pos="5103"/>
        </w:tabs>
        <w:rPr>
          <w:rFonts w:ascii="Calibri" w:hAnsi="Calibri" w:cs="Calibri"/>
          <w:b/>
          <w:bCs/>
          <w:sz w:val="22"/>
        </w:rPr>
      </w:pPr>
      <w:r w:rsidRPr="00D47047">
        <w:rPr>
          <w:rFonts w:ascii="Calibri" w:hAnsi="Calibri" w:cs="Calibri"/>
          <w:b/>
          <w:bCs/>
          <w:sz w:val="22"/>
        </w:rPr>
        <w:t xml:space="preserve">Reporting Planner: </w:t>
      </w:r>
      <w:r w:rsidRPr="00D47047">
        <w:rPr>
          <w:rFonts w:ascii="Calibri" w:hAnsi="Calibri" w:cs="Calibri"/>
          <w:b/>
          <w:bCs/>
          <w:sz w:val="22"/>
        </w:rPr>
        <w:tab/>
        <w:t>Reviewed and approved by:</w:t>
      </w:r>
    </w:p>
    <w:p w:rsidRPr="00D863C4" w:rsidR="002A45B2" w:rsidP="002A45B2" w:rsidRDefault="00BD7589" w14:paraId="09B75B2E" w14:textId="0D720340">
      <w:pPr>
        <w:widowControl w:val="0"/>
        <w:tabs>
          <w:tab w:val="left" w:pos="5103"/>
        </w:tabs>
        <w:rPr>
          <w:rFonts w:ascii="Calibri" w:hAnsi="Calibri" w:cs="Calibri"/>
          <w:color w:val="00B0F0"/>
          <w:sz w:val="22"/>
        </w:rPr>
      </w:pPr>
      <w:r w:rsidRPr="00BD7589">
        <w:rPr>
          <w:rFonts w:ascii="Calibri" w:hAnsi="Calibri" w:cs="Calibri"/>
          <w:color w:val="00B0F0"/>
          <w:sz w:val="22"/>
        </w:rPr>
        <w:t>Greg</w:t>
      </w:r>
      <w:r w:rsidRPr="00D863C4" w:rsidR="002A45B2">
        <w:rPr>
          <w:rFonts w:ascii="Calibri" w:hAnsi="Calibri" w:cs="Calibri"/>
          <w:color w:val="00B0F0"/>
          <w:sz w:val="22"/>
        </w:rPr>
        <w:tab/>
        <w:t>[Peer Reviewer Name]</w:t>
      </w:r>
    </w:p>
    <w:p w:rsidRPr="00D47047" w:rsidR="002A45B2" w:rsidP="002A45B2" w:rsidRDefault="002A45B2" w14:paraId="5A319D85" w14:textId="6553A268">
      <w:pPr>
        <w:widowControl w:val="0"/>
        <w:tabs>
          <w:tab w:val="left" w:pos="5103"/>
        </w:tabs>
        <w:outlineLvl w:val="0"/>
        <w:rPr>
          <w:rFonts w:ascii="Calibri" w:hAnsi="Calibri" w:eastAsia="Arial Unicode MS" w:cs="Calibri"/>
          <w:b/>
          <w:color w:val="7030A0"/>
          <w:sz w:val="22"/>
          <w:lang w:eastAsia="x-none"/>
        </w:rPr>
      </w:pPr>
      <w:r w:rsidRPr="00D863C4">
        <w:rPr>
          <w:rFonts w:ascii="Calibri" w:hAnsi="Calibri" w:eastAsia="Arial Unicode MS" w:cs="Calibri"/>
          <w:b/>
          <w:color w:val="00B0F0"/>
          <w:sz w:val="22"/>
          <w:lang w:eastAsia="x-none"/>
        </w:rPr>
        <w:t>[</w:t>
      </w:r>
      <w:r w:rsidR="007A1625">
        <w:rPr>
          <w:rFonts w:ascii="Calibri" w:hAnsi="Calibri" w:eastAsia="Arial Unicode MS" w:cs="Calibri"/>
          <w:b/>
          <w:color w:val="00B0F0"/>
          <w:sz w:val="22"/>
          <w:lang w:eastAsia="x-none"/>
        </w:rPr>
        <w:t>Consents Planner]</w:t>
      </w:r>
      <w:r w:rsidRPr="00D863C4">
        <w:rPr>
          <w:rFonts w:ascii="Calibri" w:hAnsi="Calibri" w:eastAsia="Arial Unicode MS" w:cs="Calibri"/>
          <w:b/>
          <w:color w:val="00B0F0"/>
          <w:sz w:val="22"/>
          <w:lang w:eastAsia="x-none"/>
        </w:rPr>
        <w:tab/>
        <w:t>[</w:t>
      </w:r>
      <w:r w:rsidR="007A1625">
        <w:rPr>
          <w:rFonts w:ascii="Calibri" w:hAnsi="Calibri" w:eastAsia="Arial Unicode MS" w:cs="Calibri"/>
          <w:b/>
          <w:color w:val="00B0F0"/>
          <w:sz w:val="22"/>
          <w:lang w:eastAsia="x-none"/>
        </w:rPr>
        <w:t>Consents Team Leader</w:t>
      </w:r>
      <w:r w:rsidRPr="00D863C4">
        <w:rPr>
          <w:rFonts w:ascii="Calibri" w:hAnsi="Calibri" w:eastAsia="Arial Unicode MS" w:cs="Calibri"/>
          <w:b/>
          <w:color w:val="00B0F0"/>
          <w:sz w:val="22"/>
          <w:lang w:eastAsia="x-none"/>
        </w:rPr>
        <w:t>]</w:t>
      </w:r>
    </w:p>
    <w:p w:rsidRPr="00D47047" w:rsidR="002A45B2" w:rsidP="002A45B2" w:rsidRDefault="002A45B2" w14:paraId="3C74DECB" w14:textId="5B05040C">
      <w:pPr>
        <w:widowControl w:val="0"/>
        <w:tabs>
          <w:tab w:val="left" w:pos="5103"/>
        </w:tabs>
        <w:rPr>
          <w:rFonts w:ascii="Calibri" w:hAnsi="Calibri" w:cs="Calibri"/>
          <w:b/>
          <w:bCs/>
          <w:color w:val="7030A0"/>
          <w:sz w:val="22"/>
        </w:rPr>
      </w:pPr>
      <w:r w:rsidRPr="00D47047">
        <w:rPr>
          <w:rFonts w:ascii="Calibri" w:hAnsi="Calibri" w:cs="Calibri"/>
          <w:b/>
          <w:bCs/>
          <w:sz w:val="22"/>
        </w:rPr>
        <w:t xml:space="preserve">Dated: </w:t>
      </w:r>
      <w:r w:rsidRPr="009054A1">
        <w:rPr>
          <w:rFonts w:ascii="Calibri" w:hAnsi="Calibri" w:cs="Calibri"/>
          <w:b/>
          <w:bCs/>
          <w:color w:val="00B0F0"/>
          <w:sz w:val="22"/>
        </w:rPr>
        <w:t>[Date]</w:t>
      </w:r>
      <w:r w:rsidRPr="00D47047">
        <w:rPr>
          <w:rFonts w:ascii="Calibri" w:hAnsi="Calibri" w:cs="Calibri"/>
          <w:b/>
          <w:bCs/>
          <w:sz w:val="22"/>
        </w:rPr>
        <w:tab/>
        <w:t xml:space="preserve">Dated: </w:t>
      </w:r>
      <w:r w:rsidRPr="009054A1">
        <w:rPr>
          <w:rFonts w:ascii="Calibri" w:hAnsi="Calibri" w:cs="Calibri"/>
          <w:b/>
          <w:bCs/>
          <w:color w:val="00B0F0"/>
          <w:sz w:val="22"/>
        </w:rPr>
        <w:t>[Date]</w:t>
      </w:r>
    </w:p>
    <w:p w:rsidRPr="00D47047" w:rsidR="002A45B2" w:rsidP="002A45B2" w:rsidRDefault="002A45B2" w14:paraId="6A93E5AA" w14:textId="77777777">
      <w:pPr>
        <w:rPr>
          <w:rFonts w:ascii="Calibri" w:hAnsi="Calibri" w:cs="Calibri"/>
          <w:b/>
          <w:bCs/>
          <w:color w:val="7030A0"/>
          <w:sz w:val="22"/>
        </w:rPr>
      </w:pPr>
      <w:r w:rsidRPr="00D47047">
        <w:rPr>
          <w:rFonts w:ascii="Calibri" w:hAnsi="Calibri" w:cs="Calibri"/>
          <w:b/>
          <w:bCs/>
          <w:color w:val="7030A0"/>
          <w:sz w:val="22"/>
        </w:rPr>
        <w:br w:type="page"/>
      </w:r>
    </w:p>
    <w:p w:rsidRPr="00D47047" w:rsidR="002A45B2" w:rsidP="002A45B2" w:rsidRDefault="002A45B2" w14:paraId="46DE9561" w14:textId="77777777">
      <w:pPr>
        <w:widowControl w:val="0"/>
        <w:ind w:right="-285"/>
        <w:outlineLvl w:val="5"/>
        <w:rPr>
          <w:rFonts w:ascii="Calibri" w:hAnsi="Calibri" w:eastAsia="Arial Unicode MS" w:cs="Calibri"/>
          <w:b/>
          <w:bCs/>
          <w:sz w:val="72"/>
          <w:szCs w:val="20"/>
          <w:lang w:eastAsia="x-none"/>
        </w:rPr>
      </w:pPr>
      <w:r w:rsidRPr="00D47047">
        <w:rPr>
          <w:rFonts w:ascii="Calibri" w:hAnsi="Calibri" w:eastAsia="Arial Unicode MS" w:cs="Calibri"/>
          <w:b/>
          <w:bCs/>
          <w:noProof/>
          <w:sz w:val="28"/>
          <w:szCs w:val="20"/>
          <w:lang w:eastAsia="en-NZ"/>
        </w:rPr>
        <w:lastRenderedPageBreak/>
        <w:drawing>
          <wp:anchor distT="0" distB="0" distL="114300" distR="114300" simplePos="0" relativeHeight="251659264" behindDoc="0" locked="0" layoutInCell="1" allowOverlap="1" wp14:editId="23EAA6E5" wp14:anchorId="545A3686">
            <wp:simplePos x="0" y="0"/>
            <wp:positionH relativeFrom="column">
              <wp:posOffset>4690745</wp:posOffset>
            </wp:positionH>
            <wp:positionV relativeFrom="paragraph">
              <wp:posOffset>-241180</wp:posOffset>
            </wp:positionV>
            <wp:extent cx="1598295" cy="1087515"/>
            <wp:effectExtent l="0" t="0" r="1905" b="0"/>
            <wp:wrapNone/>
            <wp:docPr id="2" name="Picture 10" descr="A black background with a black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0" descr="A black background with a black square&#10;&#10;AI-generated content may be incorrect."/>
                    <pic:cNvPicPr>
                      <a:picLocks noChangeAspect="1" noChangeArrowheads="1"/>
                    </pic:cNvPicPr>
                  </pic:nvPicPr>
                  <pic:blipFill>
                    <a:blip r:embed="rId15" cstate="print">
                      <a:extLst>
                        <a:ext uri="{28A0092B-C50C-407E-A947-70E740481C1C}">
                          <a14:useLocalDpi xmlns:a14="http://schemas.microsoft.com/office/drawing/2010/main" val="0"/>
                        </a:ext>
                      </a:extLst>
                    </a:blip>
                    <a:stretch>
                      <a:fillRect/>
                    </a:stretch>
                  </pic:blipFill>
                  <pic:spPr bwMode="auto">
                    <a:xfrm>
                      <a:off x="0" y="0"/>
                      <a:ext cx="1598295" cy="1087515"/>
                    </a:xfrm>
                    <a:prstGeom prst="rect">
                      <a:avLst/>
                    </a:prstGeom>
                    <a:noFill/>
                  </pic:spPr>
                </pic:pic>
              </a:graphicData>
            </a:graphic>
            <wp14:sizeRelH relativeFrom="page">
              <wp14:pctWidth>0</wp14:pctWidth>
            </wp14:sizeRelH>
            <wp14:sizeRelV relativeFrom="page">
              <wp14:pctHeight>0</wp14:pctHeight>
            </wp14:sizeRelV>
          </wp:anchor>
        </w:drawing>
      </w:r>
      <w:r w:rsidRPr="00D47047">
        <w:rPr>
          <w:rFonts w:ascii="Calibri" w:hAnsi="Calibri" w:eastAsia="Arial Unicode MS" w:cs="Calibri"/>
          <w:b/>
          <w:bCs/>
          <w:sz w:val="72"/>
          <w:szCs w:val="20"/>
          <w:lang w:eastAsia="x-none"/>
        </w:rPr>
        <w:t>Resource Consent</w:t>
      </w:r>
    </w:p>
    <w:p w:rsidRPr="00D47047" w:rsidR="002A45B2" w:rsidP="002A45B2" w:rsidRDefault="002A45B2" w14:paraId="64159648" w14:textId="77777777">
      <w:pPr>
        <w:widowControl w:val="0"/>
        <w:ind w:hanging="11"/>
        <w:rPr>
          <w:rFonts w:ascii="Calibri" w:hAnsi="Calibri" w:cs="Calibri"/>
          <w:i/>
          <w:sz w:val="20"/>
        </w:rPr>
      </w:pPr>
      <w:r w:rsidRPr="00D47047">
        <w:rPr>
          <w:rFonts w:ascii="Calibri" w:hAnsi="Calibri" w:cs="Calibri"/>
          <w:i/>
          <w:sz w:val="20"/>
        </w:rPr>
        <w:t>(Resource Management Act 1991)</w:t>
      </w:r>
    </w:p>
    <w:p w:rsidRPr="00D47047" w:rsidR="002A45B2" w:rsidP="002A45B2" w:rsidRDefault="002A45B2" w14:paraId="2B334583" w14:textId="77777777">
      <w:pPr>
        <w:widowControl w:val="0"/>
        <w:rPr>
          <w:rFonts w:ascii="Calibri" w:hAnsi="Calibri" w:cs="Calibri"/>
          <w:iCs/>
          <w:sz w:val="22"/>
        </w:rPr>
      </w:pPr>
    </w:p>
    <w:p w:rsidRPr="00D47047" w:rsidR="002A45B2" w:rsidP="002A45B2" w:rsidRDefault="002A45B2" w14:paraId="68FE8802" w14:textId="77777777">
      <w:pPr>
        <w:widowControl w:val="0"/>
        <w:rPr>
          <w:rFonts w:ascii="Calibri" w:hAnsi="Calibri" w:cs="Calibri"/>
          <w:iCs/>
          <w:sz w:val="22"/>
        </w:rPr>
      </w:pPr>
    </w:p>
    <w:p w:rsidRPr="00D47047" w:rsidR="002A45B2" w:rsidP="002A45B2" w:rsidRDefault="002A45B2" w14:paraId="07B49144" w14:textId="77777777">
      <w:pPr>
        <w:widowControl w:val="0"/>
        <w:rPr>
          <w:rFonts w:ascii="Calibri" w:hAnsi="Calibri" w:cs="Calibri"/>
          <w:iCs/>
          <w:sz w:val="22"/>
        </w:rPr>
      </w:pPr>
    </w:p>
    <w:p w:rsidRPr="00D47047" w:rsidR="002A45B2" w:rsidP="002A45B2" w:rsidRDefault="002A45B2" w14:paraId="35359DB1" w14:textId="299715F7">
      <w:pPr>
        <w:widowControl w:val="0"/>
        <w:rPr>
          <w:rFonts w:ascii="Calibri" w:hAnsi="Calibri" w:cs="Calibri"/>
          <w:sz w:val="22"/>
          <w:szCs w:val="20"/>
        </w:rPr>
      </w:pPr>
      <w:r w:rsidRPr="00D47047">
        <w:rPr>
          <w:rFonts w:ascii="Calibri" w:hAnsi="Calibri" w:cs="Calibri"/>
          <w:b/>
          <w:bCs/>
          <w:sz w:val="22"/>
        </w:rPr>
        <w:t xml:space="preserve">DECISION ON APPLICATION: </w:t>
      </w:r>
      <w:r w:rsidRPr="00BD7589" w:rsidR="00BD7589">
        <w:rPr>
          <w:rFonts w:ascii="Calibri" w:hAnsi="Calibri" w:cs="Calibri"/>
          <w:b/>
          <w:color w:val="00B0F0"/>
          <w:sz w:val="22"/>
        </w:rPr>
        <w:t>PDPL/00439/2025_B</w:t>
      </w:r>
    </w:p>
    <w:p w:rsidRPr="00D47047" w:rsidR="002A45B2" w:rsidP="002A45B2" w:rsidRDefault="002A45B2" w14:paraId="64EF6DC9" w14:textId="77777777">
      <w:pPr>
        <w:widowControl w:val="0"/>
        <w:autoSpaceDE w:val="0"/>
        <w:autoSpaceDN w:val="0"/>
        <w:adjustRightInd w:val="0"/>
        <w:rPr>
          <w:rFonts w:ascii="Calibri" w:hAnsi="Calibri" w:cs="Calibri"/>
          <w:sz w:val="22"/>
          <w:lang w:val="en-AU" w:eastAsia="x-none"/>
        </w:rPr>
      </w:pPr>
    </w:p>
    <w:p w:rsidRPr="00D47047" w:rsidR="002A45B2" w:rsidP="002A45B2" w:rsidRDefault="002A45B2" w14:paraId="505393BB" w14:textId="77777777">
      <w:pPr>
        <w:widowControl w:val="0"/>
        <w:autoSpaceDE w:val="0"/>
        <w:autoSpaceDN w:val="0"/>
        <w:adjustRightInd w:val="0"/>
        <w:rPr>
          <w:rFonts w:ascii="Calibri" w:hAnsi="Calibri" w:cs="Calibri"/>
          <w:sz w:val="22"/>
          <w:lang w:val="en-AU" w:eastAsia="x-none"/>
        </w:rPr>
      </w:pPr>
    </w:p>
    <w:p w:rsidRPr="00D47047" w:rsidR="002A45B2" w:rsidP="002A45B2" w:rsidRDefault="002A45B2" w14:paraId="3157535D" w14:textId="11FFE05A">
      <w:pPr>
        <w:widowControl w:val="0"/>
        <w:autoSpaceDE w:val="0"/>
        <w:autoSpaceDN w:val="0"/>
        <w:adjustRightInd w:val="0"/>
        <w:rPr>
          <w:rFonts w:ascii="Calibri" w:hAnsi="Calibri" w:cs="Calibri"/>
          <w:sz w:val="22"/>
          <w:lang w:val="en-AU" w:eastAsia="x-none"/>
        </w:rPr>
      </w:pPr>
      <w:r w:rsidRPr="00D47047">
        <w:rPr>
          <w:rFonts w:ascii="Calibri" w:hAnsi="Calibri" w:cs="Calibri"/>
          <w:sz w:val="22"/>
          <w:lang w:val="en-AU" w:eastAsia="x-none"/>
        </w:rPr>
        <w:t xml:space="preserve">Pursuant to Sections 34A(1), Section 104, </w:t>
      </w:r>
      <w:r w:rsidRPr="0064700C">
        <w:rPr>
          <w:rFonts w:ascii="Calibri" w:hAnsi="Calibri" w:cs="Calibri"/>
          <w:color w:val="00B0F0"/>
          <w:sz w:val="22"/>
          <w:lang w:val="en-AU" w:eastAsia="x-none"/>
        </w:rPr>
        <w:t>[Sections of the RMA]</w:t>
      </w:r>
      <w:r w:rsidRPr="00D47047">
        <w:rPr>
          <w:rFonts w:ascii="Calibri" w:hAnsi="Calibri" w:cs="Calibri"/>
          <w:sz w:val="22"/>
          <w:lang w:val="en-AU" w:eastAsia="x-none"/>
        </w:rPr>
        <w:t>,</w:t>
      </w:r>
      <w:r w:rsidRPr="00D47047">
        <w:rPr>
          <w:rFonts w:ascii="Calibri" w:hAnsi="Calibri" w:cs="Calibri"/>
          <w:color w:val="00B0F0"/>
          <w:sz w:val="22"/>
          <w:lang w:val="en-AU" w:eastAsia="x-none"/>
        </w:rPr>
        <w:t xml:space="preserve"> </w:t>
      </w:r>
      <w:r w:rsidRPr="00D47047">
        <w:rPr>
          <w:rFonts w:ascii="Calibri" w:hAnsi="Calibri" w:cs="Calibri"/>
          <w:sz w:val="22"/>
          <w:lang w:val="en-AU" w:eastAsia="x-none"/>
        </w:rPr>
        <w:t>108 and 108AA of the Resource Management Act 1991, the Waikato District Council, under delegated authority, grants land use consent for a</w:t>
      </w:r>
      <w:r w:rsidRPr="00D47047">
        <w:rPr>
          <w:rFonts w:ascii="Calibri" w:hAnsi="Calibri" w:cs="Calibri"/>
          <w:color w:val="FF0000"/>
          <w:sz w:val="22"/>
          <w:lang w:val="en-AU" w:eastAsia="x-none"/>
        </w:rPr>
        <w:t xml:space="preserve"> </w:t>
      </w:r>
      <w:r w:rsidRPr="00BD7589" w:rsidR="00BD7589">
        <w:rPr>
          <w:rFonts w:ascii="Calibri" w:hAnsi="Calibri" w:cs="Calibri"/>
          <w:bCs/>
          <w:color w:val="00B0F0"/>
          <w:sz w:val="22"/>
        </w:rPr>
        <w:t/>
      </w:r>
      <w:r w:rsidRPr="00A772EF" w:rsidR="004B32B4">
        <w:rPr>
          <w:rFonts w:ascii="Calibri" w:hAnsi="Calibri" w:cs="Calibri"/>
          <w:bCs/>
          <w:sz w:val="22"/>
        </w:rPr>
        <w:t>under</w:t>
      </w:r>
      <w:r w:rsidRPr="00805D10" w:rsidR="004B32B4">
        <w:rPr>
          <w:rFonts w:ascii="Calibri" w:hAnsi="Calibri" w:cs="Calibri"/>
          <w:bCs/>
          <w:color w:val="00B0F0"/>
          <w:sz w:val="22"/>
        </w:rPr>
        <w:t xml:space="preserve"> </w:t>
      </w:r>
      <w:r w:rsidRPr="00BD7589" w:rsidR="00BD7589">
        <w:rPr>
          <w:rFonts w:ascii="Calibri" w:hAnsi="Calibri" w:cs="Calibri"/>
          <w:bCs/>
          <w:color w:val="00B0F0"/>
          <w:sz w:val="22"/>
        </w:rPr>
        <w:t xml:space="preserve"/>
        <w:t xml:space="preserve"> </w:t>
      </w:r>
      <w:r w:rsidR="00BA1048">
        <w:rPr>
          <w:rFonts w:ascii="Calibri" w:hAnsi="Calibri" w:cs="Calibri"/>
          <w:color w:val="00B0F0"/>
          <w:sz w:val="22"/>
        </w:rPr>
        <w:t>[</w:t>
      </w:r>
      <w:commentRangeStart w:id="24"/>
      <w:r w:rsidR="004B32B4">
        <w:rPr>
          <w:rFonts w:ascii="Calibri" w:hAnsi="Calibri" w:cs="Calibri"/>
          <w:color w:val="00B0F0"/>
          <w:sz w:val="22"/>
        </w:rPr>
        <w:t>respectively</w:t>
      </w:r>
      <w:commentRangeEnd w:id="24"/>
      <w:r w:rsidR="004B32B4">
        <w:rPr>
          <w:rStyle w:val="CommentReference"/>
          <w:rFonts w:ascii="Calibri" w:hAnsi="Calibri" w:cs="Calibri"/>
          <w:color w:val="00B0F0"/>
          <w:sz w:val="22"/>
          <w:szCs w:val="24"/>
        </w:rPr>
        <w:commentReference w:id="24"/>
      </w:r>
      <w:r w:rsidR="00BA1048">
        <w:rPr>
          <w:rFonts w:ascii="Calibri" w:hAnsi="Calibri" w:cs="Calibri"/>
          <w:color w:val="00B0F0"/>
          <w:sz w:val="22"/>
        </w:rPr>
        <w:t>]</w:t>
      </w:r>
      <w:r w:rsidRPr="00D47047">
        <w:rPr>
          <w:rFonts w:ascii="Calibri" w:hAnsi="Calibri" w:cs="Calibri"/>
          <w:sz w:val="22"/>
          <w:lang w:val="en-AU" w:eastAsia="x-none"/>
        </w:rPr>
        <w:t>:</w:t>
      </w:r>
    </w:p>
    <w:p w:rsidRPr="00D47047" w:rsidR="002A45B2" w:rsidP="002A45B2" w:rsidRDefault="002A45B2" w14:paraId="7E25D5DF" w14:textId="77777777">
      <w:pPr>
        <w:widowControl w:val="0"/>
        <w:autoSpaceDE w:val="0"/>
        <w:autoSpaceDN w:val="0"/>
        <w:adjustRightInd w:val="0"/>
        <w:rPr>
          <w:rFonts w:ascii="Calibri" w:hAnsi="Calibri" w:cs="Calibri"/>
          <w:color w:val="00B0F0"/>
          <w:sz w:val="22"/>
          <w:lang w:val="en-AU" w:eastAsia="x-none"/>
        </w:rPr>
      </w:pPr>
    </w:p>
    <w:p w:rsidRPr="00D47047" w:rsidR="002A45B2" w:rsidP="002A45B2" w:rsidRDefault="002A45B2" w14:paraId="0C8AC9F8" w14:textId="77777777">
      <w:pPr>
        <w:widowControl w:val="0"/>
        <w:autoSpaceDE w:val="0"/>
        <w:autoSpaceDN w:val="0"/>
        <w:adjustRightInd w:val="0"/>
        <w:rPr>
          <w:rFonts w:ascii="Calibri" w:hAnsi="Calibri" w:cs="Calibri"/>
          <w:sz w:val="22"/>
          <w:lang w:val="en-AU" w:eastAsia="x-none"/>
        </w:rPr>
      </w:pPr>
    </w:p>
    <w:p w:rsidRPr="00D47047" w:rsidR="002A45B2" w:rsidP="002A45B2" w:rsidRDefault="002A45B2" w14:paraId="4372EF9B" w14:textId="0FCA6FDB">
      <w:pPr>
        <w:widowControl w:val="0"/>
        <w:tabs>
          <w:tab w:val="left" w:pos="2880"/>
        </w:tabs>
        <w:ind w:left="2835" w:hanging="2835"/>
        <w:rPr>
          <w:rFonts w:ascii="Calibri" w:hAnsi="Calibri" w:cs="Calibri"/>
          <w:color w:val="7030A0"/>
          <w:sz w:val="22"/>
          <w:lang w:eastAsia="x-none"/>
        </w:rPr>
      </w:pPr>
      <w:r w:rsidRPr="00D47047">
        <w:rPr>
          <w:rFonts w:ascii="Calibri" w:hAnsi="Calibri" w:cs="Calibri"/>
          <w:b/>
          <w:bCs/>
          <w:sz w:val="22"/>
          <w:lang w:eastAsia="x-none"/>
        </w:rPr>
        <w:t>Activity:</w:t>
      </w:r>
      <w:r w:rsidRPr="00D47047">
        <w:rPr>
          <w:rFonts w:ascii="Calibri" w:hAnsi="Calibri" w:cs="Calibri"/>
          <w:sz w:val="22"/>
          <w:lang w:eastAsia="x-none"/>
        </w:rPr>
        <w:tab/>
      </w:r>
      <w:r w:rsidRPr="00BD7589" w:rsidR="00BD7589">
        <w:rPr>
          <w:rFonts w:ascii="Calibri" w:hAnsi="Calibri" w:cs="Calibri"/>
          <w:color w:val="00B0F0"/>
          <w:sz w:val="22"/>
          <w:lang w:eastAsia="x-none"/>
        </w:rPr>
        <w:t>Multi Dwellings </w:t>
      </w:r>
    </w:p>
    <w:p w:rsidRPr="00D47047" w:rsidR="002A45B2" w:rsidP="002A45B2" w:rsidRDefault="002A45B2" w14:paraId="2B5EF636" w14:textId="77777777">
      <w:pPr>
        <w:widowControl w:val="0"/>
        <w:tabs>
          <w:tab w:val="left" w:pos="2880"/>
        </w:tabs>
        <w:ind w:left="2835" w:hanging="2835"/>
        <w:rPr>
          <w:rFonts w:ascii="Calibri" w:hAnsi="Calibri" w:cs="Calibri"/>
          <w:b/>
          <w:bCs/>
          <w:sz w:val="22"/>
          <w:lang w:eastAsia="x-none"/>
        </w:rPr>
      </w:pPr>
    </w:p>
    <w:p w:rsidRPr="00D47047" w:rsidR="002A45B2" w:rsidP="002A45B2" w:rsidRDefault="002A45B2" w14:paraId="7518347B" w14:textId="77777777">
      <w:pPr>
        <w:widowControl w:val="0"/>
        <w:tabs>
          <w:tab w:val="left" w:pos="2880"/>
        </w:tabs>
        <w:ind w:left="2835" w:hanging="2835"/>
        <w:rPr>
          <w:rFonts w:ascii="Calibri" w:hAnsi="Calibri" w:cs="Calibri"/>
          <w:b/>
          <w:bCs/>
          <w:sz w:val="22"/>
          <w:lang w:eastAsia="x-none"/>
        </w:rPr>
      </w:pPr>
    </w:p>
    <w:p w:rsidRPr="00D47047" w:rsidR="002A45B2" w:rsidP="002A45B2" w:rsidRDefault="002A45B2" w14:paraId="3CA23BBC" w14:textId="7B0BA75B">
      <w:pPr>
        <w:widowControl w:val="0"/>
        <w:tabs>
          <w:tab w:val="left" w:pos="2880"/>
        </w:tabs>
        <w:ind w:left="2835" w:hanging="2835"/>
        <w:rPr>
          <w:rFonts w:ascii="Calibri" w:hAnsi="Calibri" w:cs="Calibri"/>
          <w:color w:val="7030A0"/>
          <w:sz w:val="22"/>
          <w:lang w:eastAsia="x-none"/>
        </w:rPr>
      </w:pPr>
      <w:r w:rsidRPr="00D47047">
        <w:rPr>
          <w:rFonts w:ascii="Calibri" w:hAnsi="Calibri" w:cs="Calibri"/>
          <w:b/>
          <w:bCs/>
          <w:sz w:val="22"/>
          <w:lang w:eastAsia="x-none"/>
        </w:rPr>
        <w:t>Applicant:</w:t>
      </w:r>
      <w:r w:rsidRPr="00D47047">
        <w:rPr>
          <w:rFonts w:ascii="Calibri" w:hAnsi="Calibri" w:cs="Calibri"/>
          <w:bCs/>
          <w:sz w:val="22"/>
          <w:lang w:eastAsia="x-none"/>
        </w:rPr>
        <w:tab/>
      </w:r>
      <w:r w:rsidRPr="00BD7589" w:rsidR="00BD7589">
        <w:rPr>
          <w:rFonts w:ascii="Calibri" w:hAnsi="Calibri" w:cs="Calibri"/>
          <w:color w:val="00B0F0"/>
          <w:sz w:val="22"/>
          <w:lang w:eastAsia="x-none"/>
        </w:rPr>
        <w:t>DemoPerson</w:t>
      </w:r>
    </w:p>
    <w:p w:rsidRPr="00D47047" w:rsidR="002A45B2" w:rsidP="002A45B2" w:rsidRDefault="002A45B2" w14:paraId="36DA6840" w14:textId="77777777">
      <w:pPr>
        <w:widowControl w:val="0"/>
        <w:tabs>
          <w:tab w:val="left" w:pos="2880"/>
        </w:tabs>
        <w:ind w:left="2835" w:hanging="2835"/>
        <w:rPr>
          <w:rFonts w:ascii="Calibri" w:hAnsi="Calibri" w:cs="Calibri"/>
          <w:sz w:val="22"/>
          <w:lang w:eastAsia="x-none"/>
        </w:rPr>
      </w:pPr>
    </w:p>
    <w:p w:rsidRPr="00D47047" w:rsidR="002A45B2" w:rsidP="002A45B2" w:rsidRDefault="002A45B2" w14:paraId="73DE27A1" w14:textId="77777777">
      <w:pPr>
        <w:widowControl w:val="0"/>
        <w:tabs>
          <w:tab w:val="left" w:pos="6802"/>
        </w:tabs>
        <w:rPr>
          <w:rFonts w:ascii="Calibri" w:hAnsi="Calibri" w:cs="Calibri"/>
          <w:sz w:val="22"/>
          <w:lang w:eastAsia="x-none"/>
        </w:rPr>
      </w:pPr>
      <w:r w:rsidRPr="00D47047">
        <w:rPr>
          <w:rFonts w:ascii="Calibri" w:hAnsi="Calibri" w:cs="Calibri"/>
          <w:sz w:val="22"/>
          <w:lang w:eastAsia="x-none"/>
        </w:rPr>
        <w:tab/>
      </w:r>
    </w:p>
    <w:p w:rsidRPr="00D47047" w:rsidR="002A45B2" w:rsidP="002A45B2" w:rsidRDefault="002A45B2" w14:paraId="2CA33729" w14:textId="09AA2CFA">
      <w:pPr>
        <w:widowControl w:val="0"/>
        <w:tabs>
          <w:tab w:val="left" w:pos="2880"/>
        </w:tabs>
        <w:ind w:left="2835" w:hanging="2835"/>
        <w:rPr>
          <w:rFonts w:ascii="Calibri" w:hAnsi="Calibri" w:cs="Calibri"/>
          <w:color w:val="7030A0"/>
          <w:sz w:val="22"/>
          <w:lang w:eastAsia="x-none"/>
        </w:rPr>
      </w:pPr>
      <w:r w:rsidRPr="00D47047">
        <w:rPr>
          <w:rFonts w:ascii="Calibri" w:hAnsi="Calibri" w:cs="Calibri"/>
          <w:b/>
          <w:bCs/>
          <w:sz w:val="22"/>
          <w:lang w:eastAsia="x-none"/>
        </w:rPr>
        <w:t>Location Address:</w:t>
      </w:r>
      <w:r w:rsidRPr="00D47047">
        <w:rPr>
          <w:rFonts w:ascii="Calibri" w:hAnsi="Calibri" w:cs="Calibri"/>
          <w:sz w:val="22"/>
          <w:lang w:eastAsia="x-none"/>
        </w:rPr>
        <w:tab/>
      </w:r>
      <w:r w:rsidRPr="00BD7589" w:rsidR="00BD7589">
        <w:rPr>
          <w:rFonts w:ascii="Calibri" w:hAnsi="Calibri" w:cs="Calibri"/>
          <w:color w:val="00B0F0"/>
          <w:sz w:val="22"/>
          <w:lang w:eastAsia="x-none"/>
        </w:rPr>
        <w:t>5/34 EILDON ROAD ST KILDA 3182 (Ref No: 176790)</w:t>
      </w:r>
    </w:p>
    <w:p w:rsidRPr="00D47047" w:rsidR="002A45B2" w:rsidP="002A45B2" w:rsidRDefault="002A45B2" w14:paraId="0C87FA7C" w14:textId="77777777">
      <w:pPr>
        <w:widowControl w:val="0"/>
        <w:tabs>
          <w:tab w:val="left" w:pos="2880"/>
        </w:tabs>
        <w:ind w:left="2835" w:hanging="2835"/>
        <w:rPr>
          <w:rFonts w:ascii="Calibri" w:hAnsi="Calibri" w:cs="Calibri"/>
          <w:sz w:val="22"/>
          <w:lang w:eastAsia="x-none"/>
        </w:rPr>
      </w:pPr>
    </w:p>
    <w:p w:rsidRPr="00D47047" w:rsidR="002A45B2" w:rsidP="002A45B2" w:rsidRDefault="002A45B2" w14:paraId="57A131AD" w14:textId="77777777">
      <w:pPr>
        <w:widowControl w:val="0"/>
        <w:tabs>
          <w:tab w:val="left" w:pos="2880"/>
        </w:tabs>
        <w:ind w:left="2835" w:hanging="2835"/>
        <w:rPr>
          <w:rFonts w:ascii="Calibri" w:hAnsi="Calibri" w:cs="Calibri"/>
          <w:sz w:val="22"/>
          <w:lang w:eastAsia="x-none"/>
        </w:rPr>
      </w:pPr>
    </w:p>
    <w:p w:rsidRPr="0064700C" w:rsidR="002A45B2" w:rsidP="002A45B2" w:rsidRDefault="002A45B2" w14:paraId="5DFB9063" w14:textId="247B0B06">
      <w:pPr>
        <w:widowControl w:val="0"/>
        <w:tabs>
          <w:tab w:val="left" w:pos="2880"/>
        </w:tabs>
        <w:ind w:left="2835" w:hanging="2835"/>
        <w:rPr>
          <w:rFonts w:ascii="Calibri" w:hAnsi="Calibri" w:cs="Calibri"/>
          <w:color w:val="00B0F0"/>
          <w:sz w:val="22"/>
          <w:lang w:eastAsia="x-none"/>
        </w:rPr>
      </w:pPr>
      <w:r w:rsidRPr="00D47047">
        <w:rPr>
          <w:rFonts w:ascii="Calibri" w:hAnsi="Calibri" w:cs="Calibri"/>
          <w:b/>
          <w:bCs/>
          <w:sz w:val="22"/>
          <w:lang w:eastAsia="x-none"/>
        </w:rPr>
        <w:t>Legal Description:</w:t>
      </w:r>
      <w:r w:rsidRPr="00D47047">
        <w:rPr>
          <w:rFonts w:ascii="Calibri" w:hAnsi="Calibri" w:cs="Calibri"/>
          <w:sz w:val="22"/>
          <w:lang w:eastAsia="x-none"/>
        </w:rPr>
        <w:tab/>
      </w:r>
      <w:r w:rsidRPr="00BD7589" w:rsidR="00BD7589">
        <w:rPr>
          <w:rFonts w:ascii="Calibri" w:hAnsi="Calibri" w:cs="Calibri"/>
          <w:color w:val="00B0F0"/>
          <w:sz w:val="22"/>
          <w:lang w:eastAsia="x-none"/>
        </w:rPr>
        <w:t/>
      </w:r>
    </w:p>
    <w:p w:rsidRPr="00D47047" w:rsidR="002A45B2" w:rsidP="002A45B2" w:rsidRDefault="002A45B2" w14:paraId="16DF1E4D" w14:textId="77777777">
      <w:pPr>
        <w:widowControl w:val="0"/>
        <w:tabs>
          <w:tab w:val="left" w:pos="2880"/>
        </w:tabs>
        <w:ind w:left="2835" w:hanging="2835"/>
        <w:rPr>
          <w:rFonts w:ascii="Calibri" w:hAnsi="Calibri" w:cs="Calibri"/>
          <w:bCs/>
          <w:sz w:val="22"/>
          <w:lang w:eastAsia="x-none"/>
        </w:rPr>
      </w:pPr>
    </w:p>
    <w:p w:rsidRPr="00D47047" w:rsidR="002A45B2" w:rsidP="002A45B2" w:rsidRDefault="002A45B2" w14:paraId="089A3EE0" w14:textId="77777777">
      <w:pPr>
        <w:widowControl w:val="0"/>
        <w:tabs>
          <w:tab w:val="left" w:pos="2880"/>
        </w:tabs>
        <w:ind w:left="2835" w:hanging="2835"/>
        <w:rPr>
          <w:rFonts w:ascii="Calibri" w:hAnsi="Calibri" w:cs="Calibri"/>
          <w:bCs/>
          <w:sz w:val="22"/>
          <w:lang w:eastAsia="x-none"/>
        </w:rPr>
      </w:pPr>
    </w:p>
    <w:p w:rsidRPr="00D47047" w:rsidR="002A45B2" w:rsidP="002A45B2" w:rsidRDefault="002A45B2" w14:paraId="206AD51E" w14:textId="77777777">
      <w:pPr>
        <w:widowControl w:val="0"/>
        <w:tabs>
          <w:tab w:val="left" w:pos="2880"/>
        </w:tabs>
        <w:ind w:left="2835" w:hanging="2835"/>
        <w:rPr>
          <w:rFonts w:ascii="Calibri" w:hAnsi="Calibri" w:cs="Calibri"/>
          <w:bCs/>
          <w:sz w:val="22"/>
          <w:lang w:eastAsia="x-none"/>
        </w:rPr>
      </w:pPr>
    </w:p>
    <w:p w:rsidRPr="00D47047" w:rsidR="002A45B2" w:rsidP="002A45B2" w:rsidRDefault="002A45B2" w14:paraId="3D7EAD26" w14:textId="77777777">
      <w:pPr>
        <w:widowControl w:val="0"/>
        <w:rPr>
          <w:rFonts w:ascii="Calibri" w:hAnsi="Calibri" w:cs="Calibri"/>
          <w:sz w:val="22"/>
          <w:lang w:eastAsia="x-none"/>
        </w:rPr>
      </w:pPr>
      <w:r w:rsidRPr="00D47047">
        <w:rPr>
          <w:rFonts w:ascii="Calibri" w:hAnsi="Calibri" w:cs="Calibri"/>
          <w:sz w:val="22"/>
          <w:lang w:eastAsia="x-none"/>
        </w:rPr>
        <w:t>This consent is subject to the conditions detailed in the attached Schedule 1.</w:t>
      </w:r>
    </w:p>
    <w:p w:rsidRPr="00D47047" w:rsidR="002A45B2" w:rsidP="002A45B2" w:rsidRDefault="002A45B2" w14:paraId="3FC56F0F" w14:textId="77777777">
      <w:pPr>
        <w:widowControl w:val="0"/>
        <w:rPr>
          <w:rFonts w:ascii="Calibri" w:hAnsi="Calibri" w:cs="Calibri"/>
          <w:sz w:val="22"/>
          <w:lang w:eastAsia="x-none"/>
        </w:rPr>
      </w:pPr>
    </w:p>
    <w:p w:rsidRPr="00D47047" w:rsidR="002A45B2" w:rsidP="002A45B2" w:rsidRDefault="002A45B2" w14:paraId="14426DA4" w14:textId="77777777">
      <w:pPr>
        <w:widowControl w:val="0"/>
        <w:rPr>
          <w:rFonts w:ascii="Calibri" w:hAnsi="Calibri" w:cs="Calibri"/>
          <w:sz w:val="22"/>
          <w:szCs w:val="20"/>
          <w:lang w:eastAsia="x-none"/>
        </w:rPr>
      </w:pPr>
    </w:p>
    <w:p w:rsidRPr="00D47047" w:rsidR="002A45B2" w:rsidP="002A45B2" w:rsidRDefault="002A45B2" w14:paraId="5374E23A" w14:textId="77777777">
      <w:pPr>
        <w:widowControl w:val="0"/>
        <w:rPr>
          <w:rFonts w:ascii="Calibri" w:hAnsi="Calibri" w:cs="Calibri"/>
          <w:sz w:val="22"/>
          <w:lang w:eastAsia="x-none"/>
        </w:rPr>
      </w:pPr>
      <w:r w:rsidRPr="00D47047">
        <w:rPr>
          <w:rFonts w:ascii="Calibri" w:hAnsi="Calibri" w:cs="Calibri"/>
          <w:sz w:val="22"/>
          <w:lang w:eastAsia="x-none"/>
        </w:rPr>
        <w:t>The reasons for this decision are detailed in the attached Schedule 2.</w:t>
      </w:r>
    </w:p>
    <w:p w:rsidRPr="00D47047" w:rsidR="002A45B2" w:rsidP="002A45B2" w:rsidRDefault="002A45B2" w14:paraId="4617A702" w14:textId="77777777">
      <w:pPr>
        <w:widowControl w:val="0"/>
        <w:rPr>
          <w:rFonts w:ascii="Calibri" w:hAnsi="Calibri" w:cs="Calibri"/>
          <w:sz w:val="22"/>
        </w:rPr>
      </w:pPr>
    </w:p>
    <w:p w:rsidRPr="00D47047" w:rsidR="002A45B2" w:rsidP="002A45B2" w:rsidRDefault="002A45B2" w14:paraId="146ECCB3" w14:textId="77777777">
      <w:pPr>
        <w:widowControl w:val="0"/>
        <w:rPr>
          <w:rFonts w:ascii="Calibri" w:hAnsi="Calibri" w:cs="Calibri"/>
          <w:sz w:val="22"/>
        </w:rPr>
      </w:pPr>
    </w:p>
    <w:p w:rsidRPr="00D47047" w:rsidR="002A45B2" w:rsidP="002A45B2" w:rsidRDefault="002A45B2" w14:paraId="79AFA1C0" w14:textId="77777777">
      <w:pPr>
        <w:widowControl w:val="0"/>
        <w:rPr>
          <w:rFonts w:ascii="Calibri" w:hAnsi="Calibri" w:cs="Calibri"/>
          <w:sz w:val="22"/>
        </w:rPr>
      </w:pPr>
    </w:p>
    <w:p w:rsidRPr="00D47047" w:rsidR="002A45B2" w:rsidP="002A45B2" w:rsidRDefault="002A45B2" w14:paraId="61DD41D4" w14:textId="77777777">
      <w:pPr>
        <w:widowControl w:val="0"/>
        <w:rPr>
          <w:rFonts w:ascii="Calibri" w:hAnsi="Calibri" w:cs="Calibri"/>
          <w:sz w:val="22"/>
          <w:szCs w:val="20"/>
        </w:rPr>
      </w:pPr>
    </w:p>
    <w:p w:rsidRPr="00D47047" w:rsidR="002A45B2" w:rsidP="002A45B2" w:rsidRDefault="002A45B2" w14:paraId="00333E42" w14:textId="77777777">
      <w:pPr>
        <w:widowControl w:val="0"/>
        <w:rPr>
          <w:rFonts w:ascii="Calibri" w:hAnsi="Calibri" w:cs="Calibri"/>
          <w:sz w:val="22"/>
          <w:szCs w:val="20"/>
        </w:rPr>
      </w:pPr>
    </w:p>
    <w:p w:rsidRPr="00D47047" w:rsidR="002A45B2" w:rsidP="002A45B2" w:rsidRDefault="002A45B2" w14:paraId="48E80E17" w14:textId="77777777">
      <w:pPr>
        <w:widowControl w:val="0"/>
        <w:outlineLvl w:val="0"/>
        <w:rPr>
          <w:rFonts w:ascii="Calibri" w:hAnsi="Calibri" w:eastAsia="Arial Unicode MS" w:cs="Calibri"/>
          <w:b/>
          <w:sz w:val="22"/>
          <w:szCs w:val="22"/>
          <w:lang w:eastAsia="x-none"/>
        </w:rPr>
      </w:pPr>
      <w:r w:rsidRPr="00D47047">
        <w:rPr>
          <w:rFonts w:ascii="Calibri" w:hAnsi="Calibri" w:eastAsia="Arial Unicode MS" w:cs="Calibri"/>
          <w:b/>
          <w:sz w:val="22"/>
          <w:szCs w:val="22"/>
          <w:lang w:eastAsia="x-none"/>
        </w:rPr>
        <w:t>Signed:</w:t>
      </w:r>
    </w:p>
    <w:p w:rsidRPr="000F1212" w:rsidR="00255A65" w:rsidP="00255A65" w:rsidRDefault="00255A65" w14:paraId="62AABFCF" w14:textId="77777777">
      <w:pPr>
        <w:widowControl w:val="0"/>
        <w:tabs>
          <w:tab w:val="left" w:pos="5103"/>
        </w:tabs>
        <w:rPr>
          <w:rFonts w:ascii="Calibri" w:hAnsi="Calibri" w:cs="Calibri"/>
          <w:color w:val="00B0F0"/>
          <w:sz w:val="22"/>
        </w:rPr>
      </w:pPr>
      <w:r w:rsidRPr="000F1212">
        <w:rPr>
          <w:rFonts w:ascii="Calibri" w:hAnsi="Calibri" w:cs="Calibri"/>
          <w:color w:val="00B0F0"/>
          <w:sz w:val="22"/>
        </w:rPr>
        <w:t>[Delegated Authority Name]</w:t>
      </w:r>
    </w:p>
    <w:p w:rsidRPr="00D47047" w:rsidR="002A45B2" w:rsidP="00255A65" w:rsidRDefault="00255A65" w14:paraId="60FB93C0" w14:textId="4B8D4C61">
      <w:pPr>
        <w:widowControl w:val="0"/>
        <w:tabs>
          <w:tab w:val="left" w:pos="5103"/>
        </w:tabs>
        <w:outlineLvl w:val="0"/>
        <w:rPr>
          <w:rFonts w:ascii="Calibri" w:hAnsi="Calibri" w:eastAsia="Arial Unicode MS" w:cs="Calibri"/>
          <w:b/>
          <w:color w:val="7030A0"/>
          <w:sz w:val="22"/>
          <w:lang w:eastAsia="x-none"/>
        </w:rPr>
      </w:pPr>
      <w:r w:rsidRPr="00800A13">
        <w:rPr>
          <w:rFonts w:ascii="Calibri" w:hAnsi="Calibri" w:eastAsia="Arial Unicode MS" w:cs="Calibri"/>
          <w:b/>
          <w:color w:val="00B0F0"/>
          <w:sz w:val="22"/>
          <w:lang w:eastAsia="x-none"/>
        </w:rPr>
        <w:t>[Consents Team Leader]</w:t>
      </w:r>
      <w:r w:rsidRPr="00D47047" w:rsidR="002A45B2">
        <w:rPr>
          <w:rFonts w:ascii="Calibri" w:hAnsi="Calibri" w:eastAsia="Arial Unicode MS" w:cs="Calibri"/>
          <w:b/>
          <w:color w:val="7030A0"/>
          <w:sz w:val="22"/>
          <w:lang w:eastAsia="x-none"/>
        </w:rPr>
        <w:tab/>
      </w:r>
    </w:p>
    <w:p w:rsidRPr="00D47047" w:rsidR="002A45B2" w:rsidP="002A45B2" w:rsidRDefault="002A45B2" w14:paraId="2E601C78" w14:textId="68B1459E">
      <w:pPr>
        <w:widowControl w:val="0"/>
        <w:tabs>
          <w:tab w:val="left" w:pos="5103"/>
        </w:tabs>
        <w:rPr>
          <w:rFonts w:ascii="Calibri" w:hAnsi="Calibri" w:cs="Calibri"/>
          <w:b/>
          <w:bCs/>
          <w:color w:val="7030A0"/>
          <w:sz w:val="22"/>
        </w:rPr>
      </w:pPr>
      <w:r w:rsidRPr="00D47047">
        <w:rPr>
          <w:rFonts w:ascii="Calibri" w:hAnsi="Calibri" w:cs="Calibri"/>
          <w:b/>
          <w:bCs/>
          <w:sz w:val="22"/>
        </w:rPr>
        <w:t xml:space="preserve">Dated: </w:t>
      </w:r>
      <w:r w:rsidRPr="009054A1">
        <w:rPr>
          <w:rFonts w:ascii="Calibri" w:hAnsi="Calibri" w:cs="Calibri"/>
          <w:b/>
          <w:bCs/>
          <w:color w:val="00B0F0"/>
          <w:sz w:val="22"/>
        </w:rPr>
        <w:t>[Date]</w:t>
      </w:r>
      <w:r w:rsidRPr="00D47047">
        <w:rPr>
          <w:rFonts w:ascii="Calibri" w:hAnsi="Calibri" w:cs="Calibri"/>
          <w:b/>
          <w:bCs/>
          <w:sz w:val="22"/>
        </w:rPr>
        <w:tab/>
      </w:r>
    </w:p>
    <w:p w:rsidRPr="00D47047" w:rsidR="002A45B2" w:rsidP="002A45B2" w:rsidRDefault="002A45B2" w14:paraId="3830FAC4" w14:textId="77777777">
      <w:pPr>
        <w:widowControl w:val="0"/>
        <w:tabs>
          <w:tab w:val="left" w:pos="1134"/>
        </w:tabs>
        <w:rPr>
          <w:rFonts w:ascii="Calibri" w:hAnsi="Calibri" w:cs="Calibri"/>
          <w:bCs/>
          <w:sz w:val="22"/>
        </w:rPr>
      </w:pPr>
      <w:r w:rsidRPr="00D47047">
        <w:rPr>
          <w:rFonts w:ascii="Calibri" w:hAnsi="Calibri" w:cs="Calibri"/>
          <w:b/>
          <w:bCs/>
          <w:sz w:val="22"/>
        </w:rPr>
        <w:tab/>
      </w:r>
    </w:p>
    <w:p w:rsidRPr="00D47047" w:rsidR="002A45B2" w:rsidP="002A45B2" w:rsidRDefault="002A45B2" w14:paraId="4A10FC81" w14:textId="77777777">
      <w:pPr>
        <w:rPr>
          <w:rFonts w:ascii="Calibri" w:hAnsi="Calibri" w:cs="Calibri"/>
          <w:bCs/>
          <w:sz w:val="22"/>
        </w:rPr>
        <w:sectPr w:rsidRPr="00D47047" w:rsidR="002A45B2" w:rsidSect="002A45B2">
          <w:footerReference w:type="default" r:id="rId16"/>
          <w:pgSz w:w="11907" w:h="16840"/>
          <w:pgMar w:top="1134" w:right="1418" w:bottom="851" w:left="1418" w:header="567" w:footer="567" w:gutter="0"/>
          <w:paperSrc w:first="1000" w:other="1000"/>
          <w:cols w:space="720"/>
          <w:docGrid w:linePitch="326"/>
        </w:sectPr>
      </w:pPr>
    </w:p>
    <w:p w:rsidRPr="00D47047" w:rsidR="002A45B2" w:rsidP="002A45B2" w:rsidRDefault="002A45B2" w14:paraId="08B3CFC3" w14:textId="77777777">
      <w:pPr>
        <w:widowControl w:val="0"/>
        <w:outlineLvl w:val="4"/>
        <w:rPr>
          <w:rFonts w:ascii="Calibri" w:hAnsi="Calibri" w:cs="Calibri"/>
          <w:b/>
          <w:sz w:val="22"/>
          <w:lang w:eastAsia="x-none"/>
        </w:rPr>
      </w:pPr>
      <w:r w:rsidRPr="00D47047">
        <w:rPr>
          <w:rFonts w:ascii="Calibri" w:hAnsi="Calibri" w:cs="Calibri"/>
          <w:b/>
          <w:noProof/>
          <w:sz w:val="22"/>
          <w:lang w:eastAsia="en-NZ"/>
        </w:rPr>
        <w:lastRenderedPageBreak/>
        <w:drawing>
          <wp:anchor distT="0" distB="0" distL="114300" distR="114300" simplePos="0" relativeHeight="251660288" behindDoc="0" locked="0" layoutInCell="1" allowOverlap="1" wp14:editId="43C7ABD0" wp14:anchorId="7C116E76">
            <wp:simplePos x="0" y="0"/>
            <wp:positionH relativeFrom="column">
              <wp:posOffset>-376555</wp:posOffset>
            </wp:positionH>
            <wp:positionV relativeFrom="paragraph">
              <wp:posOffset>-166250</wp:posOffset>
            </wp:positionV>
            <wp:extent cx="1440000" cy="979200"/>
            <wp:effectExtent l="0" t="0" r="8255" b="0"/>
            <wp:wrapNone/>
            <wp:docPr id="3" name="Picture 11" descr="A black background with a black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1" descr="A black background with a black square&#10;&#10;AI-generated content may be incorrect."/>
                    <pic:cNvPicPr>
                      <a:picLocks noChangeAspect="1" noChangeArrowheads="1"/>
                    </pic:cNvPicPr>
                  </pic:nvPicPr>
                  <pic:blipFill>
                    <a:blip r:embed="rId17" cstate="print">
                      <a:extLst>
                        <a:ext uri="{28A0092B-C50C-407E-A947-70E740481C1C}">
                          <a14:useLocalDpi xmlns:a14="http://schemas.microsoft.com/office/drawing/2010/main" val="0"/>
                        </a:ext>
                      </a:extLst>
                    </a:blip>
                    <a:stretch>
                      <a:fillRect/>
                    </a:stretch>
                  </pic:blipFill>
                  <pic:spPr bwMode="auto">
                    <a:xfrm>
                      <a:off x="0" y="0"/>
                      <a:ext cx="1440000" cy="979200"/>
                    </a:xfrm>
                    <a:prstGeom prst="rect">
                      <a:avLst/>
                    </a:prstGeom>
                    <a:noFill/>
                  </pic:spPr>
                </pic:pic>
              </a:graphicData>
            </a:graphic>
            <wp14:sizeRelH relativeFrom="page">
              <wp14:pctWidth>0</wp14:pctWidth>
            </wp14:sizeRelH>
            <wp14:sizeRelV relativeFrom="page">
              <wp14:pctHeight>0</wp14:pctHeight>
            </wp14:sizeRelV>
          </wp:anchor>
        </w:drawing>
      </w:r>
    </w:p>
    <w:p w:rsidRPr="00D47047" w:rsidR="002A45B2" w:rsidP="002A45B2" w:rsidRDefault="002A45B2" w14:paraId="753618B8" w14:textId="77777777">
      <w:pPr>
        <w:widowControl w:val="0"/>
        <w:jc w:val="center"/>
        <w:outlineLvl w:val="4"/>
        <w:rPr>
          <w:rFonts w:ascii="Calibri" w:hAnsi="Calibri" w:cs="Calibri"/>
          <w:b/>
          <w:sz w:val="28"/>
          <w:szCs w:val="28"/>
          <w:lang w:eastAsia="x-none"/>
        </w:rPr>
      </w:pPr>
      <w:r w:rsidRPr="00D47047">
        <w:rPr>
          <w:rFonts w:ascii="Calibri" w:hAnsi="Calibri" w:cs="Calibri"/>
          <w:b/>
          <w:sz w:val="28"/>
          <w:szCs w:val="28"/>
          <w:lang w:eastAsia="x-none"/>
        </w:rPr>
        <w:t>Schedule 1</w:t>
      </w:r>
    </w:p>
    <w:p w:rsidRPr="00D47047" w:rsidR="002A45B2" w:rsidP="002A45B2" w:rsidRDefault="002A45B2" w14:paraId="375F437B" w14:textId="77777777">
      <w:pPr>
        <w:rPr>
          <w:rFonts w:ascii="Calibri" w:hAnsi="Calibri" w:eastAsia="Arial Unicode MS" w:cs="Calibri"/>
          <w:sz w:val="22"/>
        </w:rPr>
      </w:pPr>
    </w:p>
    <w:p w:rsidRPr="00D47047" w:rsidR="002A45B2" w:rsidP="002A45B2" w:rsidRDefault="002A45B2" w14:paraId="5CAC8A3E" w14:textId="77777777">
      <w:pPr>
        <w:widowControl w:val="0"/>
        <w:jc w:val="center"/>
        <w:outlineLvl w:val="4"/>
        <w:rPr>
          <w:rFonts w:ascii="Calibri" w:hAnsi="Calibri" w:eastAsia="Arial Unicode MS" w:cs="Calibri"/>
          <w:b/>
          <w:sz w:val="22"/>
          <w:lang w:eastAsia="x-none"/>
        </w:rPr>
      </w:pPr>
      <w:r w:rsidRPr="00D47047">
        <w:rPr>
          <w:rFonts w:ascii="Calibri" w:hAnsi="Calibri" w:cs="Calibri"/>
          <w:b/>
          <w:sz w:val="36"/>
          <w:lang w:eastAsia="x-none"/>
        </w:rPr>
        <w:t>Conditions of Consent</w:t>
      </w:r>
    </w:p>
    <w:p w:rsidRPr="00D47047" w:rsidR="002A45B2" w:rsidP="002A45B2" w:rsidRDefault="002A45B2" w14:paraId="62404E14" w14:textId="77777777">
      <w:pPr>
        <w:widowControl w:val="0"/>
        <w:jc w:val="center"/>
        <w:rPr>
          <w:rFonts w:ascii="Calibri" w:hAnsi="Calibri" w:cs="Calibri"/>
          <w:b/>
          <w:sz w:val="22"/>
        </w:rPr>
      </w:pPr>
    </w:p>
    <w:p w:rsidRPr="00D47047" w:rsidR="002A45B2" w:rsidP="00BD7589" w:rsidRDefault="002A45B2" w14:paraId="1CF60FA2" w14:textId="4E2D134E">
      <w:pPr>
        <w:widowControl w:val="0"/>
        <w:jc w:val="center"/>
        <w:rPr>
          <w:rFonts w:ascii="Calibri" w:hAnsi="Calibri" w:cs="Calibri"/>
          <w:color w:val="FF0000"/>
          <w:sz w:val="22"/>
          <w:lang w:val="en-GB" w:eastAsia="x-none"/>
        </w:rPr>
      </w:pPr>
      <w:r w:rsidRPr="00D47047">
        <w:rPr>
          <w:rFonts w:ascii="Calibri" w:hAnsi="Calibri" w:cs="Calibri"/>
          <w:b/>
          <w:sz w:val="22"/>
        </w:rPr>
        <w:t xml:space="preserve">Resource Consent No: </w:t>
      </w:r>
      <w:r w:rsidRPr="00BD7589" w:rsidR="00BD7589">
        <w:rPr>
          <w:rFonts w:ascii="Calibri" w:hAnsi="Calibri" w:cs="Calibri"/>
          <w:b/>
          <w:color w:val="00B0F0"/>
          <w:sz w:val="22"/>
        </w:rPr>
        <w:t>PDPL/00439/2025_B</w:t>
      </w:r>
    </w:p>
    <w:p w:rsidRPr="00D47047" w:rsidR="002A45B2" w:rsidP="002A45B2" w:rsidRDefault="002A45B2" w14:paraId="26C2884E" w14:textId="77777777">
      <w:pPr>
        <w:widowControl w:val="0"/>
        <w:outlineLvl w:val="0"/>
        <w:rPr>
          <w:rFonts w:ascii="Calibri" w:hAnsi="Calibri" w:eastAsia="Arial Unicode MS" w:cs="Calibri"/>
          <w:b/>
          <w:sz w:val="22"/>
          <w:lang w:val="en-GB" w:eastAsia="x-none"/>
        </w:rPr>
      </w:pPr>
      <w:r w:rsidRPr="00D47047">
        <w:rPr>
          <w:rFonts w:ascii="Calibri" w:hAnsi="Calibri" w:cs="Calibri"/>
          <w:b/>
          <w:sz w:val="22"/>
          <w:lang w:val="en-GB" w:eastAsia="x-none"/>
        </w:rPr>
        <w:t>General Conditions</w:t>
      </w:r>
    </w:p>
    <w:p w:rsidRPr="00D47047" w:rsidR="002A45B2" w:rsidP="002A45B2" w:rsidRDefault="002A45B2" w14:paraId="0FF3D2A2" w14:textId="77777777">
      <w:pPr>
        <w:widowControl w:val="0"/>
        <w:tabs>
          <w:tab w:val="center" w:pos="4153"/>
          <w:tab w:val="right" w:pos="8306"/>
        </w:tabs>
        <w:rPr>
          <w:rFonts w:ascii="Calibri" w:hAnsi="Calibri" w:cs="Calibri"/>
          <w:iCs/>
          <w:sz w:val="16"/>
          <w:szCs w:val="16"/>
          <w:lang w:val="en-GB" w:eastAsia="x-none"/>
        </w:rPr>
      </w:pPr>
    </w:p>
    <w:p w:rsidRPr="00D47047" w:rsidR="002A45B2" w:rsidP="002A45B2" w:rsidRDefault="002A45B2" w14:paraId="17E45078" w14:textId="2D2D6633">
      <w:pPr>
        <w:numPr>
          <w:ilvl w:val="0"/>
          <w:numId w:val="3"/>
        </w:numPr>
        <w:tabs>
          <w:tab w:val="left" w:pos="851"/>
        </w:tabs>
        <w:ind w:left="851" w:hanging="851"/>
        <w:rPr>
          <w:rFonts w:ascii="Calibri" w:hAnsi="Calibri" w:cs="Calibri"/>
          <w:sz w:val="22"/>
        </w:rPr>
      </w:pPr>
      <w:r w:rsidRPr="00D47047">
        <w:rPr>
          <w:rFonts w:ascii="Calibri" w:hAnsi="Calibri" w:cs="Calibri"/>
          <w:sz w:val="22"/>
        </w:rPr>
        <w:t xml:space="preserve">The </w:t>
      </w:r>
      <w:r>
        <w:rPr>
          <w:rFonts w:ascii="Calibri" w:hAnsi="Calibri" w:cs="Calibri"/>
          <w:sz w:val="22"/>
        </w:rPr>
        <w:t xml:space="preserve">consented </w:t>
      </w:r>
      <w:r w:rsidRPr="00E57864" w:rsidR="00E57864">
        <w:rPr>
          <w:rFonts w:ascii="Calibri" w:hAnsi="Calibri" w:cs="Calibri"/>
          <w:color w:val="00B0F0"/>
          <w:sz w:val="22"/>
        </w:rPr>
        <w:t>[building</w:t>
      </w:r>
      <w:r w:rsidR="00E57864">
        <w:rPr>
          <w:rFonts w:ascii="Calibri" w:hAnsi="Calibri" w:cs="Calibri"/>
          <w:color w:val="00B0F0"/>
          <w:sz w:val="22"/>
        </w:rPr>
        <w:t>/dwelling</w:t>
      </w:r>
      <w:r w:rsidRPr="00E57864" w:rsidR="00E57864">
        <w:rPr>
          <w:rFonts w:ascii="Calibri" w:hAnsi="Calibri" w:cs="Calibri"/>
          <w:color w:val="00B0F0"/>
          <w:sz w:val="22"/>
        </w:rPr>
        <w:t>]</w:t>
      </w:r>
      <w:r w:rsidRPr="00D47047">
        <w:rPr>
          <w:rFonts w:ascii="Calibri" w:hAnsi="Calibri" w:cs="Calibri"/>
          <w:sz w:val="22"/>
        </w:rPr>
        <w:t xml:space="preserve"> must be undertaken in general accordance with the information and plans submitted by the Consent Holder in support of the application and any further information received</w:t>
      </w:r>
      <w:r w:rsidRPr="006D3D3B" w:rsidR="006D3D3B">
        <w:rPr>
          <w:rFonts w:ascii="Calibri" w:hAnsi="Calibri" w:cs="Calibri"/>
          <w:color w:val="00B0F0"/>
          <w:sz w:val="22"/>
        </w:rPr>
        <w:t>[</w:t>
      </w:r>
      <w:r w:rsidRPr="006D3D3B">
        <w:rPr>
          <w:rFonts w:ascii="Calibri" w:hAnsi="Calibri" w:cs="Calibri"/>
          <w:color w:val="00B0F0"/>
          <w:sz w:val="22"/>
        </w:rPr>
        <w:t>, except as amended by the conditions below</w:t>
      </w:r>
      <w:r w:rsidRPr="006D3D3B" w:rsidR="006D3D3B">
        <w:rPr>
          <w:rFonts w:ascii="Calibri" w:hAnsi="Calibri" w:cs="Calibri"/>
          <w:color w:val="00B0F0"/>
          <w:sz w:val="22"/>
        </w:rPr>
        <w:t>]</w:t>
      </w:r>
      <w:r w:rsidRPr="00D47047">
        <w:rPr>
          <w:rFonts w:ascii="Calibri" w:hAnsi="Calibri" w:cs="Calibri"/>
          <w:sz w:val="22"/>
        </w:rPr>
        <w:t xml:space="preserve">.  </w:t>
      </w:r>
    </w:p>
    <w:p w:rsidRPr="00D47047" w:rsidR="002A45B2" w:rsidP="002A45B2" w:rsidRDefault="002A45B2" w14:paraId="2CEFC73D" w14:textId="77777777">
      <w:pPr>
        <w:tabs>
          <w:tab w:val="left" w:pos="851"/>
        </w:tabs>
        <w:ind w:left="851"/>
        <w:rPr>
          <w:rFonts w:ascii="Calibri" w:hAnsi="Calibri" w:cs="Calibri"/>
          <w:sz w:val="22"/>
          <w:szCs w:val="22"/>
        </w:rPr>
      </w:pPr>
    </w:p>
    <w:p w:rsidRPr="00D47047" w:rsidR="002A45B2" w:rsidP="002A45B2" w:rsidRDefault="002A45B2" w14:paraId="05BB391E" w14:textId="77777777">
      <w:pPr>
        <w:tabs>
          <w:tab w:val="left" w:pos="851"/>
        </w:tabs>
        <w:ind w:left="851"/>
        <w:rPr>
          <w:rFonts w:ascii="Calibri" w:hAnsi="Calibri" w:cs="Calibri"/>
          <w:sz w:val="22"/>
        </w:rPr>
      </w:pPr>
      <w:r w:rsidRPr="00D47047">
        <w:rPr>
          <w:rFonts w:ascii="Calibri" w:hAnsi="Calibri" w:cs="Calibri"/>
          <w:sz w:val="22"/>
        </w:rPr>
        <w:t>Copies of the approved plans are attached. In the case of inconsistency between the application and the conditions of this consent, the conditions of consent must prevail.</w:t>
      </w:r>
    </w:p>
    <w:p w:rsidRPr="00D47047" w:rsidR="002A45B2" w:rsidP="002A45B2" w:rsidRDefault="002A45B2" w14:paraId="7A8AF216" w14:textId="77777777">
      <w:pPr>
        <w:widowControl w:val="0"/>
        <w:tabs>
          <w:tab w:val="left" w:pos="851"/>
        </w:tabs>
        <w:autoSpaceDE w:val="0"/>
        <w:autoSpaceDN w:val="0"/>
        <w:adjustRightInd w:val="0"/>
        <w:ind w:left="851" w:hanging="851"/>
        <w:rPr>
          <w:rFonts w:ascii="Calibri" w:hAnsi="Calibri" w:cs="Calibri"/>
          <w:sz w:val="22"/>
        </w:rPr>
      </w:pPr>
    </w:p>
    <w:p w:rsidRPr="00D47047" w:rsidR="002A45B2" w:rsidP="002A45B2" w:rsidRDefault="002A45B2" w14:paraId="3F762D0E" w14:textId="77777777">
      <w:pPr>
        <w:widowControl w:val="0"/>
        <w:numPr>
          <w:ilvl w:val="0"/>
          <w:numId w:val="3"/>
        </w:numPr>
        <w:tabs>
          <w:tab w:val="left" w:pos="851"/>
        </w:tabs>
        <w:ind w:left="851" w:hanging="851"/>
        <w:rPr>
          <w:rFonts w:ascii="Calibri" w:hAnsi="Calibri" w:cs="Calibri"/>
          <w:sz w:val="22"/>
        </w:rPr>
      </w:pPr>
      <w:r w:rsidRPr="00D47047">
        <w:rPr>
          <w:rFonts w:ascii="Calibri" w:hAnsi="Calibri" w:cs="Calibri"/>
          <w:sz w:val="22"/>
        </w:rPr>
        <w:t>Pursuant to Section 36 of the Resource Management Act 1991, the Consent Holder must pay the actual and reasonable costs incurred by the Waikato District Council when monitoring the conditions of this consent.</w:t>
      </w:r>
    </w:p>
    <w:p w:rsidRPr="00D47047" w:rsidR="002A45B2" w:rsidP="002A45B2" w:rsidRDefault="002A45B2" w14:paraId="33AB3DB1" w14:textId="77777777">
      <w:pPr>
        <w:widowControl w:val="0"/>
        <w:tabs>
          <w:tab w:val="left" w:pos="851"/>
        </w:tabs>
        <w:ind w:left="851"/>
        <w:rPr>
          <w:rFonts w:ascii="Calibri" w:hAnsi="Calibri" w:cs="Calibri"/>
          <w:sz w:val="22"/>
        </w:rPr>
      </w:pPr>
    </w:p>
    <w:p w:rsidRPr="00D47047" w:rsidR="002A45B2" w:rsidP="002A45B2" w:rsidRDefault="002A45B2" w14:paraId="4B6A6D57" w14:textId="77777777">
      <w:pPr>
        <w:widowControl w:val="0"/>
        <w:tabs>
          <w:tab w:val="left" w:pos="851"/>
        </w:tabs>
        <w:autoSpaceDE w:val="0"/>
        <w:autoSpaceDN w:val="0"/>
        <w:adjustRightInd w:val="0"/>
        <w:rPr>
          <w:rFonts w:ascii="Calibri" w:hAnsi="Calibri" w:cs="Calibri"/>
          <w:b/>
          <w:sz w:val="22"/>
          <w:szCs w:val="20"/>
        </w:rPr>
      </w:pPr>
    </w:p>
    <w:p w:rsidRPr="00D47047" w:rsidR="002A45B2" w:rsidP="002A45B2" w:rsidRDefault="002A45B2" w14:paraId="4CF18BBB" w14:textId="77777777">
      <w:pPr>
        <w:widowControl w:val="0"/>
        <w:tabs>
          <w:tab w:val="left" w:pos="851"/>
        </w:tabs>
        <w:autoSpaceDE w:val="0"/>
        <w:autoSpaceDN w:val="0"/>
        <w:adjustRightInd w:val="0"/>
        <w:rPr>
          <w:rFonts w:ascii="Calibri" w:hAnsi="Calibri" w:cs="Calibri"/>
          <w:b/>
          <w:sz w:val="22"/>
          <w:szCs w:val="20"/>
        </w:rPr>
      </w:pPr>
      <w:r w:rsidRPr="00D47047">
        <w:rPr>
          <w:rFonts w:ascii="Calibri" w:hAnsi="Calibri" w:cs="Calibri"/>
          <w:b/>
          <w:sz w:val="22"/>
          <w:szCs w:val="20"/>
        </w:rPr>
        <w:t>Prior to Earthworks</w:t>
      </w:r>
    </w:p>
    <w:p w:rsidRPr="00D47047" w:rsidR="002A45B2" w:rsidP="002A45B2" w:rsidRDefault="002A45B2" w14:paraId="698A58B4" w14:textId="77777777">
      <w:pPr>
        <w:ind w:left="720"/>
        <w:contextualSpacing/>
        <w:rPr>
          <w:rFonts w:ascii="Calibri" w:hAnsi="Calibri" w:cs="Calibri"/>
          <w:sz w:val="16"/>
          <w:szCs w:val="16"/>
        </w:rPr>
      </w:pPr>
    </w:p>
    <w:p w:rsidRPr="00D47047" w:rsidR="002A45B2" w:rsidP="002A45B2" w:rsidRDefault="002A45B2" w14:paraId="7B79CE13" w14:textId="77777777">
      <w:pPr>
        <w:widowControl w:val="0"/>
        <w:tabs>
          <w:tab w:val="left" w:pos="851"/>
        </w:tabs>
        <w:ind w:left="851"/>
        <w:rPr>
          <w:rFonts w:ascii="Calibri" w:hAnsi="Calibri" w:cs="Calibri"/>
          <w:sz w:val="22"/>
          <w:u w:val="single"/>
        </w:rPr>
      </w:pPr>
      <w:r w:rsidRPr="00D47047">
        <w:rPr>
          <w:rFonts w:ascii="Calibri" w:hAnsi="Calibri" w:cs="Calibri"/>
          <w:sz w:val="22"/>
          <w:u w:val="single"/>
        </w:rPr>
        <w:t xml:space="preserve">Notification </w:t>
      </w:r>
    </w:p>
    <w:p w:rsidRPr="00D47047" w:rsidR="002A45B2" w:rsidP="002A45B2" w:rsidRDefault="002A45B2" w14:paraId="0AE3A332" w14:textId="77777777">
      <w:pPr>
        <w:widowControl w:val="0"/>
        <w:numPr>
          <w:ilvl w:val="0"/>
          <w:numId w:val="3"/>
        </w:numPr>
        <w:tabs>
          <w:tab w:val="left" w:pos="851"/>
        </w:tabs>
        <w:ind w:left="851" w:hanging="851"/>
        <w:rPr>
          <w:rFonts w:ascii="Calibri" w:hAnsi="Calibri" w:cs="Calibri"/>
          <w:sz w:val="22"/>
        </w:rPr>
      </w:pPr>
      <w:r w:rsidRPr="00D47047">
        <w:rPr>
          <w:rFonts w:ascii="Calibri" w:hAnsi="Calibri" w:cs="Calibri"/>
          <w:sz w:val="22"/>
        </w:rPr>
        <w:t>The Consent Holder must notify Waikato District Council’s Monitoring Team Leader at least 2 working days prior to the commencement of activities associated with this consent.</w:t>
      </w:r>
    </w:p>
    <w:p w:rsidRPr="00D47047" w:rsidR="002A45B2" w:rsidP="002A45B2" w:rsidRDefault="002A45B2" w14:paraId="59F8650B" w14:textId="77777777">
      <w:pPr>
        <w:widowControl w:val="0"/>
        <w:tabs>
          <w:tab w:val="center" w:pos="4153"/>
          <w:tab w:val="right" w:pos="8306"/>
        </w:tabs>
        <w:rPr>
          <w:rFonts w:ascii="Calibri" w:hAnsi="Calibri" w:cs="Calibri"/>
          <w:sz w:val="16"/>
          <w:szCs w:val="16"/>
          <w:lang w:eastAsia="x-none"/>
        </w:rPr>
      </w:pPr>
    </w:p>
    <w:p w:rsidRPr="00D47047" w:rsidR="002A45B2" w:rsidP="002A45B2" w:rsidRDefault="002A45B2" w14:paraId="29493376" w14:textId="77777777">
      <w:pPr>
        <w:autoSpaceDE w:val="0"/>
        <w:autoSpaceDN w:val="0"/>
        <w:ind w:left="851"/>
        <w:rPr>
          <w:rFonts w:ascii="Calibri" w:hAnsi="Calibri" w:cs="Calibri"/>
          <w:iCs/>
          <w:sz w:val="22"/>
        </w:rPr>
      </w:pPr>
      <w:r w:rsidRPr="00D47047">
        <w:rPr>
          <w:rFonts w:ascii="Calibri" w:hAnsi="Calibri" w:cs="Calibri"/>
          <w:iCs/>
          <w:sz w:val="22"/>
        </w:rPr>
        <w:t>Advice Note:</w:t>
      </w:r>
    </w:p>
    <w:p w:rsidRPr="00D47047" w:rsidR="002A45B2" w:rsidP="002A45B2" w:rsidRDefault="002A45B2" w14:paraId="7847EEE2" w14:textId="77777777">
      <w:pPr>
        <w:widowControl w:val="0"/>
        <w:tabs>
          <w:tab w:val="center" w:pos="-7797"/>
          <w:tab w:val="left" w:pos="851"/>
          <w:tab w:val="right" w:pos="8306"/>
        </w:tabs>
        <w:ind w:left="851"/>
        <w:rPr>
          <w:rFonts w:ascii="Calibri" w:hAnsi="Calibri" w:cs="Calibri"/>
          <w:iCs/>
          <w:sz w:val="22"/>
          <w:lang w:eastAsia="x-none"/>
        </w:rPr>
      </w:pPr>
      <w:r w:rsidRPr="00D47047">
        <w:rPr>
          <w:rFonts w:ascii="Calibri" w:hAnsi="Calibri" w:cs="Calibri"/>
          <w:i/>
          <w:sz w:val="22"/>
          <w:lang w:eastAsia="x-none"/>
        </w:rPr>
        <w:tab/>
      </w:r>
      <w:r w:rsidRPr="00D47047">
        <w:rPr>
          <w:rFonts w:ascii="Calibri" w:hAnsi="Calibri" w:cs="Calibri"/>
          <w:iCs/>
          <w:sz w:val="22"/>
          <w:lang w:eastAsia="x-none"/>
        </w:rPr>
        <w:t>To notify Waikato District Council’s Monitoring Team, email</w:t>
      </w:r>
      <w:r w:rsidRPr="00D47047">
        <w:rPr>
          <w:iCs/>
          <w:lang w:eastAsia="x-none"/>
        </w:rPr>
        <w:t xml:space="preserve"> </w:t>
      </w:r>
      <w:hyperlink w:history="1" r:id="rId18">
        <w:r w:rsidRPr="00D47047">
          <w:rPr>
            <w:rFonts w:ascii="Calibri" w:hAnsi="Calibri" w:cs="Calibri"/>
            <w:iCs/>
            <w:color w:val="0000FF"/>
            <w:sz w:val="22"/>
            <w:szCs w:val="22"/>
            <w:u w:val="single"/>
            <w:lang w:eastAsia="x-none"/>
          </w:rPr>
          <w:t>monitoring@waidc.govt.nz</w:t>
        </w:r>
      </w:hyperlink>
      <w:r w:rsidRPr="00D47047">
        <w:rPr>
          <w:iCs/>
          <w:lang w:eastAsia="x-none"/>
        </w:rPr>
        <w:t xml:space="preserve"> </w:t>
      </w:r>
      <w:r w:rsidRPr="00D47047">
        <w:rPr>
          <w:rFonts w:ascii="Calibri" w:hAnsi="Calibri" w:cs="Calibri"/>
          <w:iCs/>
          <w:sz w:val="22"/>
          <w:lang w:eastAsia="x-none"/>
        </w:rPr>
        <w:t>with the consent number, address of property and date for when the works will commence.</w:t>
      </w:r>
    </w:p>
    <w:p w:rsidR="002A45B2" w:rsidP="002A45B2" w:rsidRDefault="002A45B2" w14:paraId="7AA45D11" w14:textId="77777777">
      <w:pPr>
        <w:widowControl w:val="0"/>
        <w:tabs>
          <w:tab w:val="center" w:pos="-7797"/>
          <w:tab w:val="left" w:pos="851"/>
          <w:tab w:val="right" w:pos="8306"/>
        </w:tabs>
        <w:ind w:left="851"/>
        <w:rPr>
          <w:rFonts w:ascii="Calibri" w:hAnsi="Calibri" w:cs="Calibri"/>
          <w:iCs/>
          <w:sz w:val="22"/>
          <w:lang w:eastAsia="x-none"/>
        </w:rPr>
      </w:pPr>
    </w:p>
    <w:p w:rsidRPr="006C420E" w:rsidR="002A45B2" w:rsidP="002A45B2" w:rsidRDefault="002A45B2" w14:paraId="0E9356E1" w14:textId="46B960F9">
      <w:pPr>
        <w:widowControl w:val="0"/>
        <w:tabs>
          <w:tab w:val="center" w:pos="-7797"/>
          <w:tab w:val="left" w:pos="851"/>
          <w:tab w:val="right" w:pos="8306"/>
        </w:tabs>
        <w:ind w:left="851"/>
        <w:rPr>
          <w:rFonts w:ascii="Calibri" w:hAnsi="Calibri" w:cs="Calibri"/>
          <w:iCs/>
          <w:color w:val="00B050"/>
          <w:sz w:val="22"/>
          <w:lang w:eastAsia="x-none"/>
        </w:rPr>
      </w:pPr>
      <w:r w:rsidRPr="006C420E">
        <w:rPr>
          <w:rFonts w:ascii="Calibri" w:hAnsi="Calibri" w:cs="Calibri"/>
          <w:iCs/>
          <w:color w:val="00B050"/>
          <w:sz w:val="22"/>
          <w:lang w:eastAsia="x-none"/>
        </w:rPr>
        <w:t xml:space="preserve">[Decide whether the general accordance condition is sufficient or whether you need to specifically restrict certain activities by imposing </w:t>
      </w:r>
      <w:r w:rsidR="00B02A4B">
        <w:rPr>
          <w:rFonts w:ascii="Calibri" w:hAnsi="Calibri" w:cs="Calibri"/>
          <w:iCs/>
          <w:color w:val="00B050"/>
          <w:sz w:val="22"/>
          <w:lang w:eastAsia="x-none"/>
        </w:rPr>
        <w:t>additional conditions</w:t>
      </w:r>
      <w:r w:rsidRPr="006C420E">
        <w:rPr>
          <w:rFonts w:ascii="Calibri" w:hAnsi="Calibri" w:cs="Calibri"/>
          <w:iCs/>
          <w:color w:val="00B050"/>
          <w:sz w:val="22"/>
          <w:lang w:eastAsia="x-none"/>
        </w:rPr>
        <w:t>]</w:t>
      </w:r>
    </w:p>
    <w:p w:rsidRPr="006C420E" w:rsidR="002A45B2" w:rsidP="002A45B2" w:rsidRDefault="002A45B2" w14:paraId="4578B966" w14:textId="77777777">
      <w:pPr>
        <w:widowControl w:val="0"/>
        <w:tabs>
          <w:tab w:val="center" w:pos="-7797"/>
          <w:tab w:val="left" w:pos="851"/>
          <w:tab w:val="right" w:pos="8306"/>
        </w:tabs>
        <w:ind w:left="851"/>
        <w:rPr>
          <w:rFonts w:ascii="Calibri" w:hAnsi="Calibri" w:cs="Calibri"/>
          <w:iCs/>
          <w:color w:val="00B0F0"/>
          <w:sz w:val="22"/>
          <w:u w:val="single"/>
          <w:lang w:eastAsia="x-none"/>
        </w:rPr>
      </w:pPr>
      <w:r>
        <w:rPr>
          <w:rFonts w:ascii="Calibri" w:hAnsi="Calibri" w:cs="Calibri"/>
          <w:iCs/>
          <w:color w:val="00B0F0"/>
          <w:sz w:val="22"/>
          <w:u w:val="single"/>
          <w:lang w:eastAsia="x-none"/>
        </w:rPr>
        <w:t>[</w:t>
      </w:r>
      <w:r w:rsidRPr="006C420E">
        <w:rPr>
          <w:rFonts w:ascii="Calibri" w:hAnsi="Calibri" w:cs="Calibri"/>
          <w:iCs/>
          <w:color w:val="00B0F0"/>
          <w:sz w:val="22"/>
          <w:u w:val="single"/>
          <w:lang w:eastAsia="x-none"/>
        </w:rPr>
        <w:t>Building Setback</w:t>
      </w:r>
    </w:p>
    <w:p w:rsidRPr="006C420E" w:rsidR="002A45B2" w:rsidP="002A45B2" w:rsidRDefault="002A45B2" w14:paraId="436D58B8" w14:textId="77777777">
      <w:pPr>
        <w:pStyle w:val="ACBodyText"/>
        <w:spacing w:after="0"/>
        <w:ind w:left="851" w:right="-22"/>
        <w:jc w:val="both"/>
        <w:rPr>
          <w:rFonts w:ascii="Calibri" w:hAnsi="Calibri" w:cs="Calibri"/>
          <w:color w:val="00B0F0"/>
        </w:rPr>
      </w:pPr>
      <w:r w:rsidRPr="006C420E">
        <w:rPr>
          <w:rFonts w:ascii="Calibri" w:hAnsi="Calibri" w:cs="Calibri"/>
          <w:color w:val="00B0F0"/>
        </w:rPr>
        <w:t xml:space="preserve">The [building/dwelling] must be located no closer than [XX] metres from the [name the boundary] boundary. </w:t>
      </w:r>
    </w:p>
    <w:p w:rsidRPr="006C420E" w:rsidR="002A45B2" w:rsidP="002A45B2" w:rsidRDefault="002A45B2" w14:paraId="54F15C71" w14:textId="77777777">
      <w:pPr>
        <w:pStyle w:val="ACBodyText"/>
        <w:spacing w:after="0"/>
        <w:ind w:left="1571" w:right="-22"/>
        <w:jc w:val="both"/>
        <w:rPr>
          <w:rFonts w:ascii="Calibri" w:hAnsi="Calibri" w:cs="Calibri"/>
          <w:color w:val="00B0F0"/>
        </w:rPr>
      </w:pPr>
    </w:p>
    <w:p w:rsidR="002A45B2" w:rsidP="002A45B2" w:rsidRDefault="002A45B2" w14:paraId="4A742D79" w14:textId="77777777">
      <w:pPr>
        <w:pStyle w:val="ACBodyText"/>
        <w:spacing w:after="0"/>
        <w:ind w:left="851" w:right="-22"/>
        <w:jc w:val="both"/>
        <w:rPr>
          <w:rFonts w:ascii="Calibri" w:hAnsi="Calibri" w:cs="Calibri"/>
          <w:color w:val="00B0F0"/>
        </w:rPr>
      </w:pPr>
      <w:r w:rsidRPr="006C420E">
        <w:rPr>
          <w:rFonts w:ascii="Calibri" w:hAnsi="Calibri" w:cs="Calibri"/>
          <w:color w:val="00B0F0"/>
          <w:u w:val="single"/>
        </w:rPr>
        <w:t>Building coverage</w:t>
      </w:r>
    </w:p>
    <w:p w:rsidRPr="006C420E" w:rsidR="002A45B2" w:rsidP="002A45B2" w:rsidRDefault="002A45B2" w14:paraId="66014D4D" w14:textId="77777777">
      <w:pPr>
        <w:pStyle w:val="ACBodyText"/>
        <w:spacing w:after="0"/>
        <w:ind w:left="851" w:right="-22"/>
        <w:jc w:val="both"/>
        <w:rPr>
          <w:rFonts w:ascii="Calibri" w:hAnsi="Calibri" w:cs="Calibri"/>
          <w:color w:val="00B0F0"/>
        </w:rPr>
      </w:pPr>
      <w:r w:rsidRPr="006C420E">
        <w:rPr>
          <w:rFonts w:ascii="Calibri" w:hAnsi="Calibri" w:cs="Calibri"/>
          <w:color w:val="00B0F0"/>
        </w:rPr>
        <w:t>The total building coverage on the site must not exceed [XX]m</w:t>
      </w:r>
      <w:r w:rsidRPr="006C420E">
        <w:rPr>
          <w:rFonts w:ascii="Calibri" w:hAnsi="Calibri" w:cs="Calibri"/>
          <w:color w:val="00B0F0"/>
          <w:vertAlign w:val="superscript"/>
        </w:rPr>
        <w:t>2</w:t>
      </w:r>
      <w:r w:rsidRPr="006C420E">
        <w:rPr>
          <w:rFonts w:ascii="Calibri" w:hAnsi="Calibri" w:cs="Calibri"/>
          <w:color w:val="00B0F0"/>
        </w:rPr>
        <w:t>.</w:t>
      </w:r>
    </w:p>
    <w:p w:rsidR="002A45B2" w:rsidP="002A45B2" w:rsidRDefault="002A45B2" w14:paraId="5AFF74B6" w14:textId="77777777">
      <w:pPr>
        <w:pStyle w:val="ACBodyText"/>
        <w:spacing w:after="0"/>
        <w:ind w:left="851" w:right="-22"/>
        <w:jc w:val="both"/>
        <w:rPr>
          <w:rFonts w:ascii="Calibri" w:hAnsi="Calibri" w:cs="Calibri"/>
          <w:color w:val="00B0F0"/>
        </w:rPr>
      </w:pPr>
    </w:p>
    <w:p w:rsidRPr="006C420E" w:rsidR="002A45B2" w:rsidP="002A45B2" w:rsidRDefault="002A45B2" w14:paraId="152D5FFB" w14:textId="77777777">
      <w:pPr>
        <w:pStyle w:val="ACBodyText"/>
        <w:spacing w:after="0"/>
        <w:ind w:left="851" w:right="-22"/>
        <w:jc w:val="both"/>
        <w:rPr>
          <w:rFonts w:ascii="Calibri" w:hAnsi="Calibri" w:cs="Calibri"/>
          <w:color w:val="00B0F0"/>
          <w:u w:val="single"/>
        </w:rPr>
      </w:pPr>
      <w:r w:rsidRPr="006C420E">
        <w:rPr>
          <w:rFonts w:ascii="Calibri" w:hAnsi="Calibri" w:cs="Calibri"/>
          <w:color w:val="00B0F0"/>
          <w:u w:val="single"/>
        </w:rPr>
        <w:t>Height in Relation to Boundary</w:t>
      </w:r>
    </w:p>
    <w:p w:rsidRPr="006C420E" w:rsidR="002A45B2" w:rsidP="002A45B2" w:rsidRDefault="002A45B2" w14:paraId="08C7EF50" w14:textId="77777777">
      <w:pPr>
        <w:pStyle w:val="ACBodyText"/>
        <w:spacing w:after="0"/>
        <w:ind w:left="851" w:right="-22"/>
        <w:jc w:val="both"/>
        <w:rPr>
          <w:rFonts w:ascii="Calibri" w:hAnsi="Calibri" w:cs="Calibri"/>
          <w:color w:val="00B0F0"/>
        </w:rPr>
      </w:pPr>
      <w:r w:rsidRPr="006C420E">
        <w:rPr>
          <w:rFonts w:ascii="Calibri" w:hAnsi="Calibri" w:cs="Calibri"/>
          <w:color w:val="00B0F0"/>
        </w:rPr>
        <w:t>The proposed building does not exceed the extent of the height in relation to boundary infringement approved by this resource consent on the [name the boundary] boundary.</w:t>
      </w:r>
    </w:p>
    <w:p w:rsidRPr="006C420E" w:rsidR="002A45B2" w:rsidP="002A45B2" w:rsidRDefault="002A45B2" w14:paraId="79347C58" w14:textId="77777777">
      <w:pPr>
        <w:pStyle w:val="ACBodyText"/>
        <w:spacing w:after="0"/>
        <w:ind w:left="851" w:right="-22" w:firstLine="720"/>
        <w:jc w:val="both"/>
        <w:rPr>
          <w:rFonts w:ascii="Calibri" w:hAnsi="Calibri" w:cs="Calibri"/>
          <w:color w:val="00B0F0"/>
        </w:rPr>
      </w:pPr>
    </w:p>
    <w:p w:rsidRPr="006C420E" w:rsidR="002A45B2" w:rsidP="002A45B2" w:rsidRDefault="002A45B2" w14:paraId="6D932338" w14:textId="77777777">
      <w:pPr>
        <w:pStyle w:val="ACBodyText"/>
        <w:spacing w:after="0"/>
        <w:ind w:left="851" w:right="-22"/>
        <w:jc w:val="both"/>
        <w:rPr>
          <w:rFonts w:ascii="Calibri" w:hAnsi="Calibri" w:cs="Calibri"/>
          <w:color w:val="00B0F0"/>
          <w:u w:val="single"/>
        </w:rPr>
      </w:pPr>
      <w:r w:rsidRPr="006C420E">
        <w:rPr>
          <w:rFonts w:ascii="Calibri" w:hAnsi="Calibri" w:cs="Calibri"/>
          <w:color w:val="00B0F0"/>
          <w:u w:val="single"/>
        </w:rPr>
        <w:t>Building Height</w:t>
      </w:r>
    </w:p>
    <w:p w:rsidRPr="006C420E" w:rsidR="002A45B2" w:rsidP="002A45B2" w:rsidRDefault="002A45B2" w14:paraId="40BB00DF" w14:textId="77777777">
      <w:pPr>
        <w:pStyle w:val="ACBodyText"/>
        <w:spacing w:after="0"/>
        <w:ind w:left="851" w:right="-22"/>
        <w:jc w:val="both"/>
        <w:rPr>
          <w:rFonts w:ascii="Calibri" w:hAnsi="Calibri" w:cs="Calibri"/>
          <w:color w:val="00B0F0"/>
        </w:rPr>
      </w:pPr>
      <w:r w:rsidRPr="006C420E">
        <w:rPr>
          <w:rFonts w:ascii="Calibri" w:hAnsi="Calibri" w:cs="Calibri"/>
          <w:color w:val="00B0F0"/>
        </w:rPr>
        <w:t>The building must not exceed [XX]m in height.</w:t>
      </w:r>
      <w:r>
        <w:rPr>
          <w:rFonts w:ascii="Calibri" w:hAnsi="Calibri" w:cs="Calibri"/>
          <w:color w:val="00B0F0"/>
        </w:rPr>
        <w:t>]</w:t>
      </w:r>
    </w:p>
    <w:p w:rsidRPr="00997737" w:rsidR="002A45B2" w:rsidP="002A45B2" w:rsidRDefault="002A45B2" w14:paraId="611D49A5" w14:textId="77777777">
      <w:pPr>
        <w:pStyle w:val="ACBodyText"/>
        <w:spacing w:after="0"/>
        <w:ind w:left="0" w:right="-22"/>
        <w:jc w:val="both"/>
        <w:rPr>
          <w:rFonts w:ascii="Calibri" w:hAnsi="Calibri" w:cs="Calibri"/>
        </w:rPr>
      </w:pPr>
    </w:p>
    <w:p w:rsidRPr="00D47047" w:rsidR="002A45B2" w:rsidP="002A45B2" w:rsidRDefault="002A45B2" w14:paraId="3B9F2897" w14:textId="77777777">
      <w:pPr>
        <w:widowControl w:val="0"/>
        <w:tabs>
          <w:tab w:val="left" w:pos="851"/>
        </w:tabs>
        <w:autoSpaceDE w:val="0"/>
        <w:autoSpaceDN w:val="0"/>
        <w:adjustRightInd w:val="0"/>
        <w:rPr>
          <w:rFonts w:ascii="Calibri" w:hAnsi="Calibri" w:cs="Calibri"/>
          <w:b/>
          <w:sz w:val="22"/>
          <w:szCs w:val="20"/>
        </w:rPr>
      </w:pPr>
      <w:r w:rsidRPr="00D47047">
        <w:rPr>
          <w:rFonts w:ascii="Calibri" w:hAnsi="Calibri" w:cs="Calibri"/>
          <w:b/>
          <w:sz w:val="22"/>
          <w:szCs w:val="20"/>
        </w:rPr>
        <w:t>Advice Notes</w:t>
      </w:r>
    </w:p>
    <w:p w:rsidRPr="00D47047" w:rsidR="002A45B2" w:rsidP="002A45B2" w:rsidRDefault="002A45B2" w14:paraId="63E5070A" w14:textId="77777777">
      <w:pPr>
        <w:widowControl w:val="0"/>
        <w:tabs>
          <w:tab w:val="center" w:pos="4153"/>
          <w:tab w:val="right" w:pos="8306"/>
        </w:tabs>
        <w:rPr>
          <w:rFonts w:ascii="Calibri" w:hAnsi="Calibri" w:cs="Calibri"/>
          <w:sz w:val="16"/>
          <w:szCs w:val="16"/>
          <w:highlight w:val="yellow"/>
          <w:lang w:eastAsia="x-none"/>
        </w:rPr>
      </w:pPr>
    </w:p>
    <w:p w:rsidRPr="00D47047" w:rsidR="002A45B2" w:rsidP="002A45B2" w:rsidRDefault="002A45B2" w14:paraId="644BF0D5" w14:textId="77777777">
      <w:pPr>
        <w:tabs>
          <w:tab w:val="left" w:pos="851"/>
        </w:tabs>
        <w:ind w:left="851"/>
        <w:rPr>
          <w:rFonts w:ascii="Calibri" w:hAnsi="Calibri" w:cs="Calibri"/>
          <w:sz w:val="22"/>
          <w:u w:val="single"/>
        </w:rPr>
      </w:pPr>
      <w:r w:rsidRPr="00D47047">
        <w:rPr>
          <w:rFonts w:ascii="Calibri" w:hAnsi="Calibri" w:cs="Calibri"/>
          <w:sz w:val="22"/>
          <w:u w:val="single"/>
        </w:rPr>
        <w:t>Lapse Date</w:t>
      </w:r>
    </w:p>
    <w:p w:rsidRPr="00D47047" w:rsidR="002A45B2" w:rsidP="002A45B2" w:rsidRDefault="002A45B2" w14:paraId="5063124A" w14:textId="77777777">
      <w:pPr>
        <w:numPr>
          <w:ilvl w:val="0"/>
          <w:numId w:val="2"/>
        </w:numPr>
        <w:tabs>
          <w:tab w:val="left" w:pos="851"/>
        </w:tabs>
        <w:ind w:left="851" w:hanging="851"/>
        <w:rPr>
          <w:rFonts w:ascii="Calibri" w:hAnsi="Calibri" w:cs="Calibri"/>
          <w:sz w:val="22"/>
        </w:rPr>
      </w:pPr>
      <w:r w:rsidRPr="00D47047">
        <w:rPr>
          <w:rFonts w:ascii="Calibri" w:hAnsi="Calibri" w:cs="Calibri"/>
          <w:sz w:val="22"/>
        </w:rPr>
        <w:t>This Resource Consent for land use lapses five years after the commencement of the consent, unless:</w:t>
      </w:r>
    </w:p>
    <w:p w:rsidRPr="00D47047" w:rsidR="002A45B2" w:rsidP="002A45B2" w:rsidRDefault="002A45B2" w14:paraId="03C184D7" w14:textId="77777777">
      <w:pPr>
        <w:widowControl w:val="0"/>
        <w:numPr>
          <w:ilvl w:val="0"/>
          <w:numId w:val="4"/>
        </w:numPr>
        <w:tabs>
          <w:tab w:val="left" w:pos="1418"/>
        </w:tabs>
        <w:spacing w:before="120"/>
        <w:rPr>
          <w:rFonts w:ascii="Calibri" w:hAnsi="Calibri" w:cs="Calibri"/>
          <w:sz w:val="22"/>
        </w:rPr>
      </w:pPr>
      <w:r w:rsidRPr="00D47047">
        <w:rPr>
          <w:rFonts w:ascii="Calibri" w:hAnsi="Calibri" w:cs="Calibri"/>
          <w:sz w:val="22"/>
        </w:rPr>
        <w:t xml:space="preserve">the Consent is given effect to prior to that date. </w:t>
      </w:r>
    </w:p>
    <w:p w:rsidRPr="00D47047" w:rsidR="002A45B2" w:rsidP="002A45B2" w:rsidRDefault="002A45B2" w14:paraId="3211EB6C" w14:textId="77777777">
      <w:pPr>
        <w:widowControl w:val="0"/>
        <w:tabs>
          <w:tab w:val="left" w:pos="1418"/>
        </w:tabs>
        <w:spacing w:before="120"/>
        <w:ind w:left="1421"/>
        <w:rPr>
          <w:rFonts w:ascii="Calibri" w:hAnsi="Calibri" w:cs="Calibri"/>
          <w:sz w:val="22"/>
        </w:rPr>
      </w:pPr>
      <w:r w:rsidRPr="00D47047">
        <w:rPr>
          <w:rFonts w:ascii="Calibri" w:hAnsi="Calibri" w:cs="Calibri"/>
          <w:sz w:val="22"/>
        </w:rPr>
        <w:lastRenderedPageBreak/>
        <w:t>or</w:t>
      </w:r>
    </w:p>
    <w:p w:rsidRPr="00D47047" w:rsidR="002A45B2" w:rsidP="002A45B2" w:rsidRDefault="002A45B2" w14:paraId="7481545D" w14:textId="77777777">
      <w:pPr>
        <w:widowControl w:val="0"/>
        <w:spacing w:before="120"/>
        <w:ind w:left="1418" w:hanging="567"/>
        <w:rPr>
          <w:rFonts w:ascii="Calibri" w:hAnsi="Calibri" w:cs="Calibri"/>
          <w:sz w:val="22"/>
        </w:rPr>
      </w:pPr>
      <w:r w:rsidRPr="00D47047">
        <w:rPr>
          <w:rFonts w:ascii="Calibri" w:hAnsi="Calibri" w:cs="Calibri"/>
          <w:sz w:val="22"/>
        </w:rPr>
        <w:t>(b)</w:t>
      </w:r>
      <w:r w:rsidRPr="00D47047">
        <w:rPr>
          <w:rFonts w:ascii="Calibri" w:hAnsi="Calibri" w:cs="Calibri"/>
          <w:sz w:val="22"/>
        </w:rPr>
        <w:tab/>
        <w:t>an application is made to the consent authority to extend the period after which the consent lapses, and the consent authority decides to grant an extension after taking into account</w:t>
      </w:r>
    </w:p>
    <w:p w:rsidRPr="00D47047" w:rsidR="002A45B2" w:rsidP="002A45B2" w:rsidRDefault="002A45B2" w14:paraId="208E7497" w14:textId="77777777">
      <w:pPr>
        <w:widowControl w:val="0"/>
        <w:spacing w:before="120"/>
        <w:ind w:left="1985" w:hanging="567"/>
        <w:rPr>
          <w:rFonts w:ascii="Calibri" w:hAnsi="Calibri" w:cs="Calibri"/>
          <w:sz w:val="22"/>
        </w:rPr>
      </w:pPr>
      <w:r w:rsidRPr="00D47047">
        <w:rPr>
          <w:rFonts w:ascii="Calibri" w:hAnsi="Calibri" w:cs="Calibri"/>
          <w:sz w:val="22"/>
        </w:rPr>
        <w:t xml:space="preserve">(i) </w:t>
      </w:r>
      <w:r w:rsidRPr="00D47047">
        <w:rPr>
          <w:rFonts w:ascii="Calibri" w:hAnsi="Calibri" w:cs="Calibri"/>
          <w:sz w:val="22"/>
        </w:rPr>
        <w:tab/>
        <w:t>whether substantial progress or effort has been, and continues to be, made towards giving effect to the consent; and</w:t>
      </w:r>
    </w:p>
    <w:p w:rsidRPr="00D47047" w:rsidR="002A45B2" w:rsidP="002A45B2" w:rsidRDefault="002A45B2" w14:paraId="141B81A0" w14:textId="77777777">
      <w:pPr>
        <w:spacing w:before="120"/>
        <w:ind w:left="1985" w:hanging="567"/>
        <w:rPr>
          <w:rFonts w:ascii="Calibri" w:hAnsi="Calibri" w:cs="Calibri"/>
          <w:sz w:val="22"/>
        </w:rPr>
      </w:pPr>
      <w:r w:rsidRPr="00D47047">
        <w:rPr>
          <w:rFonts w:ascii="Calibri" w:hAnsi="Calibri" w:cs="Calibri"/>
          <w:sz w:val="22"/>
        </w:rPr>
        <w:t xml:space="preserve">(ii) </w:t>
      </w:r>
      <w:r w:rsidRPr="00D47047">
        <w:rPr>
          <w:rFonts w:ascii="Calibri" w:hAnsi="Calibri" w:cs="Calibri"/>
          <w:sz w:val="22"/>
        </w:rPr>
        <w:tab/>
        <w:t>whether the applicant has obtained approval from persons who may be adversely affected by the granting of an extension; and</w:t>
      </w:r>
    </w:p>
    <w:p w:rsidRPr="00D47047" w:rsidR="002A45B2" w:rsidP="002A45B2" w:rsidRDefault="002A45B2" w14:paraId="7E489683" w14:textId="77777777">
      <w:pPr>
        <w:spacing w:before="120"/>
        <w:ind w:left="1985" w:hanging="567"/>
        <w:rPr>
          <w:rFonts w:ascii="Calibri" w:hAnsi="Calibri" w:cs="Calibri"/>
          <w:sz w:val="22"/>
        </w:rPr>
      </w:pPr>
      <w:r w:rsidRPr="00D47047">
        <w:rPr>
          <w:rFonts w:ascii="Calibri" w:hAnsi="Calibri" w:cs="Calibri"/>
          <w:sz w:val="22"/>
        </w:rPr>
        <w:t xml:space="preserve">(iii) </w:t>
      </w:r>
      <w:r w:rsidRPr="00D47047">
        <w:rPr>
          <w:rFonts w:ascii="Calibri" w:hAnsi="Calibri" w:cs="Calibri"/>
          <w:sz w:val="22"/>
        </w:rPr>
        <w:tab/>
        <w:t>the effect of the extension on the policies and objectives of any plan or proposed plan.</w:t>
      </w:r>
    </w:p>
    <w:p w:rsidRPr="00D47047" w:rsidR="002A45B2" w:rsidP="002A45B2" w:rsidRDefault="002A45B2" w14:paraId="41C3130E" w14:textId="77777777">
      <w:pPr>
        <w:ind w:left="851"/>
        <w:contextualSpacing/>
        <w:rPr>
          <w:rFonts w:ascii="Calibri" w:hAnsi="Calibri" w:cs="Calibri"/>
          <w:sz w:val="22"/>
          <w:u w:val="single"/>
        </w:rPr>
      </w:pPr>
    </w:p>
    <w:p w:rsidRPr="00D47047" w:rsidR="002A45B2" w:rsidP="002A45B2" w:rsidRDefault="002A45B2" w14:paraId="73BED67A" w14:textId="77777777">
      <w:pPr>
        <w:widowControl w:val="0"/>
        <w:tabs>
          <w:tab w:val="center" w:pos="-7938"/>
          <w:tab w:val="right" w:pos="-7797"/>
          <w:tab w:val="left" w:pos="851"/>
          <w:tab w:val="center" w:pos="4153"/>
          <w:tab w:val="right" w:pos="8306"/>
        </w:tabs>
        <w:ind w:left="851"/>
        <w:rPr>
          <w:rFonts w:ascii="Calibri" w:hAnsi="Calibri" w:cs="Calibri"/>
          <w:sz w:val="22"/>
          <w:szCs w:val="20"/>
          <w:u w:val="single"/>
          <w:lang w:eastAsia="x-none"/>
        </w:rPr>
      </w:pPr>
      <w:r w:rsidRPr="00D47047">
        <w:rPr>
          <w:rFonts w:ascii="Calibri" w:hAnsi="Calibri" w:cs="Calibri"/>
          <w:sz w:val="22"/>
          <w:szCs w:val="20"/>
          <w:u w:val="single"/>
          <w:lang w:eastAsia="x-none"/>
        </w:rPr>
        <w:t>Enforcement Action</w:t>
      </w:r>
    </w:p>
    <w:p w:rsidRPr="00D47047" w:rsidR="002A45B2" w:rsidP="002A45B2" w:rsidRDefault="002A45B2" w14:paraId="7B36F0B7" w14:textId="77777777">
      <w:pPr>
        <w:numPr>
          <w:ilvl w:val="0"/>
          <w:numId w:val="2"/>
        </w:numPr>
        <w:tabs>
          <w:tab w:val="left" w:pos="851"/>
        </w:tabs>
        <w:ind w:left="851" w:hanging="851"/>
        <w:rPr>
          <w:rFonts w:ascii="Calibri" w:hAnsi="Calibri" w:cs="Calibri"/>
          <w:sz w:val="22"/>
        </w:rPr>
      </w:pPr>
      <w:r w:rsidRPr="00D47047">
        <w:rPr>
          <w:rFonts w:ascii="Calibri" w:hAnsi="Calibri" w:cs="Calibri"/>
          <w:sz w:val="22"/>
        </w:rPr>
        <w:t>Failure to comply with the conditions of consent may result in Council taking legal action under the provisions of Part 12 of the Resource Management Act (1991).</w:t>
      </w:r>
    </w:p>
    <w:p w:rsidRPr="00D47047" w:rsidR="002A45B2" w:rsidP="002A45B2" w:rsidRDefault="002A45B2" w14:paraId="05BD99FD" w14:textId="77777777">
      <w:pPr>
        <w:widowControl w:val="0"/>
        <w:tabs>
          <w:tab w:val="center" w:pos="-7938"/>
          <w:tab w:val="right" w:pos="-7797"/>
          <w:tab w:val="left" w:pos="851"/>
          <w:tab w:val="center" w:pos="4153"/>
          <w:tab w:val="right" w:pos="8306"/>
        </w:tabs>
        <w:ind w:left="851"/>
        <w:rPr>
          <w:rFonts w:ascii="Calibri" w:hAnsi="Calibri" w:cs="Calibri"/>
          <w:sz w:val="22"/>
          <w:szCs w:val="20"/>
          <w:u w:val="single"/>
          <w:lang w:eastAsia="x-none"/>
        </w:rPr>
      </w:pPr>
    </w:p>
    <w:p w:rsidRPr="00D47047" w:rsidR="002A45B2" w:rsidP="002A45B2" w:rsidRDefault="002A45B2" w14:paraId="55C93BFA" w14:textId="77777777">
      <w:pPr>
        <w:widowControl w:val="0"/>
        <w:tabs>
          <w:tab w:val="center" w:pos="-7938"/>
          <w:tab w:val="right" w:pos="-7797"/>
          <w:tab w:val="left" w:pos="851"/>
          <w:tab w:val="center" w:pos="4153"/>
          <w:tab w:val="right" w:pos="8306"/>
        </w:tabs>
        <w:ind w:left="851"/>
        <w:rPr>
          <w:rFonts w:ascii="Calibri" w:hAnsi="Calibri" w:cs="Calibri"/>
          <w:sz w:val="22"/>
          <w:szCs w:val="20"/>
          <w:u w:val="single"/>
          <w:lang w:eastAsia="x-none"/>
        </w:rPr>
      </w:pPr>
      <w:r w:rsidRPr="00D47047">
        <w:rPr>
          <w:rFonts w:ascii="Calibri" w:hAnsi="Calibri" w:cs="Calibri"/>
          <w:sz w:val="22"/>
          <w:szCs w:val="20"/>
          <w:u w:val="single"/>
          <w:lang w:eastAsia="x-none"/>
        </w:rPr>
        <w:t>Private Covenants</w:t>
      </w:r>
    </w:p>
    <w:p w:rsidRPr="00D47047" w:rsidR="002A45B2" w:rsidP="002A45B2" w:rsidRDefault="002A45B2" w14:paraId="240EC116" w14:textId="77777777">
      <w:pPr>
        <w:numPr>
          <w:ilvl w:val="0"/>
          <w:numId w:val="2"/>
        </w:numPr>
        <w:tabs>
          <w:tab w:val="left" w:pos="851"/>
        </w:tabs>
        <w:ind w:left="851" w:hanging="851"/>
        <w:rPr>
          <w:rFonts w:ascii="Calibri" w:hAnsi="Calibri" w:cs="Calibri"/>
          <w:sz w:val="22"/>
        </w:rPr>
      </w:pPr>
      <w:r w:rsidRPr="00D47047">
        <w:rPr>
          <w:rFonts w:ascii="Calibri" w:hAnsi="Calibri" w:cs="Calibri"/>
          <w:sz w:val="22"/>
        </w:rPr>
        <w:t>Please be aware if a private covenant is registered on the Record of Title, it is the responsibility of the consent holder to investigate the relevance of that covenant, as some covenants may restrict certain activities occurring on the site.</w:t>
      </w:r>
    </w:p>
    <w:p w:rsidRPr="00D47047" w:rsidR="002A45B2" w:rsidP="002A45B2" w:rsidRDefault="002A45B2" w14:paraId="6512259B" w14:textId="77777777">
      <w:pPr>
        <w:rPr>
          <w:rFonts w:ascii="Calibri" w:hAnsi="Calibri" w:cs="Calibri"/>
          <w:sz w:val="22"/>
        </w:rPr>
      </w:pPr>
      <w:r w:rsidRPr="00D47047">
        <w:rPr>
          <w:rFonts w:ascii="Calibri" w:hAnsi="Calibri" w:cs="Calibri"/>
          <w:sz w:val="22"/>
        </w:rPr>
        <w:br w:type="page"/>
      </w:r>
    </w:p>
    <w:p w:rsidRPr="00D47047" w:rsidR="002A45B2" w:rsidP="002A45B2" w:rsidRDefault="002A45B2" w14:paraId="0439A97E" w14:textId="77777777">
      <w:pPr>
        <w:numPr>
          <w:ilvl w:val="0"/>
          <w:numId w:val="2"/>
        </w:numPr>
        <w:tabs>
          <w:tab w:val="left" w:pos="851"/>
        </w:tabs>
        <w:ind w:left="851" w:hanging="851"/>
        <w:rPr>
          <w:rFonts w:ascii="Calibri" w:hAnsi="Calibri" w:cs="Calibri"/>
          <w:sz w:val="22"/>
        </w:rPr>
      </w:pPr>
      <w:r w:rsidRPr="00D47047">
        <w:rPr>
          <w:rFonts w:ascii="Calibri" w:hAnsi="Calibri" w:cs="Calibri"/>
          <w:noProof/>
          <w:sz w:val="22"/>
          <w:lang w:eastAsia="en-NZ"/>
        </w:rPr>
        <w:lastRenderedPageBreak/>
        <w:drawing>
          <wp:anchor distT="0" distB="0" distL="114300" distR="114300" simplePos="0" relativeHeight="251661312" behindDoc="0" locked="0" layoutInCell="1" allowOverlap="1" wp14:editId="39A58C0A" wp14:anchorId="5E1729A5">
            <wp:simplePos x="0" y="0"/>
            <wp:positionH relativeFrom="column">
              <wp:posOffset>-281305</wp:posOffset>
            </wp:positionH>
            <wp:positionV relativeFrom="paragraph">
              <wp:posOffset>-13970</wp:posOffset>
            </wp:positionV>
            <wp:extent cx="1440000" cy="979200"/>
            <wp:effectExtent l="0" t="0" r="8255" b="0"/>
            <wp:wrapNone/>
            <wp:docPr id="5" name="Picture 13" descr="A black background with a black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3" descr="A black background with a black square&#10;&#10;AI-generated content may be incorrect."/>
                    <pic:cNvPicPr>
                      <a:picLocks noChangeAspect="1" noChangeArrowheads="1"/>
                    </pic:cNvPicPr>
                  </pic:nvPicPr>
                  <pic:blipFill>
                    <a:blip r:embed="rId17" cstate="print">
                      <a:extLst>
                        <a:ext uri="{28A0092B-C50C-407E-A947-70E740481C1C}">
                          <a14:useLocalDpi xmlns:a14="http://schemas.microsoft.com/office/drawing/2010/main" val="0"/>
                        </a:ext>
                      </a:extLst>
                    </a:blip>
                    <a:stretch>
                      <a:fillRect/>
                    </a:stretch>
                  </pic:blipFill>
                  <pic:spPr bwMode="auto">
                    <a:xfrm>
                      <a:off x="0" y="0"/>
                      <a:ext cx="1440000" cy="979200"/>
                    </a:xfrm>
                    <a:prstGeom prst="rect">
                      <a:avLst/>
                    </a:prstGeom>
                    <a:noFill/>
                  </pic:spPr>
                </pic:pic>
              </a:graphicData>
            </a:graphic>
            <wp14:sizeRelH relativeFrom="page">
              <wp14:pctWidth>0</wp14:pctWidth>
            </wp14:sizeRelH>
            <wp14:sizeRelV relativeFrom="page">
              <wp14:pctHeight>0</wp14:pctHeight>
            </wp14:sizeRelV>
          </wp:anchor>
        </w:drawing>
      </w:r>
    </w:p>
    <w:p w:rsidRPr="00D47047" w:rsidR="002A45B2" w:rsidP="002A45B2" w:rsidRDefault="002A45B2" w14:paraId="3327F5C1" w14:textId="77777777">
      <w:pPr>
        <w:widowControl w:val="0"/>
        <w:outlineLvl w:val="4"/>
        <w:rPr>
          <w:rFonts w:ascii="Calibri" w:hAnsi="Calibri" w:cs="Calibri"/>
          <w:b/>
          <w:sz w:val="28"/>
          <w:szCs w:val="28"/>
          <w:lang w:eastAsia="x-none"/>
        </w:rPr>
      </w:pPr>
    </w:p>
    <w:p w:rsidRPr="00D47047" w:rsidR="002A45B2" w:rsidP="002A45B2" w:rsidRDefault="002A45B2" w14:paraId="1F0BC2AF" w14:textId="77777777">
      <w:pPr>
        <w:widowControl w:val="0"/>
        <w:outlineLvl w:val="4"/>
        <w:rPr>
          <w:rFonts w:ascii="Calibri" w:hAnsi="Calibri" w:cs="Calibri"/>
          <w:b/>
          <w:sz w:val="28"/>
          <w:szCs w:val="28"/>
          <w:lang w:eastAsia="x-none"/>
        </w:rPr>
      </w:pPr>
    </w:p>
    <w:p w:rsidRPr="00D47047" w:rsidR="002A45B2" w:rsidP="002A45B2" w:rsidRDefault="002A45B2" w14:paraId="213877B0" w14:textId="77777777">
      <w:pPr>
        <w:widowControl w:val="0"/>
        <w:jc w:val="center"/>
        <w:outlineLvl w:val="4"/>
        <w:rPr>
          <w:rFonts w:ascii="Calibri" w:hAnsi="Calibri" w:cs="Calibri"/>
          <w:b/>
          <w:sz w:val="28"/>
          <w:szCs w:val="28"/>
          <w:lang w:eastAsia="x-none"/>
        </w:rPr>
      </w:pPr>
      <w:r w:rsidRPr="00D47047">
        <w:rPr>
          <w:rFonts w:ascii="Calibri" w:hAnsi="Calibri" w:cs="Calibri"/>
          <w:b/>
          <w:sz w:val="28"/>
          <w:szCs w:val="28"/>
          <w:lang w:eastAsia="x-none"/>
        </w:rPr>
        <w:t>Schedule 2</w:t>
      </w:r>
    </w:p>
    <w:p w:rsidRPr="00D47047" w:rsidR="002A45B2" w:rsidP="002A45B2" w:rsidRDefault="002A45B2" w14:paraId="0E5452B0" w14:textId="77777777">
      <w:pPr>
        <w:rPr>
          <w:rFonts w:ascii="Calibri" w:hAnsi="Calibri" w:cs="Calibri"/>
          <w:sz w:val="22"/>
        </w:rPr>
      </w:pPr>
    </w:p>
    <w:p w:rsidRPr="00D47047" w:rsidR="002A45B2" w:rsidP="002A45B2" w:rsidRDefault="002A45B2" w14:paraId="53F4E2CF" w14:textId="77777777">
      <w:pPr>
        <w:widowControl w:val="0"/>
        <w:jc w:val="center"/>
        <w:outlineLvl w:val="4"/>
        <w:rPr>
          <w:rFonts w:ascii="Calibri" w:hAnsi="Calibri" w:cs="Calibri"/>
          <w:b/>
          <w:sz w:val="36"/>
          <w:lang w:eastAsia="x-none"/>
        </w:rPr>
      </w:pPr>
      <w:r w:rsidRPr="00D47047">
        <w:rPr>
          <w:rFonts w:ascii="Calibri" w:hAnsi="Calibri" w:cs="Calibri"/>
          <w:b/>
          <w:sz w:val="36"/>
          <w:lang w:eastAsia="x-none"/>
        </w:rPr>
        <w:t>Reasons for Decision</w:t>
      </w:r>
    </w:p>
    <w:p w:rsidRPr="00D47047" w:rsidR="002A45B2" w:rsidP="002A45B2" w:rsidRDefault="002A45B2" w14:paraId="74ADF3DE" w14:textId="77777777">
      <w:pPr>
        <w:widowControl w:val="0"/>
        <w:jc w:val="center"/>
        <w:outlineLvl w:val="4"/>
        <w:rPr>
          <w:rFonts w:ascii="Calibri" w:hAnsi="Calibri" w:cs="Calibri"/>
          <w:b/>
          <w:sz w:val="22"/>
          <w:lang w:eastAsia="x-none"/>
        </w:rPr>
      </w:pPr>
    </w:p>
    <w:p w:rsidRPr="009054A1" w:rsidR="002A45B2" w:rsidP="002A45B2" w:rsidRDefault="002A45B2" w14:paraId="50716F3A" w14:textId="7E07EF0F">
      <w:pPr>
        <w:widowControl w:val="0"/>
        <w:jc w:val="center"/>
        <w:outlineLvl w:val="4"/>
        <w:rPr>
          <w:rFonts w:ascii="Calibri" w:hAnsi="Calibri" w:cs="Calibri"/>
          <w:b/>
          <w:color w:val="00B0F0"/>
          <w:sz w:val="22"/>
          <w:lang w:eastAsia="x-none"/>
        </w:rPr>
      </w:pPr>
      <w:r w:rsidRPr="00D47047">
        <w:rPr>
          <w:rFonts w:ascii="Calibri" w:hAnsi="Calibri" w:cs="Calibri"/>
          <w:b/>
          <w:sz w:val="22"/>
          <w:lang w:eastAsia="x-none"/>
        </w:rPr>
        <w:t xml:space="preserve">Resource Consent No: </w:t>
      </w:r>
      <w:r w:rsidRPr="00BD7589" w:rsidR="00BD7589">
        <w:rPr>
          <w:rFonts w:ascii="Calibri" w:hAnsi="Calibri" w:cs="Calibri"/>
          <w:b/>
          <w:bCs/>
          <w:color w:val="00B0F0"/>
          <w:sz w:val="22"/>
          <w:lang w:eastAsia="x-none"/>
        </w:rPr>
        <w:t>PDPL/00439/2025_B</w:t>
      </w:r>
    </w:p>
    <w:p w:rsidRPr="00D47047" w:rsidR="002A45B2" w:rsidP="002A45B2" w:rsidRDefault="002A45B2" w14:paraId="2AC4ED59" w14:textId="77777777">
      <w:pPr>
        <w:widowControl w:val="0"/>
        <w:autoSpaceDE w:val="0"/>
        <w:autoSpaceDN w:val="0"/>
        <w:adjustRightInd w:val="0"/>
        <w:ind w:left="720"/>
        <w:rPr>
          <w:rFonts w:ascii="Calibri" w:hAnsi="Calibri" w:cs="Calibri"/>
          <w:sz w:val="22"/>
          <w:szCs w:val="20"/>
        </w:rPr>
      </w:pPr>
    </w:p>
    <w:p w:rsidRPr="00D47047" w:rsidR="002A45B2" w:rsidP="002A45B2" w:rsidRDefault="002A45B2" w14:paraId="5FD22AAC" w14:textId="77777777">
      <w:pPr>
        <w:widowControl w:val="0"/>
        <w:numPr>
          <w:ilvl w:val="0"/>
          <w:numId w:val="1"/>
        </w:numPr>
        <w:autoSpaceDE w:val="0"/>
        <w:autoSpaceDN w:val="0"/>
        <w:adjustRightInd w:val="0"/>
        <w:ind w:hanging="720"/>
        <w:rPr>
          <w:rFonts w:ascii="Calibri" w:hAnsi="Calibri" w:cs="Calibri"/>
          <w:sz w:val="22"/>
          <w:szCs w:val="20"/>
        </w:rPr>
      </w:pPr>
      <w:r w:rsidRPr="00D47047">
        <w:rPr>
          <w:rFonts w:ascii="Calibri" w:hAnsi="Calibri" w:cs="Calibri"/>
          <w:sz w:val="22"/>
        </w:rPr>
        <w:t>The actual and potential effects created by the proposal are acceptable for the following reasons:</w:t>
      </w:r>
    </w:p>
    <w:p w:rsidRPr="00D47047" w:rsidR="002A45B2" w:rsidP="002A45B2" w:rsidRDefault="002A45B2" w14:paraId="1CBC034B" w14:textId="77777777">
      <w:pPr>
        <w:widowControl w:val="0"/>
        <w:autoSpaceDE w:val="0"/>
        <w:autoSpaceDN w:val="0"/>
        <w:adjustRightInd w:val="0"/>
        <w:ind w:left="1080"/>
        <w:rPr>
          <w:rFonts w:ascii="Calibri" w:hAnsi="Calibri" w:cs="Calibri"/>
          <w:color w:val="FF0000"/>
          <w:sz w:val="22"/>
        </w:rPr>
      </w:pPr>
    </w:p>
    <w:p w:rsidRPr="00D47047" w:rsidR="002A45B2" w:rsidP="002A45B2" w:rsidRDefault="002A45B2" w14:paraId="73D722EB" w14:textId="77777777">
      <w:pPr>
        <w:widowControl w:val="0"/>
        <w:numPr>
          <w:ilvl w:val="0"/>
          <w:numId w:val="6"/>
        </w:numPr>
        <w:autoSpaceDE w:val="0"/>
        <w:autoSpaceDN w:val="0"/>
        <w:adjustRightInd w:val="0"/>
        <w:contextualSpacing/>
        <w:rPr>
          <w:rFonts w:ascii="Calibri" w:hAnsi="Calibri" w:cs="Calibri"/>
          <w:color w:val="00B0F0"/>
          <w:sz w:val="22"/>
          <w:szCs w:val="20"/>
        </w:rPr>
      </w:pPr>
      <w:r w:rsidRPr="00D47047">
        <w:rPr>
          <w:rFonts w:ascii="Calibri" w:hAnsi="Calibri" w:cs="Calibri"/>
          <w:color w:val="00B0F0"/>
          <w:sz w:val="22"/>
        </w:rPr>
        <w:t>[</w:t>
      </w:r>
      <w:r>
        <w:rPr>
          <w:rFonts w:ascii="Calibri" w:hAnsi="Calibri" w:cs="Calibri"/>
          <w:color w:val="00B0F0"/>
          <w:sz w:val="22"/>
        </w:rPr>
        <w:t>The degree of non-compliance of the consented building/dwelling with the bulk and location controls will not compromise the amenity of the area or zone</w:t>
      </w:r>
      <w:r w:rsidRPr="00D47047">
        <w:rPr>
          <w:rFonts w:ascii="Calibri" w:hAnsi="Calibri" w:cs="Calibri"/>
          <w:color w:val="00B0F0"/>
          <w:sz w:val="22"/>
        </w:rPr>
        <w:t>].</w:t>
      </w:r>
    </w:p>
    <w:p w:rsidRPr="00D47047" w:rsidR="002A45B2" w:rsidP="002A45B2" w:rsidRDefault="002A45B2" w14:paraId="1F6386F0" w14:textId="77777777">
      <w:pPr>
        <w:widowControl w:val="0"/>
        <w:autoSpaceDE w:val="0"/>
        <w:autoSpaceDN w:val="0"/>
        <w:adjustRightInd w:val="0"/>
        <w:ind w:left="720"/>
        <w:rPr>
          <w:rFonts w:ascii="Calibri" w:hAnsi="Calibri" w:cs="Calibri"/>
          <w:sz w:val="22"/>
          <w:szCs w:val="20"/>
        </w:rPr>
      </w:pPr>
    </w:p>
    <w:p w:rsidRPr="009054A1" w:rsidR="002A45B2" w:rsidP="002A45B2" w:rsidRDefault="002A45B2" w14:paraId="483C5883" w14:textId="0CF9B66A">
      <w:pPr>
        <w:widowControl w:val="0"/>
        <w:numPr>
          <w:ilvl w:val="0"/>
          <w:numId w:val="1"/>
        </w:numPr>
        <w:autoSpaceDE w:val="0"/>
        <w:autoSpaceDN w:val="0"/>
        <w:adjustRightInd w:val="0"/>
        <w:ind w:hanging="720"/>
        <w:rPr>
          <w:rFonts w:ascii="Calibri" w:hAnsi="Calibri" w:cs="Calibri"/>
          <w:color w:val="00B0F0"/>
          <w:sz w:val="22"/>
          <w:szCs w:val="20"/>
        </w:rPr>
      </w:pPr>
      <w:r w:rsidRPr="00D47047">
        <w:rPr>
          <w:rFonts w:ascii="Calibri" w:hAnsi="Calibri" w:cs="Calibri"/>
          <w:sz w:val="22"/>
        </w:rPr>
        <w:t xml:space="preserve">The proposal is consistent with the objectives and policies of the </w:t>
      </w:r>
      <w:r w:rsidRPr="00BD7589" w:rsidR="00BD7589">
        <w:rPr>
          <w:rFonts w:ascii="Calibri" w:hAnsi="Calibri" w:cs="Calibri"/>
          <w:color w:val="00B0F0"/>
          <w:sz w:val="22"/>
        </w:rPr>
        <w:t/>
      </w:r>
    </w:p>
    <w:p w:rsidRPr="00D47047" w:rsidR="002A45B2" w:rsidP="002A45B2" w:rsidRDefault="002A45B2" w14:paraId="4E1C83B0" w14:textId="77777777">
      <w:pPr>
        <w:widowControl w:val="0"/>
        <w:ind w:left="720"/>
        <w:contextualSpacing/>
        <w:rPr>
          <w:rFonts w:ascii="Calibri" w:hAnsi="Calibri" w:cs="Calibri"/>
          <w:sz w:val="22"/>
          <w:szCs w:val="20"/>
        </w:rPr>
      </w:pPr>
    </w:p>
    <w:p w:rsidRPr="00D47047" w:rsidR="002A45B2" w:rsidP="002A45B2" w:rsidRDefault="002A45B2" w14:paraId="36F4D892" w14:textId="77777777">
      <w:pPr>
        <w:widowControl w:val="0"/>
        <w:numPr>
          <w:ilvl w:val="0"/>
          <w:numId w:val="1"/>
        </w:numPr>
        <w:autoSpaceDE w:val="0"/>
        <w:autoSpaceDN w:val="0"/>
        <w:adjustRightInd w:val="0"/>
        <w:ind w:hanging="720"/>
        <w:rPr>
          <w:rFonts w:ascii="Calibri" w:hAnsi="Calibri" w:cs="Calibri"/>
          <w:sz w:val="22"/>
          <w:szCs w:val="20"/>
        </w:rPr>
      </w:pPr>
      <w:r w:rsidRPr="00D47047">
        <w:rPr>
          <w:rFonts w:ascii="Calibri" w:hAnsi="Calibri" w:cs="Calibri"/>
          <w:sz w:val="22"/>
          <w:szCs w:val="20"/>
        </w:rPr>
        <w:t xml:space="preserve">The proposal is consistent with the operative Waikato Regional Policy Statement and all other relevant matters. </w:t>
      </w:r>
    </w:p>
    <w:p w:rsidRPr="00D47047" w:rsidR="002A45B2" w:rsidP="002A45B2" w:rsidRDefault="002A45B2" w14:paraId="6A252683" w14:textId="77777777">
      <w:pPr>
        <w:widowControl w:val="0"/>
        <w:ind w:left="720"/>
        <w:contextualSpacing/>
        <w:rPr>
          <w:rFonts w:ascii="Calibri" w:hAnsi="Calibri" w:cs="Calibri"/>
          <w:sz w:val="22"/>
          <w:szCs w:val="20"/>
        </w:rPr>
      </w:pPr>
    </w:p>
    <w:p w:rsidRPr="00D47047" w:rsidR="002A45B2" w:rsidP="002A45B2" w:rsidRDefault="002A45B2" w14:paraId="2E4368C0" w14:textId="77777777">
      <w:pPr>
        <w:widowControl w:val="0"/>
        <w:numPr>
          <w:ilvl w:val="0"/>
          <w:numId w:val="1"/>
        </w:numPr>
        <w:autoSpaceDE w:val="0"/>
        <w:autoSpaceDN w:val="0"/>
        <w:adjustRightInd w:val="0"/>
        <w:ind w:hanging="720"/>
        <w:rPr>
          <w:rFonts w:ascii="Calibri" w:hAnsi="Calibri" w:cs="Calibri"/>
          <w:sz w:val="22"/>
          <w:szCs w:val="20"/>
        </w:rPr>
      </w:pPr>
      <w:r w:rsidRPr="00D47047">
        <w:rPr>
          <w:rFonts w:ascii="Calibri" w:hAnsi="Calibri" w:cs="Calibri"/>
          <w:sz w:val="22"/>
        </w:rPr>
        <w:t>Overall, the proposal meets the purpose (section 5) and principles (sections 6-8) of the Resource Management Act 1991.</w:t>
      </w:r>
    </w:p>
    <w:p w:rsidRPr="00D47047" w:rsidR="002A45B2" w:rsidP="002A45B2" w:rsidRDefault="002A45B2" w14:paraId="6B165C92" w14:textId="77777777">
      <w:pPr>
        <w:rPr>
          <w:rFonts w:ascii="Calibri" w:hAnsi="Calibri" w:cs="Calibri"/>
          <w:sz w:val="22"/>
        </w:rPr>
      </w:pPr>
    </w:p>
    <w:p w:rsidRPr="00D47047" w:rsidR="002A45B2" w:rsidP="002A45B2" w:rsidRDefault="002A45B2" w14:paraId="53EA508A" w14:textId="77777777">
      <w:pPr>
        <w:widowControl w:val="0"/>
        <w:tabs>
          <w:tab w:val="left" w:pos="5103"/>
        </w:tabs>
        <w:rPr>
          <w:rFonts w:ascii="Calibri" w:hAnsi="Calibri" w:cs="Calibri"/>
          <w:b/>
          <w:bCs/>
          <w:sz w:val="22"/>
        </w:rPr>
      </w:pPr>
    </w:p>
    <w:p w:rsidR="002A45B2" w:rsidP="002A45B2" w:rsidRDefault="002A45B2" w14:paraId="5F208F94" w14:textId="77777777"/>
    <w:p w:rsidRPr="009C25D0" w:rsidR="002A45B2" w:rsidP="002A45B2" w:rsidRDefault="002A45B2" w14:paraId="7F310B9C" w14:textId="77777777"/>
    <w:p w:rsidR="007D2100" w:rsidRDefault="007D2100" w14:paraId="49FD9AF5" w14:textId="77777777"/>
    <w:sectPr w:rsidR="007D2100" w:rsidSect="002A45B2">
      <w:footerReference w:type="first" r:id="rId19"/>
      <w:pgSz w:w="11907" w:h="16840"/>
      <w:pgMar w:top="1134" w:right="1418" w:bottom="851" w:left="1418" w:header="567" w:footer="567" w:gutter="0"/>
      <w:paperSrc w:first="1000" w:other="1000"/>
      <w:cols w:space="720"/>
      <w:docGrid w:linePitch="32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SS" w:author="Summer Salmon" w:date="2025-10-17T10:05:00Z" w:id="10">
    <w:p w:rsidR="001B6F25" w:rsidP="001B6F25" w:rsidRDefault="001D1914" w14:paraId="50C996AD" w14:textId="77777777">
      <w:pPr>
        <w:pStyle w:val="CommentText"/>
        <w:jc w:val="left"/>
      </w:pPr>
      <w:r>
        <w:rPr>
          <w:rStyle w:val="CommentReference"/>
        </w:rPr>
        <w:annotationRef/>
      </w:r>
      <w:r w:rsidR="001B6F25">
        <w:t>Where this section applies, please also include the header from the e-Plan for context (e.g. “</w:t>
      </w:r>
      <w:r w:rsidR="001B6F25">
        <w:rPr>
          <w:b/>
          <w:bCs/>
          <w:color w:val="000000"/>
          <w:highlight w:val="white"/>
        </w:rPr>
        <w:t>Council’s discretion is restricted to the following matters:</w:t>
      </w:r>
      <w:r w:rsidR="001B6F25">
        <w:t xml:space="preserve"> …”)</w:t>
      </w:r>
    </w:p>
  </w:comment>
  <w:comment w:initials="SS" w:author="Summer Salmon" w:date="2025-10-17T09:50:00Z" w:id="12">
    <w:p w:rsidR="000350F2" w:rsidP="000350F2" w:rsidRDefault="00A15752" w14:paraId="1E200A35" w14:textId="3E39D107">
      <w:pPr>
        <w:pStyle w:val="CommentText"/>
        <w:jc w:val="left"/>
      </w:pPr>
      <w:r>
        <w:rPr>
          <w:rStyle w:val="CommentReference"/>
        </w:rPr>
        <w:annotationRef/>
      </w:r>
      <w:r w:rsidR="000350F2">
        <w:t>Where this section applies, please also include the header from the e-Plan for context (e.g. “</w:t>
      </w:r>
      <w:r w:rsidR="000350F2">
        <w:rPr>
          <w:b/>
          <w:bCs/>
          <w:color w:val="000000"/>
          <w:highlight w:val="white"/>
        </w:rPr>
        <w:t>Council’s discretion is restricted to the following matters:</w:t>
      </w:r>
      <w:r w:rsidR="000350F2">
        <w:t xml:space="preserve"> …”</w:t>
      </w:r>
    </w:p>
  </w:comment>
  <w:comment w:initials="SS" w:author="Summer Salmon" w:date="2025-10-17T09:55:00Z" w:id="16">
    <w:p w:rsidR="00EE3128" w:rsidP="00EE3128" w:rsidRDefault="0004703C" w14:paraId="5A0770E0" w14:textId="77777777">
      <w:pPr>
        <w:pStyle w:val="CommentText"/>
        <w:jc w:val="left"/>
      </w:pPr>
      <w:r>
        <w:rPr>
          <w:rStyle w:val="CommentReference"/>
        </w:rPr>
        <w:annotationRef/>
      </w:r>
      <w:r w:rsidR="00EE3128">
        <w:t>NOTE - If this is too hard to pull through I will just add all names of the three District Plans in to these fields and the planner can select the relevant ones.</w:t>
      </w:r>
    </w:p>
    <w:p w:rsidR="00EE3128" w:rsidP="00EE3128" w:rsidRDefault="00EE3128" w14:paraId="6A821CB6" w14:textId="77777777">
      <w:pPr>
        <w:pStyle w:val="CommentText"/>
        <w:jc w:val="left"/>
      </w:pPr>
    </w:p>
    <w:p w:rsidR="00EE3128" w:rsidP="00EE3128" w:rsidRDefault="00EE3128" w14:paraId="73B06295" w14:textId="77777777">
      <w:pPr>
        <w:pStyle w:val="CommentText"/>
        <w:jc w:val="left"/>
      </w:pPr>
      <w:r>
        <w:t>Otherwise, if there are rule failures under both plans (i.e. consent is required indicated by an activity status that is Controlled or higher = both District Plan names pull through (i.e. Waikato/Franklin Operative District Plan and Waikato District Plan - Operative in Part). Alternatively only one Plan  pulls through if rule failures under one Plan.</w:t>
      </w:r>
    </w:p>
  </w:comment>
  <w:comment w:initials="SS" w:author="Summer Salmon" w:date="2025-10-17T10:08:00Z" w:id="19">
    <w:p w:rsidR="001A243C" w:rsidP="001A243C" w:rsidRDefault="005409E0" w14:paraId="76E49545" w14:textId="77777777">
      <w:pPr>
        <w:pStyle w:val="CommentText"/>
        <w:jc w:val="left"/>
      </w:pPr>
      <w:r>
        <w:rPr>
          <w:rStyle w:val="CommentReference"/>
        </w:rPr>
        <w:annotationRef/>
      </w:r>
      <w:r w:rsidR="001A243C">
        <w:t xml:space="preserve">This field is different to other fields with the same name because I only want to add the name(s) of the District Plan(s) that trigger consent as a Non-Complying Activity in this section. </w:t>
      </w:r>
    </w:p>
    <w:p w:rsidR="001A243C" w:rsidP="001A243C" w:rsidRDefault="001A243C" w14:paraId="3A3F64DD" w14:textId="77777777">
      <w:pPr>
        <w:pStyle w:val="CommentText"/>
        <w:jc w:val="left"/>
      </w:pPr>
    </w:p>
    <w:p w:rsidR="001A243C" w:rsidP="001A243C" w:rsidRDefault="001A243C" w14:paraId="0C63E5F7" w14:textId="77777777">
      <w:pPr>
        <w:pStyle w:val="CommentText"/>
        <w:jc w:val="left"/>
      </w:pPr>
      <w:r>
        <w:t>Again I can just add all three names and planner can select if too difficult</w:t>
      </w:r>
    </w:p>
  </w:comment>
  <w:comment w:initials="SS" w:author="Summer Salmon" w:date="2025-10-17T10:07:00Z" w:id="20">
    <w:p w:rsidR="001A243C" w:rsidP="001A243C" w:rsidRDefault="00BF4A2A" w14:paraId="7213EB1B" w14:textId="77777777">
      <w:pPr>
        <w:pStyle w:val="CommentText"/>
        <w:jc w:val="left"/>
      </w:pPr>
      <w:r>
        <w:rPr>
          <w:rStyle w:val="CommentReference"/>
        </w:rPr>
        <w:annotationRef/>
      </w:r>
      <w:r w:rsidR="001A243C">
        <w:t>As er comment above = only add the name(s) of the District Plan that triggers consent as a Non-Complying Activity</w:t>
      </w:r>
    </w:p>
  </w:comment>
  <w:comment w:initials="SS" w:author="Summer Salmon" w:date="2025-10-17T09:55:00Z" w:id="24">
    <w:p w:rsidR="00D83E4B" w:rsidP="00D83E4B" w:rsidRDefault="004B32B4" w14:paraId="561130E9" w14:textId="77777777">
      <w:pPr>
        <w:pStyle w:val="CommentText"/>
        <w:jc w:val="left"/>
      </w:pPr>
      <w:r>
        <w:rPr>
          <w:rStyle w:val="CommentReference"/>
        </w:rPr>
        <w:annotationRef/>
      </w:r>
      <w:r w:rsidR="00D83E4B">
        <w:t>If there are rule failures under both plans (i.e. consent is required indicated by an activity status that is Controlled or higher = both District Plan names pull through (i.e. Waikato/Franklin Operative District Plan and Waikato District Plan - Operative in Part). Alternatively only one Plan name pulls through if rule failures under one Plan.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A833E7" w:rsidRDefault="00A833E7" w14:paraId="370E440E" w14:textId="77777777">
      <w:r>
        <w:separator/>
      </w:r>
    </w:p>
  </w:endnote>
  <w:endnote w:type="continuationSeparator" w:id="0">
    <w:p w:rsidR="00A833E7" w:rsidRDefault="00A833E7" w14:paraId="22EC668F"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ill Sans MT">
    <w:panose1 w:val="020B0502020104020203"/>
    <w:charset w:val="00"/>
    <w:family w:val="swiss"/>
    <w:pitch w:val="variable"/>
    <w:sig w:usb0="00000007" w:usb1="00000000" w:usb2="00000000" w:usb3="00000000" w:csb0="00000003"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8B5441" w:rsidR="002A45B2" w:rsidP="00852BE9" w:rsidRDefault="002A45B2" w14:paraId="1EFA2118" w14:textId="77777777">
    <w:pPr>
      <w:pStyle w:val="Footer"/>
      <w:tabs>
        <w:tab w:val="clear" w:pos="8306"/>
        <w:tab w:val="right" w:pos="9214"/>
      </w:tabs>
      <w:rPr>
        <w:sz w:val="16"/>
        <w:szCs w:val="16"/>
      </w:rPr>
    </w:pPr>
    <w:r w:rsidRPr="00F87365">
      <w:rPr>
        <w:rFonts w:ascii="Calibri" w:hAnsi="Calibri"/>
      </w:rPr>
      <w:tab/>
    </w:r>
    <w:r w:rsidRPr="00F87365">
      <w:rPr>
        <w:rFonts w:ascii="Calibri" w:hAnsi="Calibri"/>
      </w:rP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B84D30" w:rsidR="002A45B2" w:rsidP="00852BE9" w:rsidRDefault="002A45B2" w14:paraId="79395B9D" w14:textId="77777777">
    <w:pPr>
      <w:pStyle w:val="Footer"/>
      <w:rPr>
        <w:rFonts w:asciiTheme="minorHAnsi" w:hAnsiTheme="minorHAnsi"/>
        <w:sz w:val="2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A833E7" w:rsidRDefault="00A833E7" w14:paraId="51203619" w14:textId="77777777">
      <w:r>
        <w:separator/>
      </w:r>
    </w:p>
  </w:footnote>
  <w:footnote w:type="continuationSeparator" w:id="0">
    <w:p w:rsidR="00A833E7" w:rsidRDefault="00A833E7" w14:paraId="297CFE17" w14:textId="7777777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nsid w:val="018E5ACE"/>
    <w:multiLevelType w:val="hybridMultilevel"/>
    <w:tmpl w:val="95905F7C"/>
    <w:lvl w:ilvl="0" w:tplc="7BA01708">
      <w:start w:val="1"/>
      <w:numFmt w:val="decimal"/>
      <w:lvlText w:val="%1"/>
      <w:lvlJc w:val="left"/>
      <w:pPr>
        <w:tabs>
          <w:tab w:val="num" w:pos="720"/>
        </w:tabs>
        <w:ind w:left="720" w:hanging="360"/>
      </w:pPr>
      <w:rPr>
        <w:rFonts w:hint="default"/>
        <w:color w:val="auto"/>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1">
    <w:nsid w:val="041C4823"/>
    <w:multiLevelType w:val="hybridMultilevel"/>
    <w:tmpl w:val="9A1A784C"/>
    <w:lvl w:ilvl="0" w:tplc="57D87546">
      <w:start w:val="1"/>
      <w:numFmt w:val="decimal"/>
      <w:lvlText w:val="%1"/>
      <w:lvlJc w:val="left"/>
      <w:pPr>
        <w:ind w:left="1215" w:hanging="855"/>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2">
    <w:nsid w:val="11BA3C2F"/>
    <w:multiLevelType w:val="multilevel"/>
    <w:tmpl w:val="36780926"/>
    <w:lvl w:ilvl="0">
      <w:start w:val="5"/>
      <w:numFmt w:val="decimal"/>
      <w:lvlText w:val="%1.0"/>
      <w:lvlJc w:val="left"/>
      <w:pPr>
        <w:ind w:left="1080" w:hanging="360"/>
      </w:pPr>
      <w:rPr>
        <w:rFonts w:hint="default"/>
      </w:rPr>
    </w:lvl>
    <w:lvl w:ilvl="1">
      <w:start w:val="1"/>
      <w:numFmt w:val="decimal"/>
      <w:lvlText w:val="%1.%2"/>
      <w:lvlJc w:val="left"/>
      <w:pPr>
        <w:ind w:left="180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600" w:hanging="720"/>
      </w:pPr>
      <w:rPr>
        <w:rFonts w:hint="default"/>
      </w:rPr>
    </w:lvl>
    <w:lvl w:ilvl="4">
      <w:start w:val="1"/>
      <w:numFmt w:val="decimal"/>
      <w:lvlText w:val="%1.%2.%3.%4.%5"/>
      <w:lvlJc w:val="left"/>
      <w:pPr>
        <w:ind w:left="4680" w:hanging="1080"/>
      </w:pPr>
      <w:rPr>
        <w:rFonts w:hint="default"/>
      </w:rPr>
    </w:lvl>
    <w:lvl w:ilvl="5">
      <w:start w:val="1"/>
      <w:numFmt w:val="decimal"/>
      <w:lvlText w:val="%1.%2.%3.%4.%5.%6"/>
      <w:lvlJc w:val="left"/>
      <w:pPr>
        <w:ind w:left="5400" w:hanging="1080"/>
      </w:pPr>
      <w:rPr>
        <w:rFonts w:hint="default"/>
      </w:rPr>
    </w:lvl>
    <w:lvl w:ilvl="6">
      <w:start w:val="1"/>
      <w:numFmt w:val="decimal"/>
      <w:lvlText w:val="%1.%2.%3.%4.%5.%6.%7"/>
      <w:lvlJc w:val="left"/>
      <w:pPr>
        <w:ind w:left="6480" w:hanging="1440"/>
      </w:pPr>
      <w:rPr>
        <w:rFonts w:hint="default"/>
      </w:rPr>
    </w:lvl>
    <w:lvl w:ilvl="7">
      <w:start w:val="1"/>
      <w:numFmt w:val="decimal"/>
      <w:lvlText w:val="%1.%2.%3.%4.%5.%6.%7.%8"/>
      <w:lvlJc w:val="left"/>
      <w:pPr>
        <w:ind w:left="7200" w:hanging="1440"/>
      </w:pPr>
      <w:rPr>
        <w:rFonts w:hint="default"/>
      </w:rPr>
    </w:lvl>
    <w:lvl w:ilvl="8">
      <w:start w:val="1"/>
      <w:numFmt w:val="decimal"/>
      <w:lvlText w:val="%1.%2.%3.%4.%5.%6.%7.%8.%9"/>
      <w:lvlJc w:val="left"/>
      <w:pPr>
        <w:ind w:left="8280" w:hanging="1800"/>
      </w:pPr>
      <w:rPr>
        <w:rFonts w:hint="default"/>
      </w:rPr>
    </w:lvl>
  </w:abstractNum>
  <w:abstractNum w:abstractNumId="3">
    <w:nsid w:val="1CC67F3C"/>
    <w:multiLevelType w:val="hybridMultilevel"/>
    <w:tmpl w:val="C3682742"/>
    <w:lvl w:ilvl="0" w:tplc="6D12A9DA">
      <w:start w:val="1"/>
      <w:numFmt w:val="lowerLetter"/>
      <w:lvlText w:val="(%1)"/>
      <w:lvlJc w:val="left"/>
      <w:pPr>
        <w:ind w:left="1421" w:hanging="570"/>
      </w:pPr>
      <w:rPr>
        <w:rFonts w:hint="default"/>
      </w:rPr>
    </w:lvl>
    <w:lvl w:ilvl="1" w:tplc="14090019" w:tentative="1">
      <w:start w:val="1"/>
      <w:numFmt w:val="lowerLetter"/>
      <w:lvlText w:val="%2."/>
      <w:lvlJc w:val="left"/>
      <w:pPr>
        <w:ind w:left="1931" w:hanging="360"/>
      </w:pPr>
    </w:lvl>
    <w:lvl w:ilvl="2" w:tplc="1409001B" w:tentative="1">
      <w:start w:val="1"/>
      <w:numFmt w:val="lowerRoman"/>
      <w:lvlText w:val="%3."/>
      <w:lvlJc w:val="right"/>
      <w:pPr>
        <w:ind w:left="2651" w:hanging="180"/>
      </w:pPr>
    </w:lvl>
    <w:lvl w:ilvl="3" w:tplc="1409000F" w:tentative="1">
      <w:start w:val="1"/>
      <w:numFmt w:val="decimal"/>
      <w:lvlText w:val="%4."/>
      <w:lvlJc w:val="left"/>
      <w:pPr>
        <w:ind w:left="3371" w:hanging="360"/>
      </w:pPr>
    </w:lvl>
    <w:lvl w:ilvl="4" w:tplc="14090019" w:tentative="1">
      <w:start w:val="1"/>
      <w:numFmt w:val="lowerLetter"/>
      <w:lvlText w:val="%5."/>
      <w:lvlJc w:val="left"/>
      <w:pPr>
        <w:ind w:left="4091" w:hanging="360"/>
      </w:pPr>
    </w:lvl>
    <w:lvl w:ilvl="5" w:tplc="1409001B" w:tentative="1">
      <w:start w:val="1"/>
      <w:numFmt w:val="lowerRoman"/>
      <w:lvlText w:val="%6."/>
      <w:lvlJc w:val="right"/>
      <w:pPr>
        <w:ind w:left="4811" w:hanging="180"/>
      </w:pPr>
    </w:lvl>
    <w:lvl w:ilvl="6" w:tplc="1409000F" w:tentative="1">
      <w:start w:val="1"/>
      <w:numFmt w:val="decimal"/>
      <w:lvlText w:val="%7."/>
      <w:lvlJc w:val="left"/>
      <w:pPr>
        <w:ind w:left="5531" w:hanging="360"/>
      </w:pPr>
    </w:lvl>
    <w:lvl w:ilvl="7" w:tplc="14090019" w:tentative="1">
      <w:start w:val="1"/>
      <w:numFmt w:val="lowerLetter"/>
      <w:lvlText w:val="%8."/>
      <w:lvlJc w:val="left"/>
      <w:pPr>
        <w:ind w:left="6251" w:hanging="360"/>
      </w:pPr>
    </w:lvl>
    <w:lvl w:ilvl="8" w:tplc="1409001B" w:tentative="1">
      <w:start w:val="1"/>
      <w:numFmt w:val="lowerRoman"/>
      <w:lvlText w:val="%9."/>
      <w:lvlJc w:val="right"/>
      <w:pPr>
        <w:ind w:left="6971" w:hanging="180"/>
      </w:pPr>
    </w:lvl>
  </w:abstractNum>
  <w:abstractNum w:abstractNumId="4">
    <w:nsid w:val="1EB134C8"/>
    <w:multiLevelType w:val="hybridMultilevel"/>
    <w:tmpl w:val="48F07D70"/>
    <w:lvl w:ilvl="0" w:tplc="14090001">
      <w:start w:val="1"/>
      <w:numFmt w:val="bullet"/>
      <w:lvlText w:val=""/>
      <w:lvlJc w:val="left"/>
      <w:pPr>
        <w:ind w:left="720" w:hanging="360"/>
      </w:pPr>
      <w:rPr>
        <w:rFonts w:hint="default" w:ascii="Symbol" w:hAnsi="Symbol"/>
      </w:rPr>
    </w:lvl>
    <w:lvl w:ilvl="1" w:tplc="14090003" w:tentative="1">
      <w:start w:val="1"/>
      <w:numFmt w:val="bullet"/>
      <w:lvlText w:val="o"/>
      <w:lvlJc w:val="left"/>
      <w:pPr>
        <w:ind w:left="1440" w:hanging="360"/>
      </w:pPr>
      <w:rPr>
        <w:rFonts w:hint="default" w:ascii="Courier New" w:hAnsi="Courier New" w:cs="Courier New"/>
      </w:rPr>
    </w:lvl>
    <w:lvl w:ilvl="2" w:tplc="14090005" w:tentative="1">
      <w:start w:val="1"/>
      <w:numFmt w:val="bullet"/>
      <w:lvlText w:val=""/>
      <w:lvlJc w:val="left"/>
      <w:pPr>
        <w:ind w:left="2160" w:hanging="360"/>
      </w:pPr>
      <w:rPr>
        <w:rFonts w:hint="default" w:ascii="Wingdings" w:hAnsi="Wingdings"/>
      </w:rPr>
    </w:lvl>
    <w:lvl w:ilvl="3" w:tplc="14090001" w:tentative="1">
      <w:start w:val="1"/>
      <w:numFmt w:val="bullet"/>
      <w:lvlText w:val=""/>
      <w:lvlJc w:val="left"/>
      <w:pPr>
        <w:ind w:left="2880" w:hanging="360"/>
      </w:pPr>
      <w:rPr>
        <w:rFonts w:hint="default" w:ascii="Symbol" w:hAnsi="Symbol"/>
      </w:rPr>
    </w:lvl>
    <w:lvl w:ilvl="4" w:tplc="14090003" w:tentative="1">
      <w:start w:val="1"/>
      <w:numFmt w:val="bullet"/>
      <w:lvlText w:val="o"/>
      <w:lvlJc w:val="left"/>
      <w:pPr>
        <w:ind w:left="3600" w:hanging="360"/>
      </w:pPr>
      <w:rPr>
        <w:rFonts w:hint="default" w:ascii="Courier New" w:hAnsi="Courier New" w:cs="Courier New"/>
      </w:rPr>
    </w:lvl>
    <w:lvl w:ilvl="5" w:tplc="14090005" w:tentative="1">
      <w:start w:val="1"/>
      <w:numFmt w:val="bullet"/>
      <w:lvlText w:val=""/>
      <w:lvlJc w:val="left"/>
      <w:pPr>
        <w:ind w:left="4320" w:hanging="360"/>
      </w:pPr>
      <w:rPr>
        <w:rFonts w:hint="default" w:ascii="Wingdings" w:hAnsi="Wingdings"/>
      </w:rPr>
    </w:lvl>
    <w:lvl w:ilvl="6" w:tplc="14090001" w:tentative="1">
      <w:start w:val="1"/>
      <w:numFmt w:val="bullet"/>
      <w:lvlText w:val=""/>
      <w:lvlJc w:val="left"/>
      <w:pPr>
        <w:ind w:left="5040" w:hanging="360"/>
      </w:pPr>
      <w:rPr>
        <w:rFonts w:hint="default" w:ascii="Symbol" w:hAnsi="Symbol"/>
      </w:rPr>
    </w:lvl>
    <w:lvl w:ilvl="7" w:tplc="14090003" w:tentative="1">
      <w:start w:val="1"/>
      <w:numFmt w:val="bullet"/>
      <w:lvlText w:val="o"/>
      <w:lvlJc w:val="left"/>
      <w:pPr>
        <w:ind w:left="5760" w:hanging="360"/>
      </w:pPr>
      <w:rPr>
        <w:rFonts w:hint="default" w:ascii="Courier New" w:hAnsi="Courier New" w:cs="Courier New"/>
      </w:rPr>
    </w:lvl>
    <w:lvl w:ilvl="8" w:tplc="14090005" w:tentative="1">
      <w:start w:val="1"/>
      <w:numFmt w:val="bullet"/>
      <w:lvlText w:val=""/>
      <w:lvlJc w:val="left"/>
      <w:pPr>
        <w:ind w:left="6480" w:hanging="360"/>
      </w:pPr>
      <w:rPr>
        <w:rFonts w:hint="default" w:ascii="Wingdings" w:hAnsi="Wingdings"/>
      </w:rPr>
    </w:lvl>
  </w:abstractNum>
  <w:abstractNum w:abstractNumId="5">
    <w:nsid w:val="2326278A"/>
    <w:multiLevelType w:val="multilevel"/>
    <w:tmpl w:val="FDFE9EA2"/>
    <w:lvl w:ilvl="0">
      <w:start w:val="6"/>
      <w:numFmt w:val="decimal"/>
      <w:lvlText w:val="%1.0"/>
      <w:lvlJc w:val="left"/>
      <w:pPr>
        <w:ind w:left="1080" w:hanging="360"/>
      </w:pPr>
      <w:rPr>
        <w:rFonts w:hint="default"/>
        <w:color w:val="auto"/>
      </w:rPr>
    </w:lvl>
    <w:lvl w:ilvl="1">
      <w:start w:val="1"/>
      <w:numFmt w:val="decimal"/>
      <w:lvlText w:val="%1.%2"/>
      <w:lvlJc w:val="left"/>
      <w:pPr>
        <w:ind w:left="180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600" w:hanging="720"/>
      </w:pPr>
      <w:rPr>
        <w:rFonts w:hint="default"/>
      </w:rPr>
    </w:lvl>
    <w:lvl w:ilvl="4">
      <w:start w:val="1"/>
      <w:numFmt w:val="decimal"/>
      <w:lvlText w:val="%1.%2.%3.%4.%5"/>
      <w:lvlJc w:val="left"/>
      <w:pPr>
        <w:ind w:left="4680" w:hanging="1080"/>
      </w:pPr>
      <w:rPr>
        <w:rFonts w:hint="default"/>
      </w:rPr>
    </w:lvl>
    <w:lvl w:ilvl="5">
      <w:start w:val="1"/>
      <w:numFmt w:val="decimal"/>
      <w:lvlText w:val="%1.%2.%3.%4.%5.%6"/>
      <w:lvlJc w:val="left"/>
      <w:pPr>
        <w:ind w:left="5400" w:hanging="1080"/>
      </w:pPr>
      <w:rPr>
        <w:rFonts w:hint="default"/>
      </w:rPr>
    </w:lvl>
    <w:lvl w:ilvl="6">
      <w:start w:val="1"/>
      <w:numFmt w:val="decimal"/>
      <w:lvlText w:val="%1.%2.%3.%4.%5.%6.%7"/>
      <w:lvlJc w:val="left"/>
      <w:pPr>
        <w:ind w:left="6480" w:hanging="1440"/>
      </w:pPr>
      <w:rPr>
        <w:rFonts w:hint="default"/>
      </w:rPr>
    </w:lvl>
    <w:lvl w:ilvl="7">
      <w:start w:val="1"/>
      <w:numFmt w:val="decimal"/>
      <w:lvlText w:val="%1.%2.%3.%4.%5.%6.%7.%8"/>
      <w:lvlJc w:val="left"/>
      <w:pPr>
        <w:ind w:left="7200" w:hanging="1440"/>
      </w:pPr>
      <w:rPr>
        <w:rFonts w:hint="default"/>
      </w:rPr>
    </w:lvl>
    <w:lvl w:ilvl="8">
      <w:start w:val="1"/>
      <w:numFmt w:val="decimal"/>
      <w:lvlText w:val="%1.%2.%3.%4.%5.%6.%7.%8.%9"/>
      <w:lvlJc w:val="left"/>
      <w:pPr>
        <w:ind w:left="8280" w:hanging="1800"/>
      </w:pPr>
      <w:rPr>
        <w:rFonts w:hint="default"/>
      </w:rPr>
    </w:lvl>
  </w:abstractNum>
  <w:abstractNum w:abstractNumId="6">
    <w:nsid w:val="31F116F5"/>
    <w:multiLevelType w:val="multilevel"/>
    <w:tmpl w:val="AE9E57F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nsid w:val="339F2143"/>
    <w:multiLevelType w:val="hybridMultilevel"/>
    <w:tmpl w:val="8C04FD36"/>
    <w:lvl w:ilvl="0" w:tplc="14090001">
      <w:start w:val="1"/>
      <w:numFmt w:val="bullet"/>
      <w:lvlText w:val=""/>
      <w:lvlJc w:val="left"/>
      <w:pPr>
        <w:ind w:left="2640" w:hanging="360"/>
      </w:pPr>
      <w:rPr>
        <w:rFonts w:hint="default" w:ascii="Symbol" w:hAnsi="Symbol"/>
      </w:rPr>
    </w:lvl>
    <w:lvl w:ilvl="1" w:tplc="14090003" w:tentative="1">
      <w:start w:val="1"/>
      <w:numFmt w:val="bullet"/>
      <w:lvlText w:val="o"/>
      <w:lvlJc w:val="left"/>
      <w:pPr>
        <w:ind w:left="3360" w:hanging="360"/>
      </w:pPr>
      <w:rPr>
        <w:rFonts w:hint="default" w:ascii="Courier New" w:hAnsi="Courier New" w:cs="Courier New"/>
      </w:rPr>
    </w:lvl>
    <w:lvl w:ilvl="2" w:tplc="14090005" w:tentative="1">
      <w:start w:val="1"/>
      <w:numFmt w:val="bullet"/>
      <w:lvlText w:val=""/>
      <w:lvlJc w:val="left"/>
      <w:pPr>
        <w:ind w:left="4080" w:hanging="360"/>
      </w:pPr>
      <w:rPr>
        <w:rFonts w:hint="default" w:ascii="Wingdings" w:hAnsi="Wingdings"/>
      </w:rPr>
    </w:lvl>
    <w:lvl w:ilvl="3" w:tplc="14090001" w:tentative="1">
      <w:start w:val="1"/>
      <w:numFmt w:val="bullet"/>
      <w:lvlText w:val=""/>
      <w:lvlJc w:val="left"/>
      <w:pPr>
        <w:ind w:left="4800" w:hanging="360"/>
      </w:pPr>
      <w:rPr>
        <w:rFonts w:hint="default" w:ascii="Symbol" w:hAnsi="Symbol"/>
      </w:rPr>
    </w:lvl>
    <w:lvl w:ilvl="4" w:tplc="14090003" w:tentative="1">
      <w:start w:val="1"/>
      <w:numFmt w:val="bullet"/>
      <w:lvlText w:val="o"/>
      <w:lvlJc w:val="left"/>
      <w:pPr>
        <w:ind w:left="5520" w:hanging="360"/>
      </w:pPr>
      <w:rPr>
        <w:rFonts w:hint="default" w:ascii="Courier New" w:hAnsi="Courier New" w:cs="Courier New"/>
      </w:rPr>
    </w:lvl>
    <w:lvl w:ilvl="5" w:tplc="14090005" w:tentative="1">
      <w:start w:val="1"/>
      <w:numFmt w:val="bullet"/>
      <w:lvlText w:val=""/>
      <w:lvlJc w:val="left"/>
      <w:pPr>
        <w:ind w:left="6240" w:hanging="360"/>
      </w:pPr>
      <w:rPr>
        <w:rFonts w:hint="default" w:ascii="Wingdings" w:hAnsi="Wingdings"/>
      </w:rPr>
    </w:lvl>
    <w:lvl w:ilvl="6" w:tplc="14090001" w:tentative="1">
      <w:start w:val="1"/>
      <w:numFmt w:val="bullet"/>
      <w:lvlText w:val=""/>
      <w:lvlJc w:val="left"/>
      <w:pPr>
        <w:ind w:left="6960" w:hanging="360"/>
      </w:pPr>
      <w:rPr>
        <w:rFonts w:hint="default" w:ascii="Symbol" w:hAnsi="Symbol"/>
      </w:rPr>
    </w:lvl>
    <w:lvl w:ilvl="7" w:tplc="14090003" w:tentative="1">
      <w:start w:val="1"/>
      <w:numFmt w:val="bullet"/>
      <w:lvlText w:val="o"/>
      <w:lvlJc w:val="left"/>
      <w:pPr>
        <w:ind w:left="7680" w:hanging="360"/>
      </w:pPr>
      <w:rPr>
        <w:rFonts w:hint="default" w:ascii="Courier New" w:hAnsi="Courier New" w:cs="Courier New"/>
      </w:rPr>
    </w:lvl>
    <w:lvl w:ilvl="8" w:tplc="14090005" w:tentative="1">
      <w:start w:val="1"/>
      <w:numFmt w:val="bullet"/>
      <w:lvlText w:val=""/>
      <w:lvlJc w:val="left"/>
      <w:pPr>
        <w:ind w:left="8400" w:hanging="360"/>
      </w:pPr>
      <w:rPr>
        <w:rFonts w:hint="default" w:ascii="Wingdings" w:hAnsi="Wingdings"/>
      </w:rPr>
    </w:lvl>
  </w:abstractNum>
  <w:abstractNum w:abstractNumId="8">
    <w:nsid w:val="35570F52"/>
    <w:multiLevelType w:val="multilevel"/>
    <w:tmpl w:val="E4AC5CF2"/>
    <w:lvl w:ilvl="0">
      <w:start w:val="4"/>
      <w:numFmt w:val="decimal"/>
      <w:lvlText w:val="%1.0"/>
      <w:lvlJc w:val="left"/>
      <w:pPr>
        <w:ind w:left="717" w:hanging="360"/>
      </w:pPr>
      <w:rPr>
        <w:rFonts w:hint="default"/>
      </w:rPr>
    </w:lvl>
    <w:lvl w:ilvl="1">
      <w:start w:val="1"/>
      <w:numFmt w:val="decimal"/>
      <w:lvlText w:val="%1.%2"/>
      <w:lvlJc w:val="left"/>
      <w:pPr>
        <w:ind w:left="1437" w:hanging="360"/>
      </w:pPr>
      <w:rPr>
        <w:rFonts w:hint="default"/>
      </w:rPr>
    </w:lvl>
    <w:lvl w:ilvl="2">
      <w:start w:val="1"/>
      <w:numFmt w:val="decimal"/>
      <w:lvlText w:val="%1.%2.%3"/>
      <w:lvlJc w:val="left"/>
      <w:pPr>
        <w:ind w:left="2517" w:hanging="720"/>
      </w:pPr>
      <w:rPr>
        <w:rFonts w:hint="default"/>
      </w:rPr>
    </w:lvl>
    <w:lvl w:ilvl="3">
      <w:start w:val="1"/>
      <w:numFmt w:val="decimal"/>
      <w:lvlText w:val="%1.%2.%3.%4"/>
      <w:lvlJc w:val="left"/>
      <w:pPr>
        <w:ind w:left="3237" w:hanging="720"/>
      </w:pPr>
      <w:rPr>
        <w:rFonts w:hint="default"/>
      </w:rPr>
    </w:lvl>
    <w:lvl w:ilvl="4">
      <w:start w:val="1"/>
      <w:numFmt w:val="decimal"/>
      <w:lvlText w:val="%1.%2.%3.%4.%5"/>
      <w:lvlJc w:val="left"/>
      <w:pPr>
        <w:ind w:left="4317" w:hanging="1080"/>
      </w:pPr>
      <w:rPr>
        <w:rFonts w:hint="default"/>
      </w:rPr>
    </w:lvl>
    <w:lvl w:ilvl="5">
      <w:start w:val="1"/>
      <w:numFmt w:val="decimal"/>
      <w:lvlText w:val="%1.%2.%3.%4.%5.%6"/>
      <w:lvlJc w:val="left"/>
      <w:pPr>
        <w:ind w:left="5037" w:hanging="1080"/>
      </w:pPr>
      <w:rPr>
        <w:rFonts w:hint="default"/>
      </w:rPr>
    </w:lvl>
    <w:lvl w:ilvl="6">
      <w:start w:val="1"/>
      <w:numFmt w:val="decimal"/>
      <w:lvlText w:val="%1.%2.%3.%4.%5.%6.%7"/>
      <w:lvlJc w:val="left"/>
      <w:pPr>
        <w:ind w:left="6117" w:hanging="1440"/>
      </w:pPr>
      <w:rPr>
        <w:rFonts w:hint="default"/>
      </w:rPr>
    </w:lvl>
    <w:lvl w:ilvl="7">
      <w:start w:val="1"/>
      <w:numFmt w:val="decimal"/>
      <w:lvlText w:val="%1.%2.%3.%4.%5.%6.%7.%8"/>
      <w:lvlJc w:val="left"/>
      <w:pPr>
        <w:ind w:left="6837" w:hanging="1440"/>
      </w:pPr>
      <w:rPr>
        <w:rFonts w:hint="default"/>
      </w:rPr>
    </w:lvl>
    <w:lvl w:ilvl="8">
      <w:start w:val="1"/>
      <w:numFmt w:val="decimal"/>
      <w:lvlText w:val="%1.%2.%3.%4.%5.%6.%7.%8.%9"/>
      <w:lvlJc w:val="left"/>
      <w:pPr>
        <w:ind w:left="7917" w:hanging="1800"/>
      </w:pPr>
      <w:rPr>
        <w:rFonts w:hint="default"/>
      </w:rPr>
    </w:lvl>
  </w:abstractNum>
  <w:abstractNum w:abstractNumId="9">
    <w:nsid w:val="367A1D7F"/>
    <w:multiLevelType w:val="hybridMultilevel"/>
    <w:tmpl w:val="0950B3D6"/>
    <w:lvl w:ilvl="0" w:tplc="BE9A8B8A">
      <w:start w:val="1"/>
      <w:numFmt w:val="lowerLetter"/>
      <w:lvlText w:val="(%1)"/>
      <w:lvlJc w:val="left"/>
      <w:pPr>
        <w:ind w:left="1650" w:hanging="570"/>
      </w:pPr>
      <w:rPr>
        <w:rFonts w:hint="default"/>
        <w:color w:val="00B0F0"/>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10">
    <w:nsid w:val="376D0920"/>
    <w:multiLevelType w:val="hybridMultilevel"/>
    <w:tmpl w:val="0A522B98"/>
    <w:lvl w:ilvl="0" w:tplc="14090001">
      <w:start w:val="1"/>
      <w:numFmt w:val="bullet"/>
      <w:lvlText w:val=""/>
      <w:lvlJc w:val="left"/>
      <w:pPr>
        <w:ind w:left="2160" w:hanging="360"/>
      </w:pPr>
      <w:rPr>
        <w:rFonts w:hint="default" w:ascii="Symbol" w:hAnsi="Symbol"/>
      </w:rPr>
    </w:lvl>
    <w:lvl w:ilvl="1" w:tplc="14090003" w:tentative="1">
      <w:start w:val="1"/>
      <w:numFmt w:val="bullet"/>
      <w:lvlText w:val="o"/>
      <w:lvlJc w:val="left"/>
      <w:pPr>
        <w:ind w:left="2880" w:hanging="360"/>
      </w:pPr>
      <w:rPr>
        <w:rFonts w:hint="default" w:ascii="Courier New" w:hAnsi="Courier New" w:cs="Courier New"/>
      </w:rPr>
    </w:lvl>
    <w:lvl w:ilvl="2" w:tplc="14090005" w:tentative="1">
      <w:start w:val="1"/>
      <w:numFmt w:val="bullet"/>
      <w:lvlText w:val=""/>
      <w:lvlJc w:val="left"/>
      <w:pPr>
        <w:ind w:left="3600" w:hanging="360"/>
      </w:pPr>
      <w:rPr>
        <w:rFonts w:hint="default" w:ascii="Wingdings" w:hAnsi="Wingdings"/>
      </w:rPr>
    </w:lvl>
    <w:lvl w:ilvl="3" w:tplc="14090001" w:tentative="1">
      <w:start w:val="1"/>
      <w:numFmt w:val="bullet"/>
      <w:lvlText w:val=""/>
      <w:lvlJc w:val="left"/>
      <w:pPr>
        <w:ind w:left="4320" w:hanging="360"/>
      </w:pPr>
      <w:rPr>
        <w:rFonts w:hint="default" w:ascii="Symbol" w:hAnsi="Symbol"/>
      </w:rPr>
    </w:lvl>
    <w:lvl w:ilvl="4" w:tplc="14090003" w:tentative="1">
      <w:start w:val="1"/>
      <w:numFmt w:val="bullet"/>
      <w:lvlText w:val="o"/>
      <w:lvlJc w:val="left"/>
      <w:pPr>
        <w:ind w:left="5040" w:hanging="360"/>
      </w:pPr>
      <w:rPr>
        <w:rFonts w:hint="default" w:ascii="Courier New" w:hAnsi="Courier New" w:cs="Courier New"/>
      </w:rPr>
    </w:lvl>
    <w:lvl w:ilvl="5" w:tplc="14090005" w:tentative="1">
      <w:start w:val="1"/>
      <w:numFmt w:val="bullet"/>
      <w:lvlText w:val=""/>
      <w:lvlJc w:val="left"/>
      <w:pPr>
        <w:ind w:left="5760" w:hanging="360"/>
      </w:pPr>
      <w:rPr>
        <w:rFonts w:hint="default" w:ascii="Wingdings" w:hAnsi="Wingdings"/>
      </w:rPr>
    </w:lvl>
    <w:lvl w:ilvl="6" w:tplc="14090001" w:tentative="1">
      <w:start w:val="1"/>
      <w:numFmt w:val="bullet"/>
      <w:lvlText w:val=""/>
      <w:lvlJc w:val="left"/>
      <w:pPr>
        <w:ind w:left="6480" w:hanging="360"/>
      </w:pPr>
      <w:rPr>
        <w:rFonts w:hint="default" w:ascii="Symbol" w:hAnsi="Symbol"/>
      </w:rPr>
    </w:lvl>
    <w:lvl w:ilvl="7" w:tplc="14090003" w:tentative="1">
      <w:start w:val="1"/>
      <w:numFmt w:val="bullet"/>
      <w:lvlText w:val="o"/>
      <w:lvlJc w:val="left"/>
      <w:pPr>
        <w:ind w:left="7200" w:hanging="360"/>
      </w:pPr>
      <w:rPr>
        <w:rFonts w:hint="default" w:ascii="Courier New" w:hAnsi="Courier New" w:cs="Courier New"/>
      </w:rPr>
    </w:lvl>
    <w:lvl w:ilvl="8" w:tplc="14090005" w:tentative="1">
      <w:start w:val="1"/>
      <w:numFmt w:val="bullet"/>
      <w:lvlText w:val=""/>
      <w:lvlJc w:val="left"/>
      <w:pPr>
        <w:ind w:left="7920" w:hanging="360"/>
      </w:pPr>
      <w:rPr>
        <w:rFonts w:hint="default" w:ascii="Wingdings" w:hAnsi="Wingdings"/>
      </w:rPr>
    </w:lvl>
  </w:abstractNum>
  <w:abstractNum w:abstractNumId="11">
    <w:nsid w:val="38B66FE8"/>
    <w:multiLevelType w:val="multilevel"/>
    <w:tmpl w:val="F06AC842"/>
    <w:name w:val="Multi level Report Numbering"/>
    <w:lvl w:ilvl="0">
      <w:start w:val="1"/>
      <w:numFmt w:val="decimal"/>
      <w:lvlText w:val="%1.0"/>
      <w:lvlJc w:val="left"/>
      <w:pPr>
        <w:ind w:left="720" w:hanging="363"/>
      </w:pPr>
      <w:rPr>
        <w:rFonts w:hint="default" w:ascii="Calibri" w:hAnsi="Calibri" w:cs="Calibri"/>
        <w:b/>
        <w:i w:val="0"/>
        <w:color w:val="auto"/>
        <w:sz w:val="22"/>
        <w:szCs w:val="22"/>
      </w:rPr>
    </w:lvl>
    <w:lvl w:ilvl="1">
      <w:start w:val="1"/>
      <w:numFmt w:val="decimal"/>
      <w:lvlText w:val="%1.%2"/>
      <w:lvlJc w:val="left"/>
      <w:pPr>
        <w:ind w:left="2065" w:hanging="363"/>
      </w:pPr>
      <w:rPr>
        <w:rFonts w:hint="default" w:ascii="Calibri" w:hAnsi="Calibri" w:cs="Calibri"/>
        <w:b/>
        <w:bCs w:val="0"/>
        <w:i w:val="0"/>
        <w:color w:val="auto"/>
        <w:sz w:val="22"/>
        <w:szCs w:val="22"/>
      </w:rPr>
    </w:lvl>
    <w:lvl w:ilvl="2">
      <w:start w:val="1"/>
      <w:numFmt w:val="decimal"/>
      <w:lvlText w:val="%2.%3.1"/>
      <w:lvlJc w:val="left"/>
      <w:pPr>
        <w:ind w:left="6" w:hanging="363"/>
      </w:pPr>
      <w:rPr>
        <w:rFonts w:hint="default" w:ascii="Gill Sans MT" w:hAnsi="Gill Sans MT"/>
        <w:b/>
        <w:i w:val="0"/>
        <w:sz w:val="24"/>
      </w:rPr>
    </w:lvl>
    <w:lvl w:ilvl="3">
      <w:start w:val="1"/>
      <w:numFmt w:val="decimal"/>
      <w:lvlText w:val="%3.%4.1.1"/>
      <w:lvlJc w:val="left"/>
      <w:pPr>
        <w:ind w:left="-351" w:hanging="363"/>
      </w:pPr>
      <w:rPr>
        <w:rFonts w:hint="default" w:ascii="Gill Sans MT" w:hAnsi="Gill Sans MT"/>
        <w:b/>
        <w:i w:val="0"/>
        <w:sz w:val="24"/>
      </w:rPr>
    </w:lvl>
    <w:lvl w:ilvl="4">
      <w:start w:val="1"/>
      <w:numFmt w:val="decimal"/>
      <w:lvlText w:val="%4.%5.1.1.1"/>
      <w:lvlJc w:val="left"/>
      <w:pPr>
        <w:ind w:left="-708" w:hanging="363"/>
      </w:pPr>
      <w:rPr>
        <w:rFonts w:hint="default"/>
      </w:rPr>
    </w:lvl>
    <w:lvl w:ilvl="5">
      <w:start w:val="1"/>
      <w:numFmt w:val="lowerRoman"/>
      <w:lvlText w:val="%6."/>
      <w:lvlJc w:val="right"/>
      <w:pPr>
        <w:ind w:left="-1065" w:hanging="363"/>
      </w:pPr>
      <w:rPr>
        <w:rFonts w:hint="default"/>
      </w:rPr>
    </w:lvl>
    <w:lvl w:ilvl="6">
      <w:start w:val="1"/>
      <w:numFmt w:val="decimal"/>
      <w:lvlText w:val="%7."/>
      <w:lvlJc w:val="left"/>
      <w:pPr>
        <w:ind w:left="-1422" w:hanging="363"/>
      </w:pPr>
      <w:rPr>
        <w:rFonts w:hint="default"/>
      </w:rPr>
    </w:lvl>
    <w:lvl w:ilvl="7">
      <w:start w:val="1"/>
      <w:numFmt w:val="lowerLetter"/>
      <w:lvlText w:val="%8."/>
      <w:lvlJc w:val="left"/>
      <w:pPr>
        <w:ind w:left="-1779" w:hanging="363"/>
      </w:pPr>
      <w:rPr>
        <w:rFonts w:hint="default"/>
      </w:rPr>
    </w:lvl>
    <w:lvl w:ilvl="8">
      <w:start w:val="1"/>
      <w:numFmt w:val="lowerRoman"/>
      <w:lvlText w:val="%9."/>
      <w:lvlJc w:val="right"/>
      <w:pPr>
        <w:ind w:left="-2136" w:hanging="363"/>
      </w:pPr>
      <w:rPr>
        <w:rFonts w:hint="default"/>
      </w:rPr>
    </w:lvl>
  </w:abstractNum>
  <w:abstractNum w:abstractNumId="12">
    <w:nsid w:val="446D4B61"/>
    <w:multiLevelType w:val="multilevel"/>
    <w:tmpl w:val="FE0A7822"/>
    <w:lvl w:ilvl="0">
      <w:start w:val="8"/>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3">
    <w:nsid w:val="4C7F64A1"/>
    <w:multiLevelType w:val="multilevel"/>
    <w:tmpl w:val="A1D86856"/>
    <w:lvl w:ilvl="0">
      <w:start w:val="7"/>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4">
    <w:nsid w:val="76B24D9C"/>
    <w:multiLevelType w:val="hybridMultilevel"/>
    <w:tmpl w:val="866A086E"/>
    <w:lvl w:ilvl="0" w:tplc="ACFA9660">
      <w:start w:val="1"/>
      <w:numFmt w:val="decimal"/>
      <w:lvlText w:val="%1"/>
      <w:lvlJc w:val="left"/>
      <w:pPr>
        <w:ind w:left="720" w:hanging="360"/>
      </w:pPr>
      <w:rPr>
        <w:rFonts w:hint="default" w:ascii="Calibri" w:hAnsi="Calibri" w:cs="Calibri"/>
        <w:b w:val="0"/>
        <w:i w:val="0"/>
        <w:color w:val="auto"/>
        <w:sz w:val="22"/>
        <w:szCs w:val="22"/>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3"/>
  </w:num>
  <w:num w:numId="5">
    <w:abstractNumId w:val="11"/>
  </w:num>
  <w:num w:numId="6">
    <w:abstractNumId w:val="9"/>
  </w:num>
  <w:num w:numId="7">
    <w:abstractNumId w:val="8"/>
  </w:num>
  <w:num w:numId="8">
    <w:abstractNumId w:val="2"/>
  </w:num>
  <w:num w:numId="9">
    <w:abstractNumId w:val="6"/>
  </w:num>
  <w:num w:numId="10">
    <w:abstractNumId w:val="7"/>
  </w:num>
  <w:num w:numId="11">
    <w:abstractNumId w:val="10"/>
  </w:num>
  <w:num w:numId="12">
    <w:abstractNumId w:val="5"/>
  </w:num>
  <w:num w:numId="13">
    <w:abstractNumId w:val="13"/>
  </w:num>
  <w:num w:numId="14">
    <w:abstractNumId w:val="12"/>
  </w:num>
  <w:num w:numId="15">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45B2"/>
    <w:rsid w:val="000202A5"/>
    <w:rsid w:val="00020B4A"/>
    <w:rsid w:val="00033703"/>
    <w:rsid w:val="000350F2"/>
    <w:rsid w:val="00042BCA"/>
    <w:rsid w:val="0004703C"/>
    <w:rsid w:val="000C7768"/>
    <w:rsid w:val="000F2284"/>
    <w:rsid w:val="001139AF"/>
    <w:rsid w:val="00121F78"/>
    <w:rsid w:val="001364BE"/>
    <w:rsid w:val="00140AA9"/>
    <w:rsid w:val="00156616"/>
    <w:rsid w:val="001601E3"/>
    <w:rsid w:val="00172F83"/>
    <w:rsid w:val="00173658"/>
    <w:rsid w:val="00174BF3"/>
    <w:rsid w:val="001A243C"/>
    <w:rsid w:val="001B61FD"/>
    <w:rsid w:val="001B6F25"/>
    <w:rsid w:val="001D1914"/>
    <w:rsid w:val="001D6E3D"/>
    <w:rsid w:val="001E4959"/>
    <w:rsid w:val="002005F2"/>
    <w:rsid w:val="00212849"/>
    <w:rsid w:val="002330A7"/>
    <w:rsid w:val="00255A65"/>
    <w:rsid w:val="002A45B2"/>
    <w:rsid w:val="002A7432"/>
    <w:rsid w:val="002B0B22"/>
    <w:rsid w:val="002E38F2"/>
    <w:rsid w:val="002F21D6"/>
    <w:rsid w:val="003003F0"/>
    <w:rsid w:val="003236C7"/>
    <w:rsid w:val="00396955"/>
    <w:rsid w:val="00404416"/>
    <w:rsid w:val="0041656C"/>
    <w:rsid w:val="004820EC"/>
    <w:rsid w:val="0049022A"/>
    <w:rsid w:val="004A5A43"/>
    <w:rsid w:val="004A77A1"/>
    <w:rsid w:val="004B32B4"/>
    <w:rsid w:val="004D00EE"/>
    <w:rsid w:val="004E5326"/>
    <w:rsid w:val="00530D0C"/>
    <w:rsid w:val="005327FF"/>
    <w:rsid w:val="005409E0"/>
    <w:rsid w:val="0058456E"/>
    <w:rsid w:val="005A0A3C"/>
    <w:rsid w:val="005A6403"/>
    <w:rsid w:val="005B09F0"/>
    <w:rsid w:val="005C0773"/>
    <w:rsid w:val="005C0F84"/>
    <w:rsid w:val="005D6290"/>
    <w:rsid w:val="005E26ED"/>
    <w:rsid w:val="00606609"/>
    <w:rsid w:val="0064700C"/>
    <w:rsid w:val="006B50D2"/>
    <w:rsid w:val="006D3D3B"/>
    <w:rsid w:val="0071320F"/>
    <w:rsid w:val="007A1625"/>
    <w:rsid w:val="007A3B43"/>
    <w:rsid w:val="007C61CD"/>
    <w:rsid w:val="007D2100"/>
    <w:rsid w:val="00803967"/>
    <w:rsid w:val="00805D10"/>
    <w:rsid w:val="00823CF7"/>
    <w:rsid w:val="00852BE9"/>
    <w:rsid w:val="008875D5"/>
    <w:rsid w:val="008937D0"/>
    <w:rsid w:val="009054A1"/>
    <w:rsid w:val="00927DDE"/>
    <w:rsid w:val="009424CB"/>
    <w:rsid w:val="00991B74"/>
    <w:rsid w:val="009C6036"/>
    <w:rsid w:val="009D0416"/>
    <w:rsid w:val="009D4CC2"/>
    <w:rsid w:val="009E4A65"/>
    <w:rsid w:val="009E78D8"/>
    <w:rsid w:val="00A15752"/>
    <w:rsid w:val="00A31471"/>
    <w:rsid w:val="00A506FE"/>
    <w:rsid w:val="00A772EF"/>
    <w:rsid w:val="00A82AE9"/>
    <w:rsid w:val="00A833E7"/>
    <w:rsid w:val="00AA0CD6"/>
    <w:rsid w:val="00AD6BE7"/>
    <w:rsid w:val="00B02A4B"/>
    <w:rsid w:val="00B0619C"/>
    <w:rsid w:val="00B17630"/>
    <w:rsid w:val="00B854B0"/>
    <w:rsid w:val="00BA1048"/>
    <w:rsid w:val="00BD60B5"/>
    <w:rsid w:val="00BD7589"/>
    <w:rsid w:val="00BF4A2A"/>
    <w:rsid w:val="00C10E60"/>
    <w:rsid w:val="00C227A2"/>
    <w:rsid w:val="00C22B57"/>
    <w:rsid w:val="00C5492D"/>
    <w:rsid w:val="00C6115A"/>
    <w:rsid w:val="00C62744"/>
    <w:rsid w:val="00CA7046"/>
    <w:rsid w:val="00CE6F7E"/>
    <w:rsid w:val="00D0507A"/>
    <w:rsid w:val="00D4111D"/>
    <w:rsid w:val="00D554DC"/>
    <w:rsid w:val="00D609F1"/>
    <w:rsid w:val="00D83E4B"/>
    <w:rsid w:val="00D863C4"/>
    <w:rsid w:val="00D907AD"/>
    <w:rsid w:val="00DD0EC5"/>
    <w:rsid w:val="00E57864"/>
    <w:rsid w:val="00E86FBF"/>
    <w:rsid w:val="00E93999"/>
    <w:rsid w:val="00EC72ED"/>
    <w:rsid w:val="00EE3128"/>
    <w:rsid w:val="00EF2A91"/>
    <w:rsid w:val="00F5296C"/>
    <w:rsid w:val="00F6109A"/>
    <w:rsid w:val="00FA6F51"/>
    <w:rsid w:val="00FD279A"/>
    <w:rsid w:val="00FD7BC9"/>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4E5D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NZ"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2A45B2"/>
    <w:pPr>
      <w:spacing w:after="0" w:line="240" w:lineRule="auto"/>
      <w:jc w:val="both"/>
    </w:pPr>
    <w:rPr>
      <w:rFonts w:ascii="Gill Sans MT" w:hAnsi="Gill Sans MT" w:eastAsia="Times New Roman" w:cs="Times New Roman"/>
      <w:kern w:val="0"/>
    </w:rPr>
  </w:style>
  <w:style w:type="paragraph" w:styleId="Heading1">
    <w:name w:val="heading 1"/>
    <w:basedOn w:val="Normal"/>
    <w:next w:val="Normal"/>
    <w:link w:val="Heading1Char"/>
    <w:uiPriority w:val="9"/>
    <w:qFormat/>
    <w:rsid w:val="002A45B2"/>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A45B2"/>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A45B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A45B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A45B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A45B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45B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45B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45B2"/>
    <w:pPr>
      <w:keepNext/>
      <w:keepLines/>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2A45B2"/>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2A45B2"/>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2A45B2"/>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2A45B2"/>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2A45B2"/>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2A45B2"/>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2A45B2"/>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2A45B2"/>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2A45B2"/>
    <w:rPr>
      <w:rFonts w:eastAsiaTheme="majorEastAsia" w:cstheme="majorBidi"/>
      <w:color w:val="272727" w:themeColor="text1" w:themeTint="D8"/>
    </w:rPr>
  </w:style>
  <w:style w:type="paragraph" w:styleId="Title">
    <w:name w:val="Title"/>
    <w:basedOn w:val="Normal"/>
    <w:next w:val="Normal"/>
    <w:link w:val="TitleChar"/>
    <w:uiPriority w:val="10"/>
    <w:qFormat/>
    <w:rsid w:val="002A45B2"/>
    <w:pPr>
      <w:spacing w:after="80"/>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2A45B2"/>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2A45B2"/>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2A45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45B2"/>
    <w:pPr>
      <w:spacing w:before="160"/>
      <w:jc w:val="center"/>
    </w:pPr>
    <w:rPr>
      <w:i/>
      <w:iCs/>
      <w:color w:val="404040" w:themeColor="text1" w:themeTint="BF"/>
    </w:rPr>
  </w:style>
  <w:style w:type="character" w:styleId="QuoteChar" w:customStyle="1">
    <w:name w:val="Quote Char"/>
    <w:basedOn w:val="DefaultParagraphFont"/>
    <w:link w:val="Quote"/>
    <w:uiPriority w:val="29"/>
    <w:rsid w:val="002A45B2"/>
    <w:rPr>
      <w:i/>
      <w:iCs/>
      <w:color w:val="404040" w:themeColor="text1" w:themeTint="BF"/>
    </w:rPr>
  </w:style>
  <w:style w:type="paragraph" w:styleId="ListParagraph">
    <w:name w:val="List Paragraph"/>
    <w:basedOn w:val="Normal"/>
    <w:link w:val="ListParagraphChar"/>
    <w:uiPriority w:val="34"/>
    <w:qFormat/>
    <w:rsid w:val="002A45B2"/>
    <w:pPr>
      <w:ind w:left="720"/>
      <w:contextualSpacing/>
    </w:pPr>
  </w:style>
  <w:style w:type="character" w:styleId="IntenseEmphasis">
    <w:name w:val="Intense Emphasis"/>
    <w:basedOn w:val="DefaultParagraphFont"/>
    <w:uiPriority w:val="21"/>
    <w:qFormat/>
    <w:rsid w:val="002A45B2"/>
    <w:rPr>
      <w:i/>
      <w:iCs/>
      <w:color w:val="0F4761" w:themeColor="accent1" w:themeShade="BF"/>
    </w:rPr>
  </w:style>
  <w:style w:type="paragraph" w:styleId="IntenseQuote">
    <w:name w:val="Intense Quote"/>
    <w:basedOn w:val="Normal"/>
    <w:next w:val="Normal"/>
    <w:link w:val="IntenseQuoteChar"/>
    <w:uiPriority w:val="30"/>
    <w:qFormat/>
    <w:rsid w:val="002A45B2"/>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2A45B2"/>
    <w:rPr>
      <w:i/>
      <w:iCs/>
      <w:color w:val="0F4761" w:themeColor="accent1" w:themeShade="BF"/>
    </w:rPr>
  </w:style>
  <w:style w:type="character" w:styleId="IntenseReference">
    <w:name w:val="Intense Reference"/>
    <w:basedOn w:val="DefaultParagraphFont"/>
    <w:uiPriority w:val="32"/>
    <w:qFormat/>
    <w:rsid w:val="002A45B2"/>
    <w:rPr>
      <w:b/>
      <w:bCs/>
      <w:smallCaps/>
      <w:color w:val="0F4761" w:themeColor="accent1" w:themeShade="BF"/>
      <w:spacing w:val="5"/>
    </w:rPr>
  </w:style>
  <w:style w:type="paragraph" w:styleId="Footer">
    <w:name w:val="footer"/>
    <w:basedOn w:val="Normal"/>
    <w:link w:val="FooterChar"/>
    <w:uiPriority w:val="99"/>
    <w:semiHidden/>
    <w:rsid w:val="002A45B2"/>
    <w:pPr>
      <w:tabs>
        <w:tab w:val="center" w:pos="4153"/>
        <w:tab w:val="right" w:pos="8306"/>
      </w:tabs>
    </w:pPr>
    <w:rPr>
      <w:lang w:eastAsia="x-none"/>
    </w:rPr>
  </w:style>
  <w:style w:type="character" w:styleId="FooterChar" w:customStyle="1">
    <w:name w:val="Footer Char"/>
    <w:basedOn w:val="DefaultParagraphFont"/>
    <w:link w:val="Footer"/>
    <w:uiPriority w:val="99"/>
    <w:semiHidden/>
    <w:rsid w:val="002A45B2"/>
    <w:rPr>
      <w:rFonts w:ascii="Gill Sans MT" w:hAnsi="Gill Sans MT" w:eastAsia="Times New Roman" w:cs="Times New Roman"/>
      <w:kern w:val="0"/>
      <w:lang w:eastAsia="x-none"/>
    </w:rPr>
  </w:style>
  <w:style w:type="character" w:styleId="ListParagraphChar" w:customStyle="1">
    <w:name w:val="List Paragraph Char"/>
    <w:basedOn w:val="DefaultParagraphFont"/>
    <w:link w:val="ListParagraph"/>
    <w:uiPriority w:val="34"/>
    <w:locked/>
    <w:rsid w:val="002A45B2"/>
  </w:style>
  <w:style w:type="paragraph" w:styleId="ACBodyText" w:customStyle="1">
    <w:name w:val="AC BodyText"/>
    <w:link w:val="ACBodyTextChar"/>
    <w:qFormat/>
    <w:rsid w:val="002A45B2"/>
    <w:pPr>
      <w:spacing w:line="288" w:lineRule="auto"/>
      <w:ind w:left="567" w:right="567"/>
    </w:pPr>
    <w:rPr>
      <w:rFonts w:ascii="Arial" w:hAnsi="Arial" w:eastAsiaTheme="majorEastAsia" w:cstheme="majorBidi"/>
      <w:bCs/>
      <w:kern w:val="0"/>
      <w:sz w:val="22"/>
      <w:szCs w:val="28"/>
    </w:rPr>
  </w:style>
  <w:style w:type="character" w:styleId="ACBodyTextChar" w:customStyle="1">
    <w:name w:val="AC BodyText Char"/>
    <w:basedOn w:val="DefaultParagraphFont"/>
    <w:link w:val="ACBodyText"/>
    <w:rsid w:val="002A45B2"/>
    <w:rPr>
      <w:rFonts w:ascii="Arial" w:hAnsi="Arial" w:eastAsiaTheme="majorEastAsia" w:cstheme="majorBidi"/>
      <w:bCs/>
      <w:kern w:val="0"/>
      <w:sz w:val="22"/>
      <w:szCs w:val="28"/>
    </w:rPr>
  </w:style>
  <w:style w:type="character" w:styleId="CommentReference">
    <w:name w:val="annotation reference"/>
    <w:basedOn w:val="DefaultParagraphFont"/>
    <w:uiPriority w:val="99"/>
    <w:semiHidden/>
    <w:unhideWhenUsed/>
    <w:rsid w:val="00A15752"/>
    <w:rPr>
      <w:sz w:val="16"/>
      <w:szCs w:val="16"/>
    </w:rPr>
  </w:style>
  <w:style w:type="paragraph" w:styleId="CommentText">
    <w:name w:val="annotation text"/>
    <w:basedOn w:val="Normal"/>
    <w:link w:val="CommentTextChar"/>
    <w:uiPriority w:val="99"/>
    <w:unhideWhenUsed/>
    <w:rsid w:val="00A15752"/>
    <w:rPr>
      <w:sz w:val="20"/>
      <w:szCs w:val="20"/>
    </w:rPr>
  </w:style>
  <w:style w:type="character" w:styleId="CommentTextChar" w:customStyle="1">
    <w:name w:val="Comment Text Char"/>
    <w:basedOn w:val="DefaultParagraphFont"/>
    <w:link w:val="CommentText"/>
    <w:uiPriority w:val="99"/>
    <w:rsid w:val="00A15752"/>
    <w:rPr>
      <w:rFonts w:ascii="Gill Sans MT" w:hAnsi="Gill Sans MT" w:eastAsia="Times New Roman" w:cs="Times New Roman"/>
      <w:kern w:val="0"/>
      <w:sz w:val="20"/>
      <w:szCs w:val="20"/>
    </w:rPr>
  </w:style>
  <w:style w:type="paragraph" w:styleId="CommentSubject">
    <w:name w:val="annotation subject"/>
    <w:basedOn w:val="CommentText"/>
    <w:next w:val="CommentText"/>
    <w:link w:val="CommentSubjectChar"/>
    <w:uiPriority w:val="99"/>
    <w:semiHidden/>
    <w:unhideWhenUsed/>
    <w:rsid w:val="00A15752"/>
    <w:rPr>
      <w:b/>
      <w:bCs/>
    </w:rPr>
  </w:style>
  <w:style w:type="character" w:styleId="CommentSubjectChar" w:customStyle="1">
    <w:name w:val="Comment Subject Char"/>
    <w:basedOn w:val="CommentTextChar"/>
    <w:link w:val="CommentSubject"/>
    <w:uiPriority w:val="99"/>
    <w:semiHidden/>
    <w:rsid w:val="00A15752"/>
    <w:rPr>
      <w:rFonts w:ascii="Gill Sans MT" w:hAnsi="Gill Sans MT" w:eastAsia="Times New Roman" w:cs="Times New Roman"/>
      <w:b/>
      <w:bCs/>
      <w:kern w:val="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microsoft.com/office/2016/09/relationships/commentsIds" Target="commentsIds.xml" Id="rId13" /><Relationship Type="http://schemas.openxmlformats.org/officeDocument/2006/relationships/hyperlink" Target="mailto:monitoring@waidc.govt.nz" TargetMode="External" Id="rId18" /><Relationship Type="http://schemas.openxmlformats.org/officeDocument/2006/relationships/customXml" Target="../customXml/item3.xml" Id="rId3" /><Relationship Type="http://schemas.microsoft.com/office/2011/relationships/people" Target="people.xml" Id="rId21" /><Relationship Type="http://schemas.openxmlformats.org/officeDocument/2006/relationships/webSettings" Target="webSettings.xml" Id="rId7" /><Relationship Type="http://schemas.microsoft.com/office/2011/relationships/commentsExtended" Target="commentsExtended.xml" Id="rId12" /><Relationship Type="http://schemas.openxmlformats.org/officeDocument/2006/relationships/image" Target="media/image3.png" Id="rId17" /><Relationship Type="http://schemas.openxmlformats.org/officeDocument/2006/relationships/customXml" Target="../customXml/item2.xml" Id="rId2" /><Relationship Type="http://schemas.openxmlformats.org/officeDocument/2006/relationships/footer" Target="footer1.xml" Id="rId16" /><Relationship Type="http://schemas.openxmlformats.org/officeDocument/2006/relationships/fontTable" Target="fontTable.xml" Id="rId20"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comments" Target="comments.xml" Id="rId11" /><Relationship Type="http://schemas.openxmlformats.org/officeDocument/2006/relationships/styles" Target="styles.xml" Id="rId5" /><Relationship Type="http://schemas.openxmlformats.org/officeDocument/2006/relationships/image" Target="media/image2.png" Id="rId15" /><Relationship Type="http://schemas.openxmlformats.org/officeDocument/2006/relationships/image" Target="media/image1.jpeg" Id="rId10" /><Relationship Type="http://schemas.openxmlformats.org/officeDocument/2006/relationships/footer" Target="footer2.xml" Id="rId19" /><Relationship Type="http://schemas.openxmlformats.org/officeDocument/2006/relationships/numbering" Target="numbering.xml" Id="rId4" /><Relationship Type="http://schemas.openxmlformats.org/officeDocument/2006/relationships/endnotes" Target="endnotes.xml" Id="rId9" /><Relationship Type="http://schemas.microsoft.com/office/2018/08/relationships/commentsExtensible" Target="commentsExtensible.xml" Id="rId14" /><Relationship Type="http://schemas.openxmlformats.org/officeDocument/2006/relationships/theme" Target="theme/theme1.xml" Id="rId22" /><Relationship Type="http://schemas.openxmlformats.org/officeDocument/2006/relationships/aFChunk" Target="/word/afchunk.htm" Id="Rdb0b2f5d5e0d4c71" /><Relationship Type="http://schemas.openxmlformats.org/officeDocument/2006/relationships/aFChunk" Target="/word/afchunk2.htm" Id="R32813f488af544c7" /><Relationship Type="http://schemas.openxmlformats.org/officeDocument/2006/relationships/aFChunk" Target="/word/afchunk3.htm" Id="R908d83e9a053496c" /><Relationship Type="http://schemas.openxmlformats.org/officeDocument/2006/relationships/aFChunk" Target="/word/afchunk4.htm" Id="R0746279d8e4b442b" /><Relationship Type="http://schemas.openxmlformats.org/officeDocument/2006/relationships/aFChunk" Target="/word/afchunk5.htm" Id="R0e793e9c6b42438a" /><Relationship Type="http://schemas.openxmlformats.org/officeDocument/2006/relationships/aFChunk" Target="/word/afchunk6.htm" Id="R4ed8dbee4a064188" /><Relationship Type="http://schemas.openxmlformats.org/officeDocument/2006/relationships/aFChunk" Target="/word/afchunk7.htm" Id="R4e5ad9091cee42d5" /><Relationship Type="http://schemas.openxmlformats.org/officeDocument/2006/relationships/aFChunk" Target="/word/afchunk8.htm" Id="Rb54787e3e00e4d90" /><Relationship Type="http://schemas.openxmlformats.org/officeDocument/2006/relationships/aFChunk" Target="/word/afchunk9.htm" Id="Rbca45e0ec3fc4dc0" /><Relationship Type="http://schemas.openxmlformats.org/officeDocument/2006/relationships/aFChunk" Target="/word/afchunk10.htm" Id="Ra5c5ede7bd3e4d8e" /><Relationship Type="http://schemas.openxmlformats.org/officeDocument/2006/relationships/aFChunk" Target="/word/afchunk11.htm" Id="R391c263a65e948f5" /><Relationship Type="http://schemas.openxmlformats.org/officeDocument/2006/relationships/aFChunk" Target="/word/afchunk12.htm" Id="R58d7e4ae1a0148d1" /><Relationship Type="http://schemas.openxmlformats.org/officeDocument/2006/relationships/aFChunk" Target="/word/afchunk13.htm" Id="R075760fcf7104f9e"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C8CF64803A81F438E687239E4F27F97" ma:contentTypeVersion="18" ma:contentTypeDescription="Create a new document." ma:contentTypeScope="" ma:versionID="b53c28bebb61664fe8486fb805abdcb3">
  <xsd:schema xmlns:xsd="http://www.w3.org/2001/XMLSchema" xmlns:xs="http://www.w3.org/2001/XMLSchema" xmlns:p="http://schemas.microsoft.com/office/2006/metadata/properties" xmlns:ns2="51afb918-ee9b-4bef-b499-a3becab4ac98" xmlns:ns3="dc28281f-bac5-4b1a-9c53-87c6aac36ae5" targetNamespace="http://schemas.microsoft.com/office/2006/metadata/properties" ma:root="true" ma:fieldsID="3ac2c9b0d2bb9b9eecece9e7120a9af6" ns2:_="" ns3:_="">
    <xsd:import namespace="51afb918-ee9b-4bef-b499-a3becab4ac98"/>
    <xsd:import namespace="dc28281f-bac5-4b1a-9c53-87c6aac36ae5"/>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ServiceAutoKeyPoints" minOccurs="0"/>
                <xsd:element ref="ns2:MediaServiceKeyPoints" minOccurs="0"/>
                <xsd:element ref="ns2:MediaServiceLocation"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1afb918-ee9b-4bef-b499-a3becab4ac9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Location" ma:index="17" nillable="true" ma:displayName="Location"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ea8e6f9a-5873-4840-926a-d48b286cdea6"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c28281f-bac5-4b1a-9c53-87c6aac36ae5"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65b7ad97-6fd0-4933-831f-f60dd53ea29b}" ma:internalName="TaxCatchAll" ma:showField="CatchAllData" ma:web="dc28281f-bac5-4b1a-9c53-87c6aac36ae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51afb918-ee9b-4bef-b499-a3becab4ac98">
      <Terms xmlns="http://schemas.microsoft.com/office/infopath/2007/PartnerControls"/>
    </lcf76f155ced4ddcb4097134ff3c332f>
    <TaxCatchAll xmlns="dc28281f-bac5-4b1a-9c53-87c6aac36ae5"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CC683CC-055A-4964-A49B-531D1CB083D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1afb918-ee9b-4bef-b499-a3becab4ac98"/>
    <ds:schemaRef ds:uri="dc28281f-bac5-4b1a-9c53-87c6aac36ae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0FCBA87-FABA-4B8A-AC6F-93665A94F44B}">
  <ds:schemaRefs>
    <ds:schemaRef ds:uri="http://schemas.microsoft.com/office/2006/metadata/properties"/>
    <ds:schemaRef ds:uri="http://schemas.microsoft.com/office/infopath/2007/PartnerControls"/>
    <ds:schemaRef ds:uri="51afb918-ee9b-4bef-b499-a3becab4ac98"/>
    <ds:schemaRef ds:uri="dc28281f-bac5-4b1a-9c53-87c6aac36ae5"/>
  </ds:schemaRefs>
</ds:datastoreItem>
</file>

<file path=customXml/itemProps3.xml><?xml version="1.0" encoding="utf-8"?>
<ds:datastoreItem xmlns:ds="http://schemas.openxmlformats.org/officeDocument/2006/customXml" ds:itemID="{CEA883A1-F600-4A29-9D64-90F258ED1150}">
  <ds:schemaRefs>
    <ds:schemaRef ds:uri="http://schemas.microsoft.com/sharepoint/v3/contenttype/forms"/>
  </ds:schemaRefs>
</ds:datastoreItem>
</file>

<file path=docProps/app.xml><?xml version="1.0" encoding="utf-8"?>
<ap:Properties xmlns:vt="http://schemas.openxmlformats.org/officeDocument/2006/docPropsVTypes" xmlns:ap="http://schemas.openxmlformats.org/officeDocument/2006/extended-properties">
  <ap:Template>Normal.dotm</ap:Template>
  <ap:TotalTime>1</ap:TotalTime>
  <ap:Pages>12</ap:Pages>
  <ap:Words>3023</ap:Words>
  <ap:Characters>17232</ap:Characters>
  <ap:Application>Microsoft Office Word</ap:Application>
  <ap:DocSecurity>0</ap:DocSecurity>
  <ap:Lines>143</ap:Lines>
  <ap:Paragraphs>40</ap:Paragraphs>
  <ap:ScaleCrop>false</ap:ScaleCrop>
  <ap:HeadingPairs>
    <vt:vector baseType="variant" size="2">
      <vt:variant>
        <vt:lpstr>Title</vt:lpstr>
      </vt:variant>
      <vt:variant>
        <vt:i4>1</vt:i4>
      </vt:variant>
    </vt:vector>
  </ap:HeadingPairs>
  <ap:TitlesOfParts>
    <vt:vector baseType="lpstr" size="1">
      <vt:lpstr/>
    </vt:vector>
  </ap:TitlesOfParts>
  <ap:Company/>
  <ap:LinksUpToDate>false</ap:LinksUpToDate>
  <ap:CharactersWithSpaces>20215</ap:CharactersWithSpaces>
  <ap:SharedDoc>false</ap:SharedDoc>
  <ap:HyperlinksChanged>false</ap:HyperlinksChanged>
  <ap:AppVersion>16.0000</ap:AppVers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Summer Salmon</dc:creator>
  <cp:keywords/>
  <dc:description/>
  <cp:lastModifiedBy>Joel Grobler</cp:lastModifiedBy>
  <cp:revision>2</cp:revision>
  <dcterms:created xsi:type="dcterms:W3CDTF">2026-06-22T03:31:00Z</dcterms:created>
  <dcterms:modified xsi:type="dcterms:W3CDTF">2026-06-22T03:31:00Z</dcterms:modified>
</cp:coreProperties>
</file>

<file path=docProps/custom.xml><?xml version="1.0" encoding="utf-8"?>
<op:Properties xmlns:vt="http://schemas.openxmlformats.org/officeDocument/2006/docPropsVTypes" xmlns:op="http://schemas.openxmlformats.org/officeDocument/2006/custom-properties">
  <op:property fmtid="{D5CDD505-2E9C-101B-9397-08002B2CF9AE}" pid="2" name="ContentTypeId">
    <vt:lpwstr>0x010100FC8CF64803A81F438E687239E4F27F97</vt:lpwstr>
  </op:property>
  <op:property fmtid="{D5CDD505-2E9C-101B-9397-08002B2CF9AE}" pid="3" name="MediaServiceImageTags">
    <vt:lpwstr/>
  </op:property>
</op:Properties>
</file>