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p>
          <w:p w:rsidR="00000000" w:rsidDel="00000000" w:rsidP="00000000" w:rsidRDefault="00000000" w:rsidRPr="00000000" w14:paraId="0000000F">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Los avances que hemos hecho están hasta el sprint 4, de manera exitosa hemos realizado el sprint 1,2 y 3 el sprint 4 está todavía realizándose y los demás sprint que son el 5 y 6 son mas de seguridad y monitoreo estos se estarán realizando una vez terminado con los 4 sprint principales.</w:t>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w:t>
            </w:r>
            <w:r w:rsidDel="00000000" w:rsidR="00000000" w:rsidRPr="00000000">
              <w:rPr>
                <w:i w:val="1"/>
                <w:color w:val="548dd4"/>
                <w:sz w:val="20"/>
                <w:szCs w:val="20"/>
                <w:rtl w:val="0"/>
              </w:rPr>
              <w:t xml:space="preserve">resguardamos</w:t>
            </w:r>
            <w:r w:rsidDel="00000000" w:rsidR="00000000" w:rsidRPr="00000000">
              <w:rPr>
                <w:rFonts w:ascii="Calibri" w:cs="Calibri" w:eastAsia="Calibri" w:hAnsi="Calibri"/>
                <w:i w:val="1"/>
                <w:color w:val="548dd4"/>
                <w:sz w:val="20"/>
                <w:szCs w:val="20"/>
                <w:rtl w:val="0"/>
              </w:rPr>
              <w:t xml:space="preserve"> la calidad de tu Proyecto APT a partir de aspectos propios de tu disciplina (correcta aplicación de metodologías, actividades, herramientas, recursos propios, etc.).</w:t>
            </w:r>
          </w:p>
          <w:p w:rsidR="00000000" w:rsidDel="00000000" w:rsidP="00000000" w:rsidRDefault="00000000" w:rsidRPr="00000000" w14:paraId="0000001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19">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Las evidencias se encuentran en este link </w:t>
            </w:r>
            <w:hyperlink r:id="rId9">
              <w:r w:rsidDel="00000000" w:rsidR="00000000" w:rsidRPr="00000000">
                <w:rPr>
                  <w:rFonts w:ascii="Calibri" w:cs="Calibri" w:eastAsia="Calibri" w:hAnsi="Calibri"/>
                  <w:b w:val="1"/>
                  <w:i w:val="1"/>
                  <w:color w:val="0563c1"/>
                  <w:sz w:val="20"/>
                  <w:szCs w:val="20"/>
                  <w:u w:val="single"/>
                  <w:rtl w:val="0"/>
                </w:rPr>
                <w:t xml:space="preserve">https://github.com/VicencioDx1/MascotiClub</w:t>
              </w:r>
            </w:hyperlink>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A">
            <w:pPr>
              <w:rPr>
                <w:b w:val="1"/>
                <w:color w:val="1f3864"/>
              </w:rPr>
            </w:pPr>
            <w:r w:rsidDel="00000000" w:rsidR="00000000" w:rsidRPr="00000000">
              <w:rPr>
                <w:b w:val="1"/>
                <w:color w:val="1f3864"/>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B">
            <w:pPr>
              <w:jc w:val="both"/>
              <w:rPr>
                <w:color w:val="1f3864"/>
                <w:highlight w:val="white"/>
              </w:rPr>
            </w:pPr>
            <w:r w:rsidDel="00000000" w:rsidR="00000000" w:rsidRPr="00000000">
              <w:rPr>
                <w:color w:val="1f3864"/>
                <w:highlight w:val="white"/>
                <w:rtl w:val="0"/>
              </w:rPr>
              <w:t xml:space="preserve">Examina cuidadosamente tu plan de trabajo, enfocándote especialmente en la columna de estado de avance y ajustes.</w:t>
            </w:r>
          </w:p>
        </w:tc>
      </w:tr>
    </w:tbl>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2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080"/>
        <w:gridCol w:w="840"/>
        <w:gridCol w:w="1185"/>
        <w:gridCol w:w="1275"/>
        <w:gridCol w:w="1275"/>
        <w:gridCol w:w="1425"/>
        <w:gridCol w:w="1260"/>
        <w:tblGridChange w:id="0">
          <w:tblGrid>
            <w:gridCol w:w="1860"/>
            <w:gridCol w:w="1080"/>
            <w:gridCol w:w="840"/>
            <w:gridCol w:w="1185"/>
            <w:gridCol w:w="1275"/>
            <w:gridCol w:w="1275"/>
            <w:gridCol w:w="1425"/>
            <w:gridCol w:w="1260"/>
          </w:tblGrid>
        </w:tblGridChange>
      </w:tblGrid>
      <w:tr>
        <w:trPr>
          <w:cantSplit w:val="0"/>
          <w:trHeight w:val="415" w:hRule="atLeast"/>
          <w:tblHeader w:val="0"/>
        </w:trPr>
        <w:tc>
          <w:tcPr>
            <w:gridSpan w:val="8"/>
            <w:vAlign w:val="center"/>
          </w:tcPr>
          <w:p w:rsidR="00000000" w:rsidDel="00000000" w:rsidP="00000000" w:rsidRDefault="00000000" w:rsidRPr="00000000" w14:paraId="0000001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36.36474609375" w:hRule="atLeast"/>
          <w:tblHeader w:val="0"/>
        </w:trPr>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D">
            <w:pPr>
              <w:rPr>
                <w:i w:val="1"/>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Administrar la configuración de ambientes, servicios de aplicaciones y bases de datos.</w:t>
            </w:r>
          </w:p>
          <w:p w:rsidR="00000000" w:rsidDel="00000000" w:rsidP="00000000" w:rsidRDefault="00000000" w:rsidRPr="00000000" w14:paraId="0000002E">
            <w:pPr>
              <w:rPr>
                <w:i w:val="1"/>
                <w:sz w:val="20"/>
                <w:szCs w:val="20"/>
              </w:rPr>
            </w:pPr>
            <w:r w:rsidDel="00000000" w:rsidR="00000000" w:rsidRPr="00000000">
              <w:rPr>
                <w:i w:val="1"/>
                <w:sz w:val="20"/>
                <w:szCs w:val="20"/>
                <w:rtl w:val="0"/>
              </w:rPr>
              <w:t xml:space="preserve">-Ofrecer propuestas de solución informática analizando de forma integral los procesos de acuerdo con los requerimientos.</w:t>
            </w:r>
          </w:p>
          <w:p w:rsidR="00000000" w:rsidDel="00000000" w:rsidP="00000000" w:rsidRDefault="00000000" w:rsidRPr="00000000" w14:paraId="0000002F">
            <w:pPr>
              <w:rPr>
                <w:i w:val="1"/>
                <w:color w:val="548dd4"/>
                <w:sz w:val="18"/>
                <w:szCs w:val="18"/>
              </w:rPr>
            </w:pPr>
            <w:r w:rsidDel="00000000" w:rsidR="00000000" w:rsidRPr="00000000">
              <w:rPr>
                <w:rtl w:val="0"/>
              </w:rPr>
            </w:r>
          </w:p>
        </w:tc>
        <w:tc>
          <w:tcPr/>
          <w:p w:rsidR="00000000" w:rsidDel="00000000" w:rsidP="00000000" w:rsidRDefault="00000000" w:rsidRPr="00000000" w14:paraId="00000030">
            <w:pPr>
              <w:jc w:val="both"/>
              <w:rPr>
                <w:i w:val="1"/>
                <w:sz w:val="18"/>
                <w:szCs w:val="18"/>
              </w:rPr>
            </w:pPr>
            <w:r w:rsidDel="00000000" w:rsidR="00000000" w:rsidRPr="00000000">
              <w:rPr>
                <w:i w:val="1"/>
                <w:sz w:val="18"/>
                <w:szCs w:val="18"/>
                <w:rtl w:val="0"/>
              </w:rPr>
              <w:t xml:space="preserve">-Control de las </w:t>
            </w:r>
            <w:r w:rsidDel="00000000" w:rsidR="00000000" w:rsidRPr="00000000">
              <w:rPr>
                <w:i w:val="1"/>
                <w:sz w:val="18"/>
                <w:szCs w:val="18"/>
                <w:rtl w:val="0"/>
              </w:rPr>
              <w:t xml:space="preserve">Iteraciones</w:t>
            </w:r>
            <w:r w:rsidDel="00000000" w:rsidR="00000000" w:rsidRPr="00000000">
              <w:rPr>
                <w:i w:val="1"/>
                <w:sz w:val="18"/>
                <w:szCs w:val="18"/>
                <w:rtl w:val="0"/>
              </w:rPr>
              <w:t xml:space="preserve"> que se determinan</w:t>
            </w:r>
          </w:p>
          <w:p w:rsidR="00000000" w:rsidDel="00000000" w:rsidP="00000000" w:rsidRDefault="00000000" w:rsidRPr="00000000" w14:paraId="00000031">
            <w:pPr>
              <w:jc w:val="both"/>
              <w:rPr>
                <w:i w:val="1"/>
                <w:sz w:val="18"/>
                <w:szCs w:val="18"/>
              </w:rPr>
            </w:pPr>
            <w:r w:rsidDel="00000000" w:rsidR="00000000" w:rsidRPr="00000000">
              <w:rPr>
                <w:i w:val="1"/>
                <w:sz w:val="18"/>
                <w:szCs w:val="18"/>
                <w:rtl w:val="0"/>
              </w:rPr>
              <w:t xml:space="preserve">-Generar Lluvia de ideas.</w:t>
            </w:r>
          </w:p>
        </w:tc>
        <w:tc>
          <w:tcPr/>
          <w:p w:rsidR="00000000" w:rsidDel="00000000" w:rsidP="00000000" w:rsidRDefault="00000000" w:rsidRPr="00000000" w14:paraId="00000032">
            <w:pPr>
              <w:jc w:val="both"/>
              <w:rPr>
                <w:i w:val="1"/>
                <w:sz w:val="18"/>
                <w:szCs w:val="18"/>
              </w:rPr>
            </w:pPr>
            <w:r w:rsidDel="00000000" w:rsidR="00000000" w:rsidRPr="00000000">
              <w:rPr>
                <w:i w:val="1"/>
                <w:sz w:val="18"/>
                <w:szCs w:val="18"/>
                <w:rtl w:val="0"/>
              </w:rPr>
              <w:t xml:space="preserve">-Carta Gantt.</w:t>
            </w:r>
          </w:p>
          <w:p w:rsidR="00000000" w:rsidDel="00000000" w:rsidP="00000000" w:rsidRDefault="00000000" w:rsidRPr="00000000" w14:paraId="00000033">
            <w:pPr>
              <w:jc w:val="both"/>
              <w:rPr>
                <w:i w:val="1"/>
                <w:sz w:val="18"/>
                <w:szCs w:val="18"/>
              </w:rPr>
            </w:pPr>
            <w:r w:rsidDel="00000000" w:rsidR="00000000" w:rsidRPr="00000000">
              <w:rPr>
                <w:i w:val="1"/>
                <w:sz w:val="18"/>
                <w:szCs w:val="18"/>
                <w:rtl w:val="0"/>
              </w:rPr>
              <w:t xml:space="preserve">-Documento para ordenar la lluvia de ideas.</w:t>
            </w:r>
          </w:p>
        </w:tc>
        <w:tc>
          <w:tcPr/>
          <w:p w:rsidR="00000000" w:rsidDel="00000000" w:rsidP="00000000" w:rsidRDefault="00000000" w:rsidRPr="00000000" w14:paraId="00000034">
            <w:pPr>
              <w:jc w:val="both"/>
              <w:rPr>
                <w:b w:val="1"/>
                <w:sz w:val="18"/>
                <w:szCs w:val="18"/>
              </w:rPr>
            </w:pPr>
            <w:r w:rsidDel="00000000" w:rsidR="00000000" w:rsidRPr="00000000">
              <w:rPr>
                <w:b w:val="1"/>
                <w:sz w:val="18"/>
                <w:szCs w:val="18"/>
                <w:rtl w:val="0"/>
              </w:rPr>
              <w:t xml:space="preserve">- 3 Semanas</w:t>
            </w:r>
          </w:p>
          <w:p w:rsidR="00000000" w:rsidDel="00000000" w:rsidP="00000000" w:rsidRDefault="00000000" w:rsidRPr="00000000" w14:paraId="00000035">
            <w:pPr>
              <w:jc w:val="both"/>
              <w:rPr>
                <w:b w:val="1"/>
                <w:sz w:val="18"/>
                <w:szCs w:val="18"/>
              </w:rPr>
            </w:pPr>
            <w:r w:rsidDel="00000000" w:rsidR="00000000" w:rsidRPr="00000000">
              <w:rPr>
                <w:b w:val="1"/>
                <w:sz w:val="18"/>
                <w:szCs w:val="18"/>
                <w:rtl w:val="0"/>
              </w:rPr>
              <w:t xml:space="preserve">- 3 Semanas</w:t>
            </w:r>
          </w:p>
        </w:tc>
        <w:tc>
          <w:tcPr/>
          <w:p w:rsidR="00000000" w:rsidDel="00000000" w:rsidP="00000000" w:rsidRDefault="00000000" w:rsidRPr="00000000" w14:paraId="00000036">
            <w:pPr>
              <w:jc w:val="both"/>
              <w:rPr>
                <w:rFonts w:ascii="Calibri" w:cs="Calibri" w:eastAsia="Calibri" w:hAnsi="Calibri"/>
                <w:i w:val="1"/>
                <w:sz w:val="18"/>
                <w:szCs w:val="18"/>
              </w:rPr>
            </w:pPr>
            <w:r w:rsidDel="00000000" w:rsidR="00000000" w:rsidRPr="00000000">
              <w:rPr>
                <w:i w:val="1"/>
                <w:sz w:val="18"/>
                <w:szCs w:val="18"/>
                <w:rtl w:val="0"/>
              </w:rPr>
              <w:t xml:space="preserve">Felipe Fernandez</w:t>
            </w:r>
            <w:r w:rsidDel="00000000" w:rsidR="00000000" w:rsidRPr="00000000">
              <w:rPr>
                <w:rtl w:val="0"/>
              </w:rPr>
            </w:r>
          </w:p>
        </w:tc>
        <w:tc>
          <w:tcPr/>
          <w:p w:rsidR="00000000" w:rsidDel="00000000" w:rsidP="00000000" w:rsidRDefault="00000000" w:rsidRPr="00000000" w14:paraId="00000037">
            <w:pPr>
              <w:jc w:val="both"/>
              <w:rPr>
                <w:rFonts w:ascii="Calibri" w:cs="Calibri" w:eastAsia="Calibri" w:hAnsi="Calibri"/>
                <w:i w:val="1"/>
                <w:sz w:val="18"/>
                <w:szCs w:val="18"/>
              </w:rPr>
            </w:pPr>
            <w:r w:rsidDel="00000000" w:rsidR="00000000" w:rsidRPr="00000000">
              <w:rPr>
                <w:i w:val="1"/>
                <w:sz w:val="18"/>
                <w:szCs w:val="18"/>
                <w:rtl w:val="0"/>
              </w:rPr>
              <w:t xml:space="preserve">-Generar una organización en la administración de los servicios de la aplicación y la base de datos</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038">
            <w:pPr>
              <w:jc w:val="both"/>
              <w:rPr>
                <w:i w:val="1"/>
                <w:sz w:val="18"/>
                <w:szCs w:val="18"/>
              </w:rPr>
            </w:pPr>
            <w:r w:rsidDel="00000000" w:rsidR="00000000" w:rsidRPr="00000000">
              <w:rPr>
                <w:i w:val="1"/>
                <w:sz w:val="18"/>
                <w:szCs w:val="18"/>
                <w:rtl w:val="0"/>
              </w:rPr>
              <w:t xml:space="preserve">-Generar una organización de la lluvia de ideas y de las diferentes propuestas que se nos presenten. </w:t>
            </w:r>
          </w:p>
        </w:tc>
        <w:tc>
          <w:tcPr/>
          <w:p w:rsidR="00000000" w:rsidDel="00000000" w:rsidP="00000000" w:rsidRDefault="00000000" w:rsidRPr="00000000" w14:paraId="00000039">
            <w:pPr>
              <w:jc w:val="both"/>
              <w:rPr>
                <w:i w:val="1"/>
                <w:sz w:val="18"/>
                <w:szCs w:val="18"/>
              </w:rPr>
            </w:pPr>
            <w:r w:rsidDel="00000000" w:rsidR="00000000" w:rsidRPr="00000000">
              <w:rPr>
                <w:i w:val="1"/>
                <w:sz w:val="18"/>
                <w:szCs w:val="18"/>
                <w:rtl w:val="0"/>
              </w:rPr>
              <w:t xml:space="preserve">-En Curso</w:t>
            </w:r>
          </w:p>
          <w:p w:rsidR="00000000" w:rsidDel="00000000" w:rsidP="00000000" w:rsidRDefault="00000000" w:rsidRPr="00000000" w14:paraId="0000003A">
            <w:pPr>
              <w:jc w:val="both"/>
              <w:rPr>
                <w:i w:val="1"/>
                <w:sz w:val="18"/>
                <w:szCs w:val="18"/>
              </w:rPr>
            </w:pPr>
            <w:r w:rsidDel="00000000" w:rsidR="00000000" w:rsidRPr="00000000">
              <w:rPr>
                <w:rtl w:val="0"/>
              </w:rPr>
            </w:r>
          </w:p>
          <w:p w:rsidR="00000000" w:rsidDel="00000000" w:rsidP="00000000" w:rsidRDefault="00000000" w:rsidRPr="00000000" w14:paraId="0000003B">
            <w:pPr>
              <w:jc w:val="both"/>
              <w:rPr>
                <w:i w:val="1"/>
                <w:sz w:val="18"/>
                <w:szCs w:val="18"/>
              </w:rPr>
            </w:pPr>
            <w:r w:rsidDel="00000000" w:rsidR="00000000" w:rsidRPr="00000000">
              <w:rPr>
                <w:i w:val="1"/>
                <w:sz w:val="18"/>
                <w:szCs w:val="18"/>
                <w:rtl w:val="0"/>
              </w:rPr>
              <w:t xml:space="preserve">-En Curso</w:t>
            </w:r>
          </w:p>
          <w:p w:rsidR="00000000" w:rsidDel="00000000" w:rsidP="00000000" w:rsidRDefault="00000000" w:rsidRPr="00000000" w14:paraId="0000003C">
            <w:pPr>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i w:val="1"/>
                <w:color w:val="4a86e8"/>
                <w:sz w:val="18"/>
                <w:szCs w:val="18"/>
              </w:rPr>
            </w:pPr>
            <w:r w:rsidDel="00000000" w:rsidR="00000000" w:rsidRPr="00000000">
              <w:rPr>
                <w:rFonts w:ascii="Calibri" w:cs="Calibri" w:eastAsia="Calibri" w:hAnsi="Calibri"/>
                <w:i w:val="1"/>
                <w:color w:val="4a86e8"/>
                <w:sz w:val="18"/>
                <w:szCs w:val="18"/>
                <w:rtl w:val="0"/>
              </w:rPr>
              <w:t xml:space="preserve">Tipos de estado: </w:t>
            </w:r>
          </w:p>
          <w:p w:rsidR="00000000" w:rsidDel="00000000" w:rsidP="00000000" w:rsidRDefault="00000000" w:rsidRPr="00000000" w14:paraId="0000003E">
            <w:pPr>
              <w:jc w:val="both"/>
              <w:rPr>
                <w:rFonts w:ascii="Calibri" w:cs="Calibri" w:eastAsia="Calibri" w:hAnsi="Calibri"/>
                <w:i w:val="1"/>
                <w:color w:val="4a86e8"/>
                <w:sz w:val="16"/>
                <w:szCs w:val="16"/>
              </w:rPr>
            </w:pPr>
            <w:r w:rsidDel="00000000" w:rsidR="00000000" w:rsidRPr="00000000">
              <w:rPr>
                <w:rFonts w:ascii="Calibri" w:cs="Calibri" w:eastAsia="Calibri" w:hAnsi="Calibri"/>
                <w:i w:val="1"/>
                <w:color w:val="4a86e8"/>
                <w:sz w:val="18"/>
                <w:szCs w:val="18"/>
                <w:rtl w:val="0"/>
              </w:rPr>
              <w:t xml:space="preserve">En curso/ Con retraso/ No iniciado/ Completado/ Ajustada</w:t>
            </w:r>
            <w:r w:rsidDel="00000000" w:rsidR="00000000" w:rsidRPr="00000000">
              <w:rPr>
                <w:rFonts w:ascii="Calibri" w:cs="Calibri" w:eastAsia="Calibri" w:hAnsi="Calibri"/>
                <w:i w:val="1"/>
                <w:color w:val="4a86e8"/>
                <w:sz w:val="16"/>
                <w:szCs w:val="16"/>
                <w:rtl w:val="0"/>
              </w:rPr>
              <w:t xml:space="preserve"> </w:t>
            </w:r>
          </w:p>
        </w:tc>
        <w:tc>
          <w:tcPr/>
          <w:p w:rsidR="00000000" w:rsidDel="00000000" w:rsidP="00000000" w:rsidRDefault="00000000" w:rsidRPr="00000000" w14:paraId="0000003F">
            <w:pPr>
              <w:jc w:val="both"/>
              <w:rPr>
                <w:rFonts w:ascii="Calibri" w:cs="Calibri" w:eastAsia="Calibri" w:hAnsi="Calibri"/>
                <w:i w:val="1"/>
                <w:sz w:val="18"/>
                <w:szCs w:val="18"/>
              </w:rPr>
            </w:pPr>
            <w:r w:rsidDel="00000000" w:rsidR="00000000" w:rsidRPr="00000000">
              <w:rPr>
                <w:i w:val="1"/>
                <w:sz w:val="18"/>
                <w:szCs w:val="18"/>
                <w:rtl w:val="0"/>
              </w:rPr>
              <w:t xml:space="preserve">Por el momento las dos competencias que se seleccionaron están en proceso de desarrollo. </w:t>
            </w:r>
            <w:r w:rsidDel="00000000" w:rsidR="00000000" w:rsidRPr="00000000">
              <w:rPr>
                <w:rtl w:val="0"/>
              </w:rPr>
            </w:r>
          </w:p>
        </w:tc>
      </w:tr>
    </w:tbl>
    <w:p w:rsidR="00000000" w:rsidDel="00000000" w:rsidP="00000000" w:rsidRDefault="00000000" w:rsidRPr="00000000" w14:paraId="00000040">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3">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45">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46">
            <w:pPr>
              <w:rPr>
                <w:rFonts w:ascii="Calibri" w:cs="Calibri" w:eastAsia="Calibri" w:hAnsi="Calibri"/>
                <w:color w:val="1f3864"/>
              </w:rPr>
            </w:pPr>
            <w:r w:rsidDel="00000000" w:rsidR="00000000" w:rsidRPr="00000000">
              <w:rPr>
                <w:color w:val="1f3864"/>
                <w:rtl w:val="0"/>
              </w:rPr>
              <w:t xml:space="preserve">Los Factores que me han ayudado a realizar de buena manera el proyecto es la organización y la disposición que hemos tenido como grupo para poder realizar de buena manera cada una de las partes del proyecto.</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sz w:val="20"/>
                <w:szCs w:val="20"/>
              </w:rPr>
            </w:pPr>
            <w:r w:rsidDel="00000000" w:rsidR="00000000" w:rsidRPr="00000000">
              <w:rPr>
                <w:i w:val="1"/>
                <w:sz w:val="20"/>
                <w:szCs w:val="20"/>
                <w:rtl w:val="0"/>
              </w:rPr>
              <w:t xml:space="preserve">Por el momento no hemos realizado ningún cambio ,ya que el proceso de el desarrollo del proyecto ha ido de forma continua aunque un poco lenta.</w:t>
            </w:r>
            <w:r w:rsidDel="00000000" w:rsidR="00000000" w:rsidRPr="00000000">
              <w:rPr>
                <w:rtl w:val="0"/>
              </w:rPr>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3">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Por el momento las tareas que están en proceso de iniciar serian las tareas de testeo de funcionalidades y de seguridad que tenemos que realizar ,ya que muchas de las tareas de desarrollo sigue estando en proceso con indicios de que se pueden retrasar. Para este tipo de situaciones podríamos tomar una estrategia de realizar iteraciones para ver como va el progreso de cada una de las tareas que se han establecidos para realizar en cada fase.</w:t>
            </w:r>
            <w:r w:rsidDel="00000000" w:rsidR="00000000" w:rsidRPr="00000000">
              <w:rPr>
                <w:rtl w:val="0"/>
              </w:rPr>
            </w:r>
          </w:p>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character" w:styleId="Hipervnculo">
    <w:name w:val="Hyperlink"/>
    <w:basedOn w:val="Fuentedeprrafopredeter"/>
    <w:uiPriority w:val="99"/>
    <w:unhideWhenUsed w:val="1"/>
    <w:rsid w:val="00367AB8"/>
    <w:rPr>
      <w:color w:val="0563c1" w:themeColor="hyperlink"/>
      <w:u w:val="single"/>
    </w:rPr>
  </w:style>
  <w:style w:type="character" w:styleId="Mencinsinresolver">
    <w:name w:val="Unresolved Mention"/>
    <w:basedOn w:val="Fuentedeprrafopredeter"/>
    <w:uiPriority w:val="99"/>
    <w:semiHidden w:val="1"/>
    <w:unhideWhenUsed w:val="1"/>
    <w:rsid w:val="00367AB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github.com/VicencioDx1/MascotiClub"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W79zB2gXcTOMCT6qrhxfbfSx9Q==">CgMxLjA4AHIhMUVLcTBrVm1IZFppMUpvbWgtOFB5R0ZvY0l1NzBhTHB1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