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75A1" w14:textId="779CAD51" w:rsidR="009054D9" w:rsidRDefault="006C5B59" w:rsidP="006C5B59">
      <w:pPr>
        <w:jc w:val="center"/>
        <w:rPr>
          <w:b/>
          <w:bCs/>
          <w:sz w:val="36"/>
          <w:szCs w:val="36"/>
        </w:rPr>
      </w:pPr>
      <w:r>
        <w:rPr>
          <w:b/>
          <w:bCs/>
          <w:sz w:val="36"/>
          <w:szCs w:val="36"/>
        </w:rPr>
        <w:t>CEWS Dashboard Help File</w:t>
      </w:r>
    </w:p>
    <w:p w14:paraId="50B1FC07" w14:textId="5F3BAFA9" w:rsidR="006C5B59" w:rsidRDefault="008525DC" w:rsidP="006C5B59">
      <w:r>
        <w:t xml:space="preserve">Due to the suppressed data present at granular levels of the data, aggregating over these values will not accurately represent values. On the </w:t>
      </w:r>
      <w:r>
        <w:rPr>
          <w:i/>
          <w:iCs/>
        </w:rPr>
        <w:t>Compare Regions</w:t>
      </w:r>
      <w:r>
        <w:t xml:space="preserve"> page, suppressed industry values will not show. It is important to note that most subsidies given to the </w:t>
      </w:r>
      <w:r>
        <w:rPr>
          <w:b/>
          <w:bCs/>
        </w:rPr>
        <w:t>utilities</w:t>
      </w:r>
      <w:r>
        <w:t xml:space="preserve"> industry have been suppressed. </w:t>
      </w:r>
    </w:p>
    <w:p w14:paraId="0FCEDE5C" w14:textId="40C28E0F" w:rsidR="008525DC" w:rsidRDefault="008525DC" w:rsidP="006C5B59">
      <w:r>
        <w:t xml:space="preserve">When values are aggregated over time in the </w:t>
      </w:r>
      <w:r>
        <w:rPr>
          <w:b/>
          <w:bCs/>
        </w:rPr>
        <w:t xml:space="preserve">Supported Businesses, Supported Employees, </w:t>
      </w:r>
      <w:r>
        <w:t xml:space="preserve">and </w:t>
      </w:r>
      <w:r>
        <w:rPr>
          <w:b/>
          <w:bCs/>
        </w:rPr>
        <w:t>Rehired Employees</w:t>
      </w:r>
      <w:r>
        <w:t xml:space="preserve"> metrics, they do not necessarily represent unique values. For example, if the same business received a subsidy in multiple claim periods, that business will be reported multiple times. </w:t>
      </w:r>
    </w:p>
    <w:p w14:paraId="02D0B3CA" w14:textId="1BFD53EA" w:rsidR="008525DC" w:rsidRDefault="0013729E" w:rsidP="006C5B59">
      <w:pPr>
        <w:rPr>
          <w:b/>
          <w:bCs/>
        </w:rPr>
      </w:pPr>
      <w:r>
        <w:rPr>
          <w:b/>
          <w:bCs/>
        </w:rPr>
        <w:t>Compare Regions</w:t>
      </w:r>
    </w:p>
    <w:p w14:paraId="60890B7A" w14:textId="5B388EF6" w:rsidR="0013729E" w:rsidRDefault="0013729E" w:rsidP="006C5B59">
      <w:r>
        <w:t xml:space="preserve">This page was designed to allow users to compare the metric of their choice (subsidy, supported employees, supported businesses, or rehired employees) between any two geographic regions. The bar chart shows the total values, while the pie charts allow for a normalized percent comparison between the two regions. </w:t>
      </w:r>
    </w:p>
    <w:p w14:paraId="23D15A05" w14:textId="2389B8A1" w:rsidR="0013729E" w:rsidRDefault="0013729E" w:rsidP="006C5B59">
      <w:r>
        <w:rPr>
          <w:b/>
          <w:bCs/>
        </w:rPr>
        <w:t>Breakdown</w:t>
      </w:r>
    </w:p>
    <w:p w14:paraId="757CAC43" w14:textId="1915F618" w:rsidR="0013729E" w:rsidRDefault="0013729E" w:rsidP="006C5B59">
      <w:r>
        <w:t>This page allows users to explore the CEWS dataset along any dimension of their interest. The starting value is the total value of unsuppressed data for the metric of the users choice at the levels of aggregation they choose. Note that these values are less accurate when more granular levels are chosen (i.e., at the CSD/ 3-digit NAICS granularity, almost half of the subsidy dollars are suppressed).</w:t>
      </w:r>
    </w:p>
    <w:p w14:paraId="7A8EB102" w14:textId="4525A2A7" w:rsidR="0013729E" w:rsidRDefault="0013729E" w:rsidP="006C5B59">
      <w:pPr>
        <w:rPr>
          <w:b/>
          <w:bCs/>
        </w:rPr>
      </w:pPr>
      <w:r>
        <w:rPr>
          <w:b/>
          <w:bCs/>
        </w:rPr>
        <w:t>Time Series by Region</w:t>
      </w:r>
    </w:p>
    <w:p w14:paraId="4FDDC61F" w14:textId="65B58C45" w:rsidR="0013729E" w:rsidRDefault="0013729E" w:rsidP="006C5B59">
      <w:r>
        <w:t>Here users are able to view the metric of their choice split over claim periods and geographic regions, but aggregated over the industries of their choice.</w:t>
      </w:r>
      <w:r w:rsidR="00963EB8">
        <w:t xml:space="preserve"> Note that PowerBI is only capable of showing bars for 60 regions simultaneously, and if that number is exceeded the alphabetically first 60 will be shown. When no regions are selected, the program defaults to selecting all.</w:t>
      </w:r>
    </w:p>
    <w:p w14:paraId="4D3BB36E" w14:textId="0760A681" w:rsidR="0013729E" w:rsidRDefault="0013729E" w:rsidP="006C5B59">
      <w:pPr>
        <w:rPr>
          <w:b/>
          <w:bCs/>
        </w:rPr>
      </w:pPr>
      <w:r>
        <w:rPr>
          <w:b/>
          <w:bCs/>
        </w:rPr>
        <w:t>Time Series by Industry</w:t>
      </w:r>
    </w:p>
    <w:p w14:paraId="21E0475B" w14:textId="4EC526E1" w:rsidR="0013729E" w:rsidRPr="0013729E" w:rsidRDefault="0013729E" w:rsidP="006C5B59">
      <w:r>
        <w:t xml:space="preserve">This page is similar to the previous, but instead separates by industry and aggregates over geographic regions of the users choice. </w:t>
      </w:r>
    </w:p>
    <w:sectPr w:rsidR="0013729E" w:rsidRPr="00137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59"/>
    <w:rsid w:val="0013729E"/>
    <w:rsid w:val="006C5B59"/>
    <w:rsid w:val="00783444"/>
    <w:rsid w:val="008525DC"/>
    <w:rsid w:val="00886CCB"/>
    <w:rsid w:val="00963E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C75B"/>
  <w15:chartTrackingRefBased/>
  <w15:docId w15:val="{363AB693-CB10-447C-A810-6C085D26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Baxter</dc:creator>
  <cp:keywords/>
  <dc:description/>
  <cp:lastModifiedBy>Eric Baxter</cp:lastModifiedBy>
  <cp:revision>2</cp:revision>
  <dcterms:created xsi:type="dcterms:W3CDTF">2021-06-02T19:30:00Z</dcterms:created>
  <dcterms:modified xsi:type="dcterms:W3CDTF">2021-06-02T19:53:00Z</dcterms:modified>
</cp:coreProperties>
</file>