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1E0" w:firstRow="1" w:lastRow="1" w:firstColumn="1" w:lastColumn="1" w:noHBand="0" w:noVBand="0"/>
      </w:tblPr>
      <w:tblGrid>
        <w:gridCol w:w="1898"/>
        <w:gridCol w:w="6408"/>
      </w:tblGrid>
      <w:tr w:rsidR="007B69BF" w:rsidRPr="0085486A" w14:paraId="3FECCF51" w14:textId="77777777" w:rsidTr="003B2098">
        <w:tc>
          <w:tcPr>
            <w:tcW w:w="1898" w:type="dxa"/>
          </w:tcPr>
          <w:p w14:paraId="144D919D" w14:textId="77777777" w:rsidR="007B69BF" w:rsidRPr="0085486A" w:rsidRDefault="00BF7460">
            <w:pPr>
              <w:rPr>
                <w:rFonts w:ascii="Tahoma" w:hAnsi="Tahoma" w:cs="Tahoma"/>
                <w:b/>
                <w:sz w:val="22"/>
              </w:rPr>
            </w:pPr>
            <w:r w:rsidRPr="00451E0E">
              <w:rPr>
                <w:rFonts w:ascii="Tahoma" w:hAnsi="Tahoma" w:cs="Tahoma"/>
                <w:b/>
                <w:noProof/>
                <w:sz w:val="22"/>
              </w:rPr>
              <w:drawing>
                <wp:inline distT="0" distB="0" distL="0" distR="0" wp14:anchorId="57C3F2AB" wp14:editId="13417F76">
                  <wp:extent cx="792088" cy="802232"/>
                  <wp:effectExtent l="0" t="0" r="8255" b="0"/>
                  <wp:docPr id="4" name="Picture 3" descr="50 Years of Computing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50 Years of Computing Logo.jpg"/>
                          <pic:cNvPicPr>
                            <a:picLocks noChangeAspect="1"/>
                          </pic:cNvPicPr>
                        </pic:nvPicPr>
                        <pic:blipFill rotWithShape="1">
                          <a:blip r:embed="rId7" cstate="print">
                            <a:extLst>
                              <a:ext uri="{28A0092B-C50C-407E-A947-70E740481C1C}">
                                <a14:useLocalDpi xmlns:a14="http://schemas.microsoft.com/office/drawing/2010/main" val="0"/>
                              </a:ext>
                            </a:extLst>
                          </a:blip>
                          <a:srcRect r="54006"/>
                          <a:stretch/>
                        </pic:blipFill>
                        <pic:spPr>
                          <a:xfrm>
                            <a:off x="0" y="0"/>
                            <a:ext cx="792088" cy="802232"/>
                          </a:xfrm>
                          <a:prstGeom prst="rect">
                            <a:avLst/>
                          </a:prstGeom>
                        </pic:spPr>
                      </pic:pic>
                    </a:graphicData>
                  </a:graphic>
                </wp:inline>
              </w:drawing>
            </w:r>
          </w:p>
        </w:tc>
        <w:tc>
          <w:tcPr>
            <w:tcW w:w="6408" w:type="dxa"/>
          </w:tcPr>
          <w:p w14:paraId="7ED802B5" w14:textId="77777777" w:rsidR="007B69BF" w:rsidRPr="0085486A" w:rsidRDefault="00931F39" w:rsidP="00C02272">
            <w:pPr>
              <w:ind w:left="229"/>
              <w:rPr>
                <w:rFonts w:ascii="Tahoma" w:hAnsi="Tahoma" w:cs="Tahoma"/>
                <w:b/>
                <w:sz w:val="22"/>
              </w:rPr>
            </w:pPr>
            <w:r>
              <w:rPr>
                <w:sz w:val="36"/>
              </w:rPr>
              <w:t>Department</w:t>
            </w:r>
            <w:r w:rsidR="007B69BF" w:rsidRPr="0085486A">
              <w:rPr>
                <w:sz w:val="36"/>
              </w:rPr>
              <w:t xml:space="preserve"> of Computing</w:t>
            </w:r>
          </w:p>
        </w:tc>
      </w:tr>
    </w:tbl>
    <w:p w14:paraId="7ADA301D" w14:textId="77777777" w:rsidR="007B69BF" w:rsidRPr="00D11F93" w:rsidRDefault="005105EF" w:rsidP="00C02272">
      <w:pPr>
        <w:pStyle w:val="Heading1"/>
        <w:ind w:left="2127" w:hanging="2127"/>
      </w:pPr>
      <w:r>
        <w:t>COSE</w:t>
      </w:r>
      <w:r w:rsidR="00BB1F90">
        <w:t>60636</w:t>
      </w:r>
      <w:r w:rsidR="003521B0">
        <w:t xml:space="preserve"> </w:t>
      </w:r>
      <w:r w:rsidR="007B69BF" w:rsidRPr="00D11F93">
        <w:tab/>
      </w:r>
      <w:r w:rsidR="00BB1F90">
        <w:t>Engineering and Integrating Large Scale Systems</w:t>
      </w:r>
    </w:p>
    <w:p w14:paraId="5AF5D27B" w14:textId="77777777" w:rsidR="00F23886" w:rsidRDefault="00F23886" w:rsidP="00D11F93">
      <w:pPr>
        <w:jc w:val="both"/>
        <w:rPr>
          <w:rFonts w:ascii="Tahoma" w:hAnsi="Tahoma" w:cs="Tahoma"/>
          <w:sz w:val="20"/>
          <w:szCs w:val="20"/>
        </w:rPr>
      </w:pPr>
    </w:p>
    <w:p w14:paraId="2398AC86" w14:textId="77777777" w:rsidR="005D6251" w:rsidRDefault="005D6251" w:rsidP="005D6251">
      <w:pPr>
        <w:jc w:val="both"/>
        <w:rPr>
          <w:rFonts w:ascii="Tahoma" w:hAnsi="Tahoma" w:cs="Tahoma"/>
          <w:b/>
          <w:sz w:val="20"/>
          <w:szCs w:val="20"/>
        </w:rPr>
      </w:pPr>
      <w:r w:rsidRPr="005D6251">
        <w:rPr>
          <w:rFonts w:ascii="Tahoma" w:hAnsi="Tahoma" w:cs="Tahoma"/>
          <w:b/>
          <w:sz w:val="20"/>
          <w:szCs w:val="20"/>
        </w:rPr>
        <w:t xml:space="preserve">Please note </w:t>
      </w:r>
      <w:r w:rsidR="00495DCE">
        <w:rPr>
          <w:rFonts w:ascii="Tahoma" w:hAnsi="Tahoma" w:cs="Tahoma"/>
          <w:b/>
          <w:sz w:val="20"/>
          <w:szCs w:val="20"/>
        </w:rPr>
        <w:t xml:space="preserve">whilst </w:t>
      </w:r>
      <w:r w:rsidRPr="005D6251">
        <w:rPr>
          <w:rFonts w:ascii="Tahoma" w:hAnsi="Tahoma" w:cs="Tahoma"/>
          <w:b/>
          <w:sz w:val="20"/>
          <w:szCs w:val="20"/>
        </w:rPr>
        <w:t xml:space="preserve">this is </w:t>
      </w:r>
      <w:r w:rsidR="00495DCE">
        <w:rPr>
          <w:rFonts w:ascii="Tahoma" w:hAnsi="Tahoma" w:cs="Tahoma"/>
          <w:b/>
          <w:sz w:val="20"/>
          <w:szCs w:val="20"/>
        </w:rPr>
        <w:t>a</w:t>
      </w:r>
      <w:r w:rsidR="003D5AA1">
        <w:rPr>
          <w:rFonts w:ascii="Tahoma" w:hAnsi="Tahoma" w:cs="Tahoma"/>
          <w:b/>
          <w:sz w:val="20"/>
          <w:szCs w:val="20"/>
        </w:rPr>
        <w:t>n</w:t>
      </w:r>
      <w:r w:rsidR="00495DCE">
        <w:rPr>
          <w:rFonts w:ascii="Tahoma" w:hAnsi="Tahoma" w:cs="Tahoma"/>
          <w:b/>
          <w:sz w:val="20"/>
          <w:szCs w:val="20"/>
        </w:rPr>
        <w:t xml:space="preserve"> </w:t>
      </w:r>
      <w:r w:rsidR="003D5AA1">
        <w:rPr>
          <w:rFonts w:ascii="Tahoma" w:hAnsi="Tahoma" w:cs="Tahoma"/>
          <w:b/>
          <w:sz w:val="20"/>
          <w:szCs w:val="20"/>
        </w:rPr>
        <w:t>individual</w:t>
      </w:r>
      <w:r w:rsidRPr="005D6251">
        <w:rPr>
          <w:rFonts w:ascii="Tahoma" w:hAnsi="Tahoma" w:cs="Tahoma"/>
          <w:b/>
          <w:sz w:val="20"/>
          <w:szCs w:val="20"/>
        </w:rPr>
        <w:t xml:space="preserve"> piece of coursework, no part of the submission should be the work of another student</w:t>
      </w:r>
      <w:r w:rsidR="003D5AA1">
        <w:rPr>
          <w:rFonts w:ascii="Tahoma" w:hAnsi="Tahoma" w:cs="Tahoma"/>
          <w:b/>
          <w:sz w:val="20"/>
          <w:szCs w:val="20"/>
        </w:rPr>
        <w:t>/individual</w:t>
      </w:r>
      <w:r w:rsidRPr="005D6251">
        <w:rPr>
          <w:rFonts w:ascii="Tahoma" w:hAnsi="Tahoma" w:cs="Tahoma"/>
          <w:b/>
          <w:sz w:val="20"/>
          <w:szCs w:val="20"/>
        </w:rPr>
        <w:t xml:space="preserve"> without correct accreditation.  Failure to accredit other contributions correctly is academic dishonesty and your work will </w:t>
      </w:r>
      <w:r w:rsidR="00741005">
        <w:rPr>
          <w:rFonts w:ascii="Tahoma" w:hAnsi="Tahoma" w:cs="Tahoma"/>
          <w:b/>
          <w:sz w:val="20"/>
          <w:szCs w:val="20"/>
        </w:rPr>
        <w:t xml:space="preserve">be </w:t>
      </w:r>
      <w:r w:rsidRPr="005D6251">
        <w:rPr>
          <w:rFonts w:ascii="Tahoma" w:hAnsi="Tahoma" w:cs="Tahoma"/>
          <w:b/>
          <w:sz w:val="20"/>
          <w:szCs w:val="20"/>
        </w:rPr>
        <w:t>referred for plagiarism.</w:t>
      </w:r>
    </w:p>
    <w:p w14:paraId="331F637A" w14:textId="77777777" w:rsidR="005B12E4" w:rsidRDefault="005B12E4" w:rsidP="005D6251">
      <w:pPr>
        <w:jc w:val="both"/>
        <w:rPr>
          <w:rFonts w:ascii="Tahoma" w:hAnsi="Tahoma" w:cs="Tahoma"/>
          <w:b/>
          <w:sz w:val="20"/>
          <w:szCs w:val="20"/>
        </w:rPr>
      </w:pPr>
    </w:p>
    <w:p w14:paraId="56380E25" w14:textId="77777777" w:rsidR="005D6251" w:rsidRPr="005D6251" w:rsidRDefault="005D6251" w:rsidP="005D6251">
      <w:pPr>
        <w:rPr>
          <w:rFonts w:ascii="Tahoma" w:hAnsi="Tahoma" w:cs="Tahoma"/>
          <w:b/>
          <w:sz w:val="20"/>
          <w:szCs w:val="20"/>
        </w:rPr>
      </w:pPr>
      <w:r w:rsidRPr="005D6251">
        <w:rPr>
          <w:rFonts w:ascii="Tahoma" w:hAnsi="Tahoma" w:cs="Tahoma"/>
          <w:b/>
          <w:sz w:val="20"/>
          <w:szCs w:val="20"/>
        </w:rPr>
        <w:t xml:space="preserve">See University Regulations at </w:t>
      </w:r>
      <w:r w:rsidR="00B70267" w:rsidRPr="00B70267">
        <w:t>http://www.staffs.ac.uk/assets/Procedure%20for%20Dealing%20with%20Breaches%20of%20Assessment%20Regulations-Academic%20Misconduct%202016-17%20v1_tcm44-91272.pdf</w:t>
      </w:r>
    </w:p>
    <w:p w14:paraId="3F837E94" w14:textId="77777777" w:rsidR="00F23886" w:rsidRDefault="00F23886" w:rsidP="00D11F93">
      <w:pPr>
        <w:jc w:val="both"/>
        <w:rPr>
          <w:rFonts w:ascii="Tahoma" w:hAnsi="Tahoma" w:cs="Tahoma"/>
          <w:sz w:val="20"/>
          <w:szCs w:val="20"/>
        </w:rPr>
      </w:pPr>
    </w:p>
    <w:p w14:paraId="329BC524" w14:textId="77777777" w:rsidR="005D6251" w:rsidRDefault="003B2098" w:rsidP="005D6251">
      <w:pPr>
        <w:rPr>
          <w:rFonts w:ascii="Tahoma" w:hAnsi="Tahoma" w:cs="Tahoma"/>
          <w:b/>
          <w:sz w:val="20"/>
          <w:szCs w:val="20"/>
        </w:rPr>
      </w:pPr>
      <w:r>
        <w:rPr>
          <w:rFonts w:ascii="Tahoma" w:hAnsi="Tahoma" w:cs="Tahoma"/>
          <w:b/>
          <w:sz w:val="20"/>
          <w:szCs w:val="20"/>
        </w:rPr>
        <w:t>Coursework</w:t>
      </w:r>
      <w:r w:rsidR="005D6251" w:rsidRPr="005F46DF">
        <w:rPr>
          <w:rFonts w:ascii="Tahoma" w:hAnsi="Tahoma" w:cs="Tahoma"/>
          <w:b/>
          <w:sz w:val="20"/>
          <w:szCs w:val="20"/>
        </w:rPr>
        <w:t xml:space="preserve"> </w:t>
      </w:r>
      <w:r w:rsidR="003D5AA1">
        <w:rPr>
          <w:rFonts w:ascii="Tahoma" w:hAnsi="Tahoma" w:cs="Tahoma"/>
          <w:b/>
          <w:sz w:val="20"/>
          <w:szCs w:val="20"/>
        </w:rPr>
        <w:t>Overal</w:t>
      </w:r>
      <w:r w:rsidR="00FA3A85">
        <w:rPr>
          <w:rFonts w:ascii="Tahoma" w:hAnsi="Tahoma" w:cs="Tahoma"/>
          <w:b/>
          <w:sz w:val="20"/>
          <w:szCs w:val="20"/>
        </w:rPr>
        <w:t>l</w:t>
      </w:r>
      <w:r w:rsidR="000D76AF">
        <w:rPr>
          <w:rFonts w:ascii="Tahoma" w:hAnsi="Tahoma" w:cs="Tahoma"/>
          <w:b/>
          <w:sz w:val="20"/>
          <w:szCs w:val="20"/>
        </w:rPr>
        <w:t xml:space="preserve"> </w:t>
      </w:r>
      <w:r w:rsidR="005D6251" w:rsidRPr="005F46DF">
        <w:rPr>
          <w:rFonts w:ascii="Tahoma" w:hAnsi="Tahoma" w:cs="Tahoma"/>
          <w:b/>
          <w:sz w:val="20"/>
          <w:szCs w:val="20"/>
        </w:rPr>
        <w:t xml:space="preserve">– </w:t>
      </w:r>
      <w:r w:rsidR="005D6251">
        <w:rPr>
          <w:rFonts w:ascii="Tahoma" w:hAnsi="Tahoma" w:cs="Tahoma"/>
          <w:b/>
          <w:sz w:val="20"/>
          <w:szCs w:val="20"/>
        </w:rPr>
        <w:t xml:space="preserve">worth </w:t>
      </w:r>
      <w:r w:rsidR="003D5AA1">
        <w:rPr>
          <w:rFonts w:ascii="Tahoma" w:hAnsi="Tahoma" w:cs="Tahoma"/>
          <w:b/>
          <w:sz w:val="20"/>
          <w:szCs w:val="20"/>
        </w:rPr>
        <w:t>7</w:t>
      </w:r>
      <w:r w:rsidR="000D76AF">
        <w:rPr>
          <w:rFonts w:ascii="Tahoma" w:hAnsi="Tahoma" w:cs="Tahoma"/>
          <w:b/>
          <w:sz w:val="20"/>
          <w:szCs w:val="20"/>
        </w:rPr>
        <w:t>0</w:t>
      </w:r>
      <w:r w:rsidR="005D6251" w:rsidRPr="005F46DF">
        <w:rPr>
          <w:rFonts w:ascii="Tahoma" w:hAnsi="Tahoma" w:cs="Tahoma"/>
          <w:b/>
          <w:sz w:val="20"/>
          <w:szCs w:val="20"/>
        </w:rPr>
        <w:t>%</w:t>
      </w:r>
    </w:p>
    <w:p w14:paraId="1CE6B399" w14:textId="77777777" w:rsidR="005B12E4" w:rsidRDefault="005B12E4" w:rsidP="005D6251">
      <w:pPr>
        <w:rPr>
          <w:rFonts w:ascii="Tahoma" w:hAnsi="Tahoma" w:cs="Tahoma"/>
          <w:b/>
          <w:sz w:val="20"/>
          <w:szCs w:val="20"/>
        </w:rPr>
      </w:pPr>
    </w:p>
    <w:p w14:paraId="5984ACED" w14:textId="77777777" w:rsidR="005B12E4" w:rsidRDefault="005B12E4" w:rsidP="005B12E4">
      <w:pPr>
        <w:jc w:val="both"/>
        <w:rPr>
          <w:rFonts w:ascii="Tahoma" w:hAnsi="Tahoma" w:cs="Tahoma"/>
          <w:sz w:val="20"/>
          <w:szCs w:val="20"/>
        </w:rPr>
      </w:pPr>
      <w:r>
        <w:rPr>
          <w:rFonts w:ascii="Tahoma" w:hAnsi="Tahoma" w:cs="Tahoma"/>
          <w:sz w:val="20"/>
          <w:szCs w:val="20"/>
        </w:rPr>
        <w:t xml:space="preserve">Addressing </w:t>
      </w:r>
      <w:r w:rsidR="003D5AA1">
        <w:rPr>
          <w:rFonts w:ascii="Tahoma" w:hAnsi="Tahoma" w:cs="Tahoma"/>
          <w:sz w:val="20"/>
          <w:szCs w:val="20"/>
        </w:rPr>
        <w:t xml:space="preserve">Module </w:t>
      </w:r>
      <w:r>
        <w:rPr>
          <w:rFonts w:ascii="Tahoma" w:hAnsi="Tahoma" w:cs="Tahoma"/>
          <w:sz w:val="20"/>
          <w:szCs w:val="20"/>
        </w:rPr>
        <w:t>Learning Outcomes as follows:</w:t>
      </w:r>
    </w:p>
    <w:p w14:paraId="51EAF0B7" w14:textId="77777777" w:rsidR="003D5AA1" w:rsidRDefault="003D5AA1" w:rsidP="005B12E4">
      <w:pPr>
        <w:jc w:val="both"/>
        <w:rPr>
          <w:rFonts w:ascii="Tahoma" w:hAnsi="Tahoma" w:cs="Tahoma"/>
          <w:sz w:val="20"/>
          <w:szCs w:val="20"/>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7117"/>
        <w:gridCol w:w="1173"/>
      </w:tblGrid>
      <w:tr w:rsidR="003D5AA1" w14:paraId="47CD9913" w14:textId="77777777" w:rsidTr="00A34D06">
        <w:trPr>
          <w:tblCellSpacing w:w="0" w:type="dxa"/>
        </w:trPr>
        <w:tc>
          <w:tcPr>
            <w:tcW w:w="8396" w:type="dxa"/>
            <w:gridSpan w:val="2"/>
            <w:tcBorders>
              <w:top w:val="outset" w:sz="6" w:space="0" w:color="auto"/>
              <w:left w:val="outset" w:sz="6" w:space="0" w:color="auto"/>
              <w:bottom w:val="outset" w:sz="6" w:space="0" w:color="auto"/>
              <w:right w:val="outset" w:sz="6" w:space="0" w:color="auto"/>
            </w:tcBorders>
            <w:vAlign w:val="center"/>
            <w:hideMark/>
          </w:tcPr>
          <w:p w14:paraId="3D21768B" w14:textId="77777777" w:rsidR="003D5AA1" w:rsidRDefault="003D5AA1" w:rsidP="00D81846">
            <w:pPr>
              <w:spacing w:before="120"/>
              <w:rPr>
                <w:sz w:val="20"/>
                <w:szCs w:val="20"/>
              </w:rPr>
            </w:pPr>
            <w:r>
              <w:rPr>
                <w:b/>
                <w:bCs/>
                <w:sz w:val="20"/>
                <w:szCs w:val="20"/>
              </w:rPr>
              <w:t>Learning Outcome</w:t>
            </w:r>
          </w:p>
        </w:tc>
      </w:tr>
      <w:tr w:rsidR="003D5AA1" w14:paraId="36636BC0" w14:textId="77777777" w:rsidTr="00A34D06">
        <w:trPr>
          <w:tblCellSpacing w:w="0" w:type="dxa"/>
        </w:trPr>
        <w:tc>
          <w:tcPr>
            <w:tcW w:w="7220" w:type="dxa"/>
            <w:tcBorders>
              <w:top w:val="outset" w:sz="6" w:space="0" w:color="auto"/>
              <w:left w:val="outset" w:sz="6" w:space="0" w:color="auto"/>
              <w:bottom w:val="outset" w:sz="6" w:space="0" w:color="auto"/>
              <w:right w:val="outset" w:sz="6" w:space="0" w:color="auto"/>
            </w:tcBorders>
            <w:hideMark/>
          </w:tcPr>
          <w:p w14:paraId="35763AEE" w14:textId="77777777" w:rsidR="003D5AA1" w:rsidRDefault="003D5AA1" w:rsidP="00D81846">
            <w:pPr>
              <w:spacing w:before="120"/>
              <w:rPr>
                <w:sz w:val="20"/>
                <w:szCs w:val="20"/>
              </w:rPr>
            </w:pPr>
            <w:r>
              <w:rPr>
                <w:sz w:val="20"/>
                <w:szCs w:val="20"/>
              </w:rPr>
              <w:t>2. CRITICALLY EVALUATE HOW SOFTWARE ENGINEERING TOOLS AND TECHNIQUES ARE DEPLOYED WHEN INTEGRATING SYSTEMS.</w:t>
            </w:r>
          </w:p>
        </w:tc>
        <w:tc>
          <w:tcPr>
            <w:tcW w:w="1176" w:type="dxa"/>
            <w:tcBorders>
              <w:top w:val="outset" w:sz="6" w:space="0" w:color="auto"/>
              <w:left w:val="outset" w:sz="6" w:space="0" w:color="auto"/>
              <w:bottom w:val="outset" w:sz="6" w:space="0" w:color="auto"/>
              <w:right w:val="outset" w:sz="6" w:space="0" w:color="auto"/>
            </w:tcBorders>
            <w:hideMark/>
          </w:tcPr>
          <w:p w14:paraId="13BF8BD0" w14:textId="77777777" w:rsidR="003D5AA1" w:rsidRDefault="003D5AA1" w:rsidP="00D81846">
            <w:pPr>
              <w:spacing w:before="120"/>
              <w:rPr>
                <w:sz w:val="20"/>
                <w:szCs w:val="20"/>
              </w:rPr>
            </w:pPr>
            <w:r>
              <w:rPr>
                <w:sz w:val="20"/>
                <w:szCs w:val="20"/>
              </w:rPr>
              <w:t>Enquiry</w:t>
            </w:r>
          </w:p>
        </w:tc>
      </w:tr>
      <w:tr w:rsidR="003D5AA1" w14:paraId="5D6136E6" w14:textId="77777777" w:rsidTr="00A34D06">
        <w:trPr>
          <w:tblCellSpacing w:w="0" w:type="dxa"/>
        </w:trPr>
        <w:tc>
          <w:tcPr>
            <w:tcW w:w="7220" w:type="dxa"/>
            <w:vMerge w:val="restart"/>
            <w:tcBorders>
              <w:top w:val="outset" w:sz="6" w:space="0" w:color="auto"/>
              <w:left w:val="outset" w:sz="6" w:space="0" w:color="auto"/>
              <w:bottom w:val="outset" w:sz="6" w:space="0" w:color="auto"/>
              <w:right w:val="outset" w:sz="6" w:space="0" w:color="auto"/>
            </w:tcBorders>
            <w:hideMark/>
          </w:tcPr>
          <w:p w14:paraId="1F297FA4" w14:textId="77777777" w:rsidR="003D5AA1" w:rsidRDefault="003D5AA1" w:rsidP="00D81846">
            <w:pPr>
              <w:spacing w:before="120"/>
              <w:rPr>
                <w:sz w:val="20"/>
                <w:szCs w:val="20"/>
              </w:rPr>
            </w:pPr>
            <w:r>
              <w:rPr>
                <w:sz w:val="20"/>
                <w:szCs w:val="20"/>
              </w:rPr>
              <w:t>3. PLAN, IMPLEMENT AND EVALUATE THE INTEGRATION OF A SOFTWARE SYSTEM INTO AN EXISTING NON-TRIVIAL ENVIRONMENT TAKING INTO ACCOUNT SECURITY ISSUES.</w:t>
            </w:r>
          </w:p>
        </w:tc>
        <w:tc>
          <w:tcPr>
            <w:tcW w:w="1176" w:type="dxa"/>
            <w:tcBorders>
              <w:top w:val="outset" w:sz="6" w:space="0" w:color="auto"/>
              <w:left w:val="outset" w:sz="6" w:space="0" w:color="auto"/>
              <w:bottom w:val="outset" w:sz="6" w:space="0" w:color="auto"/>
              <w:right w:val="outset" w:sz="6" w:space="0" w:color="auto"/>
            </w:tcBorders>
            <w:hideMark/>
          </w:tcPr>
          <w:p w14:paraId="161276B8" w14:textId="77777777" w:rsidR="003D5AA1" w:rsidRDefault="003D5AA1" w:rsidP="00D81846">
            <w:pPr>
              <w:spacing w:before="120"/>
              <w:rPr>
                <w:sz w:val="20"/>
                <w:szCs w:val="20"/>
              </w:rPr>
            </w:pPr>
            <w:r>
              <w:rPr>
                <w:sz w:val="20"/>
                <w:szCs w:val="20"/>
              </w:rPr>
              <w:t>Application</w:t>
            </w:r>
          </w:p>
        </w:tc>
      </w:tr>
      <w:tr w:rsidR="003D5AA1" w14:paraId="06F6B391" w14:textId="77777777" w:rsidTr="00A34D06">
        <w:trPr>
          <w:tblCellSpacing w:w="0" w:type="dxa"/>
        </w:trPr>
        <w:tc>
          <w:tcPr>
            <w:tcW w:w="7220" w:type="dxa"/>
            <w:vMerge/>
            <w:tcBorders>
              <w:top w:val="outset" w:sz="6" w:space="0" w:color="auto"/>
              <w:left w:val="outset" w:sz="6" w:space="0" w:color="auto"/>
              <w:bottom w:val="outset" w:sz="6" w:space="0" w:color="auto"/>
              <w:right w:val="outset" w:sz="6" w:space="0" w:color="auto"/>
            </w:tcBorders>
            <w:vAlign w:val="center"/>
            <w:hideMark/>
          </w:tcPr>
          <w:p w14:paraId="75840F63" w14:textId="77777777" w:rsidR="003D5AA1" w:rsidRDefault="003D5AA1" w:rsidP="00D81846">
            <w:pPr>
              <w:spacing w:before="120"/>
              <w:rPr>
                <w:sz w:val="20"/>
                <w:szCs w:val="20"/>
              </w:rPr>
            </w:pPr>
          </w:p>
        </w:tc>
        <w:tc>
          <w:tcPr>
            <w:tcW w:w="1176" w:type="dxa"/>
            <w:tcBorders>
              <w:top w:val="outset" w:sz="6" w:space="0" w:color="auto"/>
              <w:left w:val="outset" w:sz="6" w:space="0" w:color="auto"/>
              <w:bottom w:val="outset" w:sz="6" w:space="0" w:color="auto"/>
              <w:right w:val="outset" w:sz="6" w:space="0" w:color="auto"/>
            </w:tcBorders>
            <w:vAlign w:val="center"/>
            <w:hideMark/>
          </w:tcPr>
          <w:p w14:paraId="664F3024" w14:textId="77777777" w:rsidR="003D5AA1" w:rsidRDefault="003D5AA1" w:rsidP="00D81846">
            <w:pPr>
              <w:spacing w:before="120"/>
              <w:rPr>
                <w:sz w:val="20"/>
                <w:szCs w:val="20"/>
              </w:rPr>
            </w:pPr>
            <w:r>
              <w:rPr>
                <w:sz w:val="20"/>
                <w:szCs w:val="20"/>
              </w:rPr>
              <w:t>Problem Solving</w:t>
            </w:r>
          </w:p>
        </w:tc>
      </w:tr>
      <w:tr w:rsidR="003D5AA1" w14:paraId="2DD2AAC3" w14:textId="77777777" w:rsidTr="00A34D06">
        <w:trPr>
          <w:tblCellSpacing w:w="0" w:type="dxa"/>
        </w:trPr>
        <w:tc>
          <w:tcPr>
            <w:tcW w:w="7220" w:type="dxa"/>
            <w:vMerge w:val="restart"/>
            <w:tcBorders>
              <w:top w:val="outset" w:sz="6" w:space="0" w:color="auto"/>
              <w:left w:val="outset" w:sz="6" w:space="0" w:color="auto"/>
              <w:bottom w:val="outset" w:sz="6" w:space="0" w:color="auto"/>
              <w:right w:val="outset" w:sz="6" w:space="0" w:color="auto"/>
            </w:tcBorders>
            <w:hideMark/>
          </w:tcPr>
          <w:p w14:paraId="41537706" w14:textId="77777777" w:rsidR="003D5AA1" w:rsidRDefault="003D5AA1" w:rsidP="00D81846">
            <w:pPr>
              <w:spacing w:before="120"/>
              <w:rPr>
                <w:sz w:val="20"/>
                <w:szCs w:val="20"/>
              </w:rPr>
            </w:pPr>
            <w:r>
              <w:rPr>
                <w:sz w:val="20"/>
                <w:szCs w:val="20"/>
              </w:rPr>
              <w:t>5. APPLY METHODS AND TECHNIQUES TO MANAGE THE TECHNICAL AND NON-TECHNICAL BUSINESS OF INTEGRATING SOFTWARE SYSTEMS IN THE CONTEXT OF A GLOBAL ENTERPRISE.</w:t>
            </w:r>
          </w:p>
        </w:tc>
        <w:tc>
          <w:tcPr>
            <w:tcW w:w="1176" w:type="dxa"/>
            <w:tcBorders>
              <w:top w:val="outset" w:sz="6" w:space="0" w:color="auto"/>
              <w:left w:val="outset" w:sz="6" w:space="0" w:color="auto"/>
              <w:bottom w:val="outset" w:sz="6" w:space="0" w:color="auto"/>
              <w:right w:val="outset" w:sz="6" w:space="0" w:color="auto"/>
            </w:tcBorders>
            <w:hideMark/>
          </w:tcPr>
          <w:p w14:paraId="3A0A079B" w14:textId="77777777" w:rsidR="003D5AA1" w:rsidRDefault="003D5AA1" w:rsidP="00D81846">
            <w:pPr>
              <w:spacing w:before="120"/>
              <w:rPr>
                <w:sz w:val="20"/>
                <w:szCs w:val="20"/>
              </w:rPr>
            </w:pPr>
            <w:r>
              <w:rPr>
                <w:sz w:val="20"/>
                <w:szCs w:val="20"/>
              </w:rPr>
              <w:t>Analysis</w:t>
            </w:r>
          </w:p>
        </w:tc>
      </w:tr>
      <w:tr w:rsidR="003D5AA1" w14:paraId="3B2696C6" w14:textId="77777777" w:rsidTr="00A34D06">
        <w:trPr>
          <w:tblCellSpacing w:w="0" w:type="dxa"/>
        </w:trPr>
        <w:tc>
          <w:tcPr>
            <w:tcW w:w="7220" w:type="dxa"/>
            <w:vMerge/>
            <w:tcBorders>
              <w:top w:val="outset" w:sz="6" w:space="0" w:color="auto"/>
              <w:left w:val="outset" w:sz="6" w:space="0" w:color="auto"/>
              <w:bottom w:val="outset" w:sz="6" w:space="0" w:color="auto"/>
              <w:right w:val="outset" w:sz="6" w:space="0" w:color="auto"/>
            </w:tcBorders>
            <w:vAlign w:val="center"/>
            <w:hideMark/>
          </w:tcPr>
          <w:p w14:paraId="05EDD26F" w14:textId="77777777" w:rsidR="003D5AA1" w:rsidRDefault="003D5AA1" w:rsidP="00D81846">
            <w:pPr>
              <w:spacing w:before="120"/>
              <w:rPr>
                <w:sz w:val="20"/>
                <w:szCs w:val="20"/>
              </w:rPr>
            </w:pPr>
          </w:p>
        </w:tc>
        <w:tc>
          <w:tcPr>
            <w:tcW w:w="1176" w:type="dxa"/>
            <w:tcBorders>
              <w:top w:val="outset" w:sz="6" w:space="0" w:color="auto"/>
              <w:left w:val="outset" w:sz="6" w:space="0" w:color="auto"/>
              <w:bottom w:val="outset" w:sz="6" w:space="0" w:color="auto"/>
              <w:right w:val="outset" w:sz="6" w:space="0" w:color="auto"/>
            </w:tcBorders>
            <w:vAlign w:val="center"/>
            <w:hideMark/>
          </w:tcPr>
          <w:p w14:paraId="0FAEACC4" w14:textId="77777777" w:rsidR="003D5AA1" w:rsidRDefault="003D5AA1" w:rsidP="00D81846">
            <w:pPr>
              <w:spacing w:before="120"/>
              <w:rPr>
                <w:sz w:val="20"/>
                <w:szCs w:val="20"/>
              </w:rPr>
            </w:pPr>
            <w:r>
              <w:rPr>
                <w:sz w:val="20"/>
                <w:szCs w:val="20"/>
              </w:rPr>
              <w:t>Application</w:t>
            </w:r>
          </w:p>
        </w:tc>
      </w:tr>
    </w:tbl>
    <w:p w14:paraId="5272ECEA" w14:textId="77777777" w:rsidR="003D5AA1" w:rsidRDefault="003D5AA1" w:rsidP="005B12E4">
      <w:pPr>
        <w:jc w:val="both"/>
        <w:rPr>
          <w:rFonts w:ascii="Tahoma" w:hAnsi="Tahoma" w:cs="Tahoma"/>
          <w:sz w:val="20"/>
          <w:szCs w:val="20"/>
        </w:rPr>
      </w:pPr>
    </w:p>
    <w:p w14:paraId="1DF7B5AF" w14:textId="13CCE596" w:rsidR="003D5AA1" w:rsidRDefault="00A34D06" w:rsidP="005105EF">
      <w:pPr>
        <w:jc w:val="both"/>
        <w:rPr>
          <w:rFonts w:ascii="Tahoma" w:hAnsi="Tahoma" w:cs="Tahoma"/>
          <w:sz w:val="20"/>
          <w:szCs w:val="20"/>
        </w:rPr>
      </w:pPr>
      <w:r w:rsidRPr="00A34D06">
        <w:rPr>
          <w:rFonts w:ascii="Tahoma" w:hAnsi="Tahoma" w:cs="Tahoma"/>
          <w:sz w:val="20"/>
          <w:szCs w:val="20"/>
        </w:rPr>
        <w:t>The course</w:t>
      </w:r>
      <w:r>
        <w:rPr>
          <w:rFonts w:ascii="Tahoma" w:hAnsi="Tahoma" w:cs="Tahoma"/>
          <w:sz w:val="20"/>
          <w:szCs w:val="20"/>
        </w:rPr>
        <w:t xml:space="preserve">work is partitioned into </w:t>
      </w:r>
      <w:r w:rsidR="00C2346B">
        <w:rPr>
          <w:rFonts w:ascii="Tahoma" w:hAnsi="Tahoma" w:cs="Tahoma"/>
          <w:sz w:val="20"/>
          <w:szCs w:val="20"/>
        </w:rPr>
        <w:t>2</w:t>
      </w:r>
      <w:r>
        <w:rPr>
          <w:rFonts w:ascii="Tahoma" w:hAnsi="Tahoma" w:cs="Tahoma"/>
          <w:sz w:val="20"/>
          <w:szCs w:val="20"/>
        </w:rPr>
        <w:t xml:space="preserve"> parts.</w:t>
      </w:r>
      <w:r w:rsidR="00FA3A85">
        <w:rPr>
          <w:rFonts w:ascii="Tahoma" w:hAnsi="Tahoma" w:cs="Tahoma"/>
          <w:sz w:val="20"/>
          <w:szCs w:val="20"/>
        </w:rPr>
        <w:t xml:space="preserve">  Distribution and submission dates are as follows:</w:t>
      </w:r>
    </w:p>
    <w:p w14:paraId="4301CAE6" w14:textId="77777777" w:rsidR="00FA3A85" w:rsidRDefault="00FA3A85" w:rsidP="005105EF">
      <w:pPr>
        <w:jc w:val="both"/>
        <w:rPr>
          <w:rFonts w:ascii="Tahoma" w:hAnsi="Tahoma" w:cs="Tahoma"/>
          <w:sz w:val="20"/>
          <w:szCs w:val="20"/>
        </w:rPr>
      </w:pPr>
    </w:p>
    <w:tbl>
      <w:tblPr>
        <w:tblStyle w:val="TableGrid"/>
        <w:tblW w:w="0" w:type="auto"/>
        <w:tblInd w:w="108" w:type="dxa"/>
        <w:tblLook w:val="04A0" w:firstRow="1" w:lastRow="0" w:firstColumn="1" w:lastColumn="0" w:noHBand="0" w:noVBand="1"/>
      </w:tblPr>
      <w:tblGrid>
        <w:gridCol w:w="2663"/>
        <w:gridCol w:w="2765"/>
        <w:gridCol w:w="2760"/>
      </w:tblGrid>
      <w:tr w:rsidR="00FA3A85" w14:paraId="79BE875F" w14:textId="77777777" w:rsidTr="00FA3A85">
        <w:tc>
          <w:tcPr>
            <w:tcW w:w="2732" w:type="dxa"/>
          </w:tcPr>
          <w:p w14:paraId="36D1A89B" w14:textId="10839D42" w:rsidR="00FA3A85" w:rsidRDefault="005D41C6" w:rsidP="005105EF">
            <w:pPr>
              <w:jc w:val="both"/>
              <w:rPr>
                <w:rFonts w:ascii="Tahoma" w:hAnsi="Tahoma" w:cs="Tahoma"/>
                <w:sz w:val="20"/>
                <w:szCs w:val="20"/>
              </w:rPr>
            </w:pPr>
            <w:r>
              <w:rPr>
                <w:rFonts w:ascii="Tahoma" w:hAnsi="Tahoma" w:cs="Tahoma"/>
                <w:sz w:val="20"/>
                <w:szCs w:val="20"/>
              </w:rPr>
              <w:t>Component</w:t>
            </w:r>
          </w:p>
        </w:tc>
        <w:tc>
          <w:tcPr>
            <w:tcW w:w="2841" w:type="dxa"/>
          </w:tcPr>
          <w:p w14:paraId="243E0DFD" w14:textId="77777777" w:rsidR="00FA3A85" w:rsidRDefault="00FA3A85" w:rsidP="005105EF">
            <w:pPr>
              <w:jc w:val="both"/>
              <w:rPr>
                <w:rFonts w:ascii="Tahoma" w:hAnsi="Tahoma" w:cs="Tahoma"/>
                <w:sz w:val="20"/>
                <w:szCs w:val="20"/>
              </w:rPr>
            </w:pPr>
            <w:r>
              <w:rPr>
                <w:rFonts w:ascii="Tahoma" w:hAnsi="Tahoma" w:cs="Tahoma"/>
                <w:sz w:val="20"/>
                <w:szCs w:val="20"/>
              </w:rPr>
              <w:t>Submission</w:t>
            </w:r>
          </w:p>
        </w:tc>
        <w:tc>
          <w:tcPr>
            <w:tcW w:w="2841" w:type="dxa"/>
          </w:tcPr>
          <w:p w14:paraId="7BAB67EA" w14:textId="77777777" w:rsidR="00FA3A85" w:rsidRDefault="00FA3A85" w:rsidP="005105EF">
            <w:pPr>
              <w:jc w:val="both"/>
              <w:rPr>
                <w:rFonts w:ascii="Tahoma" w:hAnsi="Tahoma" w:cs="Tahoma"/>
                <w:sz w:val="20"/>
                <w:szCs w:val="20"/>
              </w:rPr>
            </w:pPr>
            <w:r>
              <w:rPr>
                <w:rFonts w:ascii="Tahoma" w:hAnsi="Tahoma" w:cs="Tahoma"/>
                <w:sz w:val="20"/>
                <w:szCs w:val="20"/>
              </w:rPr>
              <w:t>Weighting</w:t>
            </w:r>
          </w:p>
        </w:tc>
      </w:tr>
      <w:tr w:rsidR="00AE5CAB" w14:paraId="247534CE" w14:textId="77777777" w:rsidTr="00FA3A85">
        <w:tc>
          <w:tcPr>
            <w:tcW w:w="2732" w:type="dxa"/>
          </w:tcPr>
          <w:p w14:paraId="1D5C4206" w14:textId="581E5FA4" w:rsidR="00AE5CAB" w:rsidRDefault="005D41C6" w:rsidP="00535E63">
            <w:pPr>
              <w:jc w:val="both"/>
              <w:rPr>
                <w:rFonts w:ascii="Tahoma" w:hAnsi="Tahoma" w:cs="Tahoma"/>
                <w:sz w:val="20"/>
                <w:szCs w:val="20"/>
              </w:rPr>
            </w:pPr>
            <w:r>
              <w:rPr>
                <w:rFonts w:ascii="Tahoma" w:hAnsi="Tahoma" w:cs="Tahoma"/>
                <w:sz w:val="20"/>
                <w:szCs w:val="20"/>
              </w:rPr>
              <w:t>Part One</w:t>
            </w:r>
          </w:p>
        </w:tc>
        <w:tc>
          <w:tcPr>
            <w:tcW w:w="2841" w:type="dxa"/>
          </w:tcPr>
          <w:p w14:paraId="775D930E" w14:textId="158F5551" w:rsidR="00AE5CAB" w:rsidRDefault="005D41C6" w:rsidP="00535E63">
            <w:pPr>
              <w:jc w:val="both"/>
              <w:rPr>
                <w:rFonts w:ascii="Tahoma" w:hAnsi="Tahoma" w:cs="Tahoma"/>
                <w:sz w:val="20"/>
                <w:szCs w:val="20"/>
              </w:rPr>
            </w:pPr>
            <w:r>
              <w:rPr>
                <w:rFonts w:ascii="Tahoma" w:hAnsi="Tahoma" w:cs="Tahoma"/>
                <w:sz w:val="20"/>
                <w:szCs w:val="20"/>
              </w:rPr>
              <w:t>See Blackboard</w:t>
            </w:r>
          </w:p>
        </w:tc>
        <w:tc>
          <w:tcPr>
            <w:tcW w:w="2841" w:type="dxa"/>
          </w:tcPr>
          <w:p w14:paraId="5BDF66BD" w14:textId="5FA9BFCB" w:rsidR="00AE5CAB" w:rsidRDefault="005D41C6" w:rsidP="00535E63">
            <w:pPr>
              <w:jc w:val="both"/>
              <w:rPr>
                <w:rFonts w:ascii="Tahoma" w:hAnsi="Tahoma" w:cs="Tahoma"/>
                <w:sz w:val="20"/>
                <w:szCs w:val="20"/>
              </w:rPr>
            </w:pPr>
            <w:r>
              <w:rPr>
                <w:rFonts w:ascii="Tahoma" w:hAnsi="Tahoma" w:cs="Tahoma"/>
                <w:sz w:val="20"/>
                <w:szCs w:val="20"/>
              </w:rPr>
              <w:t>30</w:t>
            </w:r>
            <w:r w:rsidR="00AE5CAB">
              <w:rPr>
                <w:rFonts w:ascii="Tahoma" w:hAnsi="Tahoma" w:cs="Tahoma"/>
                <w:sz w:val="20"/>
                <w:szCs w:val="20"/>
              </w:rPr>
              <w:t>%</w:t>
            </w:r>
          </w:p>
        </w:tc>
      </w:tr>
      <w:tr w:rsidR="00AE5CAB" w14:paraId="26D2A128" w14:textId="77777777" w:rsidTr="00FA3A85">
        <w:tc>
          <w:tcPr>
            <w:tcW w:w="2732" w:type="dxa"/>
          </w:tcPr>
          <w:p w14:paraId="3F779C00" w14:textId="65E4ECC4" w:rsidR="00AE5CAB" w:rsidRDefault="005D41C6" w:rsidP="00535E63">
            <w:pPr>
              <w:jc w:val="both"/>
              <w:rPr>
                <w:rFonts w:ascii="Tahoma" w:hAnsi="Tahoma" w:cs="Tahoma"/>
                <w:sz w:val="20"/>
                <w:szCs w:val="20"/>
              </w:rPr>
            </w:pPr>
            <w:r>
              <w:rPr>
                <w:rFonts w:ascii="Tahoma" w:hAnsi="Tahoma" w:cs="Tahoma"/>
                <w:sz w:val="20"/>
                <w:szCs w:val="20"/>
              </w:rPr>
              <w:t>Part Two</w:t>
            </w:r>
          </w:p>
        </w:tc>
        <w:tc>
          <w:tcPr>
            <w:tcW w:w="2841" w:type="dxa"/>
          </w:tcPr>
          <w:p w14:paraId="6AA88BAE" w14:textId="3227C971" w:rsidR="00AE5CAB" w:rsidRDefault="005D41C6" w:rsidP="00535E63">
            <w:pPr>
              <w:jc w:val="both"/>
              <w:rPr>
                <w:rFonts w:ascii="Tahoma" w:hAnsi="Tahoma" w:cs="Tahoma"/>
                <w:sz w:val="20"/>
                <w:szCs w:val="20"/>
              </w:rPr>
            </w:pPr>
            <w:r>
              <w:rPr>
                <w:rFonts w:ascii="Tahoma" w:hAnsi="Tahoma" w:cs="Tahoma"/>
                <w:sz w:val="20"/>
                <w:szCs w:val="20"/>
              </w:rPr>
              <w:t>See Blackboard</w:t>
            </w:r>
          </w:p>
        </w:tc>
        <w:tc>
          <w:tcPr>
            <w:tcW w:w="2841" w:type="dxa"/>
          </w:tcPr>
          <w:p w14:paraId="5F0390B0" w14:textId="595446C5" w:rsidR="00AE5CAB" w:rsidRDefault="005D41C6" w:rsidP="00535E63">
            <w:pPr>
              <w:jc w:val="both"/>
              <w:rPr>
                <w:rFonts w:ascii="Tahoma" w:hAnsi="Tahoma" w:cs="Tahoma"/>
                <w:sz w:val="20"/>
                <w:szCs w:val="20"/>
              </w:rPr>
            </w:pPr>
            <w:r>
              <w:rPr>
                <w:rFonts w:ascii="Tahoma" w:hAnsi="Tahoma" w:cs="Tahoma"/>
                <w:sz w:val="20"/>
                <w:szCs w:val="20"/>
              </w:rPr>
              <w:t>70</w:t>
            </w:r>
            <w:r w:rsidR="00AE5CAB">
              <w:rPr>
                <w:rFonts w:ascii="Tahoma" w:hAnsi="Tahoma" w:cs="Tahoma"/>
                <w:sz w:val="20"/>
                <w:szCs w:val="20"/>
              </w:rPr>
              <w:t>%</w:t>
            </w:r>
          </w:p>
        </w:tc>
      </w:tr>
    </w:tbl>
    <w:p w14:paraId="429D9AEF" w14:textId="77777777" w:rsidR="00FA3A85" w:rsidRPr="00A34D06" w:rsidRDefault="00FA3A85" w:rsidP="005105EF">
      <w:pPr>
        <w:jc w:val="both"/>
        <w:rPr>
          <w:rFonts w:ascii="Tahoma" w:hAnsi="Tahoma" w:cs="Tahoma"/>
          <w:sz w:val="20"/>
          <w:szCs w:val="20"/>
        </w:rPr>
      </w:pPr>
    </w:p>
    <w:p w14:paraId="334DAD13" w14:textId="77777777" w:rsidR="002A4D52" w:rsidRDefault="002A4D52">
      <w:pPr>
        <w:rPr>
          <w:rFonts w:ascii="Tahoma" w:hAnsi="Tahoma" w:cs="Tahoma"/>
          <w:sz w:val="20"/>
          <w:szCs w:val="20"/>
          <w:u w:val="single"/>
        </w:rPr>
      </w:pPr>
      <w:r>
        <w:rPr>
          <w:rFonts w:ascii="Tahoma" w:hAnsi="Tahoma" w:cs="Tahoma"/>
          <w:sz w:val="20"/>
          <w:szCs w:val="20"/>
          <w:u w:val="single"/>
        </w:rPr>
        <w:br w:type="page"/>
      </w:r>
    </w:p>
    <w:p w14:paraId="2EA9C29C" w14:textId="4F627B45" w:rsidR="00693D03" w:rsidRPr="00693D03" w:rsidRDefault="00C2346B" w:rsidP="009316AF">
      <w:pPr>
        <w:spacing w:after="120"/>
        <w:rPr>
          <w:rFonts w:asciiTheme="minorHAnsi" w:hAnsiTheme="minorHAnsi" w:cstheme="minorHAnsi"/>
          <w:b/>
          <w:bCs/>
        </w:rPr>
      </w:pPr>
      <w:r>
        <w:rPr>
          <w:rFonts w:asciiTheme="minorHAnsi" w:hAnsiTheme="minorHAnsi" w:cstheme="minorHAnsi"/>
          <w:b/>
          <w:bCs/>
        </w:rPr>
        <w:lastRenderedPageBreak/>
        <w:t xml:space="preserve">Part One </w:t>
      </w:r>
      <w:r w:rsidR="00693D03" w:rsidRPr="00693D03">
        <w:rPr>
          <w:rFonts w:asciiTheme="minorHAnsi" w:hAnsiTheme="minorHAnsi" w:cstheme="minorHAnsi"/>
          <w:b/>
          <w:bCs/>
        </w:rPr>
        <w:t>Brief</w:t>
      </w:r>
    </w:p>
    <w:p w14:paraId="419B9E08" w14:textId="74D1E74A" w:rsidR="00693D03" w:rsidRPr="00693D03" w:rsidRDefault="00693D03" w:rsidP="00693D03">
      <w:pPr>
        <w:rPr>
          <w:rFonts w:asciiTheme="minorHAnsi" w:hAnsiTheme="minorHAnsi" w:cstheme="minorHAnsi"/>
        </w:rPr>
      </w:pPr>
      <w:r w:rsidRPr="00693D03">
        <w:rPr>
          <w:rFonts w:asciiTheme="minorHAnsi" w:hAnsiTheme="minorHAnsi" w:cstheme="minorHAnsi"/>
        </w:rPr>
        <w:t>Banger and Co are a small family owned vehicle hire company.  At present everything is conducted using paper-based forms.  A potential customer rings the garage and the desk clerk checks a diary to see if they have the vehicle requested for the time required.  If they do then the booking is made (recorded in the diary) they take the customers details, explain what they will require the customer to bring in on the day; a photocard driving licence and 1 other form of identity from either a recent utility bill (within 3 months) or council tax statement.</w:t>
      </w:r>
    </w:p>
    <w:p w14:paraId="0A0A7E10" w14:textId="25EBAE14" w:rsidR="00693D03" w:rsidRDefault="00693D03" w:rsidP="00693D03">
      <w:pPr>
        <w:rPr>
          <w:rFonts w:asciiTheme="minorHAnsi" w:hAnsiTheme="minorHAnsi" w:cstheme="minorHAnsi"/>
        </w:rPr>
      </w:pPr>
      <w:r w:rsidRPr="00693D03">
        <w:rPr>
          <w:rFonts w:asciiTheme="minorHAnsi" w:hAnsiTheme="minorHAnsi" w:cstheme="minorHAnsi"/>
        </w:rPr>
        <w:t>Unfortunately, this way of running the business means that Banger cannot take bookings when the garage is closed, meaning they lose out to competition.  They have asked you to develop a system for them that will allow customers to book vehicles online.</w:t>
      </w:r>
    </w:p>
    <w:p w14:paraId="5D81F0E8" w14:textId="77777777" w:rsidR="009316AF" w:rsidRPr="00693D03" w:rsidRDefault="009316AF" w:rsidP="00693D03">
      <w:pPr>
        <w:rPr>
          <w:rFonts w:asciiTheme="minorHAnsi" w:hAnsiTheme="minorHAnsi" w:cstheme="minorHAnsi"/>
        </w:rPr>
      </w:pPr>
    </w:p>
    <w:p w14:paraId="4F92E788" w14:textId="77777777" w:rsidR="00693D03" w:rsidRPr="00693D03" w:rsidRDefault="00693D03" w:rsidP="00693D03">
      <w:pPr>
        <w:rPr>
          <w:rFonts w:asciiTheme="minorHAnsi" w:hAnsiTheme="minorHAnsi" w:cstheme="minorHAnsi"/>
        </w:rPr>
      </w:pPr>
      <w:r w:rsidRPr="00693D03">
        <w:rPr>
          <w:rFonts w:asciiTheme="minorHAnsi" w:hAnsiTheme="minorHAnsi" w:cstheme="minorHAnsi"/>
        </w:rPr>
        <w:t>At present their fleet consists of:</w:t>
      </w:r>
    </w:p>
    <w:p w14:paraId="51C91D54" w14:textId="77777777" w:rsidR="00693D03" w:rsidRPr="00693D03" w:rsidRDefault="00693D03" w:rsidP="009316AF">
      <w:pPr>
        <w:ind w:left="720"/>
        <w:rPr>
          <w:rFonts w:asciiTheme="minorHAnsi" w:hAnsiTheme="minorHAnsi" w:cstheme="minorHAnsi"/>
        </w:rPr>
      </w:pPr>
      <w:r w:rsidRPr="00693D03">
        <w:rPr>
          <w:rFonts w:asciiTheme="minorHAnsi" w:hAnsiTheme="minorHAnsi" w:cstheme="minorHAnsi"/>
        </w:rPr>
        <w:t>2 x small town cars (1 hybrid, 1 petrol) £40.00 per day</w:t>
      </w:r>
    </w:p>
    <w:p w14:paraId="2B76FFF3" w14:textId="77777777" w:rsidR="00693D03" w:rsidRPr="00693D03" w:rsidRDefault="00693D03" w:rsidP="009316AF">
      <w:pPr>
        <w:ind w:left="720"/>
        <w:rPr>
          <w:rFonts w:asciiTheme="minorHAnsi" w:hAnsiTheme="minorHAnsi" w:cstheme="minorHAnsi"/>
        </w:rPr>
      </w:pPr>
      <w:r w:rsidRPr="00693D03">
        <w:rPr>
          <w:rFonts w:asciiTheme="minorHAnsi" w:hAnsiTheme="minorHAnsi" w:cstheme="minorHAnsi"/>
        </w:rPr>
        <w:t>2 x small family hatchback (1 diesel automatic, 1 petrol manual) £55.00 per day</w:t>
      </w:r>
    </w:p>
    <w:p w14:paraId="0F45DE5A" w14:textId="77777777" w:rsidR="00693D03" w:rsidRPr="00693D03" w:rsidRDefault="00693D03" w:rsidP="009316AF">
      <w:pPr>
        <w:ind w:left="720"/>
        <w:rPr>
          <w:rFonts w:asciiTheme="minorHAnsi" w:hAnsiTheme="minorHAnsi" w:cstheme="minorHAnsi"/>
        </w:rPr>
      </w:pPr>
      <w:r w:rsidRPr="00693D03">
        <w:rPr>
          <w:rFonts w:asciiTheme="minorHAnsi" w:hAnsiTheme="minorHAnsi" w:cstheme="minorHAnsi"/>
        </w:rPr>
        <w:t>1 x large family saloon £60.00 per day</w:t>
      </w:r>
    </w:p>
    <w:p w14:paraId="066FEAB5" w14:textId="77777777" w:rsidR="00693D03" w:rsidRPr="00693D03" w:rsidRDefault="00693D03" w:rsidP="009316AF">
      <w:pPr>
        <w:ind w:left="720"/>
        <w:rPr>
          <w:rFonts w:asciiTheme="minorHAnsi" w:hAnsiTheme="minorHAnsi" w:cstheme="minorHAnsi"/>
        </w:rPr>
      </w:pPr>
      <w:r w:rsidRPr="00693D03">
        <w:rPr>
          <w:rFonts w:asciiTheme="minorHAnsi" w:hAnsiTheme="minorHAnsi" w:cstheme="minorHAnsi"/>
        </w:rPr>
        <w:t>1 x large family estate £75.00 per day</w:t>
      </w:r>
    </w:p>
    <w:p w14:paraId="0E8BC439" w14:textId="77777777" w:rsidR="00693D03" w:rsidRPr="00693D03" w:rsidRDefault="00693D03" w:rsidP="009316AF">
      <w:pPr>
        <w:ind w:left="720"/>
        <w:rPr>
          <w:rFonts w:asciiTheme="minorHAnsi" w:hAnsiTheme="minorHAnsi" w:cstheme="minorHAnsi"/>
        </w:rPr>
      </w:pPr>
      <w:r w:rsidRPr="00693D03">
        <w:rPr>
          <w:rFonts w:asciiTheme="minorHAnsi" w:hAnsiTheme="minorHAnsi" w:cstheme="minorHAnsi"/>
        </w:rPr>
        <w:t>2 x medium vans £70.00 per day</w:t>
      </w:r>
    </w:p>
    <w:p w14:paraId="22F38777" w14:textId="77777777" w:rsidR="00693D03" w:rsidRPr="00693D03" w:rsidRDefault="00693D03" w:rsidP="00693D03">
      <w:pPr>
        <w:rPr>
          <w:rFonts w:asciiTheme="minorHAnsi" w:hAnsiTheme="minorHAnsi" w:cstheme="minorHAnsi"/>
        </w:rPr>
      </w:pPr>
    </w:p>
    <w:p w14:paraId="73A0A204" w14:textId="6ED4701E" w:rsidR="00693D03" w:rsidRDefault="00693D03" w:rsidP="00693D03">
      <w:pPr>
        <w:rPr>
          <w:rFonts w:asciiTheme="minorHAnsi" w:hAnsiTheme="minorHAnsi" w:cstheme="minorHAnsi"/>
        </w:rPr>
      </w:pPr>
      <w:r w:rsidRPr="00693D03">
        <w:rPr>
          <w:rFonts w:asciiTheme="minorHAnsi" w:hAnsiTheme="minorHAnsi" w:cstheme="minorHAnsi"/>
        </w:rPr>
        <w:t>Vehicles can be rented for a minimum of 5 hours (half a day’s rental) and a maximum of 2 weeks.</w:t>
      </w:r>
    </w:p>
    <w:p w14:paraId="66DE2BF4" w14:textId="77777777" w:rsidR="005E6F59" w:rsidRPr="00693D03" w:rsidRDefault="005E6F59" w:rsidP="00693D03">
      <w:pPr>
        <w:rPr>
          <w:rFonts w:asciiTheme="minorHAnsi" w:hAnsiTheme="minorHAnsi" w:cstheme="minorHAnsi"/>
        </w:rPr>
      </w:pPr>
    </w:p>
    <w:p w14:paraId="74745FB9" w14:textId="07C7EDF8" w:rsidR="00693D03" w:rsidRDefault="00693D03" w:rsidP="00693D03">
      <w:pPr>
        <w:rPr>
          <w:rFonts w:asciiTheme="minorHAnsi" w:hAnsiTheme="minorHAnsi" w:cstheme="minorHAnsi"/>
        </w:rPr>
      </w:pPr>
      <w:r w:rsidRPr="00693D03">
        <w:rPr>
          <w:rFonts w:asciiTheme="minorHAnsi" w:hAnsiTheme="minorHAnsi" w:cstheme="minorHAnsi"/>
        </w:rPr>
        <w:t xml:space="preserve">The garage opens at 8:00am and closes at 6pm therefore any booking must be collected and returned during this time unless the hirer has agreed with Banger for a late return in which </w:t>
      </w:r>
      <w:proofErr w:type="gramStart"/>
      <w:r w:rsidRPr="00693D03">
        <w:rPr>
          <w:rFonts w:asciiTheme="minorHAnsi" w:hAnsiTheme="minorHAnsi" w:cstheme="minorHAnsi"/>
        </w:rPr>
        <w:t>case</w:t>
      </w:r>
      <w:proofErr w:type="gramEnd"/>
      <w:r w:rsidRPr="00693D03">
        <w:rPr>
          <w:rFonts w:asciiTheme="minorHAnsi" w:hAnsiTheme="minorHAnsi" w:cstheme="minorHAnsi"/>
        </w:rPr>
        <w:t xml:space="preserve"> they can return the vehicle and drop the keys through office letterbox.  Only repeat customers will be allowed to do this, it is not something they offer to first time customers.</w:t>
      </w:r>
    </w:p>
    <w:p w14:paraId="1C010974" w14:textId="77777777" w:rsidR="005E6F59" w:rsidRPr="00693D03" w:rsidRDefault="005E6F59" w:rsidP="00693D03">
      <w:pPr>
        <w:rPr>
          <w:rFonts w:asciiTheme="minorHAnsi" w:hAnsiTheme="minorHAnsi" w:cstheme="minorHAnsi"/>
        </w:rPr>
      </w:pPr>
    </w:p>
    <w:p w14:paraId="2F89282E" w14:textId="74490F9F" w:rsidR="00693D03" w:rsidRDefault="00693D03" w:rsidP="00693D03">
      <w:pPr>
        <w:rPr>
          <w:rFonts w:asciiTheme="minorHAnsi" w:hAnsiTheme="minorHAnsi" w:cstheme="minorHAnsi"/>
        </w:rPr>
      </w:pPr>
      <w:r w:rsidRPr="00693D03">
        <w:rPr>
          <w:rFonts w:asciiTheme="minorHAnsi" w:hAnsiTheme="minorHAnsi" w:cstheme="minorHAnsi"/>
        </w:rPr>
        <w:t xml:space="preserve">Banger is not insured for drivers under the age of 25 for any vehicles other than the </w:t>
      </w:r>
      <w:proofErr w:type="gramStart"/>
      <w:r w:rsidRPr="00693D03">
        <w:rPr>
          <w:rFonts w:asciiTheme="minorHAnsi" w:hAnsiTheme="minorHAnsi" w:cstheme="minorHAnsi"/>
        </w:rPr>
        <w:t>small town</w:t>
      </w:r>
      <w:proofErr w:type="gramEnd"/>
      <w:r w:rsidRPr="00693D03">
        <w:rPr>
          <w:rFonts w:asciiTheme="minorHAnsi" w:hAnsiTheme="minorHAnsi" w:cstheme="minorHAnsi"/>
        </w:rPr>
        <w:t xml:space="preserve"> cars.</w:t>
      </w:r>
    </w:p>
    <w:p w14:paraId="31E93AC0" w14:textId="77777777" w:rsidR="005E6F59" w:rsidRPr="00693D03" w:rsidRDefault="005E6F59" w:rsidP="00693D03">
      <w:pPr>
        <w:rPr>
          <w:rFonts w:asciiTheme="minorHAnsi" w:hAnsiTheme="minorHAnsi" w:cstheme="minorHAnsi"/>
        </w:rPr>
      </w:pPr>
    </w:p>
    <w:p w14:paraId="3BD73CCF" w14:textId="5B7FB87B" w:rsidR="00693D03" w:rsidRDefault="00693D03" w:rsidP="00693D03">
      <w:pPr>
        <w:rPr>
          <w:rFonts w:asciiTheme="minorHAnsi" w:hAnsiTheme="minorHAnsi" w:cstheme="minorHAnsi"/>
        </w:rPr>
      </w:pPr>
      <w:r w:rsidRPr="00693D03">
        <w:rPr>
          <w:rFonts w:asciiTheme="minorHAnsi" w:hAnsiTheme="minorHAnsi" w:cstheme="minorHAnsi"/>
        </w:rPr>
        <w:t>Any booking can be extended up to 4pm on the day of return if the vehicle has not been booked for rental on the following day.</w:t>
      </w:r>
    </w:p>
    <w:p w14:paraId="4DD533A1" w14:textId="77777777" w:rsidR="005E6F59" w:rsidRPr="00693D03" w:rsidRDefault="005E6F59" w:rsidP="00693D03">
      <w:pPr>
        <w:rPr>
          <w:rFonts w:asciiTheme="minorHAnsi" w:hAnsiTheme="minorHAnsi" w:cstheme="minorHAnsi"/>
        </w:rPr>
      </w:pPr>
    </w:p>
    <w:p w14:paraId="4B44B1B5" w14:textId="072A8561" w:rsidR="00693D03" w:rsidRDefault="00693D03" w:rsidP="00693D03">
      <w:pPr>
        <w:rPr>
          <w:rFonts w:asciiTheme="minorHAnsi" w:hAnsiTheme="minorHAnsi" w:cstheme="minorHAnsi"/>
        </w:rPr>
      </w:pPr>
      <w:r w:rsidRPr="00693D03">
        <w:rPr>
          <w:rFonts w:asciiTheme="minorHAnsi" w:hAnsiTheme="minorHAnsi" w:cstheme="minorHAnsi"/>
        </w:rPr>
        <w:t>No deposit is required on making booking; however, if someone has previously booked a vehicle and failed to collect it, that customer is blacklisted and may not book a vehicle again from Banger.</w:t>
      </w:r>
    </w:p>
    <w:p w14:paraId="054B7E35" w14:textId="3C3571EC" w:rsidR="005E6F59" w:rsidRDefault="005E6F59" w:rsidP="00693D03">
      <w:pPr>
        <w:rPr>
          <w:rFonts w:asciiTheme="minorHAnsi" w:hAnsiTheme="minorHAnsi" w:cstheme="minorHAnsi"/>
        </w:rPr>
      </w:pPr>
    </w:p>
    <w:p w14:paraId="69604D30" w14:textId="65818920" w:rsidR="005E6F59" w:rsidRPr="00693D03" w:rsidRDefault="005E6F59" w:rsidP="00693D03">
      <w:pPr>
        <w:rPr>
          <w:rFonts w:asciiTheme="minorHAnsi" w:hAnsiTheme="minorHAnsi" w:cstheme="minorHAnsi"/>
        </w:rPr>
      </w:pPr>
      <w:r>
        <w:rPr>
          <w:rFonts w:asciiTheme="minorHAnsi" w:hAnsiTheme="minorHAnsi" w:cstheme="minorHAnsi"/>
        </w:rPr>
        <w:t xml:space="preserve">In addition to renting a vehicle Banger offers additional equipment such as </w:t>
      </w:r>
      <w:proofErr w:type="spellStart"/>
      <w:r>
        <w:rPr>
          <w:rFonts w:asciiTheme="minorHAnsi" w:hAnsiTheme="minorHAnsi" w:cstheme="minorHAnsi"/>
        </w:rPr>
        <w:t>SatNav</w:t>
      </w:r>
      <w:proofErr w:type="spellEnd"/>
      <w:r>
        <w:rPr>
          <w:rFonts w:asciiTheme="minorHAnsi" w:hAnsiTheme="minorHAnsi" w:cstheme="minorHAnsi"/>
        </w:rPr>
        <w:t xml:space="preserve"> (</w:t>
      </w:r>
      <w:proofErr w:type="spellStart"/>
      <w:r>
        <w:rPr>
          <w:rFonts w:asciiTheme="minorHAnsi" w:hAnsiTheme="minorHAnsi" w:cstheme="minorHAnsi"/>
        </w:rPr>
        <w:t>non of</w:t>
      </w:r>
      <w:proofErr w:type="spellEnd"/>
      <w:r>
        <w:rPr>
          <w:rFonts w:asciiTheme="minorHAnsi" w:hAnsiTheme="minorHAnsi" w:cstheme="minorHAnsi"/>
        </w:rPr>
        <w:t xml:space="preserve"> their vehicles have it as standard), baby seats and even a wine chiller.  Customers can specify that they would like to add the specified equipment to their booking at any point up to and including collecting the vehicle.  If one is available at the time of request for the period of the booking it is added to the booking. </w:t>
      </w:r>
    </w:p>
    <w:p w14:paraId="256244CC" w14:textId="77777777" w:rsidR="00693D03" w:rsidRPr="00693D03" w:rsidRDefault="00693D03" w:rsidP="00693D03">
      <w:pPr>
        <w:rPr>
          <w:rFonts w:asciiTheme="minorHAnsi" w:hAnsiTheme="minorHAnsi" w:cstheme="minorHAnsi"/>
        </w:rPr>
      </w:pPr>
    </w:p>
    <w:p w14:paraId="75A5129B" w14:textId="77777777" w:rsidR="009316AF" w:rsidRDefault="009316AF">
      <w:pPr>
        <w:rPr>
          <w:rFonts w:ascii="Tahoma" w:hAnsi="Tahoma" w:cs="Tahoma"/>
          <w:b/>
          <w:sz w:val="20"/>
          <w:szCs w:val="20"/>
        </w:rPr>
      </w:pPr>
      <w:r>
        <w:rPr>
          <w:rFonts w:ascii="Tahoma" w:hAnsi="Tahoma" w:cs="Tahoma"/>
          <w:b/>
          <w:sz w:val="20"/>
          <w:szCs w:val="20"/>
        </w:rPr>
        <w:br w:type="page"/>
      </w:r>
    </w:p>
    <w:p w14:paraId="61FEDC28" w14:textId="25B6ECBF" w:rsidR="00AA4AF1" w:rsidRDefault="00AA4AF1" w:rsidP="005105EF">
      <w:pPr>
        <w:jc w:val="both"/>
        <w:rPr>
          <w:rFonts w:ascii="Tahoma" w:hAnsi="Tahoma" w:cs="Tahoma"/>
          <w:sz w:val="20"/>
          <w:szCs w:val="20"/>
        </w:rPr>
      </w:pPr>
      <w:r>
        <w:rPr>
          <w:rFonts w:ascii="Tahoma" w:hAnsi="Tahoma" w:cs="Tahoma"/>
          <w:b/>
          <w:sz w:val="20"/>
          <w:szCs w:val="20"/>
        </w:rPr>
        <w:lastRenderedPageBreak/>
        <w:t>Task</w:t>
      </w:r>
    </w:p>
    <w:p w14:paraId="0950DCE0" w14:textId="77777777" w:rsidR="00AA4AF1" w:rsidRDefault="00AA4AF1" w:rsidP="005105EF">
      <w:pPr>
        <w:jc w:val="both"/>
        <w:rPr>
          <w:rFonts w:ascii="Tahoma" w:hAnsi="Tahoma" w:cs="Tahoma"/>
          <w:sz w:val="20"/>
          <w:szCs w:val="20"/>
        </w:rPr>
      </w:pPr>
    </w:p>
    <w:p w14:paraId="7E36435B" w14:textId="73726EF7" w:rsidR="00C21BC3" w:rsidRPr="005D41C6" w:rsidRDefault="00C21BC3" w:rsidP="005105EF">
      <w:pPr>
        <w:jc w:val="both"/>
        <w:rPr>
          <w:rFonts w:asciiTheme="minorHAnsi" w:hAnsiTheme="minorHAnsi" w:cstheme="minorHAnsi"/>
          <w:sz w:val="20"/>
          <w:szCs w:val="20"/>
        </w:rPr>
      </w:pPr>
      <w:r w:rsidRPr="005D41C6">
        <w:rPr>
          <w:rFonts w:asciiTheme="minorHAnsi" w:hAnsiTheme="minorHAnsi" w:cstheme="minorHAnsi"/>
          <w:sz w:val="20"/>
          <w:szCs w:val="20"/>
        </w:rPr>
        <w:t xml:space="preserve">Develop a prototype system </w:t>
      </w:r>
      <w:r w:rsidR="004517B7" w:rsidRPr="005D41C6">
        <w:rPr>
          <w:rFonts w:asciiTheme="minorHAnsi" w:hAnsiTheme="minorHAnsi" w:cstheme="minorHAnsi"/>
          <w:sz w:val="20"/>
          <w:szCs w:val="20"/>
        </w:rPr>
        <w:t xml:space="preserve">in a platform of your choice </w:t>
      </w:r>
      <w:r w:rsidRPr="005D41C6">
        <w:rPr>
          <w:rFonts w:asciiTheme="minorHAnsi" w:hAnsiTheme="minorHAnsi" w:cstheme="minorHAnsi"/>
          <w:sz w:val="20"/>
          <w:szCs w:val="20"/>
        </w:rPr>
        <w:t xml:space="preserve">that provides the functionality required and be used in the context provided (i.e. </w:t>
      </w:r>
      <w:r w:rsidR="009316AF" w:rsidRPr="005D41C6">
        <w:rPr>
          <w:rFonts w:asciiTheme="minorHAnsi" w:hAnsiTheme="minorHAnsi" w:cstheme="minorHAnsi"/>
          <w:sz w:val="20"/>
          <w:szCs w:val="20"/>
        </w:rPr>
        <w:t>supports the booking of a car for rental correctly</w:t>
      </w:r>
      <w:r w:rsidRPr="005D41C6">
        <w:rPr>
          <w:rFonts w:asciiTheme="minorHAnsi" w:hAnsiTheme="minorHAnsi" w:cstheme="minorHAnsi"/>
          <w:sz w:val="20"/>
          <w:szCs w:val="20"/>
        </w:rPr>
        <w:t>).</w:t>
      </w:r>
    </w:p>
    <w:p w14:paraId="2B115B20" w14:textId="53E1A58D" w:rsidR="009316AF" w:rsidRPr="005D41C6" w:rsidRDefault="009316AF" w:rsidP="005105EF">
      <w:pPr>
        <w:jc w:val="both"/>
        <w:rPr>
          <w:rFonts w:asciiTheme="minorHAnsi" w:hAnsiTheme="minorHAnsi" w:cstheme="minorHAnsi"/>
          <w:sz w:val="20"/>
          <w:szCs w:val="20"/>
        </w:rPr>
      </w:pPr>
    </w:p>
    <w:p w14:paraId="129904A4" w14:textId="63CE70CA" w:rsidR="009316AF" w:rsidRPr="00C2346B" w:rsidRDefault="009316AF" w:rsidP="005105EF">
      <w:pPr>
        <w:jc w:val="both"/>
        <w:rPr>
          <w:rFonts w:asciiTheme="minorHAnsi" w:hAnsiTheme="minorHAnsi" w:cstheme="minorHAnsi"/>
          <w:sz w:val="20"/>
          <w:szCs w:val="20"/>
        </w:rPr>
      </w:pPr>
      <w:r w:rsidRPr="005D41C6">
        <w:rPr>
          <w:rFonts w:asciiTheme="minorHAnsi" w:hAnsiTheme="minorHAnsi" w:cstheme="minorHAnsi"/>
          <w:sz w:val="20"/>
          <w:szCs w:val="20"/>
        </w:rPr>
        <w:t>You must undertake a demonstration of your solution during the dates specified</w:t>
      </w:r>
      <w:r w:rsidRPr="00C2346B">
        <w:rPr>
          <w:rFonts w:asciiTheme="minorHAnsi" w:hAnsiTheme="minorHAnsi" w:cstheme="minorHAnsi"/>
        </w:rPr>
        <w:t>.</w:t>
      </w:r>
    </w:p>
    <w:p w14:paraId="02C2ECED" w14:textId="77777777" w:rsidR="00C21BC3" w:rsidRPr="00C2346B" w:rsidRDefault="00C21BC3" w:rsidP="005105EF">
      <w:pPr>
        <w:jc w:val="both"/>
        <w:rPr>
          <w:rFonts w:asciiTheme="minorHAnsi" w:hAnsiTheme="minorHAnsi" w:cstheme="minorHAnsi"/>
          <w:sz w:val="20"/>
          <w:szCs w:val="20"/>
        </w:rPr>
      </w:pPr>
    </w:p>
    <w:p w14:paraId="0B08051C" w14:textId="77777777" w:rsidR="003A7302" w:rsidRPr="00C2346B" w:rsidRDefault="003A7302" w:rsidP="003A7302">
      <w:pPr>
        <w:rPr>
          <w:rFonts w:asciiTheme="minorHAnsi" w:hAnsiTheme="minorHAnsi" w:cstheme="minorHAnsi"/>
          <w:sz w:val="20"/>
          <w:szCs w:val="20"/>
        </w:rPr>
      </w:pPr>
      <w:r w:rsidRPr="00C2346B">
        <w:rPr>
          <w:rFonts w:asciiTheme="minorHAnsi" w:hAnsiTheme="minorHAnsi" w:cstheme="minorHAnsi"/>
          <w:b/>
          <w:sz w:val="20"/>
          <w:szCs w:val="20"/>
        </w:rPr>
        <w:t>Assessment</w:t>
      </w:r>
      <w:r w:rsidR="00C21BC3" w:rsidRPr="00C2346B">
        <w:rPr>
          <w:rFonts w:asciiTheme="minorHAnsi" w:hAnsiTheme="minorHAnsi" w:cstheme="minorHAnsi"/>
          <w:b/>
          <w:sz w:val="20"/>
          <w:szCs w:val="20"/>
        </w:rPr>
        <w:t xml:space="preserve"> Submission</w:t>
      </w:r>
    </w:p>
    <w:p w14:paraId="4DB8C1D0" w14:textId="77777777" w:rsidR="003A7302" w:rsidRPr="00C2346B" w:rsidRDefault="003A7302" w:rsidP="003A7302">
      <w:pPr>
        <w:rPr>
          <w:rFonts w:asciiTheme="minorHAnsi" w:hAnsiTheme="minorHAnsi" w:cstheme="minorHAnsi"/>
          <w:sz w:val="20"/>
          <w:szCs w:val="20"/>
        </w:rPr>
      </w:pPr>
    </w:p>
    <w:p w14:paraId="43F033B3" w14:textId="77777777" w:rsidR="003A7302" w:rsidRPr="00C2346B" w:rsidRDefault="00C21BC3" w:rsidP="003A7302">
      <w:pPr>
        <w:rPr>
          <w:rFonts w:asciiTheme="minorHAnsi" w:hAnsiTheme="minorHAnsi" w:cstheme="minorHAnsi"/>
          <w:sz w:val="20"/>
          <w:szCs w:val="20"/>
        </w:rPr>
      </w:pPr>
      <w:r w:rsidRPr="00C2346B">
        <w:rPr>
          <w:rFonts w:asciiTheme="minorHAnsi" w:hAnsiTheme="minorHAnsi" w:cstheme="minorHAnsi"/>
          <w:sz w:val="20"/>
          <w:szCs w:val="20"/>
        </w:rPr>
        <w:t>Your code with any specific installation instructions via Blackboard.</w:t>
      </w:r>
    </w:p>
    <w:p w14:paraId="70FC4133" w14:textId="77777777" w:rsidR="00C21BC3" w:rsidRPr="00C2346B" w:rsidRDefault="00C21BC3" w:rsidP="003A7302">
      <w:pPr>
        <w:rPr>
          <w:rFonts w:asciiTheme="minorHAnsi" w:hAnsiTheme="minorHAnsi" w:cstheme="minorHAnsi"/>
          <w:sz w:val="20"/>
          <w:szCs w:val="20"/>
        </w:rPr>
      </w:pPr>
    </w:p>
    <w:p w14:paraId="185E464E" w14:textId="23923509" w:rsidR="00C21BC3" w:rsidRPr="00C2346B" w:rsidRDefault="00C21BC3" w:rsidP="003A7302">
      <w:pPr>
        <w:rPr>
          <w:rFonts w:asciiTheme="minorHAnsi" w:hAnsiTheme="minorHAnsi" w:cstheme="minorHAnsi"/>
          <w:sz w:val="20"/>
          <w:szCs w:val="20"/>
        </w:rPr>
      </w:pPr>
      <w:r w:rsidRPr="00C2346B">
        <w:rPr>
          <w:rFonts w:asciiTheme="minorHAnsi" w:hAnsiTheme="minorHAnsi" w:cstheme="minorHAnsi"/>
          <w:sz w:val="20"/>
          <w:szCs w:val="20"/>
        </w:rPr>
        <w:t xml:space="preserve">You will be required to demonstrate your solution to the group in week </w:t>
      </w:r>
      <w:r w:rsidR="00C2346B" w:rsidRPr="00C2346B">
        <w:rPr>
          <w:rFonts w:asciiTheme="minorHAnsi" w:hAnsiTheme="minorHAnsi" w:cstheme="minorHAnsi"/>
          <w:sz w:val="20"/>
          <w:szCs w:val="20"/>
        </w:rPr>
        <w:t xml:space="preserve">13 </w:t>
      </w:r>
      <w:r w:rsidRPr="00C2346B">
        <w:rPr>
          <w:rFonts w:asciiTheme="minorHAnsi" w:hAnsiTheme="minorHAnsi" w:cstheme="minorHAnsi"/>
          <w:sz w:val="20"/>
          <w:szCs w:val="20"/>
        </w:rPr>
        <w:t xml:space="preserve">of semester </w:t>
      </w:r>
      <w:r w:rsidR="00C2346B" w:rsidRPr="00C2346B">
        <w:rPr>
          <w:rFonts w:asciiTheme="minorHAnsi" w:hAnsiTheme="minorHAnsi" w:cstheme="minorHAnsi"/>
          <w:sz w:val="20"/>
          <w:szCs w:val="20"/>
        </w:rPr>
        <w:t>1</w:t>
      </w:r>
      <w:r w:rsidRPr="00C2346B">
        <w:rPr>
          <w:rFonts w:asciiTheme="minorHAnsi" w:hAnsiTheme="minorHAnsi" w:cstheme="minorHAnsi"/>
          <w:sz w:val="20"/>
          <w:szCs w:val="20"/>
        </w:rPr>
        <w:t xml:space="preserve"> prior to the distribution of the second part of the assignment.</w:t>
      </w:r>
    </w:p>
    <w:p w14:paraId="73BBCCB7" w14:textId="77777777" w:rsidR="003A7302" w:rsidRPr="00C2346B" w:rsidRDefault="003A7302" w:rsidP="003A7302">
      <w:pPr>
        <w:rPr>
          <w:rFonts w:asciiTheme="minorHAnsi" w:hAnsiTheme="minorHAnsi" w:cstheme="minorHAnsi"/>
          <w:sz w:val="20"/>
          <w:szCs w:val="20"/>
        </w:rPr>
      </w:pPr>
    </w:p>
    <w:p w14:paraId="06A97308" w14:textId="77777777" w:rsidR="003A7302" w:rsidRPr="00C2346B" w:rsidRDefault="003A7302" w:rsidP="003A7302">
      <w:pPr>
        <w:rPr>
          <w:rFonts w:asciiTheme="minorHAnsi" w:hAnsiTheme="minorHAnsi" w:cstheme="minorHAnsi"/>
          <w:b/>
          <w:sz w:val="20"/>
          <w:szCs w:val="20"/>
        </w:rPr>
      </w:pPr>
      <w:r w:rsidRPr="00C2346B">
        <w:rPr>
          <w:rFonts w:asciiTheme="minorHAnsi" w:hAnsiTheme="minorHAnsi" w:cstheme="minorHAnsi"/>
          <w:b/>
          <w:sz w:val="20"/>
          <w:szCs w:val="20"/>
        </w:rPr>
        <w:t>Feedback</w:t>
      </w:r>
    </w:p>
    <w:p w14:paraId="2DAEB8C6" w14:textId="77777777" w:rsidR="003A7302" w:rsidRPr="00C2346B" w:rsidRDefault="003A7302" w:rsidP="003A7302">
      <w:pPr>
        <w:rPr>
          <w:rFonts w:asciiTheme="minorHAnsi" w:hAnsiTheme="minorHAnsi" w:cstheme="minorHAnsi"/>
          <w:sz w:val="20"/>
          <w:szCs w:val="20"/>
        </w:rPr>
      </w:pPr>
    </w:p>
    <w:p w14:paraId="22F3469E" w14:textId="77777777" w:rsidR="003A7302" w:rsidRPr="00C2346B" w:rsidRDefault="003A7302" w:rsidP="003A7302">
      <w:pPr>
        <w:rPr>
          <w:rFonts w:asciiTheme="minorHAnsi" w:hAnsiTheme="minorHAnsi" w:cstheme="minorHAnsi"/>
          <w:sz w:val="20"/>
          <w:szCs w:val="20"/>
        </w:rPr>
      </w:pPr>
      <w:r w:rsidRPr="00C2346B">
        <w:rPr>
          <w:rFonts w:asciiTheme="minorHAnsi" w:hAnsiTheme="minorHAnsi" w:cstheme="minorHAnsi"/>
          <w:sz w:val="20"/>
          <w:szCs w:val="20"/>
        </w:rPr>
        <w:t>You will be given verbal feedback on your application during the demonstration.</w:t>
      </w:r>
    </w:p>
    <w:p w14:paraId="69E8E833" w14:textId="77777777" w:rsidR="001C18E0" w:rsidRPr="00C2346B" w:rsidRDefault="001C18E0" w:rsidP="003A7302">
      <w:pPr>
        <w:rPr>
          <w:rFonts w:asciiTheme="minorHAnsi" w:hAnsiTheme="minorHAnsi" w:cstheme="minorHAnsi"/>
          <w:sz w:val="20"/>
          <w:szCs w:val="20"/>
        </w:rPr>
      </w:pPr>
    </w:p>
    <w:p w14:paraId="2720CD56" w14:textId="77777777" w:rsidR="003A7302" w:rsidRPr="00C2346B" w:rsidRDefault="003A7302" w:rsidP="003A7302">
      <w:pPr>
        <w:rPr>
          <w:rFonts w:asciiTheme="minorHAnsi" w:hAnsiTheme="minorHAnsi" w:cstheme="minorHAnsi"/>
          <w:sz w:val="20"/>
          <w:szCs w:val="20"/>
        </w:rPr>
      </w:pPr>
      <w:r w:rsidRPr="00C2346B">
        <w:rPr>
          <w:rFonts w:asciiTheme="minorHAnsi" w:hAnsiTheme="minorHAnsi" w:cstheme="minorHAnsi"/>
          <w:sz w:val="20"/>
          <w:szCs w:val="20"/>
        </w:rPr>
        <w:t>You are encouraged to discuss your feedback with the assessment team.</w:t>
      </w:r>
    </w:p>
    <w:p w14:paraId="307229CB" w14:textId="77777777" w:rsidR="00834194" w:rsidRPr="00C2346B" w:rsidRDefault="00834194" w:rsidP="003A7302">
      <w:pPr>
        <w:rPr>
          <w:rFonts w:asciiTheme="minorHAnsi" w:hAnsiTheme="minorHAnsi" w:cstheme="minorHAnsi"/>
          <w:sz w:val="20"/>
          <w:szCs w:val="20"/>
        </w:rPr>
      </w:pPr>
    </w:p>
    <w:p w14:paraId="26BA2A83" w14:textId="77777777" w:rsidR="00834194" w:rsidRPr="00C2346B" w:rsidRDefault="00834194" w:rsidP="00834194">
      <w:pPr>
        <w:rPr>
          <w:rFonts w:asciiTheme="minorHAnsi" w:hAnsiTheme="minorHAnsi" w:cstheme="minorHAnsi"/>
          <w:b/>
          <w:sz w:val="20"/>
          <w:szCs w:val="20"/>
        </w:rPr>
      </w:pPr>
      <w:r w:rsidRPr="00C2346B">
        <w:rPr>
          <w:rFonts w:asciiTheme="minorHAnsi" w:hAnsiTheme="minorHAnsi" w:cstheme="minorHAnsi"/>
          <w:b/>
          <w:szCs w:val="20"/>
        </w:rPr>
        <w:t>Deadlines</w:t>
      </w:r>
    </w:p>
    <w:p w14:paraId="4EFDAE4B" w14:textId="77777777" w:rsidR="00834194" w:rsidRPr="00AA2E43" w:rsidRDefault="00834194" w:rsidP="00834194">
      <w:pPr>
        <w:rPr>
          <w:rFonts w:ascii="Tahoma" w:hAnsi="Tahoma" w:cs="Tahoma"/>
          <w:b/>
          <w:sz w:val="20"/>
          <w:szCs w:val="20"/>
        </w:rPr>
      </w:pPr>
    </w:p>
    <w:tbl>
      <w:tblPr>
        <w:tblStyle w:val="TableGrid"/>
        <w:tblW w:w="0" w:type="auto"/>
        <w:tblInd w:w="108" w:type="dxa"/>
        <w:tblLook w:val="04A0" w:firstRow="1" w:lastRow="0" w:firstColumn="1" w:lastColumn="0" w:noHBand="0" w:noVBand="1"/>
      </w:tblPr>
      <w:tblGrid>
        <w:gridCol w:w="3856"/>
        <w:gridCol w:w="4332"/>
      </w:tblGrid>
      <w:tr w:rsidR="00834194" w14:paraId="4C9295DD" w14:textId="77777777" w:rsidTr="000337C7">
        <w:tc>
          <w:tcPr>
            <w:tcW w:w="3856" w:type="dxa"/>
          </w:tcPr>
          <w:p w14:paraId="751450C1" w14:textId="31E68744" w:rsidR="00834194" w:rsidRDefault="00834194" w:rsidP="000337C7">
            <w:pPr>
              <w:rPr>
                <w:rFonts w:ascii="Tahoma" w:hAnsi="Tahoma" w:cs="Tahoma"/>
                <w:sz w:val="20"/>
                <w:szCs w:val="20"/>
              </w:rPr>
            </w:pPr>
            <w:r>
              <w:rPr>
                <w:rFonts w:ascii="Tahoma" w:hAnsi="Tahoma" w:cs="Tahoma"/>
                <w:sz w:val="20"/>
                <w:szCs w:val="20"/>
              </w:rPr>
              <w:t xml:space="preserve">Due </w:t>
            </w:r>
            <w:r w:rsidR="00C2346B">
              <w:rPr>
                <w:rFonts w:ascii="Tahoma" w:hAnsi="Tahoma" w:cs="Tahoma"/>
                <w:sz w:val="20"/>
                <w:szCs w:val="20"/>
              </w:rPr>
              <w:t>d</w:t>
            </w:r>
            <w:r>
              <w:rPr>
                <w:rFonts w:ascii="Tahoma" w:hAnsi="Tahoma" w:cs="Tahoma"/>
                <w:sz w:val="20"/>
                <w:szCs w:val="20"/>
              </w:rPr>
              <w:t xml:space="preserve">ate </w:t>
            </w:r>
            <w:r w:rsidR="00C2346B">
              <w:rPr>
                <w:rFonts w:ascii="Tahoma" w:hAnsi="Tahoma" w:cs="Tahoma"/>
                <w:sz w:val="20"/>
                <w:szCs w:val="20"/>
              </w:rPr>
              <w:t xml:space="preserve">for </w:t>
            </w:r>
            <w:r>
              <w:rPr>
                <w:rFonts w:ascii="Tahoma" w:hAnsi="Tahoma" w:cs="Tahoma"/>
                <w:sz w:val="20"/>
                <w:szCs w:val="20"/>
              </w:rPr>
              <w:t>al</w:t>
            </w:r>
            <w:r w:rsidR="00C2346B">
              <w:rPr>
                <w:rFonts w:ascii="Tahoma" w:hAnsi="Tahoma" w:cs="Tahoma"/>
                <w:sz w:val="20"/>
                <w:szCs w:val="20"/>
              </w:rPr>
              <w:t>l</w:t>
            </w:r>
            <w:r>
              <w:rPr>
                <w:rFonts w:ascii="Tahoma" w:hAnsi="Tahoma" w:cs="Tahoma"/>
                <w:sz w:val="20"/>
                <w:szCs w:val="20"/>
              </w:rPr>
              <w:t xml:space="preserve"> submission requirements</w:t>
            </w:r>
          </w:p>
        </w:tc>
        <w:tc>
          <w:tcPr>
            <w:tcW w:w="4332" w:type="dxa"/>
          </w:tcPr>
          <w:p w14:paraId="276AF054" w14:textId="6A5B285A" w:rsidR="00834194" w:rsidRDefault="005D41C6" w:rsidP="001C18E0">
            <w:pPr>
              <w:rPr>
                <w:rFonts w:ascii="Tahoma" w:hAnsi="Tahoma" w:cs="Tahoma"/>
                <w:sz w:val="20"/>
                <w:szCs w:val="20"/>
              </w:rPr>
            </w:pPr>
            <w:r>
              <w:rPr>
                <w:rFonts w:ascii="Tahoma" w:hAnsi="Tahoma" w:cs="Tahoma"/>
                <w:sz w:val="20"/>
                <w:szCs w:val="20"/>
              </w:rPr>
              <w:t>See Blackboard</w:t>
            </w:r>
          </w:p>
        </w:tc>
      </w:tr>
      <w:tr w:rsidR="00834194" w14:paraId="039698FF" w14:textId="77777777" w:rsidTr="000337C7">
        <w:tc>
          <w:tcPr>
            <w:tcW w:w="3856" w:type="dxa"/>
          </w:tcPr>
          <w:p w14:paraId="2E8C26D6" w14:textId="77777777" w:rsidR="00834194" w:rsidRDefault="00834194" w:rsidP="000337C7">
            <w:pPr>
              <w:rPr>
                <w:rFonts w:ascii="Tahoma" w:hAnsi="Tahoma" w:cs="Tahoma"/>
                <w:sz w:val="20"/>
                <w:szCs w:val="20"/>
              </w:rPr>
            </w:pPr>
            <w:r>
              <w:rPr>
                <w:rFonts w:ascii="Tahoma" w:hAnsi="Tahoma" w:cs="Tahoma"/>
                <w:sz w:val="20"/>
                <w:szCs w:val="20"/>
              </w:rPr>
              <w:t>Demonstration</w:t>
            </w:r>
          </w:p>
        </w:tc>
        <w:tc>
          <w:tcPr>
            <w:tcW w:w="4332" w:type="dxa"/>
          </w:tcPr>
          <w:p w14:paraId="51BABAA1" w14:textId="452E0C2A" w:rsidR="00834194" w:rsidRDefault="005D41C6" w:rsidP="001C18E0">
            <w:pPr>
              <w:rPr>
                <w:rFonts w:ascii="Tahoma" w:hAnsi="Tahoma" w:cs="Tahoma"/>
                <w:sz w:val="20"/>
                <w:szCs w:val="20"/>
              </w:rPr>
            </w:pPr>
            <w:r>
              <w:rPr>
                <w:rFonts w:ascii="Tahoma" w:hAnsi="Tahoma" w:cs="Tahoma"/>
                <w:sz w:val="20"/>
                <w:szCs w:val="20"/>
              </w:rPr>
              <w:t>See Blackboard</w:t>
            </w:r>
          </w:p>
        </w:tc>
      </w:tr>
    </w:tbl>
    <w:p w14:paraId="43780E55" w14:textId="77777777" w:rsidR="00834194" w:rsidRDefault="00834194" w:rsidP="00834194">
      <w:pPr>
        <w:rPr>
          <w:rFonts w:ascii="Tahoma" w:hAnsi="Tahoma" w:cs="Tahoma"/>
          <w:sz w:val="20"/>
          <w:szCs w:val="20"/>
        </w:rPr>
      </w:pPr>
    </w:p>
    <w:p w14:paraId="6FCAA659" w14:textId="77777777" w:rsidR="00834194" w:rsidRPr="00AA2E43" w:rsidRDefault="00834194" w:rsidP="00834194">
      <w:pPr>
        <w:rPr>
          <w:rFonts w:ascii="Tahoma" w:hAnsi="Tahoma" w:cs="Tahoma"/>
          <w:b/>
          <w:sz w:val="20"/>
          <w:szCs w:val="20"/>
          <w:u w:val="single"/>
        </w:rPr>
      </w:pPr>
      <w:r w:rsidRPr="00AA2E43">
        <w:rPr>
          <w:rFonts w:ascii="Tahoma" w:hAnsi="Tahoma" w:cs="Tahoma"/>
          <w:b/>
          <w:sz w:val="20"/>
          <w:szCs w:val="20"/>
          <w:u w:val="single"/>
        </w:rPr>
        <w:t>Failure to successfully complete any of the components</w:t>
      </w:r>
      <w:r>
        <w:rPr>
          <w:rFonts w:ascii="Tahoma" w:hAnsi="Tahoma" w:cs="Tahoma"/>
          <w:b/>
          <w:sz w:val="20"/>
          <w:szCs w:val="20"/>
          <w:u w:val="single"/>
        </w:rPr>
        <w:t xml:space="preserve"> for this module</w:t>
      </w:r>
      <w:r w:rsidRPr="00AA2E43">
        <w:rPr>
          <w:rFonts w:ascii="Tahoma" w:hAnsi="Tahoma" w:cs="Tahoma"/>
          <w:b/>
          <w:sz w:val="20"/>
          <w:szCs w:val="20"/>
          <w:u w:val="single"/>
        </w:rPr>
        <w:t xml:space="preserve"> will result in a mark of zero for that component.</w:t>
      </w:r>
    </w:p>
    <w:p w14:paraId="4C5C8B82" w14:textId="77777777" w:rsidR="001C18E0" w:rsidRDefault="001C18E0">
      <w:pPr>
        <w:rPr>
          <w:rFonts w:ascii="Tahoma" w:hAnsi="Tahoma" w:cs="Tahoma"/>
          <w:sz w:val="20"/>
          <w:szCs w:val="20"/>
        </w:rPr>
      </w:pPr>
      <w:r>
        <w:rPr>
          <w:rFonts w:ascii="Tahoma" w:hAnsi="Tahoma" w:cs="Tahoma"/>
          <w:sz w:val="20"/>
          <w:szCs w:val="20"/>
        </w:rPr>
        <w:br w:type="page"/>
      </w:r>
    </w:p>
    <w:p w14:paraId="1560D8B7" w14:textId="77777777" w:rsidR="001C18E0" w:rsidRDefault="001C18E0" w:rsidP="003A7302">
      <w:pPr>
        <w:rPr>
          <w:rFonts w:ascii="Tahoma" w:hAnsi="Tahoma" w:cs="Tahoma"/>
          <w:sz w:val="20"/>
          <w:szCs w:val="20"/>
        </w:rPr>
        <w:sectPr w:rsidR="001C18E0" w:rsidSect="00DC6028">
          <w:pgSz w:w="11906" w:h="16838"/>
          <w:pgMar w:top="1440" w:right="1800" w:bottom="1440" w:left="1800" w:header="708" w:footer="708" w:gutter="0"/>
          <w:cols w:space="708"/>
          <w:docGrid w:linePitch="360"/>
        </w:sectPr>
      </w:pPr>
    </w:p>
    <w:p w14:paraId="357BAB1E" w14:textId="0F328EFA" w:rsidR="00C2346B" w:rsidRPr="00C2346B" w:rsidRDefault="000D2C10" w:rsidP="00C2346B">
      <w:pPr>
        <w:rPr>
          <w:rFonts w:ascii="Tahoma" w:hAnsi="Tahoma" w:cs="Tahoma"/>
          <w:b/>
          <w:sz w:val="22"/>
          <w:szCs w:val="20"/>
        </w:rPr>
      </w:pPr>
      <w:r w:rsidRPr="000D2C10">
        <w:rPr>
          <w:rFonts w:ascii="Tahoma" w:hAnsi="Tahoma" w:cs="Tahoma"/>
          <w:b/>
          <w:sz w:val="22"/>
          <w:szCs w:val="20"/>
        </w:rPr>
        <w:lastRenderedPageBreak/>
        <w:t>Marking Scheme for Part One</w:t>
      </w:r>
      <w:r w:rsidR="00C2346B">
        <w:rPr>
          <w:rFonts w:ascii="Tahoma" w:hAnsi="Tahoma" w:cs="Tahoma"/>
          <w:b/>
          <w:sz w:val="22"/>
          <w:szCs w:val="20"/>
        </w:rPr>
        <w:t xml:space="preserve"> </w:t>
      </w:r>
      <w:r w:rsidR="00C2346B">
        <w:rPr>
          <w:rFonts w:ascii="Tahoma" w:hAnsi="Tahoma" w:cs="Tahoma"/>
          <w:bCs/>
          <w:sz w:val="22"/>
          <w:szCs w:val="20"/>
        </w:rPr>
        <w:t>(</w:t>
      </w:r>
      <w:r w:rsidR="00C2346B" w:rsidRPr="00C2346B">
        <w:rPr>
          <w:rFonts w:ascii="Tahoma" w:hAnsi="Tahoma" w:cs="Tahoma"/>
          <w:bCs/>
          <w:i/>
          <w:iCs/>
          <w:sz w:val="22"/>
          <w:szCs w:val="20"/>
        </w:rPr>
        <w:t xml:space="preserve">Weighted at </w:t>
      </w:r>
      <w:r w:rsidR="005D41C6">
        <w:rPr>
          <w:rFonts w:ascii="Tahoma" w:hAnsi="Tahoma" w:cs="Tahoma"/>
          <w:bCs/>
          <w:i/>
          <w:iCs/>
          <w:sz w:val="22"/>
          <w:szCs w:val="20"/>
        </w:rPr>
        <w:t>3</w:t>
      </w:r>
      <w:r w:rsidR="00C2346B">
        <w:rPr>
          <w:rFonts w:ascii="Tahoma" w:hAnsi="Tahoma" w:cs="Tahoma"/>
          <w:bCs/>
          <w:i/>
          <w:iCs/>
          <w:sz w:val="22"/>
          <w:szCs w:val="20"/>
        </w:rPr>
        <w:t>0</w:t>
      </w:r>
      <w:r w:rsidR="00C2346B" w:rsidRPr="00C2346B">
        <w:rPr>
          <w:rFonts w:ascii="Tahoma" w:hAnsi="Tahoma" w:cs="Tahoma"/>
          <w:bCs/>
          <w:i/>
          <w:iCs/>
          <w:sz w:val="22"/>
          <w:szCs w:val="20"/>
        </w:rPr>
        <w:t>%</w:t>
      </w:r>
      <w:r w:rsidR="00C2346B">
        <w:rPr>
          <w:rFonts w:ascii="Tahoma" w:hAnsi="Tahoma" w:cs="Tahoma"/>
          <w:bCs/>
          <w:sz w:val="22"/>
          <w:szCs w:val="20"/>
        </w:rPr>
        <w:t>)</w:t>
      </w:r>
    </w:p>
    <w:p w14:paraId="5E284071" w14:textId="77777777" w:rsidR="000D2C10" w:rsidRPr="000D2C10" w:rsidRDefault="000D2C10" w:rsidP="001C18E0">
      <w:pPr>
        <w:rPr>
          <w:rFonts w:ascii="Tahoma" w:hAnsi="Tahoma" w:cs="Tahoma"/>
          <w:b/>
          <w:sz w:val="22"/>
          <w:szCs w:val="20"/>
        </w:rPr>
      </w:pPr>
    </w:p>
    <w:tbl>
      <w:tblPr>
        <w:tblStyle w:val="GridTable41"/>
        <w:tblW w:w="0" w:type="auto"/>
        <w:tblLook w:val="04A0" w:firstRow="1" w:lastRow="0" w:firstColumn="1" w:lastColumn="0" w:noHBand="0" w:noVBand="1"/>
      </w:tblPr>
      <w:tblGrid>
        <w:gridCol w:w="1992"/>
        <w:gridCol w:w="1992"/>
        <w:gridCol w:w="1992"/>
        <w:gridCol w:w="1993"/>
        <w:gridCol w:w="1993"/>
        <w:gridCol w:w="1993"/>
        <w:gridCol w:w="1993"/>
      </w:tblGrid>
      <w:tr w:rsidR="001C18E0" w:rsidRPr="000D2C10" w14:paraId="7671177B" w14:textId="77777777" w:rsidTr="00535E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vMerge w:val="restart"/>
            <w:shd w:val="clear" w:color="auto" w:fill="595959" w:themeFill="text1" w:themeFillTint="A6"/>
          </w:tcPr>
          <w:p w14:paraId="493D1481" w14:textId="77777777" w:rsidR="001C18E0" w:rsidRPr="000D2C10" w:rsidRDefault="001C18E0" w:rsidP="00535E63">
            <w:pPr>
              <w:rPr>
                <w:rFonts w:ascii="Tahoma" w:hAnsi="Tahoma" w:cs="Tahoma"/>
                <w:sz w:val="18"/>
                <w:szCs w:val="20"/>
              </w:rPr>
            </w:pPr>
            <w:r w:rsidRPr="000D2C10">
              <w:rPr>
                <w:rFonts w:ascii="Tahoma" w:hAnsi="Tahoma" w:cs="Tahoma"/>
                <w:sz w:val="18"/>
                <w:szCs w:val="20"/>
              </w:rPr>
              <w:t>Criteria</w:t>
            </w:r>
          </w:p>
        </w:tc>
        <w:tc>
          <w:tcPr>
            <w:tcW w:w="1992" w:type="dxa"/>
            <w:vMerge w:val="restart"/>
            <w:shd w:val="clear" w:color="auto" w:fill="595959" w:themeFill="text1" w:themeFillTint="A6"/>
          </w:tcPr>
          <w:p w14:paraId="47487074" w14:textId="77777777" w:rsidR="001C18E0" w:rsidRPr="000D2C10" w:rsidRDefault="001C18E0" w:rsidP="00535E63">
            <w:pPr>
              <w:cnfStyle w:val="100000000000" w:firstRow="1" w:lastRow="0" w:firstColumn="0" w:lastColumn="0" w:oddVBand="0" w:evenVBand="0" w:oddHBand="0" w:evenHBand="0" w:firstRowFirstColumn="0" w:firstRowLastColumn="0" w:lastRowFirstColumn="0" w:lastRowLastColumn="0"/>
              <w:rPr>
                <w:rFonts w:ascii="Tahoma" w:hAnsi="Tahoma" w:cs="Tahoma"/>
                <w:sz w:val="18"/>
                <w:szCs w:val="20"/>
              </w:rPr>
            </w:pPr>
            <w:r w:rsidRPr="000D2C10">
              <w:rPr>
                <w:rFonts w:ascii="Tahoma" w:hAnsi="Tahoma" w:cs="Tahoma"/>
                <w:sz w:val="18"/>
                <w:szCs w:val="20"/>
              </w:rPr>
              <w:t>Maximum Mark</w:t>
            </w:r>
          </w:p>
        </w:tc>
        <w:tc>
          <w:tcPr>
            <w:tcW w:w="9964" w:type="dxa"/>
            <w:gridSpan w:val="5"/>
            <w:shd w:val="clear" w:color="auto" w:fill="595959" w:themeFill="text1" w:themeFillTint="A6"/>
          </w:tcPr>
          <w:p w14:paraId="410EF8F1" w14:textId="77777777" w:rsidR="001C18E0" w:rsidRPr="000D2C10" w:rsidRDefault="001C18E0" w:rsidP="00535E63">
            <w:pPr>
              <w:jc w:val="center"/>
              <w:cnfStyle w:val="100000000000" w:firstRow="1" w:lastRow="0" w:firstColumn="0" w:lastColumn="0" w:oddVBand="0" w:evenVBand="0" w:oddHBand="0" w:evenHBand="0" w:firstRowFirstColumn="0" w:firstRowLastColumn="0" w:lastRowFirstColumn="0" w:lastRowLastColumn="0"/>
              <w:rPr>
                <w:rFonts w:ascii="Tahoma" w:hAnsi="Tahoma" w:cs="Tahoma"/>
                <w:sz w:val="18"/>
                <w:szCs w:val="20"/>
              </w:rPr>
            </w:pPr>
            <w:r w:rsidRPr="000D2C10">
              <w:rPr>
                <w:rFonts w:ascii="Tahoma" w:hAnsi="Tahoma" w:cs="Tahoma"/>
                <w:sz w:val="18"/>
                <w:szCs w:val="20"/>
              </w:rPr>
              <w:t>Acquisition and application of requisite knowledge</w:t>
            </w:r>
          </w:p>
        </w:tc>
      </w:tr>
      <w:tr w:rsidR="000D2C10" w:rsidRPr="000D2C10" w14:paraId="39ECF196" w14:textId="77777777" w:rsidTr="00535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vMerge/>
            <w:shd w:val="clear" w:color="auto" w:fill="595959" w:themeFill="text1" w:themeFillTint="A6"/>
          </w:tcPr>
          <w:p w14:paraId="6B9EB308" w14:textId="77777777" w:rsidR="001C18E0" w:rsidRPr="000D2C10" w:rsidRDefault="001C18E0" w:rsidP="00535E63">
            <w:pPr>
              <w:rPr>
                <w:rFonts w:ascii="Tahoma" w:hAnsi="Tahoma" w:cs="Tahoma"/>
                <w:sz w:val="18"/>
                <w:szCs w:val="20"/>
              </w:rPr>
            </w:pPr>
          </w:p>
        </w:tc>
        <w:tc>
          <w:tcPr>
            <w:tcW w:w="1992" w:type="dxa"/>
            <w:vMerge/>
            <w:shd w:val="clear" w:color="auto" w:fill="595959" w:themeFill="text1" w:themeFillTint="A6"/>
          </w:tcPr>
          <w:p w14:paraId="424722BB" w14:textId="77777777" w:rsidR="001C18E0" w:rsidRPr="000D2C10" w:rsidRDefault="001C18E0" w:rsidP="00535E63">
            <w:pPr>
              <w:cnfStyle w:val="000000100000" w:firstRow="0" w:lastRow="0" w:firstColumn="0" w:lastColumn="0" w:oddVBand="0" w:evenVBand="0" w:oddHBand="1" w:evenHBand="0" w:firstRowFirstColumn="0" w:firstRowLastColumn="0" w:lastRowFirstColumn="0" w:lastRowLastColumn="0"/>
              <w:rPr>
                <w:rFonts w:ascii="Tahoma" w:hAnsi="Tahoma" w:cs="Tahoma"/>
                <w:sz w:val="18"/>
                <w:szCs w:val="20"/>
              </w:rPr>
            </w:pPr>
          </w:p>
        </w:tc>
        <w:tc>
          <w:tcPr>
            <w:tcW w:w="1992" w:type="dxa"/>
            <w:shd w:val="clear" w:color="auto" w:fill="595959" w:themeFill="text1" w:themeFillTint="A6"/>
          </w:tcPr>
          <w:p w14:paraId="3E0C3E45" w14:textId="77777777" w:rsidR="001C18E0" w:rsidRPr="000D2C10" w:rsidRDefault="001C18E0" w:rsidP="00535E63">
            <w:pPr>
              <w:jc w:val="center"/>
              <w:cnfStyle w:val="000000100000" w:firstRow="0" w:lastRow="0" w:firstColumn="0" w:lastColumn="0" w:oddVBand="0" w:evenVBand="0" w:oddHBand="1" w:evenHBand="0" w:firstRowFirstColumn="0" w:firstRowLastColumn="0" w:lastRowFirstColumn="0" w:lastRowLastColumn="0"/>
              <w:rPr>
                <w:rFonts w:ascii="Tahoma" w:hAnsi="Tahoma" w:cs="Tahoma"/>
                <w:b/>
                <w:bCs/>
                <w:color w:val="FFFFFF" w:themeColor="background1"/>
                <w:sz w:val="18"/>
                <w:szCs w:val="20"/>
              </w:rPr>
            </w:pPr>
            <w:r w:rsidRPr="000D2C10">
              <w:rPr>
                <w:rFonts w:ascii="Tahoma" w:hAnsi="Tahoma" w:cs="Tahoma"/>
                <w:b/>
                <w:bCs/>
                <w:color w:val="FFFFFF" w:themeColor="background1"/>
                <w:sz w:val="18"/>
                <w:szCs w:val="20"/>
              </w:rPr>
              <w:t>Novice</w:t>
            </w:r>
          </w:p>
        </w:tc>
        <w:tc>
          <w:tcPr>
            <w:tcW w:w="1993" w:type="dxa"/>
            <w:shd w:val="clear" w:color="auto" w:fill="595959" w:themeFill="text1" w:themeFillTint="A6"/>
          </w:tcPr>
          <w:p w14:paraId="76BDAAD7" w14:textId="77777777" w:rsidR="001C18E0" w:rsidRPr="000D2C10" w:rsidRDefault="001C18E0" w:rsidP="00535E63">
            <w:pPr>
              <w:jc w:val="center"/>
              <w:cnfStyle w:val="000000100000" w:firstRow="0" w:lastRow="0" w:firstColumn="0" w:lastColumn="0" w:oddVBand="0" w:evenVBand="0" w:oddHBand="1" w:evenHBand="0" w:firstRowFirstColumn="0" w:firstRowLastColumn="0" w:lastRowFirstColumn="0" w:lastRowLastColumn="0"/>
              <w:rPr>
                <w:rFonts w:ascii="Tahoma" w:hAnsi="Tahoma" w:cs="Tahoma"/>
                <w:b/>
                <w:bCs/>
                <w:color w:val="FFFFFF" w:themeColor="background1"/>
                <w:sz w:val="18"/>
                <w:szCs w:val="20"/>
              </w:rPr>
            </w:pPr>
            <w:r w:rsidRPr="000D2C10">
              <w:rPr>
                <w:rFonts w:ascii="Tahoma" w:hAnsi="Tahoma" w:cs="Tahoma"/>
                <w:b/>
                <w:bCs/>
                <w:color w:val="FFFFFF" w:themeColor="background1"/>
                <w:sz w:val="18"/>
                <w:szCs w:val="20"/>
              </w:rPr>
              <w:t>Beginner</w:t>
            </w:r>
          </w:p>
        </w:tc>
        <w:tc>
          <w:tcPr>
            <w:tcW w:w="1993" w:type="dxa"/>
            <w:shd w:val="clear" w:color="auto" w:fill="595959" w:themeFill="text1" w:themeFillTint="A6"/>
          </w:tcPr>
          <w:p w14:paraId="654FE8C6" w14:textId="77777777" w:rsidR="001C18E0" w:rsidRPr="000D2C10" w:rsidRDefault="001C18E0" w:rsidP="00535E63">
            <w:pPr>
              <w:jc w:val="center"/>
              <w:cnfStyle w:val="000000100000" w:firstRow="0" w:lastRow="0" w:firstColumn="0" w:lastColumn="0" w:oddVBand="0" w:evenVBand="0" w:oddHBand="1" w:evenHBand="0" w:firstRowFirstColumn="0" w:firstRowLastColumn="0" w:lastRowFirstColumn="0" w:lastRowLastColumn="0"/>
              <w:rPr>
                <w:rFonts w:ascii="Tahoma" w:hAnsi="Tahoma" w:cs="Tahoma"/>
                <w:b/>
                <w:bCs/>
                <w:color w:val="FFFFFF" w:themeColor="background1"/>
                <w:sz w:val="18"/>
                <w:szCs w:val="20"/>
              </w:rPr>
            </w:pPr>
            <w:r w:rsidRPr="000D2C10">
              <w:rPr>
                <w:rFonts w:ascii="Tahoma" w:hAnsi="Tahoma" w:cs="Tahoma"/>
                <w:b/>
                <w:bCs/>
                <w:color w:val="FFFFFF" w:themeColor="background1"/>
                <w:sz w:val="18"/>
                <w:szCs w:val="20"/>
              </w:rPr>
              <w:t>Competent</w:t>
            </w:r>
          </w:p>
        </w:tc>
        <w:tc>
          <w:tcPr>
            <w:tcW w:w="1993" w:type="dxa"/>
            <w:shd w:val="clear" w:color="auto" w:fill="595959" w:themeFill="text1" w:themeFillTint="A6"/>
          </w:tcPr>
          <w:p w14:paraId="45A1D8B5" w14:textId="77777777" w:rsidR="001C18E0" w:rsidRPr="000D2C10" w:rsidRDefault="001C18E0" w:rsidP="00535E63">
            <w:pPr>
              <w:jc w:val="center"/>
              <w:cnfStyle w:val="000000100000" w:firstRow="0" w:lastRow="0" w:firstColumn="0" w:lastColumn="0" w:oddVBand="0" w:evenVBand="0" w:oddHBand="1" w:evenHBand="0" w:firstRowFirstColumn="0" w:firstRowLastColumn="0" w:lastRowFirstColumn="0" w:lastRowLastColumn="0"/>
              <w:rPr>
                <w:rFonts w:ascii="Tahoma" w:hAnsi="Tahoma" w:cs="Tahoma"/>
                <w:b/>
                <w:bCs/>
                <w:color w:val="FFFFFF" w:themeColor="background1"/>
                <w:sz w:val="18"/>
                <w:szCs w:val="20"/>
              </w:rPr>
            </w:pPr>
            <w:r w:rsidRPr="000D2C10">
              <w:rPr>
                <w:rFonts w:ascii="Tahoma" w:hAnsi="Tahoma" w:cs="Tahoma"/>
                <w:b/>
                <w:bCs/>
                <w:color w:val="FFFFFF" w:themeColor="background1"/>
                <w:sz w:val="18"/>
                <w:szCs w:val="20"/>
              </w:rPr>
              <w:t>Proficient</w:t>
            </w:r>
          </w:p>
        </w:tc>
        <w:tc>
          <w:tcPr>
            <w:tcW w:w="1993" w:type="dxa"/>
            <w:shd w:val="clear" w:color="auto" w:fill="595959" w:themeFill="text1" w:themeFillTint="A6"/>
          </w:tcPr>
          <w:p w14:paraId="6D037D5B" w14:textId="77777777" w:rsidR="001C18E0" w:rsidRPr="000D2C10" w:rsidRDefault="001C18E0" w:rsidP="00535E63">
            <w:pPr>
              <w:jc w:val="center"/>
              <w:cnfStyle w:val="000000100000" w:firstRow="0" w:lastRow="0" w:firstColumn="0" w:lastColumn="0" w:oddVBand="0" w:evenVBand="0" w:oddHBand="1" w:evenHBand="0" w:firstRowFirstColumn="0" w:firstRowLastColumn="0" w:lastRowFirstColumn="0" w:lastRowLastColumn="0"/>
              <w:rPr>
                <w:rFonts w:ascii="Tahoma" w:hAnsi="Tahoma" w:cs="Tahoma"/>
                <w:b/>
                <w:bCs/>
                <w:color w:val="FFFFFF" w:themeColor="background1"/>
                <w:sz w:val="18"/>
                <w:szCs w:val="20"/>
              </w:rPr>
            </w:pPr>
            <w:r w:rsidRPr="000D2C10">
              <w:rPr>
                <w:rFonts w:ascii="Tahoma" w:hAnsi="Tahoma" w:cs="Tahoma"/>
                <w:b/>
                <w:bCs/>
                <w:color w:val="FFFFFF" w:themeColor="background1"/>
                <w:sz w:val="18"/>
                <w:szCs w:val="20"/>
              </w:rPr>
              <w:t>Expert</w:t>
            </w:r>
          </w:p>
        </w:tc>
      </w:tr>
      <w:tr w:rsidR="001C18E0" w:rsidRPr="000D2C10" w14:paraId="2F43F6D4" w14:textId="77777777" w:rsidTr="00535E63">
        <w:tc>
          <w:tcPr>
            <w:cnfStyle w:val="001000000000" w:firstRow="0" w:lastRow="0" w:firstColumn="1" w:lastColumn="0" w:oddVBand="0" w:evenVBand="0" w:oddHBand="0" w:evenHBand="0" w:firstRowFirstColumn="0" w:firstRowLastColumn="0" w:lastRowFirstColumn="0" w:lastRowLastColumn="0"/>
            <w:tcW w:w="1992" w:type="dxa"/>
          </w:tcPr>
          <w:p w14:paraId="51FCE620" w14:textId="77777777" w:rsidR="001C18E0" w:rsidRPr="000D2C10" w:rsidRDefault="00E8451A" w:rsidP="00535E63">
            <w:pPr>
              <w:rPr>
                <w:rFonts w:ascii="Tahoma" w:hAnsi="Tahoma" w:cs="Tahoma"/>
                <w:b w:val="0"/>
                <w:i/>
                <w:sz w:val="18"/>
                <w:szCs w:val="20"/>
              </w:rPr>
            </w:pPr>
            <w:r w:rsidRPr="000D2C10">
              <w:rPr>
                <w:rFonts w:ascii="Tahoma" w:hAnsi="Tahoma" w:cs="Tahoma"/>
                <w:b w:val="0"/>
                <w:i/>
                <w:sz w:val="18"/>
                <w:szCs w:val="20"/>
              </w:rPr>
              <w:t>Suitability of the application</w:t>
            </w:r>
          </w:p>
        </w:tc>
        <w:tc>
          <w:tcPr>
            <w:tcW w:w="1992" w:type="dxa"/>
          </w:tcPr>
          <w:p w14:paraId="6E154345" w14:textId="77777777" w:rsidR="001C18E0" w:rsidRPr="000D2C10" w:rsidRDefault="00E8451A" w:rsidP="00535E63">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18"/>
                <w:szCs w:val="20"/>
              </w:rPr>
            </w:pPr>
            <w:r w:rsidRPr="000D2C10">
              <w:rPr>
                <w:rFonts w:ascii="Tahoma" w:hAnsi="Tahoma" w:cs="Tahoma"/>
                <w:sz w:val="18"/>
                <w:szCs w:val="20"/>
              </w:rPr>
              <w:t>20</w:t>
            </w:r>
          </w:p>
        </w:tc>
        <w:tc>
          <w:tcPr>
            <w:tcW w:w="1992" w:type="dxa"/>
          </w:tcPr>
          <w:p w14:paraId="40C2B29D" w14:textId="77777777" w:rsidR="001C18E0" w:rsidRPr="000D2C10" w:rsidRDefault="004B60EF" w:rsidP="00535E63">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20"/>
              </w:rPr>
            </w:pPr>
            <w:r w:rsidRPr="000D2C10">
              <w:rPr>
                <w:rFonts w:ascii="Tahoma" w:hAnsi="Tahoma" w:cs="Tahoma"/>
                <w:sz w:val="18"/>
                <w:szCs w:val="20"/>
              </w:rPr>
              <w:t>Application is unsuitable for the required purpose.</w:t>
            </w:r>
          </w:p>
        </w:tc>
        <w:tc>
          <w:tcPr>
            <w:tcW w:w="1993" w:type="dxa"/>
          </w:tcPr>
          <w:p w14:paraId="084B1751" w14:textId="77777777" w:rsidR="001C18E0" w:rsidRPr="000D2C10" w:rsidRDefault="004B60EF" w:rsidP="004B60EF">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20"/>
              </w:rPr>
            </w:pPr>
            <w:r w:rsidRPr="000D2C10">
              <w:rPr>
                <w:rFonts w:ascii="Tahoma" w:hAnsi="Tahoma" w:cs="Tahoma"/>
                <w:sz w:val="18"/>
                <w:szCs w:val="20"/>
              </w:rPr>
              <w:t>Application meets some of the requirements but is substantially incomplete.</w:t>
            </w:r>
          </w:p>
        </w:tc>
        <w:tc>
          <w:tcPr>
            <w:tcW w:w="1993" w:type="dxa"/>
          </w:tcPr>
          <w:p w14:paraId="43CA2F94" w14:textId="77777777" w:rsidR="001C18E0" w:rsidRPr="000D2C10" w:rsidRDefault="004B60EF" w:rsidP="00535E63">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20"/>
              </w:rPr>
            </w:pPr>
            <w:r w:rsidRPr="000D2C10">
              <w:rPr>
                <w:rFonts w:ascii="Tahoma" w:hAnsi="Tahoma" w:cs="Tahoma"/>
                <w:sz w:val="18"/>
                <w:szCs w:val="20"/>
              </w:rPr>
              <w:t>Application meets the base requirements but does not have complete functionality.</w:t>
            </w:r>
          </w:p>
        </w:tc>
        <w:tc>
          <w:tcPr>
            <w:tcW w:w="1993" w:type="dxa"/>
          </w:tcPr>
          <w:p w14:paraId="3E902099" w14:textId="77777777" w:rsidR="001C18E0" w:rsidRPr="000D2C10" w:rsidRDefault="004B60EF" w:rsidP="004B60EF">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20"/>
              </w:rPr>
            </w:pPr>
            <w:r w:rsidRPr="000D2C10">
              <w:rPr>
                <w:rFonts w:ascii="Tahoma" w:hAnsi="Tahoma" w:cs="Tahoma"/>
                <w:sz w:val="18"/>
                <w:szCs w:val="20"/>
              </w:rPr>
              <w:t>Application meets requirements but there are limitations such as incomplete searches or input options.</w:t>
            </w:r>
          </w:p>
        </w:tc>
        <w:tc>
          <w:tcPr>
            <w:tcW w:w="1993" w:type="dxa"/>
          </w:tcPr>
          <w:p w14:paraId="3A3F73A3" w14:textId="77777777" w:rsidR="001C18E0" w:rsidRPr="000D2C10" w:rsidRDefault="004B60EF" w:rsidP="00535E63">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20"/>
              </w:rPr>
            </w:pPr>
            <w:r w:rsidRPr="000D2C10">
              <w:rPr>
                <w:rFonts w:ascii="Tahoma" w:hAnsi="Tahoma" w:cs="Tahoma"/>
                <w:sz w:val="18"/>
                <w:szCs w:val="20"/>
              </w:rPr>
              <w:t>Application is wholly suitable, providing all functionality to a professional level.</w:t>
            </w:r>
          </w:p>
        </w:tc>
      </w:tr>
      <w:tr w:rsidR="001C18E0" w:rsidRPr="000D2C10" w14:paraId="2813260E" w14:textId="77777777" w:rsidTr="00535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5D60E8D9" w14:textId="77777777" w:rsidR="001C18E0" w:rsidRPr="000D2C10" w:rsidRDefault="001C18E0" w:rsidP="004B60EF">
            <w:pPr>
              <w:rPr>
                <w:rFonts w:ascii="Tahoma" w:hAnsi="Tahoma" w:cs="Tahoma"/>
                <w:b w:val="0"/>
                <w:i/>
                <w:sz w:val="18"/>
                <w:szCs w:val="20"/>
              </w:rPr>
            </w:pPr>
            <w:r w:rsidRPr="000D2C10">
              <w:rPr>
                <w:rFonts w:ascii="Tahoma" w:hAnsi="Tahoma" w:cs="Tahoma"/>
                <w:b w:val="0"/>
                <w:i/>
                <w:sz w:val="18"/>
                <w:szCs w:val="20"/>
              </w:rPr>
              <w:t>Presentation of data - degree to which individual data is presented effectively</w:t>
            </w:r>
            <w:r w:rsidR="004B60EF" w:rsidRPr="000D2C10">
              <w:rPr>
                <w:rFonts w:ascii="Tahoma" w:hAnsi="Tahoma" w:cs="Tahoma"/>
                <w:b w:val="0"/>
                <w:i/>
                <w:sz w:val="18"/>
                <w:szCs w:val="20"/>
              </w:rPr>
              <w:t>.</w:t>
            </w:r>
            <w:r w:rsidRPr="000D2C10">
              <w:rPr>
                <w:rFonts w:ascii="Tahoma" w:hAnsi="Tahoma" w:cs="Tahoma"/>
                <w:b w:val="0"/>
                <w:i/>
                <w:sz w:val="18"/>
                <w:szCs w:val="20"/>
              </w:rPr>
              <w:tab/>
            </w:r>
          </w:p>
        </w:tc>
        <w:tc>
          <w:tcPr>
            <w:tcW w:w="1992" w:type="dxa"/>
          </w:tcPr>
          <w:p w14:paraId="69D1B1C2" w14:textId="77777777" w:rsidR="001C18E0" w:rsidRPr="000D2C10" w:rsidRDefault="00E8451A" w:rsidP="00535E63">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18"/>
                <w:szCs w:val="20"/>
              </w:rPr>
            </w:pPr>
            <w:r w:rsidRPr="000D2C10">
              <w:rPr>
                <w:rFonts w:ascii="Tahoma" w:hAnsi="Tahoma" w:cs="Tahoma"/>
                <w:sz w:val="18"/>
                <w:szCs w:val="20"/>
              </w:rPr>
              <w:t>20</w:t>
            </w:r>
          </w:p>
        </w:tc>
        <w:tc>
          <w:tcPr>
            <w:tcW w:w="1992" w:type="dxa"/>
          </w:tcPr>
          <w:p w14:paraId="2C9D5304" w14:textId="77777777" w:rsidR="001C18E0" w:rsidRPr="000D2C10" w:rsidRDefault="001C18E0" w:rsidP="00535E63">
            <w:pPr>
              <w:cnfStyle w:val="000000100000" w:firstRow="0" w:lastRow="0" w:firstColumn="0" w:lastColumn="0" w:oddVBand="0" w:evenVBand="0" w:oddHBand="1" w:evenHBand="0" w:firstRowFirstColumn="0" w:firstRowLastColumn="0" w:lastRowFirstColumn="0" w:lastRowLastColumn="0"/>
              <w:rPr>
                <w:rFonts w:ascii="Tahoma" w:hAnsi="Tahoma" w:cs="Tahoma"/>
                <w:sz w:val="18"/>
                <w:szCs w:val="20"/>
              </w:rPr>
            </w:pPr>
            <w:r w:rsidRPr="000D2C10">
              <w:rPr>
                <w:rFonts w:ascii="Tahoma" w:hAnsi="Tahoma" w:cs="Tahoma"/>
                <w:sz w:val="18"/>
                <w:szCs w:val="20"/>
              </w:rPr>
              <w:t>Very poorly presented data inappropriate or wholly ineffective.</w:t>
            </w:r>
          </w:p>
        </w:tc>
        <w:tc>
          <w:tcPr>
            <w:tcW w:w="1993" w:type="dxa"/>
          </w:tcPr>
          <w:p w14:paraId="2A869DBE" w14:textId="77777777" w:rsidR="001C18E0" w:rsidRPr="000D2C10" w:rsidRDefault="001C18E0" w:rsidP="000D2C10">
            <w:pPr>
              <w:cnfStyle w:val="000000100000" w:firstRow="0" w:lastRow="0" w:firstColumn="0" w:lastColumn="0" w:oddVBand="0" w:evenVBand="0" w:oddHBand="1" w:evenHBand="0" w:firstRowFirstColumn="0" w:firstRowLastColumn="0" w:lastRowFirstColumn="0" w:lastRowLastColumn="0"/>
              <w:rPr>
                <w:rFonts w:ascii="Tahoma" w:hAnsi="Tahoma" w:cs="Tahoma"/>
                <w:sz w:val="18"/>
                <w:szCs w:val="20"/>
              </w:rPr>
            </w:pPr>
            <w:r w:rsidRPr="000D2C10">
              <w:rPr>
                <w:rFonts w:ascii="Tahoma" w:hAnsi="Tahoma" w:cs="Tahoma"/>
                <w:sz w:val="18"/>
                <w:szCs w:val="20"/>
              </w:rPr>
              <w:t xml:space="preserve">Significant issues with presentation off </w:t>
            </w:r>
            <w:r w:rsidR="000D2C10" w:rsidRPr="000D2C10">
              <w:rPr>
                <w:rFonts w:ascii="Tahoma" w:hAnsi="Tahoma" w:cs="Tahoma"/>
                <w:sz w:val="18"/>
                <w:szCs w:val="20"/>
              </w:rPr>
              <w:t>the</w:t>
            </w:r>
            <w:r w:rsidRPr="000D2C10">
              <w:rPr>
                <w:rFonts w:ascii="Tahoma" w:hAnsi="Tahoma" w:cs="Tahoma"/>
                <w:sz w:val="18"/>
                <w:szCs w:val="20"/>
              </w:rPr>
              <w:t xml:space="preserve"> feedback which undermines the appropriateness and efficacy.</w:t>
            </w:r>
          </w:p>
        </w:tc>
        <w:tc>
          <w:tcPr>
            <w:tcW w:w="1993" w:type="dxa"/>
          </w:tcPr>
          <w:p w14:paraId="095E3AF9" w14:textId="77777777" w:rsidR="001C18E0" w:rsidRPr="000D2C10" w:rsidRDefault="001C18E0" w:rsidP="000D2C10">
            <w:pPr>
              <w:cnfStyle w:val="000000100000" w:firstRow="0" w:lastRow="0" w:firstColumn="0" w:lastColumn="0" w:oddVBand="0" w:evenVBand="0" w:oddHBand="1" w:evenHBand="0" w:firstRowFirstColumn="0" w:firstRowLastColumn="0" w:lastRowFirstColumn="0" w:lastRowLastColumn="0"/>
              <w:rPr>
                <w:rFonts w:ascii="Tahoma" w:hAnsi="Tahoma" w:cs="Tahoma"/>
                <w:sz w:val="18"/>
                <w:szCs w:val="20"/>
              </w:rPr>
            </w:pPr>
            <w:r w:rsidRPr="000D2C10">
              <w:rPr>
                <w:rFonts w:ascii="Tahoma" w:hAnsi="Tahoma" w:cs="Tahoma"/>
                <w:sz w:val="18"/>
                <w:szCs w:val="20"/>
              </w:rPr>
              <w:t xml:space="preserve">Acceptable </w:t>
            </w:r>
            <w:r w:rsidR="000D2C10" w:rsidRPr="000D2C10">
              <w:rPr>
                <w:rFonts w:ascii="Tahoma" w:hAnsi="Tahoma" w:cs="Tahoma"/>
                <w:sz w:val="18"/>
                <w:szCs w:val="20"/>
              </w:rPr>
              <w:t>presentation of</w:t>
            </w:r>
            <w:r w:rsidRPr="000D2C10">
              <w:rPr>
                <w:rFonts w:ascii="Tahoma" w:hAnsi="Tahoma" w:cs="Tahoma"/>
                <w:sz w:val="18"/>
                <w:szCs w:val="20"/>
              </w:rPr>
              <w:t xml:space="preserve"> feedback though there are minor issues with appropriateness and efficacy.</w:t>
            </w:r>
          </w:p>
        </w:tc>
        <w:tc>
          <w:tcPr>
            <w:tcW w:w="1993" w:type="dxa"/>
          </w:tcPr>
          <w:p w14:paraId="7F0917BA" w14:textId="77777777" w:rsidR="001C18E0" w:rsidRPr="000D2C10" w:rsidRDefault="000D2C10" w:rsidP="000D2C10">
            <w:pPr>
              <w:cnfStyle w:val="000000100000" w:firstRow="0" w:lastRow="0" w:firstColumn="0" w:lastColumn="0" w:oddVBand="0" w:evenVBand="0" w:oddHBand="1" w:evenHBand="0" w:firstRowFirstColumn="0" w:firstRowLastColumn="0" w:lastRowFirstColumn="0" w:lastRowLastColumn="0"/>
              <w:rPr>
                <w:rFonts w:ascii="Tahoma" w:hAnsi="Tahoma" w:cs="Tahoma"/>
                <w:sz w:val="18"/>
                <w:szCs w:val="20"/>
              </w:rPr>
            </w:pPr>
            <w:r w:rsidRPr="000D2C10">
              <w:rPr>
                <w:rFonts w:ascii="Tahoma" w:hAnsi="Tahoma" w:cs="Tahoma"/>
                <w:sz w:val="18"/>
                <w:szCs w:val="20"/>
              </w:rPr>
              <w:t>No noticeable</w:t>
            </w:r>
            <w:r w:rsidR="001C18E0" w:rsidRPr="000D2C10">
              <w:rPr>
                <w:rFonts w:ascii="Tahoma" w:hAnsi="Tahoma" w:cs="Tahoma"/>
                <w:sz w:val="18"/>
                <w:szCs w:val="20"/>
              </w:rPr>
              <w:t xml:space="preserve"> limitations </w:t>
            </w:r>
            <w:r w:rsidRPr="000D2C10">
              <w:rPr>
                <w:rFonts w:ascii="Tahoma" w:hAnsi="Tahoma" w:cs="Tahoma"/>
                <w:sz w:val="18"/>
                <w:szCs w:val="20"/>
              </w:rPr>
              <w:t>though there are minor limitations in the</w:t>
            </w:r>
            <w:r w:rsidR="001C18E0" w:rsidRPr="000D2C10">
              <w:rPr>
                <w:rFonts w:ascii="Tahoma" w:hAnsi="Tahoma" w:cs="Tahoma"/>
                <w:sz w:val="18"/>
                <w:szCs w:val="20"/>
              </w:rPr>
              <w:t xml:space="preserve"> </w:t>
            </w:r>
            <w:r w:rsidRPr="000D2C10">
              <w:rPr>
                <w:rFonts w:ascii="Tahoma" w:hAnsi="Tahoma" w:cs="Tahoma"/>
                <w:sz w:val="18"/>
                <w:szCs w:val="20"/>
              </w:rPr>
              <w:t>appropriateness of the</w:t>
            </w:r>
            <w:r w:rsidR="001C18E0" w:rsidRPr="000D2C10">
              <w:rPr>
                <w:rFonts w:ascii="Tahoma" w:hAnsi="Tahoma" w:cs="Tahoma"/>
                <w:sz w:val="18"/>
                <w:szCs w:val="20"/>
              </w:rPr>
              <w:t xml:space="preserve"> presented data.</w:t>
            </w:r>
          </w:p>
        </w:tc>
        <w:tc>
          <w:tcPr>
            <w:tcW w:w="1993" w:type="dxa"/>
          </w:tcPr>
          <w:p w14:paraId="1AE04065" w14:textId="77777777" w:rsidR="001C18E0" w:rsidRPr="000D2C10" w:rsidRDefault="000D2C10" w:rsidP="00535E63">
            <w:pPr>
              <w:cnfStyle w:val="000000100000" w:firstRow="0" w:lastRow="0" w:firstColumn="0" w:lastColumn="0" w:oddVBand="0" w:evenVBand="0" w:oddHBand="1" w:evenHBand="0" w:firstRowFirstColumn="0" w:firstRowLastColumn="0" w:lastRowFirstColumn="0" w:lastRowLastColumn="0"/>
              <w:rPr>
                <w:rFonts w:ascii="Tahoma" w:hAnsi="Tahoma" w:cs="Tahoma"/>
                <w:sz w:val="18"/>
                <w:szCs w:val="20"/>
              </w:rPr>
            </w:pPr>
            <w:r w:rsidRPr="000D2C10">
              <w:rPr>
                <w:rFonts w:ascii="Tahoma" w:hAnsi="Tahoma" w:cs="Tahoma"/>
                <w:sz w:val="18"/>
                <w:szCs w:val="20"/>
              </w:rPr>
              <w:t>Data is effectively presented making throughout.</w:t>
            </w:r>
          </w:p>
        </w:tc>
      </w:tr>
      <w:tr w:rsidR="001C18E0" w:rsidRPr="000D2C10" w14:paraId="15F4F89F" w14:textId="77777777" w:rsidTr="00535E63">
        <w:tc>
          <w:tcPr>
            <w:cnfStyle w:val="001000000000" w:firstRow="0" w:lastRow="0" w:firstColumn="1" w:lastColumn="0" w:oddVBand="0" w:evenVBand="0" w:oddHBand="0" w:evenHBand="0" w:firstRowFirstColumn="0" w:firstRowLastColumn="0" w:lastRowFirstColumn="0" w:lastRowLastColumn="0"/>
            <w:tcW w:w="1992" w:type="dxa"/>
          </w:tcPr>
          <w:p w14:paraId="01A7A5E1" w14:textId="77777777" w:rsidR="001C18E0" w:rsidRPr="000D2C10" w:rsidRDefault="001C18E0" w:rsidP="00535E63">
            <w:pPr>
              <w:rPr>
                <w:rFonts w:ascii="Tahoma" w:hAnsi="Tahoma" w:cs="Tahoma"/>
                <w:b w:val="0"/>
                <w:i/>
                <w:sz w:val="18"/>
                <w:szCs w:val="20"/>
              </w:rPr>
            </w:pPr>
            <w:r w:rsidRPr="000D2C10">
              <w:rPr>
                <w:rFonts w:ascii="Tahoma" w:hAnsi="Tahoma" w:cs="Tahoma"/>
                <w:b w:val="0"/>
                <w:i/>
                <w:sz w:val="18"/>
                <w:szCs w:val="20"/>
              </w:rPr>
              <w:t>Professionalism of Application – quality of the application produced, its suitability, the quality of engineering.</w:t>
            </w:r>
          </w:p>
        </w:tc>
        <w:tc>
          <w:tcPr>
            <w:tcW w:w="1992" w:type="dxa"/>
          </w:tcPr>
          <w:p w14:paraId="17936475" w14:textId="77777777" w:rsidR="001C18E0" w:rsidRPr="000D2C10" w:rsidRDefault="00E8451A" w:rsidP="00535E63">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18"/>
                <w:szCs w:val="20"/>
              </w:rPr>
            </w:pPr>
            <w:r w:rsidRPr="000D2C10">
              <w:rPr>
                <w:rFonts w:ascii="Tahoma" w:hAnsi="Tahoma" w:cs="Tahoma"/>
                <w:sz w:val="18"/>
                <w:szCs w:val="20"/>
              </w:rPr>
              <w:t>20</w:t>
            </w:r>
          </w:p>
        </w:tc>
        <w:tc>
          <w:tcPr>
            <w:tcW w:w="1992" w:type="dxa"/>
          </w:tcPr>
          <w:p w14:paraId="0C81AD6E" w14:textId="77777777" w:rsidR="001C18E0" w:rsidRPr="000D2C10" w:rsidRDefault="001C18E0" w:rsidP="00535E63">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20"/>
              </w:rPr>
            </w:pPr>
            <w:r w:rsidRPr="000D2C10">
              <w:rPr>
                <w:rFonts w:ascii="Tahoma" w:hAnsi="Tahoma" w:cs="Tahoma"/>
                <w:sz w:val="18"/>
                <w:szCs w:val="20"/>
              </w:rPr>
              <w:t>Application is limited in features, poorly engineered lacking robustness and extensibility.</w:t>
            </w:r>
          </w:p>
        </w:tc>
        <w:tc>
          <w:tcPr>
            <w:tcW w:w="1993" w:type="dxa"/>
          </w:tcPr>
          <w:p w14:paraId="65E71A88" w14:textId="77777777" w:rsidR="001C18E0" w:rsidRPr="000D2C10" w:rsidRDefault="001C18E0" w:rsidP="00535E63">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20"/>
              </w:rPr>
            </w:pPr>
            <w:r w:rsidRPr="000D2C10">
              <w:rPr>
                <w:rFonts w:ascii="Tahoma" w:hAnsi="Tahoma" w:cs="Tahoma"/>
                <w:sz w:val="18"/>
                <w:szCs w:val="20"/>
              </w:rPr>
              <w:t>Application has most of the required features evident though lacks thorough engineering leading to insufficient extensibility and/or robustness.</w:t>
            </w:r>
          </w:p>
        </w:tc>
        <w:tc>
          <w:tcPr>
            <w:tcW w:w="1993" w:type="dxa"/>
          </w:tcPr>
          <w:p w14:paraId="6DF1B320" w14:textId="77777777" w:rsidR="001C18E0" w:rsidRPr="000D2C10" w:rsidRDefault="001C18E0" w:rsidP="00535E63">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20"/>
              </w:rPr>
            </w:pPr>
            <w:r w:rsidRPr="000D2C10">
              <w:rPr>
                <w:rFonts w:ascii="Tahoma" w:hAnsi="Tahoma" w:cs="Tahoma"/>
                <w:sz w:val="18"/>
                <w:szCs w:val="20"/>
              </w:rPr>
              <w:t>Acceptable solution though not thoroughly engineered which may limit extensibility and/or robustness.</w:t>
            </w:r>
          </w:p>
        </w:tc>
        <w:tc>
          <w:tcPr>
            <w:tcW w:w="1993" w:type="dxa"/>
          </w:tcPr>
          <w:p w14:paraId="6C71C15E" w14:textId="77777777" w:rsidR="001C18E0" w:rsidRPr="000D2C10" w:rsidRDefault="001C18E0" w:rsidP="00535E63">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20"/>
              </w:rPr>
            </w:pPr>
            <w:r w:rsidRPr="000D2C10">
              <w:rPr>
                <w:rFonts w:ascii="Tahoma" w:hAnsi="Tahoma" w:cs="Tahoma"/>
                <w:sz w:val="18"/>
                <w:szCs w:val="20"/>
              </w:rPr>
              <w:t>Solution is well engineered with evidence of extensibility. There may be some minor lack of robustness and/or features.</w:t>
            </w:r>
          </w:p>
        </w:tc>
        <w:tc>
          <w:tcPr>
            <w:tcW w:w="1993" w:type="dxa"/>
          </w:tcPr>
          <w:p w14:paraId="63141EF8" w14:textId="77777777" w:rsidR="001C18E0" w:rsidRPr="000D2C10" w:rsidRDefault="001C18E0" w:rsidP="00535E63">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20"/>
              </w:rPr>
            </w:pPr>
            <w:r w:rsidRPr="000D2C10">
              <w:rPr>
                <w:rFonts w:ascii="Tahoma" w:hAnsi="Tahoma" w:cs="Tahoma"/>
                <w:sz w:val="18"/>
                <w:szCs w:val="20"/>
              </w:rPr>
              <w:t>Wholly professional approach with solution well-engineered, robust and extensible.</w:t>
            </w:r>
          </w:p>
        </w:tc>
      </w:tr>
      <w:tr w:rsidR="001C18E0" w:rsidRPr="000D2C10" w14:paraId="787CC3B5" w14:textId="77777777" w:rsidTr="00535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14:paraId="71F2AE25" w14:textId="77777777" w:rsidR="001C18E0" w:rsidRPr="000D2C10" w:rsidRDefault="001C18E0" w:rsidP="00535E63">
            <w:pPr>
              <w:rPr>
                <w:rFonts w:ascii="Tahoma" w:hAnsi="Tahoma" w:cs="Tahoma"/>
                <w:b w:val="0"/>
                <w:i/>
                <w:sz w:val="18"/>
                <w:szCs w:val="20"/>
              </w:rPr>
            </w:pPr>
            <w:r w:rsidRPr="000D2C10">
              <w:rPr>
                <w:rFonts w:ascii="Tahoma" w:hAnsi="Tahoma" w:cs="Tahoma"/>
                <w:b w:val="0"/>
                <w:i/>
                <w:sz w:val="18"/>
                <w:szCs w:val="20"/>
              </w:rPr>
              <w:t>Usability of the application</w:t>
            </w:r>
          </w:p>
        </w:tc>
        <w:tc>
          <w:tcPr>
            <w:tcW w:w="1992" w:type="dxa"/>
          </w:tcPr>
          <w:p w14:paraId="060FBF1A" w14:textId="77777777" w:rsidR="001C18E0" w:rsidRPr="000D2C10" w:rsidRDefault="00E8451A" w:rsidP="00535E63">
            <w:pPr>
              <w:jc w:val="center"/>
              <w:cnfStyle w:val="000000100000" w:firstRow="0" w:lastRow="0" w:firstColumn="0" w:lastColumn="0" w:oddVBand="0" w:evenVBand="0" w:oddHBand="1" w:evenHBand="0" w:firstRowFirstColumn="0" w:firstRowLastColumn="0" w:lastRowFirstColumn="0" w:lastRowLastColumn="0"/>
              <w:rPr>
                <w:rFonts w:ascii="Tahoma" w:hAnsi="Tahoma" w:cs="Tahoma"/>
                <w:sz w:val="18"/>
                <w:szCs w:val="20"/>
              </w:rPr>
            </w:pPr>
            <w:r w:rsidRPr="000D2C10">
              <w:rPr>
                <w:rFonts w:ascii="Tahoma" w:hAnsi="Tahoma" w:cs="Tahoma"/>
                <w:sz w:val="18"/>
                <w:szCs w:val="20"/>
              </w:rPr>
              <w:t>20</w:t>
            </w:r>
          </w:p>
        </w:tc>
        <w:tc>
          <w:tcPr>
            <w:tcW w:w="1992" w:type="dxa"/>
          </w:tcPr>
          <w:p w14:paraId="2522ED16" w14:textId="77777777" w:rsidR="001C18E0" w:rsidRPr="000D2C10" w:rsidRDefault="001C18E0" w:rsidP="000D2C10">
            <w:pPr>
              <w:cnfStyle w:val="000000100000" w:firstRow="0" w:lastRow="0" w:firstColumn="0" w:lastColumn="0" w:oddVBand="0" w:evenVBand="0" w:oddHBand="1" w:evenHBand="0" w:firstRowFirstColumn="0" w:firstRowLastColumn="0" w:lastRowFirstColumn="0" w:lastRowLastColumn="0"/>
              <w:rPr>
                <w:rFonts w:ascii="Tahoma" w:hAnsi="Tahoma" w:cs="Tahoma"/>
                <w:sz w:val="18"/>
                <w:szCs w:val="20"/>
              </w:rPr>
            </w:pPr>
            <w:r w:rsidRPr="000D2C10">
              <w:rPr>
                <w:rFonts w:ascii="Tahoma" w:hAnsi="Tahoma" w:cs="Tahoma"/>
                <w:sz w:val="18"/>
                <w:szCs w:val="20"/>
              </w:rPr>
              <w:t xml:space="preserve">Basic application usability with </w:t>
            </w:r>
            <w:r w:rsidR="000D2C10" w:rsidRPr="000D2C10">
              <w:rPr>
                <w:rFonts w:ascii="Tahoma" w:hAnsi="Tahoma" w:cs="Tahoma"/>
                <w:sz w:val="18"/>
                <w:szCs w:val="20"/>
              </w:rPr>
              <w:t xml:space="preserve">limited evidence of </w:t>
            </w:r>
            <w:r w:rsidRPr="000D2C10">
              <w:rPr>
                <w:rFonts w:ascii="Tahoma" w:hAnsi="Tahoma" w:cs="Tahoma"/>
                <w:sz w:val="18"/>
                <w:szCs w:val="20"/>
              </w:rPr>
              <w:t>appropriate use of interface technology and major limitations in interactivity.</w:t>
            </w:r>
          </w:p>
        </w:tc>
        <w:tc>
          <w:tcPr>
            <w:tcW w:w="1993" w:type="dxa"/>
          </w:tcPr>
          <w:p w14:paraId="47EE3803" w14:textId="77777777" w:rsidR="001C18E0" w:rsidRPr="000D2C10" w:rsidRDefault="001C18E0" w:rsidP="00535E63">
            <w:pPr>
              <w:cnfStyle w:val="000000100000" w:firstRow="0" w:lastRow="0" w:firstColumn="0" w:lastColumn="0" w:oddVBand="0" w:evenVBand="0" w:oddHBand="1" w:evenHBand="0" w:firstRowFirstColumn="0" w:firstRowLastColumn="0" w:lastRowFirstColumn="0" w:lastRowLastColumn="0"/>
              <w:rPr>
                <w:rFonts w:ascii="Tahoma" w:hAnsi="Tahoma" w:cs="Tahoma"/>
                <w:sz w:val="18"/>
                <w:szCs w:val="20"/>
              </w:rPr>
            </w:pPr>
            <w:r w:rsidRPr="000D2C10">
              <w:rPr>
                <w:rFonts w:ascii="Tahoma" w:hAnsi="Tahoma" w:cs="Tahoma"/>
                <w:sz w:val="18"/>
                <w:szCs w:val="20"/>
              </w:rPr>
              <w:t>Limited but functional usability, not intuitive and lacking minor interactivity.</w:t>
            </w:r>
          </w:p>
        </w:tc>
        <w:tc>
          <w:tcPr>
            <w:tcW w:w="1993" w:type="dxa"/>
          </w:tcPr>
          <w:p w14:paraId="18E7AED2" w14:textId="77777777" w:rsidR="001C18E0" w:rsidRPr="000D2C10" w:rsidRDefault="001C18E0" w:rsidP="00535E63">
            <w:pPr>
              <w:cnfStyle w:val="000000100000" w:firstRow="0" w:lastRow="0" w:firstColumn="0" w:lastColumn="0" w:oddVBand="0" w:evenVBand="0" w:oddHBand="1" w:evenHBand="0" w:firstRowFirstColumn="0" w:firstRowLastColumn="0" w:lastRowFirstColumn="0" w:lastRowLastColumn="0"/>
              <w:rPr>
                <w:rFonts w:ascii="Tahoma" w:hAnsi="Tahoma" w:cs="Tahoma"/>
                <w:sz w:val="18"/>
                <w:szCs w:val="20"/>
              </w:rPr>
            </w:pPr>
            <w:r w:rsidRPr="000D2C10">
              <w:rPr>
                <w:rFonts w:ascii="Tahoma" w:hAnsi="Tahoma" w:cs="Tahoma"/>
                <w:sz w:val="18"/>
                <w:szCs w:val="20"/>
              </w:rPr>
              <w:t>Acceptable usability though not fully exploiting the technology and thus detracting from the user experience.</w:t>
            </w:r>
          </w:p>
        </w:tc>
        <w:tc>
          <w:tcPr>
            <w:tcW w:w="1993" w:type="dxa"/>
          </w:tcPr>
          <w:p w14:paraId="0B2A7F11" w14:textId="77777777" w:rsidR="001C18E0" w:rsidRPr="000D2C10" w:rsidRDefault="001C18E0" w:rsidP="00535E63">
            <w:pPr>
              <w:cnfStyle w:val="000000100000" w:firstRow="0" w:lastRow="0" w:firstColumn="0" w:lastColumn="0" w:oddVBand="0" w:evenVBand="0" w:oddHBand="1" w:evenHBand="0" w:firstRowFirstColumn="0" w:firstRowLastColumn="0" w:lastRowFirstColumn="0" w:lastRowLastColumn="0"/>
              <w:rPr>
                <w:rFonts w:ascii="Tahoma" w:hAnsi="Tahoma" w:cs="Tahoma"/>
                <w:sz w:val="18"/>
                <w:szCs w:val="20"/>
              </w:rPr>
            </w:pPr>
            <w:r w:rsidRPr="000D2C10">
              <w:rPr>
                <w:rFonts w:ascii="Tahoma" w:hAnsi="Tahoma" w:cs="Tahoma"/>
                <w:sz w:val="18"/>
                <w:szCs w:val="20"/>
              </w:rPr>
              <w:t>Good, usable application though minor limitations in exploiting the potential of the technology.</w:t>
            </w:r>
          </w:p>
          <w:p w14:paraId="78595B4E" w14:textId="77777777" w:rsidR="001C18E0" w:rsidRPr="000D2C10" w:rsidRDefault="001C18E0" w:rsidP="00535E63">
            <w:pPr>
              <w:cnfStyle w:val="000000100000" w:firstRow="0" w:lastRow="0" w:firstColumn="0" w:lastColumn="0" w:oddVBand="0" w:evenVBand="0" w:oddHBand="1" w:evenHBand="0" w:firstRowFirstColumn="0" w:firstRowLastColumn="0" w:lastRowFirstColumn="0" w:lastRowLastColumn="0"/>
              <w:rPr>
                <w:rFonts w:ascii="Tahoma" w:hAnsi="Tahoma" w:cs="Tahoma"/>
                <w:sz w:val="18"/>
                <w:szCs w:val="20"/>
              </w:rPr>
            </w:pPr>
            <w:r w:rsidRPr="000D2C10">
              <w:rPr>
                <w:rFonts w:ascii="Tahoma" w:hAnsi="Tahoma" w:cs="Tahoma"/>
                <w:sz w:val="18"/>
                <w:szCs w:val="20"/>
              </w:rPr>
              <w:t xml:space="preserve"> </w:t>
            </w:r>
          </w:p>
        </w:tc>
        <w:tc>
          <w:tcPr>
            <w:tcW w:w="1993" w:type="dxa"/>
          </w:tcPr>
          <w:p w14:paraId="1710BF04" w14:textId="77777777" w:rsidR="001C18E0" w:rsidRPr="000D2C10" w:rsidRDefault="001C18E0" w:rsidP="00535E63">
            <w:pPr>
              <w:cnfStyle w:val="000000100000" w:firstRow="0" w:lastRow="0" w:firstColumn="0" w:lastColumn="0" w:oddVBand="0" w:evenVBand="0" w:oddHBand="1" w:evenHBand="0" w:firstRowFirstColumn="0" w:firstRowLastColumn="0" w:lastRowFirstColumn="0" w:lastRowLastColumn="0"/>
              <w:rPr>
                <w:rFonts w:ascii="Tahoma" w:hAnsi="Tahoma" w:cs="Tahoma"/>
                <w:sz w:val="18"/>
                <w:szCs w:val="20"/>
              </w:rPr>
            </w:pPr>
            <w:r w:rsidRPr="000D2C10">
              <w:rPr>
                <w:rFonts w:ascii="Tahoma" w:hAnsi="Tahoma" w:cs="Tahoma"/>
                <w:sz w:val="18"/>
                <w:szCs w:val="20"/>
              </w:rPr>
              <w:t>Excellent, near professional quality interface and interactivity.</w:t>
            </w:r>
          </w:p>
        </w:tc>
      </w:tr>
      <w:tr w:rsidR="00E8451A" w:rsidRPr="000D2C10" w14:paraId="7A9AB409" w14:textId="77777777" w:rsidTr="00535E63">
        <w:tc>
          <w:tcPr>
            <w:cnfStyle w:val="001000000000" w:firstRow="0" w:lastRow="0" w:firstColumn="1" w:lastColumn="0" w:oddVBand="0" w:evenVBand="0" w:oddHBand="0" w:evenHBand="0" w:firstRowFirstColumn="0" w:firstRowLastColumn="0" w:lastRowFirstColumn="0" w:lastRowLastColumn="0"/>
            <w:tcW w:w="1992" w:type="dxa"/>
          </w:tcPr>
          <w:p w14:paraId="656CECFD" w14:textId="77777777" w:rsidR="00E8451A" w:rsidRPr="000D2C10" w:rsidRDefault="00E8451A" w:rsidP="00535E63">
            <w:pPr>
              <w:rPr>
                <w:rFonts w:ascii="Tahoma" w:hAnsi="Tahoma" w:cs="Tahoma"/>
                <w:b w:val="0"/>
                <w:i/>
                <w:sz w:val="18"/>
                <w:szCs w:val="20"/>
              </w:rPr>
            </w:pPr>
            <w:r w:rsidRPr="000D2C10">
              <w:rPr>
                <w:rFonts w:ascii="Tahoma" w:hAnsi="Tahoma" w:cs="Tahoma"/>
                <w:b w:val="0"/>
                <w:i/>
                <w:sz w:val="18"/>
                <w:szCs w:val="20"/>
              </w:rPr>
              <w:t>Data manipulation and storage</w:t>
            </w:r>
          </w:p>
        </w:tc>
        <w:tc>
          <w:tcPr>
            <w:tcW w:w="1992" w:type="dxa"/>
          </w:tcPr>
          <w:p w14:paraId="1ECC9807" w14:textId="77777777" w:rsidR="00E8451A" w:rsidRPr="000D2C10" w:rsidRDefault="00E8451A" w:rsidP="00535E63">
            <w:pPr>
              <w:jc w:val="center"/>
              <w:cnfStyle w:val="000000000000" w:firstRow="0" w:lastRow="0" w:firstColumn="0" w:lastColumn="0" w:oddVBand="0" w:evenVBand="0" w:oddHBand="0" w:evenHBand="0" w:firstRowFirstColumn="0" w:firstRowLastColumn="0" w:lastRowFirstColumn="0" w:lastRowLastColumn="0"/>
              <w:rPr>
                <w:rFonts w:ascii="Tahoma" w:hAnsi="Tahoma" w:cs="Tahoma"/>
                <w:sz w:val="18"/>
                <w:szCs w:val="20"/>
              </w:rPr>
            </w:pPr>
            <w:r w:rsidRPr="000D2C10">
              <w:rPr>
                <w:rFonts w:ascii="Tahoma" w:hAnsi="Tahoma" w:cs="Tahoma"/>
                <w:sz w:val="18"/>
                <w:szCs w:val="20"/>
              </w:rPr>
              <w:t>20</w:t>
            </w:r>
          </w:p>
        </w:tc>
        <w:tc>
          <w:tcPr>
            <w:tcW w:w="1992" w:type="dxa"/>
          </w:tcPr>
          <w:p w14:paraId="29F11086" w14:textId="77777777" w:rsidR="00E8451A" w:rsidRPr="000D2C10" w:rsidRDefault="000D2C10" w:rsidP="000D2C10">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20"/>
              </w:rPr>
            </w:pPr>
            <w:r w:rsidRPr="000D2C10">
              <w:rPr>
                <w:rFonts w:ascii="Tahoma" w:hAnsi="Tahoma" w:cs="Tahoma"/>
                <w:sz w:val="18"/>
                <w:szCs w:val="20"/>
              </w:rPr>
              <w:t>No persistence provided and/or queries not fully functional.</w:t>
            </w:r>
          </w:p>
        </w:tc>
        <w:tc>
          <w:tcPr>
            <w:tcW w:w="1993" w:type="dxa"/>
          </w:tcPr>
          <w:p w14:paraId="20139F33" w14:textId="77777777" w:rsidR="00E8451A" w:rsidRPr="000D2C10" w:rsidRDefault="000D2C10" w:rsidP="00535E63">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20"/>
              </w:rPr>
            </w:pPr>
            <w:r w:rsidRPr="000D2C10">
              <w:rPr>
                <w:rFonts w:ascii="Tahoma" w:hAnsi="Tahoma" w:cs="Tahoma"/>
                <w:sz w:val="18"/>
                <w:szCs w:val="20"/>
              </w:rPr>
              <w:t>Limited persistence provided and/or minority of queries supported.</w:t>
            </w:r>
          </w:p>
        </w:tc>
        <w:tc>
          <w:tcPr>
            <w:tcW w:w="1993" w:type="dxa"/>
          </w:tcPr>
          <w:p w14:paraId="2BCF3C0C" w14:textId="77777777" w:rsidR="00E8451A" w:rsidRPr="000D2C10" w:rsidRDefault="000D2C10" w:rsidP="000D2C10">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20"/>
              </w:rPr>
            </w:pPr>
            <w:r w:rsidRPr="000D2C10">
              <w:rPr>
                <w:rFonts w:ascii="Tahoma" w:hAnsi="Tahoma" w:cs="Tahoma"/>
                <w:sz w:val="18"/>
                <w:szCs w:val="20"/>
              </w:rPr>
              <w:t>Persistence suitably provided and queries supported.</w:t>
            </w:r>
          </w:p>
        </w:tc>
        <w:tc>
          <w:tcPr>
            <w:tcW w:w="1993" w:type="dxa"/>
          </w:tcPr>
          <w:p w14:paraId="483F6E01" w14:textId="77777777" w:rsidR="00E8451A" w:rsidRPr="000D2C10" w:rsidRDefault="000D2C10" w:rsidP="00535E63">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20"/>
              </w:rPr>
            </w:pPr>
            <w:r w:rsidRPr="000D2C10">
              <w:rPr>
                <w:rFonts w:ascii="Tahoma" w:hAnsi="Tahoma" w:cs="Tahoma"/>
                <w:sz w:val="18"/>
                <w:szCs w:val="20"/>
              </w:rPr>
              <w:t>Persistence suitably provided with an extended query set provided.</w:t>
            </w:r>
          </w:p>
        </w:tc>
        <w:tc>
          <w:tcPr>
            <w:tcW w:w="1993" w:type="dxa"/>
          </w:tcPr>
          <w:p w14:paraId="446BE771" w14:textId="77777777" w:rsidR="00E8451A" w:rsidRPr="000D2C10" w:rsidRDefault="000D2C10" w:rsidP="000D2C10">
            <w:pPr>
              <w:cnfStyle w:val="000000000000" w:firstRow="0" w:lastRow="0" w:firstColumn="0" w:lastColumn="0" w:oddVBand="0" w:evenVBand="0" w:oddHBand="0" w:evenHBand="0" w:firstRowFirstColumn="0" w:firstRowLastColumn="0" w:lastRowFirstColumn="0" w:lastRowLastColumn="0"/>
              <w:rPr>
                <w:rFonts w:ascii="Tahoma" w:hAnsi="Tahoma" w:cs="Tahoma"/>
                <w:sz w:val="18"/>
                <w:szCs w:val="20"/>
              </w:rPr>
            </w:pPr>
            <w:r w:rsidRPr="000D2C10">
              <w:rPr>
                <w:rFonts w:ascii="Tahoma" w:hAnsi="Tahoma" w:cs="Tahoma"/>
                <w:sz w:val="18"/>
                <w:szCs w:val="20"/>
              </w:rPr>
              <w:t>Persistence suitably provided and advanced query management functionality provided.</w:t>
            </w:r>
          </w:p>
        </w:tc>
      </w:tr>
    </w:tbl>
    <w:p w14:paraId="1BF9C33E" w14:textId="77777777" w:rsidR="00834194" w:rsidRPr="000D76AF" w:rsidRDefault="00834194" w:rsidP="003A7302">
      <w:pPr>
        <w:rPr>
          <w:rFonts w:ascii="Tahoma" w:hAnsi="Tahoma" w:cs="Tahoma"/>
          <w:sz w:val="20"/>
          <w:szCs w:val="20"/>
        </w:rPr>
      </w:pPr>
    </w:p>
    <w:sectPr w:rsidR="00834194" w:rsidRPr="000D76AF" w:rsidSect="001C18E0">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6BC7B4" w14:textId="77777777" w:rsidR="00CD77D1" w:rsidRDefault="00CD77D1">
      <w:r>
        <w:separator/>
      </w:r>
    </w:p>
  </w:endnote>
  <w:endnote w:type="continuationSeparator" w:id="0">
    <w:p w14:paraId="3894D8AD" w14:textId="77777777" w:rsidR="00CD77D1" w:rsidRDefault="00CD7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83FB3" w14:textId="77777777" w:rsidR="00CD77D1" w:rsidRDefault="00CD77D1">
      <w:r>
        <w:separator/>
      </w:r>
    </w:p>
  </w:footnote>
  <w:footnote w:type="continuationSeparator" w:id="0">
    <w:p w14:paraId="685A7326" w14:textId="77777777" w:rsidR="00CD77D1" w:rsidRDefault="00CD77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04FBD"/>
    <w:multiLevelType w:val="multilevel"/>
    <w:tmpl w:val="A890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E5A71"/>
    <w:multiLevelType w:val="hybridMultilevel"/>
    <w:tmpl w:val="B1B03A10"/>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FC109A9"/>
    <w:multiLevelType w:val="multilevel"/>
    <w:tmpl w:val="AF38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5925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E5876E5"/>
    <w:multiLevelType w:val="hybridMultilevel"/>
    <w:tmpl w:val="E528B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C07BCA"/>
    <w:multiLevelType w:val="hybridMultilevel"/>
    <w:tmpl w:val="43F464C0"/>
    <w:lvl w:ilvl="0" w:tplc="B9EAB66A">
      <w:start w:val="1"/>
      <w:numFmt w:val="bullet"/>
      <w:lvlText w:val=""/>
      <w:lvlJc w:val="left"/>
      <w:pPr>
        <w:tabs>
          <w:tab w:val="num" w:pos="720"/>
        </w:tabs>
        <w:ind w:left="720" w:hanging="360"/>
      </w:pPr>
      <w:rPr>
        <w:rFonts w:ascii="Wingdings 2" w:hAnsi="Wingdings 2"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454E64"/>
    <w:multiLevelType w:val="multilevel"/>
    <w:tmpl w:val="43F464C0"/>
    <w:lvl w:ilvl="0">
      <w:start w:val="1"/>
      <w:numFmt w:val="bullet"/>
      <w:lvlText w:val=""/>
      <w:lvlJc w:val="left"/>
      <w:pPr>
        <w:tabs>
          <w:tab w:val="num" w:pos="720"/>
        </w:tabs>
        <w:ind w:left="720" w:hanging="360"/>
      </w:pPr>
      <w:rPr>
        <w:rFonts w:ascii="Wingdings 2" w:hAnsi="Wingdings 2"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66DAA"/>
    <w:multiLevelType w:val="hybridMultilevel"/>
    <w:tmpl w:val="C6869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727024"/>
    <w:multiLevelType w:val="hybridMultilevel"/>
    <w:tmpl w:val="B13CFE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D63B04"/>
    <w:multiLevelType w:val="hybridMultilevel"/>
    <w:tmpl w:val="8AD0DE0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604F7B4C"/>
    <w:multiLevelType w:val="hybridMultilevel"/>
    <w:tmpl w:val="B12C7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895DB2"/>
    <w:multiLevelType w:val="hybridMultilevel"/>
    <w:tmpl w:val="5BD2F1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74C76D1"/>
    <w:multiLevelType w:val="hybridMultilevel"/>
    <w:tmpl w:val="A844A16C"/>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7C343A9D"/>
    <w:multiLevelType w:val="multilevel"/>
    <w:tmpl w:val="80E68DB6"/>
    <w:lvl w:ilvl="0">
      <w:start w:val="1"/>
      <w:numFmt w:val="bullet"/>
      <w:lvlText w:val=""/>
      <w:lvlJc w:val="left"/>
      <w:pPr>
        <w:tabs>
          <w:tab w:val="num" w:pos="720"/>
        </w:tabs>
        <w:ind w:left="720" w:hanging="360"/>
      </w:pPr>
      <w:rPr>
        <w:rFonts w:ascii="Wingdings 2" w:hAnsi="Wingdings 2"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13"/>
  </w:num>
  <w:num w:numId="4">
    <w:abstractNumId w:val="6"/>
  </w:num>
  <w:num w:numId="5">
    <w:abstractNumId w:val="9"/>
  </w:num>
  <w:num w:numId="6">
    <w:abstractNumId w:val="2"/>
  </w:num>
  <w:num w:numId="7">
    <w:abstractNumId w:val="0"/>
  </w:num>
  <w:num w:numId="8">
    <w:abstractNumId w:val="3"/>
  </w:num>
  <w:num w:numId="9">
    <w:abstractNumId w:val="12"/>
  </w:num>
  <w:num w:numId="10">
    <w:abstractNumId w:val="10"/>
  </w:num>
  <w:num w:numId="11">
    <w:abstractNumId w:val="7"/>
  </w:num>
  <w:num w:numId="12">
    <w:abstractNumId w:val="11"/>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DD9"/>
    <w:rsid w:val="000056B9"/>
    <w:rsid w:val="00006392"/>
    <w:rsid w:val="00040ED1"/>
    <w:rsid w:val="00052E04"/>
    <w:rsid w:val="00062BCE"/>
    <w:rsid w:val="00093FE0"/>
    <w:rsid w:val="000A5CE3"/>
    <w:rsid w:val="000B0BC1"/>
    <w:rsid w:val="000B138C"/>
    <w:rsid w:val="000B254B"/>
    <w:rsid w:val="000B729C"/>
    <w:rsid w:val="000C215C"/>
    <w:rsid w:val="000C312B"/>
    <w:rsid w:val="000C6EFA"/>
    <w:rsid w:val="000D0E47"/>
    <w:rsid w:val="000D0F90"/>
    <w:rsid w:val="000D2C10"/>
    <w:rsid w:val="000D4559"/>
    <w:rsid w:val="000D76AF"/>
    <w:rsid w:val="000F167B"/>
    <w:rsid w:val="000F4DD5"/>
    <w:rsid w:val="000F6E1C"/>
    <w:rsid w:val="00111A8D"/>
    <w:rsid w:val="001242E0"/>
    <w:rsid w:val="0013265D"/>
    <w:rsid w:val="001326B4"/>
    <w:rsid w:val="00134F62"/>
    <w:rsid w:val="00141A55"/>
    <w:rsid w:val="001420B0"/>
    <w:rsid w:val="00156855"/>
    <w:rsid w:val="0016795F"/>
    <w:rsid w:val="0017139F"/>
    <w:rsid w:val="0017492B"/>
    <w:rsid w:val="00183592"/>
    <w:rsid w:val="001841E2"/>
    <w:rsid w:val="00187AFD"/>
    <w:rsid w:val="001A2EAB"/>
    <w:rsid w:val="001B5659"/>
    <w:rsid w:val="001B5B74"/>
    <w:rsid w:val="001B6B77"/>
    <w:rsid w:val="001C0084"/>
    <w:rsid w:val="001C18E0"/>
    <w:rsid w:val="001C250C"/>
    <w:rsid w:val="001D1814"/>
    <w:rsid w:val="001E1BA2"/>
    <w:rsid w:val="00200FB9"/>
    <w:rsid w:val="00203845"/>
    <w:rsid w:val="00204C63"/>
    <w:rsid w:val="00205A30"/>
    <w:rsid w:val="002116FB"/>
    <w:rsid w:val="00216565"/>
    <w:rsid w:val="00221E50"/>
    <w:rsid w:val="00227653"/>
    <w:rsid w:val="00243581"/>
    <w:rsid w:val="00245A86"/>
    <w:rsid w:val="00264A11"/>
    <w:rsid w:val="00287C59"/>
    <w:rsid w:val="002A205F"/>
    <w:rsid w:val="002A4D52"/>
    <w:rsid w:val="002A5AF0"/>
    <w:rsid w:val="002C241A"/>
    <w:rsid w:val="002D4676"/>
    <w:rsid w:val="002E7A7B"/>
    <w:rsid w:val="002F1F82"/>
    <w:rsid w:val="002F4691"/>
    <w:rsid w:val="003010F6"/>
    <w:rsid w:val="00305FCE"/>
    <w:rsid w:val="00351525"/>
    <w:rsid w:val="003521B0"/>
    <w:rsid w:val="00356FE3"/>
    <w:rsid w:val="003841E2"/>
    <w:rsid w:val="00395000"/>
    <w:rsid w:val="003A7302"/>
    <w:rsid w:val="003B2098"/>
    <w:rsid w:val="003C2F2B"/>
    <w:rsid w:val="003C6C20"/>
    <w:rsid w:val="003D461D"/>
    <w:rsid w:val="003D5AA1"/>
    <w:rsid w:val="003D7D8F"/>
    <w:rsid w:val="003E2FC3"/>
    <w:rsid w:val="003E31EC"/>
    <w:rsid w:val="003E41BA"/>
    <w:rsid w:val="003F7A2D"/>
    <w:rsid w:val="0040176D"/>
    <w:rsid w:val="00427417"/>
    <w:rsid w:val="004311CC"/>
    <w:rsid w:val="00435957"/>
    <w:rsid w:val="00446C95"/>
    <w:rsid w:val="004517B7"/>
    <w:rsid w:val="00453BDF"/>
    <w:rsid w:val="0046045D"/>
    <w:rsid w:val="00465F18"/>
    <w:rsid w:val="004726B4"/>
    <w:rsid w:val="00476784"/>
    <w:rsid w:val="004927A0"/>
    <w:rsid w:val="00495DCE"/>
    <w:rsid w:val="004B3401"/>
    <w:rsid w:val="004B60EF"/>
    <w:rsid w:val="004D0096"/>
    <w:rsid w:val="004D5540"/>
    <w:rsid w:val="004D5647"/>
    <w:rsid w:val="004F3FBE"/>
    <w:rsid w:val="00507D10"/>
    <w:rsid w:val="005105EF"/>
    <w:rsid w:val="00511584"/>
    <w:rsid w:val="00520955"/>
    <w:rsid w:val="005249F4"/>
    <w:rsid w:val="00535E1D"/>
    <w:rsid w:val="005369D5"/>
    <w:rsid w:val="00556CD8"/>
    <w:rsid w:val="0056388E"/>
    <w:rsid w:val="00581B0E"/>
    <w:rsid w:val="00596421"/>
    <w:rsid w:val="00597AE3"/>
    <w:rsid w:val="00597EBD"/>
    <w:rsid w:val="005A60B5"/>
    <w:rsid w:val="005B12E4"/>
    <w:rsid w:val="005D2D4F"/>
    <w:rsid w:val="005D41C6"/>
    <w:rsid w:val="005D6251"/>
    <w:rsid w:val="005E1D45"/>
    <w:rsid w:val="005E221E"/>
    <w:rsid w:val="005E6F59"/>
    <w:rsid w:val="005F12B6"/>
    <w:rsid w:val="005F1A91"/>
    <w:rsid w:val="005F46DF"/>
    <w:rsid w:val="00601CA3"/>
    <w:rsid w:val="006066DE"/>
    <w:rsid w:val="0060696E"/>
    <w:rsid w:val="00627F07"/>
    <w:rsid w:val="00636933"/>
    <w:rsid w:val="00647BE8"/>
    <w:rsid w:val="006523DD"/>
    <w:rsid w:val="00656C02"/>
    <w:rsid w:val="006667AA"/>
    <w:rsid w:val="00672A48"/>
    <w:rsid w:val="0067330D"/>
    <w:rsid w:val="00673E85"/>
    <w:rsid w:val="006753BB"/>
    <w:rsid w:val="00676755"/>
    <w:rsid w:val="00677492"/>
    <w:rsid w:val="00687B05"/>
    <w:rsid w:val="00693D03"/>
    <w:rsid w:val="00694399"/>
    <w:rsid w:val="00696A81"/>
    <w:rsid w:val="00697C87"/>
    <w:rsid w:val="006A4108"/>
    <w:rsid w:val="006A7032"/>
    <w:rsid w:val="006C424F"/>
    <w:rsid w:val="006D623E"/>
    <w:rsid w:val="006E28FD"/>
    <w:rsid w:val="006E4575"/>
    <w:rsid w:val="007102CF"/>
    <w:rsid w:val="00711309"/>
    <w:rsid w:val="00717325"/>
    <w:rsid w:val="00725B3E"/>
    <w:rsid w:val="00741005"/>
    <w:rsid w:val="00754274"/>
    <w:rsid w:val="00764DBB"/>
    <w:rsid w:val="00766245"/>
    <w:rsid w:val="00767D89"/>
    <w:rsid w:val="007702EB"/>
    <w:rsid w:val="00774D1F"/>
    <w:rsid w:val="00775ECD"/>
    <w:rsid w:val="007827E8"/>
    <w:rsid w:val="00784F8B"/>
    <w:rsid w:val="007879B3"/>
    <w:rsid w:val="007904A0"/>
    <w:rsid w:val="007A7A31"/>
    <w:rsid w:val="007B1EE8"/>
    <w:rsid w:val="007B2D4B"/>
    <w:rsid w:val="007B636F"/>
    <w:rsid w:val="007B69BF"/>
    <w:rsid w:val="007C3EDC"/>
    <w:rsid w:val="007C7905"/>
    <w:rsid w:val="007D71FA"/>
    <w:rsid w:val="007E03CC"/>
    <w:rsid w:val="007E3182"/>
    <w:rsid w:val="007F12CB"/>
    <w:rsid w:val="007F3C51"/>
    <w:rsid w:val="00805AA2"/>
    <w:rsid w:val="00806912"/>
    <w:rsid w:val="00810470"/>
    <w:rsid w:val="0081363A"/>
    <w:rsid w:val="00823C29"/>
    <w:rsid w:val="00834194"/>
    <w:rsid w:val="00844462"/>
    <w:rsid w:val="00850505"/>
    <w:rsid w:val="0085486A"/>
    <w:rsid w:val="008554B2"/>
    <w:rsid w:val="00857462"/>
    <w:rsid w:val="008642B6"/>
    <w:rsid w:val="00871D12"/>
    <w:rsid w:val="00883101"/>
    <w:rsid w:val="00885828"/>
    <w:rsid w:val="00886E74"/>
    <w:rsid w:val="008A0F85"/>
    <w:rsid w:val="008A6098"/>
    <w:rsid w:val="008B6D77"/>
    <w:rsid w:val="008C2869"/>
    <w:rsid w:val="008C6846"/>
    <w:rsid w:val="008D1427"/>
    <w:rsid w:val="008D2EF3"/>
    <w:rsid w:val="008D7A31"/>
    <w:rsid w:val="008E101D"/>
    <w:rsid w:val="008E5BBB"/>
    <w:rsid w:val="008F59FA"/>
    <w:rsid w:val="009073AD"/>
    <w:rsid w:val="009105F9"/>
    <w:rsid w:val="00920BED"/>
    <w:rsid w:val="009230E0"/>
    <w:rsid w:val="009316AF"/>
    <w:rsid w:val="00931F39"/>
    <w:rsid w:val="00936300"/>
    <w:rsid w:val="00941611"/>
    <w:rsid w:val="00941792"/>
    <w:rsid w:val="009428BE"/>
    <w:rsid w:val="00942D0F"/>
    <w:rsid w:val="0094680B"/>
    <w:rsid w:val="009506AE"/>
    <w:rsid w:val="00950E39"/>
    <w:rsid w:val="00951534"/>
    <w:rsid w:val="00951DD2"/>
    <w:rsid w:val="00973E51"/>
    <w:rsid w:val="009A2DFF"/>
    <w:rsid w:val="009C7D68"/>
    <w:rsid w:val="009D760A"/>
    <w:rsid w:val="009F090D"/>
    <w:rsid w:val="009F4164"/>
    <w:rsid w:val="009F49D3"/>
    <w:rsid w:val="009F7786"/>
    <w:rsid w:val="009F77FB"/>
    <w:rsid w:val="00A02994"/>
    <w:rsid w:val="00A0662C"/>
    <w:rsid w:val="00A07D63"/>
    <w:rsid w:val="00A34D06"/>
    <w:rsid w:val="00A4237B"/>
    <w:rsid w:val="00A43D20"/>
    <w:rsid w:val="00A47F8A"/>
    <w:rsid w:val="00A5397D"/>
    <w:rsid w:val="00A647C6"/>
    <w:rsid w:val="00A70488"/>
    <w:rsid w:val="00A81DBD"/>
    <w:rsid w:val="00A8618B"/>
    <w:rsid w:val="00A867BD"/>
    <w:rsid w:val="00A915DF"/>
    <w:rsid w:val="00A978C2"/>
    <w:rsid w:val="00AA2E43"/>
    <w:rsid w:val="00AA4AF1"/>
    <w:rsid w:val="00AC5721"/>
    <w:rsid w:val="00AD27FE"/>
    <w:rsid w:val="00AD7324"/>
    <w:rsid w:val="00AE0BFE"/>
    <w:rsid w:val="00AE5CAB"/>
    <w:rsid w:val="00AF534F"/>
    <w:rsid w:val="00B03341"/>
    <w:rsid w:val="00B0694C"/>
    <w:rsid w:val="00B1224B"/>
    <w:rsid w:val="00B147AB"/>
    <w:rsid w:val="00B14FBF"/>
    <w:rsid w:val="00B30CE2"/>
    <w:rsid w:val="00B34F8A"/>
    <w:rsid w:val="00B70267"/>
    <w:rsid w:val="00B74243"/>
    <w:rsid w:val="00B768F5"/>
    <w:rsid w:val="00B91792"/>
    <w:rsid w:val="00B92440"/>
    <w:rsid w:val="00B934E4"/>
    <w:rsid w:val="00BA42FE"/>
    <w:rsid w:val="00BB1F90"/>
    <w:rsid w:val="00BB5089"/>
    <w:rsid w:val="00BD4CFD"/>
    <w:rsid w:val="00BD6256"/>
    <w:rsid w:val="00BE3700"/>
    <w:rsid w:val="00BF0BA9"/>
    <w:rsid w:val="00BF7460"/>
    <w:rsid w:val="00C02272"/>
    <w:rsid w:val="00C12228"/>
    <w:rsid w:val="00C1542A"/>
    <w:rsid w:val="00C16100"/>
    <w:rsid w:val="00C201B9"/>
    <w:rsid w:val="00C21BC3"/>
    <w:rsid w:val="00C2346B"/>
    <w:rsid w:val="00C55457"/>
    <w:rsid w:val="00C55567"/>
    <w:rsid w:val="00C6006C"/>
    <w:rsid w:val="00C65B64"/>
    <w:rsid w:val="00C7224C"/>
    <w:rsid w:val="00C74168"/>
    <w:rsid w:val="00C81F61"/>
    <w:rsid w:val="00C86EDC"/>
    <w:rsid w:val="00C930FF"/>
    <w:rsid w:val="00C93660"/>
    <w:rsid w:val="00C93922"/>
    <w:rsid w:val="00C9636C"/>
    <w:rsid w:val="00CA16DC"/>
    <w:rsid w:val="00CB0852"/>
    <w:rsid w:val="00CB1CCB"/>
    <w:rsid w:val="00CC07B3"/>
    <w:rsid w:val="00CC7489"/>
    <w:rsid w:val="00CC76CB"/>
    <w:rsid w:val="00CD77D1"/>
    <w:rsid w:val="00D0067A"/>
    <w:rsid w:val="00D03BED"/>
    <w:rsid w:val="00D07527"/>
    <w:rsid w:val="00D11F93"/>
    <w:rsid w:val="00D34C0D"/>
    <w:rsid w:val="00D442B5"/>
    <w:rsid w:val="00D473E3"/>
    <w:rsid w:val="00D80EF4"/>
    <w:rsid w:val="00D92CCD"/>
    <w:rsid w:val="00DA4DD9"/>
    <w:rsid w:val="00DA6EA3"/>
    <w:rsid w:val="00DB63A7"/>
    <w:rsid w:val="00DC4068"/>
    <w:rsid w:val="00DC6028"/>
    <w:rsid w:val="00DF3CE1"/>
    <w:rsid w:val="00E0582A"/>
    <w:rsid w:val="00E05D79"/>
    <w:rsid w:val="00E2289E"/>
    <w:rsid w:val="00E404F1"/>
    <w:rsid w:val="00E479BF"/>
    <w:rsid w:val="00E700A6"/>
    <w:rsid w:val="00E8451A"/>
    <w:rsid w:val="00E902CA"/>
    <w:rsid w:val="00E93D75"/>
    <w:rsid w:val="00EA07C4"/>
    <w:rsid w:val="00EA1B24"/>
    <w:rsid w:val="00EA1FF9"/>
    <w:rsid w:val="00EB0C98"/>
    <w:rsid w:val="00EC1E73"/>
    <w:rsid w:val="00ED01B3"/>
    <w:rsid w:val="00ED2328"/>
    <w:rsid w:val="00ED3CC6"/>
    <w:rsid w:val="00ED58D9"/>
    <w:rsid w:val="00ED7D13"/>
    <w:rsid w:val="00EE28B3"/>
    <w:rsid w:val="00EE3086"/>
    <w:rsid w:val="00EF635D"/>
    <w:rsid w:val="00F1703A"/>
    <w:rsid w:val="00F23886"/>
    <w:rsid w:val="00F307F0"/>
    <w:rsid w:val="00F327DD"/>
    <w:rsid w:val="00F34625"/>
    <w:rsid w:val="00F6229E"/>
    <w:rsid w:val="00F67A49"/>
    <w:rsid w:val="00F81C1D"/>
    <w:rsid w:val="00F833AE"/>
    <w:rsid w:val="00FA3A85"/>
    <w:rsid w:val="00FC15AC"/>
    <w:rsid w:val="00FC63B1"/>
    <w:rsid w:val="00FC7468"/>
    <w:rsid w:val="00FD3A80"/>
    <w:rsid w:val="00FD62FF"/>
    <w:rsid w:val="00FE631F"/>
    <w:rsid w:val="00FE77F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F2FBA7"/>
  <w15:docId w15:val="{6389C006-4B8B-49F1-8462-119DF5E72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8F5"/>
    <w:rPr>
      <w:sz w:val="24"/>
      <w:szCs w:val="24"/>
    </w:rPr>
  </w:style>
  <w:style w:type="paragraph" w:styleId="Heading1">
    <w:name w:val="heading 1"/>
    <w:basedOn w:val="Normal"/>
    <w:next w:val="Normal"/>
    <w:qFormat/>
    <w:rsid w:val="001B5B74"/>
    <w:pPr>
      <w:keepNext/>
      <w:spacing w:before="240" w:after="60"/>
      <w:outlineLvl w:val="0"/>
    </w:pPr>
    <w:rPr>
      <w:rFonts w:ascii="Arial" w:hAnsi="Arial" w:cs="Arial"/>
      <w:b/>
      <w:bCs/>
      <w:kern w:val="32"/>
      <w:sz w:val="28"/>
      <w:szCs w:val="32"/>
    </w:rPr>
  </w:style>
  <w:style w:type="paragraph" w:styleId="Heading2">
    <w:name w:val="heading 2"/>
    <w:basedOn w:val="Normal"/>
    <w:next w:val="Normal"/>
    <w:qFormat/>
    <w:rsid w:val="001B5B74"/>
    <w:pPr>
      <w:keepNext/>
      <w:spacing w:before="120" w:after="120"/>
      <w:jc w:val="both"/>
      <w:outlineLvl w:val="1"/>
    </w:pPr>
    <w:rPr>
      <w:rFonts w:ascii="Tahoma" w:hAnsi="Tahoma"/>
      <w:b/>
      <w:szCs w:val="20"/>
      <w:u w:val="single"/>
      <w:lang w:val="en-US" w:eastAsia="en-US"/>
    </w:rPr>
  </w:style>
  <w:style w:type="paragraph" w:styleId="Heading3">
    <w:name w:val="heading 3"/>
    <w:basedOn w:val="Normal"/>
    <w:next w:val="Normal"/>
    <w:qFormat/>
    <w:rsid w:val="001B5B74"/>
    <w:pPr>
      <w:keepNext/>
      <w:spacing w:before="120" w:after="120"/>
      <w:outlineLvl w:val="2"/>
    </w:pPr>
    <w:rPr>
      <w:rFonts w:ascii="Tahoma" w:hAnsi="Tahoma" w:cs="Arial"/>
      <w:b/>
      <w:bCs/>
      <w:sz w:val="20"/>
      <w:szCs w:val="26"/>
    </w:rPr>
  </w:style>
  <w:style w:type="paragraph" w:styleId="Heading5">
    <w:name w:val="heading 5"/>
    <w:basedOn w:val="Normal"/>
    <w:next w:val="Normal"/>
    <w:qFormat/>
    <w:rsid w:val="00111A8D"/>
    <w:pPr>
      <w:spacing w:before="240" w:after="60"/>
      <w:outlineLvl w:val="4"/>
    </w:pPr>
    <w:rPr>
      <w:b/>
      <w:bCs/>
      <w:i/>
      <w:iCs/>
      <w:sz w:val="26"/>
      <w:szCs w:val="26"/>
    </w:rPr>
  </w:style>
  <w:style w:type="paragraph" w:styleId="Heading8">
    <w:name w:val="heading 8"/>
    <w:basedOn w:val="Normal"/>
    <w:next w:val="Normal"/>
    <w:qFormat/>
    <w:rsid w:val="00111A8D"/>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73E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4726B4"/>
    <w:rPr>
      <w:color w:val="0000FF"/>
      <w:u w:val="single"/>
    </w:rPr>
  </w:style>
  <w:style w:type="paragraph" w:styleId="BalloonText">
    <w:name w:val="Balloon Text"/>
    <w:basedOn w:val="Normal"/>
    <w:semiHidden/>
    <w:rsid w:val="00A70488"/>
    <w:rPr>
      <w:rFonts w:ascii="Tahoma" w:hAnsi="Tahoma" w:cs="Tahoma"/>
      <w:sz w:val="16"/>
      <w:szCs w:val="16"/>
    </w:rPr>
  </w:style>
  <w:style w:type="paragraph" w:styleId="Title">
    <w:name w:val="Title"/>
    <w:basedOn w:val="Normal"/>
    <w:qFormat/>
    <w:rsid w:val="007B69BF"/>
    <w:pPr>
      <w:jc w:val="center"/>
    </w:pPr>
    <w:rPr>
      <w:rFonts w:ascii="Tahoma" w:hAnsi="Tahoma"/>
      <w:sz w:val="28"/>
      <w:szCs w:val="20"/>
      <w:u w:val="single"/>
      <w:lang w:val="en-US" w:eastAsia="en-US"/>
    </w:rPr>
  </w:style>
  <w:style w:type="paragraph" w:styleId="BodyText">
    <w:name w:val="Body Text"/>
    <w:basedOn w:val="Normal"/>
    <w:rsid w:val="00D11F93"/>
    <w:pPr>
      <w:jc w:val="both"/>
    </w:pPr>
    <w:rPr>
      <w:szCs w:val="20"/>
      <w:lang w:val="en-US" w:eastAsia="en-US"/>
    </w:rPr>
  </w:style>
  <w:style w:type="paragraph" w:styleId="ListParagraph">
    <w:name w:val="List Paragraph"/>
    <w:basedOn w:val="Normal"/>
    <w:uiPriority w:val="34"/>
    <w:qFormat/>
    <w:rsid w:val="0017139F"/>
    <w:pPr>
      <w:ind w:left="720"/>
      <w:contextualSpacing/>
    </w:pPr>
  </w:style>
  <w:style w:type="table" w:customStyle="1" w:styleId="GridTable41">
    <w:name w:val="Grid Table 41"/>
    <w:basedOn w:val="TableNormal"/>
    <w:uiPriority w:val="49"/>
    <w:rsid w:val="00205A3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pple-converted-space">
    <w:name w:val="apple-converted-space"/>
    <w:basedOn w:val="DefaultParagraphFont"/>
    <w:rsid w:val="00A978C2"/>
  </w:style>
  <w:style w:type="character" w:styleId="Strong">
    <w:name w:val="Strong"/>
    <w:basedOn w:val="DefaultParagraphFont"/>
    <w:uiPriority w:val="22"/>
    <w:qFormat/>
    <w:rsid w:val="00693D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274610">
      <w:bodyDiv w:val="1"/>
      <w:marLeft w:val="0"/>
      <w:marRight w:val="0"/>
      <w:marTop w:val="0"/>
      <w:marBottom w:val="0"/>
      <w:divBdr>
        <w:top w:val="none" w:sz="0" w:space="0" w:color="auto"/>
        <w:left w:val="none" w:sz="0" w:space="0" w:color="auto"/>
        <w:bottom w:val="none" w:sz="0" w:space="0" w:color="auto"/>
        <w:right w:val="none" w:sz="0" w:space="0" w:color="auto"/>
      </w:divBdr>
    </w:div>
    <w:div w:id="858472135">
      <w:bodyDiv w:val="1"/>
      <w:marLeft w:val="0"/>
      <w:marRight w:val="0"/>
      <w:marTop w:val="0"/>
      <w:marBottom w:val="0"/>
      <w:divBdr>
        <w:top w:val="none" w:sz="0" w:space="0" w:color="auto"/>
        <w:left w:val="none" w:sz="0" w:space="0" w:color="auto"/>
        <w:bottom w:val="none" w:sz="0" w:space="0" w:color="auto"/>
        <w:right w:val="none" w:sz="0" w:space="0" w:color="auto"/>
      </w:divBdr>
    </w:div>
    <w:div w:id="1174077526">
      <w:bodyDiv w:val="1"/>
      <w:marLeft w:val="0"/>
      <w:marRight w:val="0"/>
      <w:marTop w:val="0"/>
      <w:marBottom w:val="0"/>
      <w:divBdr>
        <w:top w:val="none" w:sz="0" w:space="0" w:color="auto"/>
        <w:left w:val="none" w:sz="0" w:space="0" w:color="auto"/>
        <w:bottom w:val="none" w:sz="0" w:space="0" w:color="auto"/>
        <w:right w:val="none" w:sz="0" w:space="0" w:color="auto"/>
      </w:divBdr>
    </w:div>
    <w:div w:id="1579091927">
      <w:bodyDiv w:val="1"/>
      <w:marLeft w:val="0"/>
      <w:marRight w:val="0"/>
      <w:marTop w:val="0"/>
      <w:marBottom w:val="0"/>
      <w:divBdr>
        <w:top w:val="none" w:sz="0" w:space="0" w:color="auto"/>
        <w:left w:val="none" w:sz="0" w:space="0" w:color="auto"/>
        <w:bottom w:val="none" w:sz="0" w:space="0" w:color="auto"/>
        <w:right w:val="none" w:sz="0" w:space="0" w:color="auto"/>
      </w:divBdr>
    </w:div>
    <w:div w:id="176830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CM30059-2</vt:lpstr>
    </vt:vector>
  </TitlesOfParts>
  <Company>Staffordshire University</Company>
  <LinksUpToDate>false</LinksUpToDate>
  <CharactersWithSpaces>7310</CharactersWithSpaces>
  <SharedDoc>false</SharedDoc>
  <HLinks>
    <vt:vector size="12" baseType="variant">
      <vt:variant>
        <vt:i4>262261</vt:i4>
      </vt:variant>
      <vt:variant>
        <vt:i4>6</vt:i4>
      </vt:variant>
      <vt:variant>
        <vt:i4>0</vt:i4>
      </vt:variant>
      <vt:variant>
        <vt:i4>5</vt:i4>
      </vt:variant>
      <vt:variant>
        <vt:lpwstr>mailto:k.c.hilton@staffs.ac.uk</vt:lpwstr>
      </vt:variant>
      <vt:variant>
        <vt:lpwstr/>
      </vt:variant>
      <vt:variant>
        <vt:i4>4718613</vt:i4>
      </vt:variant>
      <vt:variant>
        <vt:i4>0</vt:i4>
      </vt:variant>
      <vt:variant>
        <vt:i4>0</vt:i4>
      </vt:variant>
      <vt:variant>
        <vt:i4>5</vt:i4>
      </vt:variant>
      <vt:variant>
        <vt:lpwstr>http://www.staffs.ac.uk/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CM30059-2</dc:title>
  <dc:creator>kch1</dc:creator>
  <cp:lastModifiedBy>HILTON Kelvin</cp:lastModifiedBy>
  <cp:revision>2</cp:revision>
  <cp:lastPrinted>2012-02-29T13:26:00Z</cp:lastPrinted>
  <dcterms:created xsi:type="dcterms:W3CDTF">2020-08-03T14:47:00Z</dcterms:created>
  <dcterms:modified xsi:type="dcterms:W3CDTF">2020-08-03T14:47:00Z</dcterms:modified>
</cp:coreProperties>
</file>