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bk0clr875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s0deimxs5nm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2ff5q8rcwnj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o455lew6gn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npv8y3noyfx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80" w:lineRule="auto"/>
        <w:jc w:val="center"/>
        <w:rPr>
          <w:u w:val="single"/>
        </w:rPr>
      </w:pPr>
      <w:bookmarkStart w:colFirst="0" w:colLast="0" w:name="_sv7mhxga43f" w:id="5"/>
      <w:bookmarkEnd w:id="5"/>
      <w:r w:rsidDel="00000000" w:rsidR="00000000" w:rsidRPr="00000000">
        <w:rPr>
          <w:u w:val="single"/>
          <w:rtl w:val="0"/>
        </w:rPr>
        <w:t xml:space="preserve">Guía de Testing Profesional – SkillSwapp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u w:val="single"/>
          <w:rtl w:val="0"/>
        </w:rPr>
        <w:t xml:space="preserve">Vicente Godoy, Pablo Nadimic, Cristobal Carrasco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3g2po841iv1f" w:id="6"/>
      <w:bookmarkEnd w:id="6"/>
      <w:r w:rsidDel="00000000" w:rsidR="00000000" w:rsidRPr="00000000">
        <w:rPr>
          <w:rtl w:val="0"/>
        </w:rPr>
      </w:r>
    </w:p>
    <w:sdt>
      <w:sdtPr>
        <w:id w:val="1347542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bivdoy07yo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_9bivdoy07yob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2ga2uwuu0l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Estrategia de Testing</w:t>
              <w:tab/>
            </w:r>
          </w:hyperlink>
          <w:r w:rsidDel="00000000" w:rsidR="00000000" w:rsidRPr="00000000">
            <w:fldChar w:fldCharType="begin"/>
            <w:instrText xml:space="preserve"> PAGEREF _i2ga2uwuu0ls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wj5q5m6mtz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Tipos de Prueba</w:t>
              <w:tab/>
            </w:r>
          </w:hyperlink>
          <w:r w:rsidDel="00000000" w:rsidR="00000000" w:rsidRPr="00000000">
            <w:fldChar w:fldCharType="begin"/>
            <w:instrText xml:space="preserve"> PAGEREF _7wj5q5m6mtzl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o9n7ik1pz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Plan de Pruebas Funcionales</w:t>
              <w:tab/>
            </w:r>
          </w:hyperlink>
          <w:r w:rsidDel="00000000" w:rsidR="00000000" w:rsidRPr="00000000">
            <w:fldChar w:fldCharType="begin"/>
            <w:instrText xml:space="preserve"> PAGEREF _xo9n7ik1pz34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gh8m9hhgt5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Ambiente de Pruebas</w:t>
              <w:tab/>
            </w:r>
          </w:hyperlink>
          <w:r w:rsidDel="00000000" w:rsidR="00000000" w:rsidRPr="00000000">
            <w:fldChar w:fldCharType="begin"/>
            <w:instrText xml:space="preserve"> PAGEREF _egh8m9hhgt5x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sre8c2qgew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Herramientas Recomendadas</w:t>
              <w:tab/>
            </w:r>
          </w:hyperlink>
          <w:r w:rsidDel="00000000" w:rsidR="00000000" w:rsidRPr="00000000">
            <w:fldChar w:fldCharType="begin"/>
            <w:instrText xml:space="preserve"> PAGEREF _6sre8c2qgewp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rxlecy9trb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Métricas QA</w:t>
              <w:tab/>
            </w:r>
          </w:hyperlink>
          <w:r w:rsidDel="00000000" w:rsidR="00000000" w:rsidRPr="00000000">
            <w:fldChar w:fldCharType="begin"/>
            <w:instrText xml:space="preserve"> PAGEREF _6rxlecy9trbt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h0xl8l3ql4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Riesgos QA</w:t>
              <w:tab/>
            </w:r>
          </w:hyperlink>
          <w:r w:rsidDel="00000000" w:rsidR="00000000" w:rsidRPr="00000000">
            <w:fldChar w:fldCharType="begin"/>
            <w:instrText xml:space="preserve"> PAGEREF _4h0xl8l3ql47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l3pdts1854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Aprobación de Cierre QA</w:t>
              <w:tab/>
            </w:r>
          </w:hyperlink>
          <w:r w:rsidDel="00000000" w:rsidR="00000000" w:rsidRPr="00000000">
            <w:fldChar w:fldCharType="begin"/>
            <w:instrText xml:space="preserve"> PAGEREF _2l3pdts18549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6i8tk6ht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ivdoy07yo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documento:</w:t>
      </w:r>
      <w:r w:rsidDel="00000000" w:rsidR="00000000" w:rsidRPr="00000000">
        <w:rPr>
          <w:rtl w:val="0"/>
        </w:rPr>
        <w:t xml:space="preserve"> definir la estrategia, plan y criterios de prueba para garantizar la calidad funcional y no funcional de la plataforma SkillSwapp.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cubre la aplicación web (frontend React + backend Node.js / API REST), módulos de autenticación, perfiles, mensajería y reputación.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QA Lead, equipo de QA, desarrolladores y product owner.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i2ga2uwuu0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Estrategia de Testing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210"/>
        <w:gridCol w:w="1800"/>
        <w:gridCol w:w="2115"/>
        <w:tblGridChange w:id="0">
          <w:tblGrid>
            <w:gridCol w:w="1890"/>
            <w:gridCol w:w="3210"/>
            <w:gridCol w:w="1800"/>
            <w:gridCol w:w="21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individuales del backend y componentes del frontend.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Jest, Mocha, React Testing Library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Validar interacción entre módulos (login + API usuario, chat + base de datos).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 +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Postman, Supertest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Validar el sistema completo en entorno pre-productivo.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Cypress, Selenium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Validar el cumplimiento de requisitos por parte del usuario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QA + 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Formularios de validación UAT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Reejecutar pruebas tras cada release para detectar impactos.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Jenkins, Cypress CI/CD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j5q5m6mt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Tipos de Prueba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3.531231918694"/>
        <w:gridCol w:w="2989.2802696787503"/>
        <w:gridCol w:w="4142.700309426178"/>
        <w:tblGridChange w:id="0">
          <w:tblGrid>
            <w:gridCol w:w="1893.531231918694"/>
            <w:gridCol w:w="2989.2802696787503"/>
            <w:gridCol w:w="4142.7003094261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Validar que cada función cumpla con los requisitos.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Registro, login, crear perfil, enviar mensaje, calificar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Validar experiencia de usuario y accesibilidad.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Flujo intuitivo, mensajes de error claros, tiempos de respuesta.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Medir tiempo de carga y respuesta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 usuarios simultáneos enviando mensajes.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Validar protección de datos y autenticación.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SQL injection, validación de tokens JWT, almacenamiento seguro de contraseñas.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Validar en distintos navegadores y dispositivos.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Chrome, Edge, Safari, móvil.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críticas después de cada despliegue.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Login, creación de perfil, chat funcional.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n7ik1pz3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Plan de Pruebas Funcionales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2.6506009744244"/>
        <w:gridCol w:w="1424.6017129855745"/>
        <w:gridCol w:w="2093.663859339822"/>
        <w:gridCol w:w="1533.8363491250434"/>
        <w:gridCol w:w="2216.552824996724"/>
        <w:gridCol w:w="1124.2064636020348"/>
        <w:tblGridChange w:id="0">
          <w:tblGrid>
            <w:gridCol w:w="632.6506009744244"/>
            <w:gridCol w:w="1424.6017129855745"/>
            <w:gridCol w:w="2093.663859339822"/>
            <w:gridCol w:w="1533.8363491250434"/>
            <w:gridCol w:w="2216.552824996724"/>
            <w:gridCol w:w="1124.20646360203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nueva con datos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Email,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Login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Email +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Acceso permitido al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Login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erróneas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Email incorrecto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error: “Credenciales inválidas”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Crear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Completar formulario de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Datos de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Perfil creado con éxito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Buscar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Ingresar término en buscador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“Diseño gráfico”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Resultados relevantes mostrados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Enviar mensaje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Contactar a otro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Texto + usuario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Mensaje visible en chat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Calificar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Asignar puntuación tras intercambio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 estrellas + comentario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guardada y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h8m9hhgt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Ambiente de Pruebas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4391328698975"/>
        <w:gridCol w:w="2752.025829407308"/>
        <w:gridCol w:w="2426.314367607815"/>
        <w:gridCol w:w="2199.732481138603"/>
        <w:tblGridChange w:id="0">
          <w:tblGrid>
            <w:gridCol w:w="1647.4391328698975"/>
            <w:gridCol w:w="2752.025829407308"/>
            <w:gridCol w:w="2426.314367607815"/>
            <w:gridCol w:w="2199.7324811386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localhost o dev.skillSwapp.io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QA/STAGING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Pruebas completas antes del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qa.skillSwapp.io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espejo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Validación post-deploy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Solo pruebas no intrusivas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e8c2qge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Herramientas Recomendadas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Jest, React Testing Library, Cypress.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Backend/API:</w:t>
      </w:r>
      <w:r w:rsidDel="00000000" w:rsidR="00000000" w:rsidRPr="00000000">
        <w:rPr>
          <w:rtl w:val="0"/>
        </w:rPr>
        <w:t xml:space="preserve"> Postman, Supertest, Newman.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 Cypress + GitHub Actions o Jenkins.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pruebas:</w:t>
      </w:r>
      <w:r w:rsidDel="00000000" w:rsidR="00000000" w:rsidRPr="00000000">
        <w:rPr>
          <w:rtl w:val="0"/>
        </w:rPr>
        <w:t xml:space="preserve"> TestRail, Jira, Notion QA board.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de bugs:</w:t>
      </w:r>
      <w:r w:rsidDel="00000000" w:rsidR="00000000" w:rsidRPr="00000000">
        <w:rPr>
          <w:rtl w:val="0"/>
        </w:rPr>
        <w:t xml:space="preserve"> Jira, Trello o GitHub Issues.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xlecy9trb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Métricas QA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9.0924160795694"/>
        <w:gridCol w:w="4352.014467091136"/>
        <w:gridCol w:w="1084.404927852918"/>
        <w:tblGridChange w:id="0">
          <w:tblGrid>
            <w:gridCol w:w="3589.0924160795694"/>
            <w:gridCol w:w="4352.014467091136"/>
            <w:gridCol w:w="1084.4049278529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(Casos ejecutados / Casos planificados)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(Casos exitosos / Casos ejecutados)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# de defectos / tamaño del módulo (KLOC)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medio de resolución (TTR)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Total tiempo resolución / #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&lt; 48h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xl8l3ql4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Riesgos QA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Retraso en entregas por falta de entornos estables.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Fallas de integración entre frontend y API.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inconsistentes en ambientes compartidos.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cobertura de pruebas automatizadas.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pqmj1y4ug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3pdts1854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Aprobación de Cierre QA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salida: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de casos críticos aprobados.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defectos abiertos de severidad alta.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firmado por el Product Owner.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