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ACA3" w14:textId="6FDC0D6F" w:rsidR="00BE6941" w:rsidRDefault="00CA02E8">
      <w:r w:rsidRPr="00CA02E8">
        <w:t>https://www.figma.com/proto/vz0bSMGxnFQq7tDkj2kRFT/Sin-t%C3%ADtulo?node-id=0-1&amp;t=H48lgQn5P94xLpTe-1</w:t>
      </w:r>
    </w:p>
    <w:sectPr w:rsidR="00BE69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E8"/>
    <w:rsid w:val="005F68E0"/>
    <w:rsid w:val="006E17FD"/>
    <w:rsid w:val="00BE6941"/>
    <w:rsid w:val="00CA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EBDAC"/>
  <w15:chartTrackingRefBased/>
  <w15:docId w15:val="{01BA3F17-A26A-4689-9058-A6684E34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0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0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0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0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0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02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02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02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2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2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2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02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02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02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2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0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JOAQUIN MEDINA IBACACHE</dc:creator>
  <cp:keywords/>
  <dc:description/>
  <cp:lastModifiedBy>FERNANDO JOAQUIN MEDINA IBACACHE</cp:lastModifiedBy>
  <cp:revision>1</cp:revision>
  <dcterms:created xsi:type="dcterms:W3CDTF">2026-10-01T14:50:00Z</dcterms:created>
  <dcterms:modified xsi:type="dcterms:W3CDTF">2026-10-01T14:51:00Z</dcterms:modified>
</cp:coreProperties>
</file>