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8D2B" w14:textId="77777777" w:rsidR="003541F7" w:rsidRDefault="003541F7">
      <w:pPr>
        <w:spacing w:before="60" w:after="60"/>
      </w:pPr>
    </w:p>
    <w:p w14:paraId="45295D33" w14:textId="77777777" w:rsidR="003541F7" w:rsidRDefault="003541F7">
      <w:pPr>
        <w:spacing w:before="60" w:after="60"/>
      </w:pPr>
    </w:p>
    <w:p w14:paraId="5EE9384E" w14:textId="77777777" w:rsidR="003541F7" w:rsidRDefault="003541F7">
      <w:pPr>
        <w:spacing w:before="60" w:after="60"/>
      </w:pPr>
    </w:p>
    <w:p w14:paraId="3421ECD1" w14:textId="77777777" w:rsidR="003541F7" w:rsidRDefault="00000000">
      <w:pPr>
        <w:spacing w:before="200" w:after="100"/>
        <w:jc w:val="center"/>
      </w:pPr>
      <w:r>
        <w:rPr>
          <w:b/>
          <w:bCs/>
          <w:color w:val="1F3864"/>
          <w:sz w:val="44"/>
          <w:szCs w:val="44"/>
        </w:rPr>
        <w:t>PLAN DE PRUEBAS DE SOFTWARE</w:t>
      </w:r>
    </w:p>
    <w:p w14:paraId="1486D7A8" w14:textId="77777777" w:rsidR="003541F7" w:rsidRDefault="00000000">
      <w:pPr>
        <w:spacing w:before="100" w:after="80"/>
        <w:jc w:val="center"/>
      </w:pPr>
      <w:proofErr w:type="spellStart"/>
      <w:r>
        <w:rPr>
          <w:b/>
          <w:bCs/>
          <w:color w:val="1D9E75"/>
          <w:sz w:val="36"/>
          <w:szCs w:val="36"/>
        </w:rPr>
        <w:t>DespensaDigital</w:t>
      </w:r>
      <w:proofErr w:type="spellEnd"/>
    </w:p>
    <w:p w14:paraId="140C17AF" w14:textId="77777777" w:rsidR="003541F7" w:rsidRDefault="00000000">
      <w:pPr>
        <w:spacing w:before="80" w:after="80"/>
        <w:jc w:val="center"/>
      </w:pPr>
      <w:r>
        <w:rPr>
          <w:i/>
          <w:iCs/>
          <w:color w:val="595959"/>
          <w:sz w:val="24"/>
          <w:szCs w:val="24"/>
        </w:rPr>
        <w:t>“Que nada se venza, que todo rinda”</w:t>
      </w:r>
    </w:p>
    <w:p w14:paraId="2EF54B46" w14:textId="77777777" w:rsidR="003541F7" w:rsidRDefault="00000000">
      <w:pPr>
        <w:spacing w:before="80" w:after="80"/>
        <w:jc w:val="center"/>
      </w:pPr>
      <w:r>
        <w:rPr>
          <w:b/>
          <w:bCs/>
          <w:color w:val="2E75B6"/>
        </w:rPr>
        <w:t>Evaluación Parcial N°3 - IL3.1 / IL3.2 / IL3.3</w:t>
      </w:r>
    </w:p>
    <w:p w14:paraId="135586D6" w14:textId="77777777" w:rsidR="003541F7" w:rsidRDefault="003541F7">
      <w:pPr>
        <w:spacing w:before="60" w:after="60"/>
      </w:pPr>
    </w:p>
    <w:p w14:paraId="53228161" w14:textId="77777777" w:rsidR="003541F7" w:rsidRDefault="00000000">
      <w:pPr>
        <w:spacing w:before="120" w:after="20"/>
      </w:pPr>
      <w:r>
        <w:rPr>
          <w:i/>
          <w:iCs/>
          <w:sz w:val="20"/>
          <w:szCs w:val="20"/>
        </w:rPr>
        <w:t>Tabla 1</w:t>
      </w:r>
    </w:p>
    <w:p w14:paraId="6DCA4492" w14:textId="77777777" w:rsidR="003541F7" w:rsidRDefault="00000000">
      <w:pPr>
        <w:spacing w:after="100"/>
      </w:pPr>
      <w:r>
        <w:rPr>
          <w:i/>
          <w:iCs/>
          <w:sz w:val="20"/>
          <w:szCs w:val="20"/>
        </w:rPr>
        <w:t>Información del documento.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541F7" w14:paraId="0394A7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5892F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722A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3541F7" w14:paraId="592642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F8F2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Proyecto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4650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DespensaDigital</w:t>
            </w:r>
            <w:proofErr w:type="spellEnd"/>
            <w:r>
              <w:rPr>
                <w:sz w:val="20"/>
                <w:szCs w:val="20"/>
              </w:rPr>
              <w:t xml:space="preserve"> v2 - Gestión inteligente de inventario alimentario doméstico</w:t>
            </w:r>
          </w:p>
        </w:tc>
      </w:tr>
      <w:tr w:rsidR="003541F7" w14:paraId="216AC4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A83F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Asignatura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4D2D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TPY1101 - Taller Aplicado de Programación</w:t>
            </w:r>
          </w:p>
        </w:tc>
      </w:tr>
      <w:tr w:rsidR="003541F7" w14:paraId="09A36D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3702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Institución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FA3A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Duoc UC, Sede San Joaquín - Analista Programador Computacional</w:t>
            </w:r>
          </w:p>
        </w:tc>
      </w:tr>
      <w:tr w:rsidR="003541F7" w14:paraId="75FB60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CC1F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Equipo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DB0FB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Vicente Bueno, Daniel Lagos, Diego Olea</w:t>
            </w:r>
          </w:p>
        </w:tc>
      </w:tr>
      <w:tr w:rsidR="003541F7" w14:paraId="18FFEC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4E5D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Profesor guía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0E64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Jorge Niochet</w:t>
            </w:r>
          </w:p>
        </w:tc>
      </w:tr>
      <w:tr w:rsidR="003541F7" w14:paraId="7F9D01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25EA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CB17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Junio de 2026</w:t>
            </w:r>
          </w:p>
        </w:tc>
      </w:tr>
      <w:tr w:rsidR="003541F7" w14:paraId="6A72C9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9FA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Versión del documento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7B58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1.0.0</w:t>
            </w:r>
          </w:p>
        </w:tc>
      </w:tr>
      <w:tr w:rsidR="003541F7" w14:paraId="63B22C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328C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Entorno de pruebas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1074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: Node.js + Express (local / Render.com). Web: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+ Vite (local). Mobile: Expo </w:t>
            </w:r>
            <w:proofErr w:type="spellStart"/>
            <w:r>
              <w:rPr>
                <w:sz w:val="20"/>
                <w:szCs w:val="20"/>
              </w:rPr>
              <w:t>Go</w:t>
            </w:r>
            <w:proofErr w:type="spellEnd"/>
          </w:p>
        </w:tc>
      </w:tr>
      <w:tr w:rsidR="003541F7" w14:paraId="097AA6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B68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Herramientas de prueba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64D27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Postman, navegador Chrome </w:t>
            </w:r>
            <w:proofErr w:type="spellStart"/>
            <w:r>
              <w:rPr>
                <w:sz w:val="20"/>
                <w:szCs w:val="20"/>
              </w:rPr>
              <w:t>DevTools</w:t>
            </w:r>
            <w:proofErr w:type="spellEnd"/>
            <w:r>
              <w:rPr>
                <w:sz w:val="20"/>
                <w:szCs w:val="20"/>
              </w:rPr>
              <w:t xml:space="preserve">, Expo </w:t>
            </w:r>
            <w:proofErr w:type="spellStart"/>
            <w:r>
              <w:rPr>
                <w:sz w:val="20"/>
                <w:szCs w:val="20"/>
              </w:rPr>
              <w:t>Go</w:t>
            </w:r>
            <w:proofErr w:type="spellEnd"/>
            <w:r>
              <w:rPr>
                <w:sz w:val="20"/>
                <w:szCs w:val="20"/>
              </w:rPr>
              <w:t xml:space="preserve"> (Android)</w:t>
            </w:r>
          </w:p>
        </w:tc>
      </w:tr>
      <w:tr w:rsidR="003541F7" w14:paraId="160A65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258C" w14:textId="77777777" w:rsidR="003541F7" w:rsidRDefault="00000000">
            <w:pPr>
              <w:jc w:val="both"/>
            </w:pPr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de casos de prueba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F3C55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24 casos (12 funcionalidad, 6 seguridad, 3 calidad, 3 integración)</w:t>
            </w:r>
          </w:p>
        </w:tc>
      </w:tr>
    </w:tbl>
    <w:p w14:paraId="27F2B916" w14:textId="77777777" w:rsidR="003541F7" w:rsidRDefault="00000000">
      <w:r>
        <w:br w:type="page"/>
      </w:r>
    </w:p>
    <w:p w14:paraId="25B346C1" w14:textId="77777777" w:rsidR="003541F7" w:rsidRDefault="00000000">
      <w:pPr>
        <w:pStyle w:val="Ttulo1"/>
      </w:pPr>
      <w:r>
        <w:lastRenderedPageBreak/>
        <w:t>1. Introducción</w:t>
      </w:r>
    </w:p>
    <w:p w14:paraId="69AE11B5" w14:textId="77777777" w:rsidR="003541F7" w:rsidRDefault="00000000">
      <w:pPr>
        <w:spacing w:before="80" w:after="80" w:line="276" w:lineRule="auto"/>
        <w:jc w:val="both"/>
      </w:pPr>
      <w:r>
        <w:t xml:space="preserve">El presente documento corresponde al Plan de Pruebas de Software del proyecto </w:t>
      </w:r>
      <w:proofErr w:type="spellStart"/>
      <w:r>
        <w:t>DespensaDigital</w:t>
      </w:r>
      <w:proofErr w:type="spellEnd"/>
      <w:r>
        <w:t>, elaborado para dar cumplimiento a los Indicadores de Logro IL3.1, IL3.2 e IL3.3 de la Evaluación Parcial N°3 de la asignatura TPY1101. El plan identifica, describe y registra las pruebas aplicadas a los distintos componentes del sistema para asegurar la funcionalidad, calidad y seguridad de la solución construida.</w:t>
      </w:r>
    </w:p>
    <w:p w14:paraId="55EA446A" w14:textId="77777777" w:rsidR="003541F7" w:rsidRDefault="003541F7">
      <w:pPr>
        <w:spacing w:before="60" w:after="60"/>
      </w:pPr>
    </w:p>
    <w:p w14:paraId="174F736C" w14:textId="77777777" w:rsidR="003541F7" w:rsidRDefault="00000000">
      <w:pPr>
        <w:spacing w:before="80" w:after="80" w:line="276" w:lineRule="auto"/>
        <w:jc w:val="both"/>
      </w:pPr>
      <w:proofErr w:type="spellStart"/>
      <w:r>
        <w:t>DespensaDigital</w:t>
      </w:r>
      <w:proofErr w:type="spellEnd"/>
      <w:r>
        <w:t xml:space="preserve"> es una aplicación web y móvil que permite a los hogares chilenos gestionar su inventario de alimentos en tiempo real, reduciendo el desperdicio por vencimiento y optimizando las compras familiares. El sistema está compuesto por tres capas: un </w:t>
      </w:r>
      <w:proofErr w:type="spellStart"/>
      <w:r>
        <w:t>backend</w:t>
      </w:r>
      <w:proofErr w:type="spellEnd"/>
      <w:r>
        <w:t xml:space="preserve"> desarrollado en Node.js y Express, una aplicación web en </w:t>
      </w:r>
      <w:proofErr w:type="spellStart"/>
      <w:r>
        <w:t>React</w:t>
      </w:r>
      <w:proofErr w:type="spellEnd"/>
      <w:r>
        <w:t xml:space="preserve"> con </w:t>
      </w:r>
      <w:proofErr w:type="spellStart"/>
      <w:r>
        <w:t>TypeScript</w:t>
      </w:r>
      <w:proofErr w:type="spellEnd"/>
      <w:r>
        <w:t xml:space="preserve">, y una aplicación móvil construida en </w:t>
      </w:r>
      <w:proofErr w:type="spellStart"/>
      <w:r>
        <w:t>React</w:t>
      </w:r>
      <w:proofErr w:type="spellEnd"/>
      <w:r>
        <w:t xml:space="preserve"> Native con Expo.</w:t>
      </w:r>
    </w:p>
    <w:p w14:paraId="5E0BB2B3" w14:textId="77777777" w:rsidR="003541F7" w:rsidRDefault="003541F7">
      <w:pPr>
        <w:spacing w:before="60" w:after="60"/>
      </w:pPr>
    </w:p>
    <w:p w14:paraId="01D36D46" w14:textId="77777777" w:rsidR="003541F7" w:rsidRDefault="00000000">
      <w:pPr>
        <w:pStyle w:val="Ttulo2"/>
      </w:pPr>
      <w:r>
        <w:t>1.1 Alcance de las pruebas</w:t>
      </w:r>
    </w:p>
    <w:p w14:paraId="2713CDA7" w14:textId="77777777" w:rsidR="003541F7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Módulo de autenticación: registro, </w:t>
      </w:r>
      <w:proofErr w:type="spellStart"/>
      <w:r>
        <w:t>login</w:t>
      </w:r>
      <w:proofErr w:type="spellEnd"/>
      <w:r>
        <w:t xml:space="preserve">, canje de </w:t>
      </w:r>
      <w:proofErr w:type="spellStart"/>
      <w:r>
        <w:t>exchange_token</w:t>
      </w:r>
      <w:proofErr w:type="spellEnd"/>
      <w:r>
        <w:t xml:space="preserve"> por JWT y validación de middleware.</w:t>
      </w:r>
    </w:p>
    <w:p w14:paraId="3DC5547D" w14:textId="77777777" w:rsidR="003541F7" w:rsidRDefault="00000000">
      <w:pPr>
        <w:pStyle w:val="Prrafodelista"/>
        <w:numPr>
          <w:ilvl w:val="0"/>
          <w:numId w:val="2"/>
        </w:numPr>
        <w:spacing w:before="60" w:after="60"/>
      </w:pPr>
      <w:r>
        <w:t>Módulo de productos: CRUD completo con aislamiento de datos por usuario.</w:t>
      </w:r>
    </w:p>
    <w:p w14:paraId="56472191" w14:textId="77777777" w:rsidR="003541F7" w:rsidRDefault="00000000">
      <w:pPr>
        <w:pStyle w:val="Prrafodelista"/>
        <w:numPr>
          <w:ilvl w:val="0"/>
          <w:numId w:val="2"/>
        </w:numPr>
        <w:spacing w:before="60" w:after="60"/>
      </w:pPr>
      <w:r>
        <w:t>Módulo de alertas: detección automática de productos próximos a vencer y con stock bajo.</w:t>
      </w:r>
    </w:p>
    <w:p w14:paraId="01DF8F92" w14:textId="77777777" w:rsidR="003541F7" w:rsidRDefault="00000000">
      <w:pPr>
        <w:pStyle w:val="Prrafodelista"/>
        <w:numPr>
          <w:ilvl w:val="0"/>
          <w:numId w:val="2"/>
        </w:numPr>
        <w:spacing w:before="60" w:after="60"/>
      </w:pPr>
      <w:r>
        <w:t>Módulo de lista de compras: generación automática y manual sin duplicados.</w:t>
      </w:r>
    </w:p>
    <w:p w14:paraId="789389FC" w14:textId="77777777" w:rsidR="003541F7" w:rsidRDefault="00000000">
      <w:pPr>
        <w:pStyle w:val="Prrafodelista"/>
        <w:numPr>
          <w:ilvl w:val="0"/>
          <w:numId w:val="2"/>
        </w:numPr>
        <w:spacing w:before="60" w:after="60"/>
      </w:pPr>
      <w:r>
        <w:t>Aplicación web: flujo de autenticación, rutas protegidas, inventario y filtros.</w:t>
      </w:r>
    </w:p>
    <w:p w14:paraId="4F21805C" w14:textId="77777777" w:rsidR="003541F7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Aplicación móvil: </w:t>
      </w:r>
      <w:proofErr w:type="spellStart"/>
      <w:r>
        <w:t>login</w:t>
      </w:r>
      <w:proofErr w:type="spellEnd"/>
      <w:r>
        <w:t>, validación local y flujo de redirección hacia la web.</w:t>
      </w:r>
    </w:p>
    <w:p w14:paraId="534624E9" w14:textId="77777777" w:rsidR="003541F7" w:rsidRDefault="003541F7">
      <w:pPr>
        <w:spacing w:before="60" w:after="60"/>
      </w:pPr>
    </w:p>
    <w:p w14:paraId="4502D02B" w14:textId="77777777" w:rsidR="003541F7" w:rsidRDefault="00000000">
      <w:pPr>
        <w:pStyle w:val="Ttulo2"/>
      </w:pPr>
      <w:r>
        <w:t>1.2 Tipos de pruebas aplicadas</w:t>
      </w:r>
    </w:p>
    <w:p w14:paraId="17F8CD14" w14:textId="77777777" w:rsidR="003541F7" w:rsidRDefault="00000000">
      <w:pPr>
        <w:spacing w:before="120" w:after="20"/>
      </w:pPr>
      <w:r>
        <w:rPr>
          <w:i/>
          <w:iCs/>
          <w:sz w:val="20"/>
          <w:szCs w:val="20"/>
        </w:rPr>
        <w:t>Tabla 2</w:t>
      </w:r>
    </w:p>
    <w:p w14:paraId="3EE0285F" w14:textId="77777777" w:rsidR="003541F7" w:rsidRDefault="00000000">
      <w:pPr>
        <w:spacing w:after="100"/>
      </w:pPr>
      <w:r>
        <w:rPr>
          <w:i/>
          <w:iCs/>
          <w:sz w:val="20"/>
          <w:szCs w:val="20"/>
        </w:rPr>
        <w:t xml:space="preserve">Tipos de pruebas aplicadas en el plan de </w:t>
      </w:r>
      <w:proofErr w:type="spellStart"/>
      <w:r>
        <w:rPr>
          <w:i/>
          <w:iCs/>
          <w:sz w:val="20"/>
          <w:szCs w:val="20"/>
        </w:rPr>
        <w:t>DespensaDigital</w:t>
      </w:r>
      <w:proofErr w:type="spellEnd"/>
      <w:r>
        <w:rPr>
          <w:i/>
          <w:iCs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600"/>
        <w:gridCol w:w="2160"/>
      </w:tblGrid>
      <w:tr w:rsidR="003541F7" w14:paraId="236B9B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98F84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38DFA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6D31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Casos</w:t>
            </w:r>
          </w:p>
        </w:tc>
      </w:tr>
      <w:tr w:rsidR="003541F7" w14:paraId="0CA832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E391C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Funcionalidad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E6D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Verifica que cada funcionalidad del sistema cumple con los requerimientos funcionales definidos (RF-01 al RF-09).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0074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CP-01, CP-03, CP-05, CP-09, CP-10, CP-12, CP-13, CP-14, CP-15, CP-16, CP-17, CP-18, CP-20</w:t>
            </w:r>
          </w:p>
        </w:tc>
      </w:tr>
      <w:tr w:rsidR="003541F7" w14:paraId="3FC036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6EEE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A5A6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Verifica que el sistema implementa correctamente los controles CIA: confidencialidad, integridad y disponibilidad.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A24BE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CP-02, CP-04, CP-06, CP-07, CP-08, CP-11</w:t>
            </w:r>
          </w:p>
        </w:tc>
      </w:tr>
      <w:tr w:rsidR="003541F7" w14:paraId="05D0C7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50BA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Calidad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BF5E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Verifica usabilidad, buenas prácticas de código y el comportamiento correcto de componentes de interfaz.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6425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CP-21, CP-22</w:t>
            </w:r>
          </w:p>
        </w:tc>
      </w:tr>
      <w:tr w:rsidR="003541F7" w14:paraId="7A6C6E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377B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Integración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40FA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Verifica la comunicación entre las capas del sistema: </w:t>
            </w:r>
            <w:proofErr w:type="spellStart"/>
            <w:r>
              <w:rPr>
                <w:sz w:val="20"/>
                <w:szCs w:val="20"/>
              </w:rPr>
              <w:t>mobile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y web.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681C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CP-23, CP-24</w:t>
            </w:r>
          </w:p>
        </w:tc>
      </w:tr>
    </w:tbl>
    <w:p w14:paraId="2CE39653" w14:textId="77777777" w:rsidR="003541F7" w:rsidRDefault="00000000">
      <w:r>
        <w:br w:type="page"/>
      </w:r>
    </w:p>
    <w:p w14:paraId="320ABEB4" w14:textId="77777777" w:rsidR="003541F7" w:rsidRDefault="00000000">
      <w:pPr>
        <w:pStyle w:val="Ttulo1"/>
      </w:pPr>
      <w:r>
        <w:lastRenderedPageBreak/>
        <w:t>2. Base de datos de prueba</w:t>
      </w:r>
    </w:p>
    <w:p w14:paraId="6142BCFB" w14:textId="77777777" w:rsidR="003541F7" w:rsidRDefault="00000000">
      <w:pPr>
        <w:spacing w:before="80" w:after="80" w:line="276" w:lineRule="auto"/>
        <w:jc w:val="both"/>
      </w:pPr>
      <w:r>
        <w:t xml:space="preserve">Para la ejecución del plan de pruebas se utiliza una base de datos PostgreSQL de pruebas alojada en </w:t>
      </w:r>
      <w:proofErr w:type="spellStart"/>
      <w:r>
        <w:t>Supabase</w:t>
      </w:r>
      <w:proofErr w:type="spellEnd"/>
      <w:r>
        <w:t>, separada del ambiente de producción. Esta base de datos contiene datos sintéticos diseñados específicamente para cubrir todos los casos de prueba del plan.</w:t>
      </w:r>
    </w:p>
    <w:p w14:paraId="5858CEDC" w14:textId="77777777" w:rsidR="003541F7" w:rsidRDefault="003541F7">
      <w:pPr>
        <w:spacing w:before="60" w:after="60"/>
      </w:pPr>
    </w:p>
    <w:p w14:paraId="6204BA6B" w14:textId="77777777" w:rsidR="003541F7" w:rsidRDefault="00000000">
      <w:pPr>
        <w:pStyle w:val="Ttulo2"/>
      </w:pPr>
      <w:r>
        <w:t>2.1 Configuración del ambiente de prueba</w:t>
      </w:r>
    </w:p>
    <w:p w14:paraId="6A70754F" w14:textId="77777777" w:rsidR="003541F7" w:rsidRDefault="00000000">
      <w:pPr>
        <w:spacing w:before="120" w:after="20"/>
      </w:pPr>
      <w:r>
        <w:rPr>
          <w:i/>
          <w:iCs/>
          <w:sz w:val="20"/>
          <w:szCs w:val="20"/>
        </w:rPr>
        <w:t>Tabla 3</w:t>
      </w:r>
    </w:p>
    <w:p w14:paraId="77513AC0" w14:textId="77777777" w:rsidR="003541F7" w:rsidRDefault="00000000">
      <w:pPr>
        <w:spacing w:after="100"/>
      </w:pPr>
      <w:r>
        <w:rPr>
          <w:i/>
          <w:iCs/>
          <w:sz w:val="20"/>
          <w:szCs w:val="20"/>
        </w:rPr>
        <w:t xml:space="preserve">Configuración del ambiente de pruebas QA de </w:t>
      </w:r>
      <w:proofErr w:type="spellStart"/>
      <w:r>
        <w:rPr>
          <w:i/>
          <w:iCs/>
          <w:sz w:val="20"/>
          <w:szCs w:val="20"/>
        </w:rPr>
        <w:t>DespensaDigital</w:t>
      </w:r>
      <w:proofErr w:type="spellEnd"/>
      <w:r>
        <w:rPr>
          <w:i/>
          <w:iCs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541F7" w14:paraId="7BE26C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DCE7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34DB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3541F7" w14:paraId="67C2E5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41A5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Motor de base de datos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17E7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PostgreSQL 15 (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, proyecto QA separado de producción)</w:t>
            </w:r>
          </w:p>
        </w:tc>
      </w:tr>
      <w:tr w:rsidR="003541F7" w14:paraId="6AB71F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2E5B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Esquema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92BEF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despensadigital_qa</w:t>
            </w:r>
            <w:proofErr w:type="spellEnd"/>
          </w:p>
        </w:tc>
      </w:tr>
      <w:tr w:rsidR="003541F7" w14:paraId="01B329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D9A2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Usuario de prueba principal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C73C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test@despensa.cl / Password123</w:t>
            </w:r>
          </w:p>
        </w:tc>
      </w:tr>
      <w:tr w:rsidR="003541F7" w14:paraId="210499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EADA2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Usuario secundario (aislamiento)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1258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test2@despensa.cl / Password123</w:t>
            </w:r>
          </w:p>
        </w:tc>
      </w:tr>
      <w:tr w:rsidR="003541F7" w14:paraId="6A4329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D452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32F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Node.js y Express corriendo en localhost:3001, </w:t>
            </w:r>
            <w:proofErr w:type="gramStart"/>
            <w:r>
              <w:rPr>
                <w:sz w:val="20"/>
                <w:szCs w:val="20"/>
              </w:rPr>
              <w:t>con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apuntando a la base de datos QA</w:t>
            </w:r>
          </w:p>
        </w:tc>
      </w:tr>
      <w:tr w:rsidR="003541F7" w14:paraId="7BC978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FCC7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web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185E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y Vite en localhost:5173</w:t>
            </w:r>
          </w:p>
        </w:tc>
      </w:tr>
      <w:tr w:rsidR="003541F7" w14:paraId="0363FB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57ED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móvil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00E5E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Expo </w:t>
            </w:r>
            <w:proofErr w:type="spellStart"/>
            <w:r>
              <w:rPr>
                <w:sz w:val="20"/>
                <w:szCs w:val="20"/>
              </w:rPr>
              <w:t>Go</w:t>
            </w:r>
            <w:proofErr w:type="spellEnd"/>
            <w:r>
              <w:rPr>
                <w:sz w:val="20"/>
                <w:szCs w:val="20"/>
              </w:rPr>
              <w:t xml:space="preserve"> en Android, conectado a localhost:3001 por IP local</w:t>
            </w:r>
          </w:p>
        </w:tc>
      </w:tr>
    </w:tbl>
    <w:p w14:paraId="2DC55DEA" w14:textId="77777777" w:rsidR="003541F7" w:rsidRDefault="003541F7">
      <w:pPr>
        <w:spacing w:before="60" w:after="60"/>
      </w:pPr>
    </w:p>
    <w:p w14:paraId="07B09C2C" w14:textId="77777777" w:rsidR="003541F7" w:rsidRDefault="00000000">
      <w:pPr>
        <w:pStyle w:val="Ttulo2"/>
      </w:pPr>
      <w:r>
        <w:t>2.2 Datos sintéticos precargados</w:t>
      </w:r>
    </w:p>
    <w:p w14:paraId="1D640660" w14:textId="77777777" w:rsidR="003541F7" w:rsidRDefault="00000000">
      <w:pPr>
        <w:spacing w:before="120" w:after="20"/>
      </w:pPr>
      <w:r>
        <w:rPr>
          <w:i/>
          <w:iCs/>
          <w:sz w:val="20"/>
          <w:szCs w:val="20"/>
        </w:rPr>
        <w:t>Tabla 4</w:t>
      </w:r>
    </w:p>
    <w:p w14:paraId="215541CE" w14:textId="77777777" w:rsidR="003541F7" w:rsidRDefault="00000000">
      <w:pPr>
        <w:spacing w:after="100"/>
      </w:pPr>
      <w:r>
        <w:rPr>
          <w:i/>
          <w:iCs/>
          <w:sz w:val="20"/>
          <w:szCs w:val="20"/>
        </w:rPr>
        <w:t>Datos sintéticos precargados en la base de datos de prueba.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4"/>
        <w:gridCol w:w="3834"/>
        <w:gridCol w:w="2852"/>
      </w:tblGrid>
      <w:tr w:rsidR="003541F7" w14:paraId="6C54B7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46C3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9942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Datos de prueba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3A77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3541F7" w14:paraId="434A2B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7182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4FC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run: 12345678, </w:t>
            </w:r>
            <w:proofErr w:type="spellStart"/>
            <w:r>
              <w:rPr>
                <w:sz w:val="20"/>
                <w:szCs w:val="20"/>
              </w:rPr>
              <w:t>dv</w:t>
            </w:r>
            <w:proofErr w:type="spellEnd"/>
            <w:r>
              <w:rPr>
                <w:sz w:val="20"/>
                <w:szCs w:val="20"/>
              </w:rPr>
              <w:t xml:space="preserve">: 9, correo: test@despensa.cl, contraseña encriptada con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(Password123)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9768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Usuario principal para pruebas funcionales CP-03 a CP-20</w:t>
            </w:r>
          </w:p>
        </w:tc>
      </w:tr>
      <w:tr w:rsidR="003541F7" w14:paraId="61C846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FC7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BEF8B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run: 87654321, </w:t>
            </w:r>
            <w:proofErr w:type="spellStart"/>
            <w:r>
              <w:rPr>
                <w:sz w:val="20"/>
                <w:szCs w:val="20"/>
              </w:rPr>
              <w:t>dv</w:t>
            </w:r>
            <w:proofErr w:type="spellEnd"/>
            <w:r>
              <w:rPr>
                <w:sz w:val="20"/>
                <w:szCs w:val="20"/>
              </w:rPr>
              <w:t>: K, correo: test2@despensa.cl, contraseña encriptada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7592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Usuario secundario para la prueba de aislamiento CP-11</w:t>
            </w:r>
          </w:p>
        </w:tc>
      </w:tr>
      <w:tr w:rsidR="003541F7" w14:paraId="1C38D1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AA69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4C27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Leche, vence en 3 días, cantidad: 1, stock mínimo: 2, tipo: Lácteo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6AFA" w14:textId="77777777" w:rsidR="003541F7" w:rsidRDefault="00000000">
            <w:pPr>
              <w:jc w:val="both"/>
            </w:pPr>
            <w:proofErr w:type="gramStart"/>
            <w:r>
              <w:rPr>
                <w:sz w:val="20"/>
                <w:szCs w:val="20"/>
              </w:rPr>
              <w:t>Activa alertas</w:t>
            </w:r>
            <w:proofErr w:type="gramEnd"/>
            <w:r>
              <w:rPr>
                <w:sz w:val="20"/>
                <w:szCs w:val="20"/>
              </w:rPr>
              <w:t xml:space="preserve"> de vencimiento (CP-14) y de stock bajo (CP-15)</w:t>
            </w:r>
          </w:p>
        </w:tc>
      </w:tr>
      <w:tr w:rsidR="003541F7" w14:paraId="1F0CD3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7123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1A52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Arroz, vence en 60 días, cantidad: 5, stock mínimo: 2, tipo: Alimento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5DA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Producto vigente para pruebas de inventario (CP-10, CP-21)</w:t>
            </w:r>
          </w:p>
        </w:tc>
      </w:tr>
      <w:tr w:rsidR="003541F7" w14:paraId="4D787B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E8F5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E848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Yogurt, venció ayer, cantidad: 2, stock mínimo: 2, tipo: Lácteo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0CD7F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Activa el semáforo rojo en la web (CP-22)</w:t>
            </w:r>
          </w:p>
        </w:tc>
      </w:tr>
      <w:tr w:rsidR="003541F7" w14:paraId="7CE355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C197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lastRenderedPageBreak/>
              <w:t>TIPO_ALMACENAJE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A8D0E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Despensa, Refrigerador, Congelador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2BB3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Categorías de almacenaje requeridas para CP-09 y CP-20</w:t>
            </w:r>
          </w:p>
        </w:tc>
      </w:tr>
      <w:tr w:rsidR="003541F7" w14:paraId="56A0B6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6C54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CATEGORIA_PRODUCTO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4EC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Lácteos, Granos, Bebidas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BFD2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Categorías requeridas para los filtros de CP-21</w:t>
            </w:r>
          </w:p>
        </w:tc>
      </w:tr>
    </w:tbl>
    <w:p w14:paraId="6E854254" w14:textId="77777777" w:rsidR="003541F7" w:rsidRDefault="00000000">
      <w:r>
        <w:br w:type="page"/>
      </w:r>
    </w:p>
    <w:p w14:paraId="094E92D2" w14:textId="77777777" w:rsidR="003541F7" w:rsidRDefault="00000000">
      <w:pPr>
        <w:pStyle w:val="Ttulo1"/>
      </w:pPr>
      <w:r>
        <w:lastRenderedPageBreak/>
        <w:t>3. Plan de pruebas - tabla de casos</w:t>
      </w:r>
    </w:p>
    <w:p w14:paraId="266330F9" w14:textId="77777777" w:rsidR="003541F7" w:rsidRDefault="00000000">
      <w:pPr>
        <w:spacing w:before="80" w:after="80" w:line="276" w:lineRule="auto"/>
        <w:jc w:val="both"/>
      </w:pPr>
      <w:r>
        <w:t xml:space="preserve">A </w:t>
      </w:r>
      <w:proofErr w:type="gramStart"/>
      <w:r>
        <w:t>continuación</w:t>
      </w:r>
      <w:proofErr w:type="gramEnd"/>
      <w:r>
        <w:t xml:space="preserve"> se presentan los 24 casos de prueba, organizados según la rúbrica de evaluación IL3.1, indicando funcionalidad, acción a realizar, datos de entrada y resultado esperado. Los casos están alineados directamente con el código fuente del repositorio del proyecto.</w:t>
      </w:r>
    </w:p>
    <w:p w14:paraId="465A7A27" w14:textId="77777777" w:rsidR="003541F7" w:rsidRDefault="003541F7">
      <w:pPr>
        <w:spacing w:before="60" w:after="60"/>
      </w:pPr>
    </w:p>
    <w:p w14:paraId="180CFEC4" w14:textId="77777777" w:rsidR="003541F7" w:rsidRDefault="00000000">
      <w:pPr>
        <w:spacing w:before="120" w:after="20"/>
      </w:pPr>
      <w:r>
        <w:rPr>
          <w:i/>
          <w:iCs/>
          <w:sz w:val="20"/>
          <w:szCs w:val="20"/>
        </w:rPr>
        <w:t>Tabla 5</w:t>
      </w:r>
    </w:p>
    <w:p w14:paraId="45965B74" w14:textId="77777777" w:rsidR="003541F7" w:rsidRDefault="00000000">
      <w:pPr>
        <w:spacing w:after="100"/>
      </w:pPr>
      <w:r>
        <w:rPr>
          <w:i/>
          <w:iCs/>
          <w:sz w:val="20"/>
          <w:szCs w:val="20"/>
        </w:rPr>
        <w:t xml:space="preserve">Plan de pruebas de software de </w:t>
      </w:r>
      <w:proofErr w:type="spellStart"/>
      <w:r>
        <w:rPr>
          <w:i/>
          <w:iCs/>
          <w:sz w:val="20"/>
          <w:szCs w:val="20"/>
        </w:rPr>
        <w:t>DespensaDigital</w:t>
      </w:r>
      <w:proofErr w:type="spellEnd"/>
      <w:r>
        <w:rPr>
          <w:i/>
          <w:iCs/>
          <w:sz w:val="20"/>
          <w:szCs w:val="20"/>
        </w:rPr>
        <w:t xml:space="preserve"> v2.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"/>
        <w:gridCol w:w="1874"/>
        <w:gridCol w:w="1441"/>
        <w:gridCol w:w="1708"/>
        <w:gridCol w:w="1931"/>
        <w:gridCol w:w="2453"/>
        <w:gridCol w:w="3593"/>
        <w:gridCol w:w="1207"/>
        <w:gridCol w:w="1141"/>
      </w:tblGrid>
      <w:tr w:rsidR="003541F7" w14:paraId="4C4B71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F3819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7F171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7E80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 / capa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D77C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6181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40D9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Datos de entrada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740A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67BD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obtenido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C221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3541F7" w14:paraId="2DAA02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5C3D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CP-01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545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FUNCIONALIDAD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C990D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- Auth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3C7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Registro de usuario (RF-01)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C30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Enviar POST 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 xml:space="preserve"> con todos los campos válidos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9B710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correo_usuario</w:t>
            </w:r>
            <w:proofErr w:type="spellEnd"/>
            <w:r>
              <w:rPr>
                <w:sz w:val="20"/>
                <w:szCs w:val="20"/>
              </w:rPr>
              <w:t xml:space="preserve">: nuevo@test.cl, </w:t>
            </w:r>
            <w:proofErr w:type="spellStart"/>
            <w:proofErr w:type="gramStart"/>
            <w:r>
              <w:rPr>
                <w:sz w:val="20"/>
                <w:szCs w:val="20"/>
              </w:rPr>
              <w:t>password</w:t>
            </w:r>
            <w:proofErr w:type="gramEnd"/>
            <w:r>
              <w:rPr>
                <w:sz w:val="20"/>
                <w:szCs w:val="20"/>
              </w:rPr>
              <w:t>_usuario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gramStart"/>
            <w:r>
              <w:rPr>
                <w:sz w:val="20"/>
                <w:szCs w:val="20"/>
              </w:rPr>
              <w:t>Test1234!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pri_nom_usuario</w:t>
            </w:r>
            <w:proofErr w:type="spellEnd"/>
            <w:r>
              <w:rPr>
                <w:sz w:val="20"/>
                <w:szCs w:val="20"/>
              </w:rPr>
              <w:t xml:space="preserve">: Juan, </w:t>
            </w:r>
            <w:proofErr w:type="spellStart"/>
            <w:r>
              <w:rPr>
                <w:sz w:val="20"/>
                <w:szCs w:val="20"/>
              </w:rPr>
              <w:t>pri_ape_usuario</w:t>
            </w:r>
            <w:proofErr w:type="spellEnd"/>
            <w:r>
              <w:rPr>
                <w:sz w:val="20"/>
                <w:szCs w:val="20"/>
              </w:rPr>
              <w:t xml:space="preserve">: Pérez, </w:t>
            </w:r>
            <w:proofErr w:type="spellStart"/>
            <w:r>
              <w:rPr>
                <w:sz w:val="20"/>
                <w:szCs w:val="20"/>
              </w:rPr>
              <w:t>num_tel_usuario</w:t>
            </w:r>
            <w:proofErr w:type="spellEnd"/>
            <w:r>
              <w:rPr>
                <w:sz w:val="20"/>
                <w:szCs w:val="20"/>
              </w:rPr>
              <w:t xml:space="preserve">: 912345678, </w:t>
            </w:r>
            <w:proofErr w:type="spellStart"/>
            <w:r>
              <w:rPr>
                <w:sz w:val="20"/>
                <w:szCs w:val="20"/>
              </w:rPr>
              <w:t>fecha_nac_usuario</w:t>
            </w:r>
            <w:proofErr w:type="spellEnd"/>
            <w:r>
              <w:rPr>
                <w:sz w:val="20"/>
                <w:szCs w:val="20"/>
              </w:rPr>
              <w:t>: 2000-01-01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8F0A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HTTP 201 - respuesta con </w:t>
            </w:r>
            <w:proofErr w:type="spellStart"/>
            <w:r>
              <w:rPr>
                <w:sz w:val="20"/>
                <w:szCs w:val="20"/>
              </w:rPr>
              <w:t>exchange_token</w:t>
            </w:r>
            <w:proofErr w:type="spellEnd"/>
            <w:r>
              <w:rPr>
                <w:sz w:val="20"/>
                <w:szCs w:val="20"/>
              </w:rPr>
              <w:t xml:space="preserve"> de 64 caracteres hexadecimales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759C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A8A2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3541F7" w14:paraId="08A7F0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4148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CP-02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4A1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18A8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- Auth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5E4DC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Validación de contraseña débil (RNF-01)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A143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Enviar POST 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proofErr w:type="gramStart"/>
            <w:r>
              <w:rPr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sin mayúsculas ni números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C8345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password_usuario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sinmayuscula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D88B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HTTP 400 - mensaje: 'La contraseña debe contener al menos una mayúscula'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043E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9DC3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3541F7" w14:paraId="15D9A2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9F0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CP-03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7A6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FUNCIONALIDAD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3B63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- Auth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41A2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Login correcto con correo (RF-02)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EEA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Enviar POST 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con credenciales válidas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6863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correo_usuario</w:t>
            </w:r>
            <w:proofErr w:type="spellEnd"/>
            <w:r>
              <w:rPr>
                <w:sz w:val="20"/>
                <w:szCs w:val="20"/>
              </w:rPr>
              <w:t xml:space="preserve">: test@despensa.cl, </w:t>
            </w:r>
            <w:proofErr w:type="spellStart"/>
            <w:proofErr w:type="gramStart"/>
            <w:r>
              <w:rPr>
                <w:sz w:val="20"/>
                <w:szCs w:val="20"/>
              </w:rPr>
              <w:t>password</w:t>
            </w:r>
            <w:proofErr w:type="gramEnd"/>
            <w:r>
              <w:rPr>
                <w:sz w:val="20"/>
                <w:szCs w:val="20"/>
              </w:rPr>
              <w:t>_usuario</w:t>
            </w:r>
            <w:proofErr w:type="spellEnd"/>
            <w:r>
              <w:rPr>
                <w:sz w:val="20"/>
                <w:szCs w:val="20"/>
              </w:rPr>
              <w:t>: Password123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65E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HTTP 200 - respuesta con </w:t>
            </w:r>
            <w:proofErr w:type="spellStart"/>
            <w:r>
              <w:rPr>
                <w:sz w:val="20"/>
                <w:szCs w:val="20"/>
              </w:rPr>
              <w:t>exchange_token</w:t>
            </w:r>
            <w:proofErr w:type="spellEnd"/>
            <w:r>
              <w:rPr>
                <w:sz w:val="20"/>
                <w:szCs w:val="20"/>
              </w:rPr>
              <w:t xml:space="preserve"> válido de 64 caracteres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EA6C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D7C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3541F7" w14:paraId="47C8A0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EEB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CP-04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B013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B674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- Auth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22D5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Login con credenciales incorrectas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230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Enviar POST 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con contraseña incorrecta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126C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correo_usuario</w:t>
            </w:r>
            <w:proofErr w:type="spellEnd"/>
            <w:r>
              <w:rPr>
                <w:sz w:val="20"/>
                <w:szCs w:val="20"/>
              </w:rPr>
              <w:t xml:space="preserve">: test@despensa.cl, </w:t>
            </w:r>
            <w:proofErr w:type="spellStart"/>
            <w:proofErr w:type="gramStart"/>
            <w:r>
              <w:rPr>
                <w:sz w:val="20"/>
                <w:szCs w:val="20"/>
              </w:rPr>
              <w:t>password</w:t>
            </w:r>
            <w:proofErr w:type="gramEnd"/>
            <w:r>
              <w:rPr>
                <w:sz w:val="20"/>
                <w:szCs w:val="20"/>
              </w:rPr>
              <w:t>_usuario</w:t>
            </w:r>
            <w:proofErr w:type="spellEnd"/>
            <w:r>
              <w:rPr>
                <w:sz w:val="20"/>
                <w:szCs w:val="20"/>
              </w:rPr>
              <w:t>: Incorrecta123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8057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HTTP 401 - mensaje genérico: 'Correo o contraseña incorrectos' (no revela si el correo existe)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71E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1A52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3541F7" w14:paraId="2BAA82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9B3F5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CP-05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BAFC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FUNCIONALIDAD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2E7D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- Auth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3C3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Canje de </w:t>
            </w:r>
            <w:proofErr w:type="spellStart"/>
            <w:r>
              <w:rPr>
                <w:sz w:val="20"/>
                <w:szCs w:val="20"/>
              </w:rPr>
              <w:t>exchange_token</w:t>
            </w:r>
            <w:proofErr w:type="spellEnd"/>
            <w:r>
              <w:rPr>
                <w:sz w:val="20"/>
                <w:szCs w:val="20"/>
              </w:rPr>
              <w:t xml:space="preserve"> por JWT (RF-02)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E1EB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Enviar POST 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exchange</w:t>
            </w:r>
            <w:proofErr w:type="spellEnd"/>
            <w:r>
              <w:rPr>
                <w:sz w:val="20"/>
                <w:szCs w:val="20"/>
              </w:rPr>
              <w:t xml:space="preserve"> con código válido obtenido del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BE1A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exchange_token</w:t>
            </w:r>
            <w:proofErr w:type="spellEnd"/>
            <w:r>
              <w:rPr>
                <w:sz w:val="20"/>
                <w:szCs w:val="20"/>
              </w:rPr>
              <w:t xml:space="preserve"> obtenido en CP-03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BB18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HTTP 200 - respuesta con </w:t>
            </w:r>
            <w:proofErr w:type="spellStart"/>
            <w:r>
              <w:rPr>
                <w:sz w:val="20"/>
                <w:szCs w:val="20"/>
              </w:rPr>
              <w:t>jwt</w:t>
            </w:r>
            <w:proofErr w:type="spellEnd"/>
            <w:r>
              <w:rPr>
                <w:sz w:val="20"/>
                <w:szCs w:val="20"/>
              </w:rPr>
              <w:t xml:space="preserve"> (HS256, </w:t>
            </w:r>
            <w:proofErr w:type="spellStart"/>
            <w:r>
              <w:rPr>
                <w:sz w:val="20"/>
                <w:szCs w:val="20"/>
              </w:rPr>
              <w:t>exp</w:t>
            </w:r>
            <w:proofErr w:type="spellEnd"/>
            <w:r>
              <w:rPr>
                <w:sz w:val="20"/>
                <w:szCs w:val="20"/>
              </w:rPr>
              <w:t xml:space="preserve">=1h) y objeto usuario sin campo </w:t>
            </w:r>
            <w:proofErr w:type="spellStart"/>
            <w:proofErr w:type="gramStart"/>
            <w:r>
              <w:rPr>
                <w:sz w:val="20"/>
                <w:szCs w:val="20"/>
              </w:rPr>
              <w:t>password</w:t>
            </w:r>
            <w:proofErr w:type="gramEnd"/>
            <w:r>
              <w:rPr>
                <w:sz w:val="20"/>
                <w:szCs w:val="20"/>
              </w:rPr>
              <w:t>_usuario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64C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170E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3541F7" w14:paraId="1939F3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6B3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CP-06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027B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EDB1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- Auth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844E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Uso de </w:t>
            </w:r>
            <w:proofErr w:type="spellStart"/>
            <w:r>
              <w:rPr>
                <w:sz w:val="20"/>
                <w:szCs w:val="20"/>
              </w:rPr>
              <w:t>exchange_token</w:t>
            </w:r>
            <w:proofErr w:type="spellEnd"/>
            <w:r>
              <w:rPr>
                <w:sz w:val="20"/>
                <w:szCs w:val="20"/>
              </w:rPr>
              <w:t xml:space="preserve"> ya consumido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787B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Intentar canjear el mismo </w:t>
            </w:r>
            <w:proofErr w:type="spellStart"/>
            <w:r>
              <w:rPr>
                <w:sz w:val="20"/>
                <w:szCs w:val="20"/>
              </w:rPr>
              <w:t>exchange_token</w:t>
            </w:r>
            <w:proofErr w:type="spellEnd"/>
            <w:r>
              <w:rPr>
                <w:sz w:val="20"/>
                <w:szCs w:val="20"/>
              </w:rPr>
              <w:t xml:space="preserve"> dos veces consecutivas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DFD9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>: mismo token de CP-05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6785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HTTP 401 - mensaje: 'Código inválido o expirado'. El token de un solo uso ya fue destruido.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0B1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7C65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3541F7" w14:paraId="2D1CFA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DEE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CP-07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13F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DE18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- Middleware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F484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Acceso sin JWT a ruta protegida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55D4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Enviar GET /api/productos sin 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7E5B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Sin 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48D2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HTTP 401 - mensaje: 'Token de autenticación requerido'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5903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8ED3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3541F7" w14:paraId="05D2F3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EC9F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lastRenderedPageBreak/>
              <w:t>CP-08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718B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BCE9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- Middleware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0132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JWT expirado o inválido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D11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Enviar GET /api/productos con token manipulado manualmente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A8B0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  <w:r>
              <w:rPr>
                <w:sz w:val="20"/>
                <w:szCs w:val="20"/>
              </w:rPr>
              <w:t>: Bearer tokeninvalido123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446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HTTP 401 - mensaje: 'Token inválido'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DC7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974A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3541F7" w14:paraId="61F983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78528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CP-09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03D5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FUNCIONALIDAD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D3FB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- Productos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F03E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Crear producto (RF-03)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04CDE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Enviar POST /api/productos con JWT válido y todos los campos requeridos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DDE4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nombre_producto</w:t>
            </w:r>
            <w:proofErr w:type="spellEnd"/>
            <w:r>
              <w:rPr>
                <w:sz w:val="20"/>
                <w:szCs w:val="20"/>
              </w:rPr>
              <w:t xml:space="preserve">: Leche, </w:t>
            </w:r>
            <w:proofErr w:type="spellStart"/>
            <w:r>
              <w:rPr>
                <w:sz w:val="20"/>
                <w:szCs w:val="20"/>
              </w:rPr>
              <w:t>fecha_vencimiento</w:t>
            </w:r>
            <w:proofErr w:type="spellEnd"/>
            <w:r>
              <w:rPr>
                <w:sz w:val="20"/>
                <w:szCs w:val="20"/>
              </w:rPr>
              <w:t xml:space="preserve">: 2025-12-31, </w:t>
            </w:r>
            <w:proofErr w:type="spellStart"/>
            <w:r>
              <w:rPr>
                <w:sz w:val="20"/>
                <w:szCs w:val="20"/>
              </w:rPr>
              <w:t>cantidad_unidad</w:t>
            </w:r>
            <w:proofErr w:type="spellEnd"/>
            <w:r>
              <w:rPr>
                <w:sz w:val="20"/>
                <w:szCs w:val="20"/>
              </w:rPr>
              <w:t xml:space="preserve">: 3, </w:t>
            </w:r>
            <w:proofErr w:type="spellStart"/>
            <w:r>
              <w:rPr>
                <w:sz w:val="20"/>
                <w:szCs w:val="20"/>
              </w:rPr>
              <w:t>tipo_producto</w:t>
            </w:r>
            <w:proofErr w:type="spellEnd"/>
            <w:r>
              <w:rPr>
                <w:sz w:val="20"/>
                <w:szCs w:val="20"/>
              </w:rPr>
              <w:t xml:space="preserve">: Lácteo, </w:t>
            </w:r>
            <w:proofErr w:type="spellStart"/>
            <w:r>
              <w:rPr>
                <w:sz w:val="20"/>
                <w:szCs w:val="20"/>
              </w:rPr>
              <w:t>stock_minimo</w:t>
            </w:r>
            <w:proofErr w:type="spellEnd"/>
            <w:r>
              <w:rPr>
                <w:sz w:val="20"/>
                <w:szCs w:val="20"/>
              </w:rPr>
              <w:t>: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5203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HTTP 201 - producto creado con </w:t>
            </w:r>
            <w:proofErr w:type="spellStart"/>
            <w:r>
              <w:rPr>
                <w:sz w:val="20"/>
                <w:szCs w:val="20"/>
              </w:rPr>
              <w:t>id_producto</w:t>
            </w:r>
            <w:proofErr w:type="spellEnd"/>
            <w:r>
              <w:rPr>
                <w:sz w:val="20"/>
                <w:szCs w:val="20"/>
              </w:rPr>
              <w:t xml:space="preserve"> asignado y </w:t>
            </w:r>
            <w:proofErr w:type="spellStart"/>
            <w:r>
              <w:rPr>
                <w:sz w:val="20"/>
                <w:szCs w:val="20"/>
              </w:rPr>
              <w:t>run_usuario</w:t>
            </w:r>
            <w:proofErr w:type="spellEnd"/>
            <w:r>
              <w:rPr>
                <w:sz w:val="20"/>
                <w:szCs w:val="20"/>
              </w:rPr>
              <w:t xml:space="preserve"> del token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9234B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C4CA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3541F7" w14:paraId="393B14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4FDB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58A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FUNCIONALIDAD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EAAE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- Productos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1F62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Listar inventario del usuario (RF-03)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A3FB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Enviar GET /api/productos con JWT válido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A29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JWT del usuario autenticado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A21A4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HTTP 200 - array de productos pertenecientes únicamente al </w:t>
            </w:r>
            <w:proofErr w:type="spellStart"/>
            <w:r>
              <w:rPr>
                <w:sz w:val="20"/>
                <w:szCs w:val="20"/>
              </w:rPr>
              <w:t>run_usuario</w:t>
            </w:r>
            <w:proofErr w:type="spellEnd"/>
            <w:r>
              <w:rPr>
                <w:sz w:val="20"/>
                <w:szCs w:val="20"/>
              </w:rPr>
              <w:t xml:space="preserve"> del token (RLS verificado)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9545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62B3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3541F7" w14:paraId="353DB4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7BE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CP-11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0F34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F4A9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- Productos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EF2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Aislamiento de datos entre usuarios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A8DD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Intentar acceder al producto de otro usuario usando su </w:t>
            </w:r>
            <w:proofErr w:type="spellStart"/>
            <w:r>
              <w:rPr>
                <w:sz w:val="20"/>
                <w:szCs w:val="20"/>
              </w:rPr>
              <w:t>id_producto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2B5C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GET /api/productos/:id con id de producto de otro usuario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32AD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HTTP 404 - 'Producto no encontrado' (no expone datos de otro usuario)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FF0EA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013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3541F7" w14:paraId="146563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5FA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CP-12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1247E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FUNCIONALIDAD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D0AA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- Productos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C9E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Actualizar producto (RF-03)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429E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Enviar PUT /api/productos/:id con campos a modificar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6B81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nombre_producto</w:t>
            </w:r>
            <w:proofErr w:type="spellEnd"/>
            <w:r>
              <w:rPr>
                <w:sz w:val="20"/>
                <w:szCs w:val="20"/>
              </w:rPr>
              <w:t xml:space="preserve">: Leche Descremada, </w:t>
            </w:r>
            <w:proofErr w:type="spellStart"/>
            <w:r>
              <w:rPr>
                <w:sz w:val="20"/>
                <w:szCs w:val="20"/>
              </w:rPr>
              <w:t>cantidad_unidad</w:t>
            </w:r>
            <w:proofErr w:type="spellEnd"/>
            <w:r>
              <w:rPr>
                <w:sz w:val="20"/>
                <w:szCs w:val="20"/>
              </w:rPr>
              <w:t>: 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385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HTTP 200 - producto actualizado con nuevos valores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F1A7A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8EFC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3541F7" w14:paraId="036849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69BB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CP-13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6A47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FUNCIONALIDAD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2099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- Productos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82A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Eliminar producto (RF-03)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DD1D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Enviar DELETE /api/productos/:id con JWT válido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62B8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id_producto</w:t>
            </w:r>
            <w:proofErr w:type="spellEnd"/>
            <w:r>
              <w:rPr>
                <w:sz w:val="20"/>
                <w:szCs w:val="20"/>
              </w:rPr>
              <w:t xml:space="preserve"> válido perteneciente al usuario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2E18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HTTP 200 - mensaje: 'Producto eliminado'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7354B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71A3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3541F7" w14:paraId="447261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B00DD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CP-14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F92D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FUNCIONALIDAD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F37D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- Alertas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C878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Alertas por vencimiento próximo (RF-08)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771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Enviar GET /api/</w:t>
            </w:r>
            <w:proofErr w:type="spellStart"/>
            <w:r>
              <w:rPr>
                <w:sz w:val="20"/>
                <w:szCs w:val="20"/>
              </w:rPr>
              <w:t>alertas?dias</w:t>
            </w:r>
            <w:proofErr w:type="spellEnd"/>
            <w:r>
              <w:rPr>
                <w:sz w:val="20"/>
                <w:szCs w:val="20"/>
              </w:rPr>
              <w:t>=5 con JWT válido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87FD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JWT válido, producto con </w:t>
            </w:r>
            <w:proofErr w:type="spellStart"/>
            <w:r>
              <w:rPr>
                <w:sz w:val="20"/>
                <w:szCs w:val="20"/>
              </w:rPr>
              <w:t>fecha_vencimiento</w:t>
            </w:r>
            <w:proofErr w:type="spellEnd"/>
            <w:r>
              <w:rPr>
                <w:sz w:val="20"/>
                <w:szCs w:val="20"/>
              </w:rPr>
              <w:t xml:space="preserve"> dentro de 3 días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D353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HTTP 200 - </w:t>
            </w:r>
            <w:proofErr w:type="spellStart"/>
            <w:r>
              <w:rPr>
                <w:sz w:val="20"/>
                <w:szCs w:val="20"/>
              </w:rPr>
              <w:t>por_vencer</w:t>
            </w:r>
            <w:proofErr w:type="spellEnd"/>
            <w:r>
              <w:rPr>
                <w:sz w:val="20"/>
                <w:szCs w:val="20"/>
              </w:rPr>
              <w:t xml:space="preserve"> contiene el producto con </w:t>
            </w:r>
            <w:proofErr w:type="spellStart"/>
            <w:r>
              <w:rPr>
                <w:sz w:val="20"/>
                <w:szCs w:val="20"/>
              </w:rPr>
              <w:t>tipo_alerta</w:t>
            </w:r>
            <w:proofErr w:type="spellEnd"/>
            <w:r>
              <w:rPr>
                <w:sz w:val="20"/>
                <w:szCs w:val="20"/>
              </w:rPr>
              <w:t xml:space="preserve">: VENCIMIENTO y </w:t>
            </w:r>
            <w:proofErr w:type="spellStart"/>
            <w:r>
              <w:rPr>
                <w:sz w:val="20"/>
                <w:szCs w:val="20"/>
              </w:rPr>
              <w:t>dias_</w:t>
            </w:r>
            <w:proofErr w:type="gramStart"/>
            <w:r>
              <w:rPr>
                <w:sz w:val="20"/>
                <w:szCs w:val="20"/>
              </w:rPr>
              <w:t>restantes</w:t>
            </w:r>
            <w:proofErr w:type="spellEnd"/>
            <w:r>
              <w:rPr>
                <w:sz w:val="20"/>
                <w:szCs w:val="20"/>
              </w:rPr>
              <w:t xml:space="preserve"> correcto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C58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DCF4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3541F7" w14:paraId="603A4F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AB07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CP-15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2DEC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FUNCIONALIDAD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6C4E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- Alertas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E7AA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Alertas por stock bajo (RF-08)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E643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Enviar GET /api/alertas con JWT válido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7446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JWT válido, producto con </w:t>
            </w:r>
            <w:proofErr w:type="spellStart"/>
            <w:r>
              <w:rPr>
                <w:sz w:val="20"/>
                <w:szCs w:val="20"/>
              </w:rPr>
              <w:t>cantidad_unidad</w:t>
            </w:r>
            <w:proofErr w:type="spellEnd"/>
            <w:r>
              <w:rPr>
                <w:sz w:val="20"/>
                <w:szCs w:val="20"/>
              </w:rPr>
              <w:t xml:space="preserve"> menor a </w:t>
            </w:r>
            <w:proofErr w:type="spellStart"/>
            <w:r>
              <w:rPr>
                <w:sz w:val="20"/>
                <w:szCs w:val="20"/>
              </w:rPr>
              <w:t>stock_minimo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82CFD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HTTP 200 - </w:t>
            </w:r>
            <w:proofErr w:type="spellStart"/>
            <w:r>
              <w:rPr>
                <w:sz w:val="20"/>
                <w:szCs w:val="20"/>
              </w:rPr>
              <w:t>stock_bajo</w:t>
            </w:r>
            <w:proofErr w:type="spellEnd"/>
            <w:r>
              <w:rPr>
                <w:sz w:val="20"/>
                <w:szCs w:val="20"/>
              </w:rPr>
              <w:t xml:space="preserve"> contiene el producto con </w:t>
            </w:r>
            <w:proofErr w:type="spellStart"/>
            <w:r>
              <w:rPr>
                <w:sz w:val="20"/>
                <w:szCs w:val="20"/>
              </w:rPr>
              <w:t>tipo_alerta</w:t>
            </w:r>
            <w:proofErr w:type="spellEnd"/>
            <w:r>
              <w:rPr>
                <w:sz w:val="20"/>
                <w:szCs w:val="20"/>
              </w:rPr>
              <w:t>: STOCK_BAJO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2AC44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9C0D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3541F7" w14:paraId="0570D0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85A2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CP-16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5E83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FUNCIONALIDAD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8614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- Lista Compras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99D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Generación automática de lista (RF-09)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882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Enviar POST /api/lista-compras/generar con JWT válido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F8BE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JWT válido, al menos un producto con stock bajo sin entrada pendiente en lista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49D2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HTTP 201 - insertados mayor a 0, </w:t>
            </w:r>
            <w:proofErr w:type="spellStart"/>
            <w:r>
              <w:rPr>
                <w:sz w:val="20"/>
                <w:szCs w:val="20"/>
              </w:rPr>
              <w:t>items</w:t>
            </w:r>
            <w:proofErr w:type="spellEnd"/>
            <w:r>
              <w:rPr>
                <w:sz w:val="20"/>
                <w:szCs w:val="20"/>
              </w:rPr>
              <w:t xml:space="preserve"> contiene los productos faltantes con </w:t>
            </w:r>
            <w:proofErr w:type="spellStart"/>
            <w:r>
              <w:rPr>
                <w:sz w:val="20"/>
                <w:szCs w:val="20"/>
              </w:rPr>
              <w:t>tipo_lista</w:t>
            </w:r>
            <w:proofErr w:type="spellEnd"/>
            <w:r>
              <w:rPr>
                <w:sz w:val="20"/>
                <w:szCs w:val="20"/>
              </w:rPr>
              <w:t>: AUTOMATICA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CAFD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339C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3541F7" w14:paraId="696AF8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7678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CP-17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CDBB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FUNCIONALIDAD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6D9B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- Lista Compras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291B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No duplicar productos en lista pendiente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4BD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Enviar POST /api/lista-compras/generar dos veces seguidas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29BB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Mismos productos con stock bajo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A32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Segunda llamada retorna insertados: 0 (NOT EXISTS evita duplicados)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0BAA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818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3541F7" w14:paraId="52C740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2B6E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CP-18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9E96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FUNCIONALIDAD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41CD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Web - Autenticación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53B73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Login web con credenciales válidas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8CC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Ingresar correo y contraseña correctos en 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y hacer clic en Ingresar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3C4F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correo: test@despensa.cl, </w:t>
            </w:r>
            <w:proofErr w:type="spellStart"/>
            <w:proofErr w:type="gramStart"/>
            <w:r>
              <w:rPr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sz w:val="20"/>
                <w:szCs w:val="20"/>
              </w:rPr>
              <w:t>: Password123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86904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Redirección a /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. JWT guardado en </w:t>
            </w:r>
            <w:proofErr w:type="spellStart"/>
            <w:r>
              <w:rPr>
                <w:sz w:val="20"/>
                <w:szCs w:val="20"/>
              </w:rPr>
              <w:t>sessionStorage</w:t>
            </w:r>
            <w:proofErr w:type="spellEnd"/>
            <w:r>
              <w:rPr>
                <w:sz w:val="20"/>
                <w:szCs w:val="20"/>
              </w:rPr>
              <w:t xml:space="preserve"> con clave </w:t>
            </w:r>
            <w:proofErr w:type="spellStart"/>
            <w:r>
              <w:rPr>
                <w:sz w:val="20"/>
                <w:szCs w:val="20"/>
              </w:rPr>
              <w:t>dd_jwt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168C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D8E8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3541F7" w14:paraId="385247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2C9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lastRenderedPageBreak/>
              <w:t>CP-19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50DC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FUNCIONALIDAD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BBDA5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Web - Rutas Protegidas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45DA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ProtectedRoute</w:t>
            </w:r>
            <w:proofErr w:type="spellEnd"/>
            <w:r>
              <w:rPr>
                <w:sz w:val="20"/>
                <w:szCs w:val="20"/>
              </w:rPr>
              <w:t xml:space="preserve"> redirige sin sesión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66AF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Acceder directamente a /inventario sin haber iniciado sesión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FAAD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URL: localhost:5173/inventario (sin </w:t>
            </w:r>
            <w:proofErr w:type="spellStart"/>
            <w:r>
              <w:rPr>
                <w:sz w:val="20"/>
                <w:szCs w:val="20"/>
              </w:rPr>
              <w:t>jwt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sessionStorage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940B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Redirección automática a 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>. No se muestra el inventario.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48A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3223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3541F7" w14:paraId="0A4C80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8B8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CP-20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75CF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FUNCIONALIDAD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448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Web - Inventario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40C5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Agregar producto desde formulario web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88EE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Abrir modal de nuevo producto, llenar todos los campos y guardar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D14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nombre: Arroz, </w:t>
            </w:r>
            <w:proofErr w:type="spellStart"/>
            <w:r>
              <w:rPr>
                <w:sz w:val="20"/>
                <w:szCs w:val="20"/>
              </w:rPr>
              <w:t>fecha_vencimiento</w:t>
            </w:r>
            <w:proofErr w:type="spellEnd"/>
            <w:r>
              <w:rPr>
                <w:sz w:val="20"/>
                <w:szCs w:val="20"/>
              </w:rPr>
              <w:t>: 2026-06-30, cantidad: 2, tipo: Alimento, almacenaje: Despensa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6654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Producto aparece en la lista del inventario. Semáforo de vencimiento muestra color correcto.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E9BCD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BE7E7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3541F7" w14:paraId="603507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EB1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CP-21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B40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CALIDAD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797B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Web - Inventario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4BE8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Filtro de búsqueda con </w:t>
            </w:r>
            <w:proofErr w:type="spellStart"/>
            <w:r>
              <w:rPr>
                <w:sz w:val="20"/>
                <w:szCs w:val="20"/>
              </w:rPr>
              <w:t>debounce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F68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Escribir texto en el buscador y verificar que se filtra con retraso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B3417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Escribir 'Lech' en el campo de búsqueda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A4627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Lista filtra mostrando solo productos con nombre o marca que contengan 'Lech'. </w:t>
            </w:r>
            <w:proofErr w:type="spellStart"/>
            <w:r>
              <w:rPr>
                <w:sz w:val="20"/>
                <w:szCs w:val="20"/>
              </w:rPr>
              <w:t>Debounce</w:t>
            </w:r>
            <w:proofErr w:type="spellEnd"/>
            <w:r>
              <w:rPr>
                <w:sz w:val="20"/>
                <w:szCs w:val="20"/>
              </w:rPr>
              <w:t xml:space="preserve"> de 350ms activo.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F9F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801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3541F7" w14:paraId="65BB9D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044A2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CP-22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5DEE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CALIDAD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4A75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Web - Inventario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959EC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Semáforo de vencimiento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9065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Verificar colores del semáforo según días restantes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4E7C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Producto vencido, producto con 3 días restantes, producto con 30 días restantes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8BB8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Rojo (vencido), Amarillo/Naranja (próximo), Verde (vigente). Componente </w:t>
            </w:r>
            <w:proofErr w:type="spellStart"/>
            <w:r>
              <w:rPr>
                <w:sz w:val="20"/>
                <w:szCs w:val="20"/>
              </w:rPr>
              <w:t>SemaforoVencimiento</w:t>
            </w:r>
            <w:proofErr w:type="spellEnd"/>
            <w:r>
              <w:rPr>
                <w:sz w:val="20"/>
                <w:szCs w:val="20"/>
              </w:rPr>
              <w:t xml:space="preserve"> correcto.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CCD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2B08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3541F7" w14:paraId="045C78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88C2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CP-23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67B8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INTEGRACIÓN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F79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Mobile - Login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AF2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Login </w:t>
            </w:r>
            <w:proofErr w:type="spellStart"/>
            <w:r>
              <w:rPr>
                <w:sz w:val="20"/>
                <w:szCs w:val="20"/>
              </w:rPr>
              <w:t>mobile</w:t>
            </w:r>
            <w:proofErr w:type="spellEnd"/>
            <w:r>
              <w:rPr>
                <w:sz w:val="20"/>
                <w:szCs w:val="20"/>
              </w:rPr>
              <w:t xml:space="preserve"> redirige a web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4DB4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Ingresar credenciales en </w:t>
            </w:r>
            <w:proofErr w:type="spellStart"/>
            <w:r>
              <w:rPr>
                <w:sz w:val="20"/>
                <w:szCs w:val="20"/>
              </w:rPr>
              <w:t>LoginScreen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mobile</w:t>
            </w:r>
            <w:proofErr w:type="spellEnd"/>
            <w:r>
              <w:rPr>
                <w:sz w:val="20"/>
                <w:szCs w:val="20"/>
              </w:rPr>
              <w:t xml:space="preserve"> y presionar Ingresar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A07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correo: test@despensa.cl, </w:t>
            </w:r>
            <w:proofErr w:type="spellStart"/>
            <w:proofErr w:type="gramStart"/>
            <w:r>
              <w:rPr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sz w:val="20"/>
                <w:szCs w:val="20"/>
              </w:rPr>
              <w:t>: Password123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10A3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App navega a </w:t>
            </w:r>
            <w:proofErr w:type="spellStart"/>
            <w:r>
              <w:rPr>
                <w:sz w:val="20"/>
                <w:szCs w:val="20"/>
              </w:rPr>
              <w:t>RedirectingScreen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callbackUrl</w:t>
            </w:r>
            <w:proofErr w:type="spellEnd"/>
            <w:r>
              <w:rPr>
                <w:sz w:val="20"/>
                <w:szCs w:val="20"/>
              </w:rPr>
              <w:t>. El navegador abre 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callback?code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exchange_token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E60D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5A5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3541F7" w14:paraId="659974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BA43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CP-24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8FCE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INTEGRACIÓN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A827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Mobile - Registro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4C398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Validación local en </w:t>
            </w:r>
            <w:proofErr w:type="spellStart"/>
            <w:r>
              <w:rPr>
                <w:sz w:val="20"/>
                <w:szCs w:val="20"/>
              </w:rPr>
              <w:t>RegisterScreen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9FD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Intentar registrarse desde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mobile</w:t>
            </w:r>
            <w:proofErr w:type="spellEnd"/>
            <w:r>
              <w:rPr>
                <w:sz w:val="20"/>
                <w:szCs w:val="20"/>
              </w:rPr>
              <w:t xml:space="preserve"> con campos inválidos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1049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correo sin @, contraseña menor a 8 caracteres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4755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Mensajes de error mostrados localmente sin llamar al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. Botón Registrar no envía la petición.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7B57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B55C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Pendiente</w:t>
            </w:r>
          </w:p>
        </w:tc>
      </w:tr>
    </w:tbl>
    <w:p w14:paraId="4B26534D" w14:textId="77777777" w:rsidR="003541F7" w:rsidRDefault="003541F7">
      <w:pPr>
        <w:spacing w:before="60" w:after="60"/>
      </w:pPr>
    </w:p>
    <w:p w14:paraId="18569036" w14:textId="77777777" w:rsidR="003541F7" w:rsidRDefault="00000000">
      <w:pPr>
        <w:spacing w:before="80" w:after="80" w:line="276" w:lineRule="auto"/>
        <w:jc w:val="both"/>
      </w:pPr>
      <w:r>
        <w:t>Leyenda de estado: Pendiente (sin ejecutar), Aprobado (cumple el resultado esperado), Fallido (no cumple el resultado esperado), En revisión (requiere análisis adicional).</w:t>
      </w:r>
    </w:p>
    <w:p w14:paraId="4BE715EC" w14:textId="77777777" w:rsidR="003541F7" w:rsidRDefault="00000000">
      <w:r>
        <w:br w:type="page"/>
      </w:r>
    </w:p>
    <w:p w14:paraId="7B40E250" w14:textId="77777777" w:rsidR="003541F7" w:rsidRDefault="00000000">
      <w:pPr>
        <w:pStyle w:val="Ttulo1"/>
      </w:pPr>
      <w:r>
        <w:lastRenderedPageBreak/>
        <w:t>4. Aplicación de pruebas de validación (IL3.2)</w:t>
      </w:r>
    </w:p>
    <w:p w14:paraId="03370044" w14:textId="77777777" w:rsidR="003541F7" w:rsidRDefault="00000000">
      <w:pPr>
        <w:spacing w:before="80" w:after="80" w:line="276" w:lineRule="auto"/>
        <w:jc w:val="both"/>
      </w:pPr>
      <w:r>
        <w:t xml:space="preserve">Las pruebas se ejecutan siguiendo el orden definido en el plan, utilizando Postman para los </w:t>
      </w:r>
      <w:proofErr w:type="spellStart"/>
      <w:r>
        <w:t>endpoints</w:t>
      </w:r>
      <w:proofErr w:type="spellEnd"/>
      <w:r>
        <w:t xml:space="preserve"> del </w:t>
      </w:r>
      <w:proofErr w:type="spellStart"/>
      <w:r>
        <w:t>backend</w:t>
      </w:r>
      <w:proofErr w:type="spellEnd"/>
      <w:r>
        <w:t xml:space="preserve"> y el navegador Chrome con sus herramientas de desarrollador para la aplicación web. Los resultados se registran en la tabla de casos de prueba presentada en la Tabla 5, columna Resultado Obtenido.</w:t>
      </w:r>
    </w:p>
    <w:p w14:paraId="7011E513" w14:textId="77777777" w:rsidR="003541F7" w:rsidRDefault="003541F7">
      <w:pPr>
        <w:spacing w:before="60" w:after="60"/>
      </w:pPr>
    </w:p>
    <w:p w14:paraId="798E08D4" w14:textId="77777777" w:rsidR="003541F7" w:rsidRDefault="00000000">
      <w:pPr>
        <w:pStyle w:val="Ttulo2"/>
      </w:pPr>
      <w:r>
        <w:t>4.1 Procedimiento de ejecución</w:t>
      </w:r>
    </w:p>
    <w:p w14:paraId="58F5B8C1" w14:textId="77777777" w:rsidR="003541F7" w:rsidRDefault="00000000">
      <w:pPr>
        <w:spacing w:before="80" w:after="80" w:line="276" w:lineRule="auto"/>
        <w:jc w:val="both"/>
      </w:pPr>
      <w:r>
        <w:t>Cada caso de prueba se ejecuta siguiendo el procedimiento estándar:</w:t>
      </w:r>
    </w:p>
    <w:p w14:paraId="65BDBB2C" w14:textId="77777777" w:rsidR="003541F7" w:rsidRDefault="003541F7">
      <w:pPr>
        <w:spacing w:before="60" w:after="60"/>
      </w:pPr>
    </w:p>
    <w:p w14:paraId="3AC278E0" w14:textId="77777777" w:rsidR="003541F7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Preparar el ambiente: iniciar el </w:t>
      </w:r>
      <w:proofErr w:type="spellStart"/>
      <w:r>
        <w:t>backend</w:t>
      </w:r>
      <w:proofErr w:type="spellEnd"/>
      <w:r>
        <w:t xml:space="preserve"> y el </w:t>
      </w:r>
      <w:proofErr w:type="spellStart"/>
      <w:r>
        <w:t>frontend</w:t>
      </w:r>
      <w:proofErr w:type="spellEnd"/>
      <w:r>
        <w:t xml:space="preserve"> en modo desarrollo.</w:t>
      </w:r>
    </w:p>
    <w:p w14:paraId="51A406CF" w14:textId="77777777" w:rsidR="003541F7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Cargar los datos de prueba desde la base de datos QA de </w:t>
      </w:r>
      <w:proofErr w:type="spellStart"/>
      <w:r>
        <w:t>Supabase</w:t>
      </w:r>
      <w:proofErr w:type="spellEnd"/>
      <w:r>
        <w:t>.</w:t>
      </w:r>
    </w:p>
    <w:p w14:paraId="1CA62072" w14:textId="77777777" w:rsidR="003541F7" w:rsidRDefault="00000000">
      <w:pPr>
        <w:pStyle w:val="Prrafodelista"/>
        <w:numPr>
          <w:ilvl w:val="0"/>
          <w:numId w:val="3"/>
        </w:numPr>
        <w:spacing w:before="60" w:after="60"/>
      </w:pPr>
      <w:r>
        <w:t>Ejecutar la acción descrita en el caso de prueba.</w:t>
      </w:r>
    </w:p>
    <w:p w14:paraId="2C3788D0" w14:textId="77777777" w:rsidR="003541F7" w:rsidRDefault="00000000">
      <w:pPr>
        <w:pStyle w:val="Prrafodelista"/>
        <w:numPr>
          <w:ilvl w:val="0"/>
          <w:numId w:val="3"/>
        </w:numPr>
        <w:spacing w:before="60" w:after="60"/>
      </w:pPr>
      <w:r>
        <w:t>Comparar el resultado obtenido con el resultado esperado.</w:t>
      </w:r>
    </w:p>
    <w:p w14:paraId="69884D68" w14:textId="77777777" w:rsidR="003541F7" w:rsidRDefault="00000000">
      <w:pPr>
        <w:pStyle w:val="Prrafodelista"/>
        <w:numPr>
          <w:ilvl w:val="0"/>
          <w:numId w:val="3"/>
        </w:numPr>
        <w:spacing w:before="60" w:after="60"/>
      </w:pPr>
      <w:r>
        <w:t>Registrar el estado correspondiente: aprobado, fallido o en revisión.</w:t>
      </w:r>
    </w:p>
    <w:p w14:paraId="2D0E7150" w14:textId="77777777" w:rsidR="003541F7" w:rsidRDefault="00000000">
      <w:pPr>
        <w:pStyle w:val="Prrafodelista"/>
        <w:numPr>
          <w:ilvl w:val="0"/>
          <w:numId w:val="3"/>
        </w:numPr>
        <w:spacing w:before="60" w:after="60"/>
      </w:pPr>
      <w:r>
        <w:t>Si el caso falla, registrar la causa y aplicar la mejora correspondiente, conforme a IL3.2.</w:t>
      </w:r>
    </w:p>
    <w:p w14:paraId="1E1DDE6F" w14:textId="77777777" w:rsidR="003541F7" w:rsidRDefault="003541F7">
      <w:pPr>
        <w:spacing w:before="60" w:after="60"/>
      </w:pPr>
    </w:p>
    <w:p w14:paraId="7AEB1007" w14:textId="77777777" w:rsidR="003541F7" w:rsidRDefault="00000000">
      <w:pPr>
        <w:pStyle w:val="Ttulo2"/>
      </w:pPr>
      <w:r>
        <w:t>4.2 Evidencia de pruebas de seguridad CIA</w:t>
      </w:r>
    </w:p>
    <w:p w14:paraId="26D2D63A" w14:textId="77777777" w:rsidR="003541F7" w:rsidRDefault="00000000">
      <w:pPr>
        <w:spacing w:before="80" w:after="80" w:line="276" w:lineRule="auto"/>
        <w:jc w:val="both"/>
      </w:pPr>
      <w:r>
        <w:t xml:space="preserve">Los controles de seguridad fueron verificados conforme a la tríada CIA implementada en el </w:t>
      </w:r>
      <w:proofErr w:type="spellStart"/>
      <w:r>
        <w:t>backend</w:t>
      </w:r>
      <w:proofErr w:type="spellEnd"/>
      <w:r>
        <w:t xml:space="preserve"> del sistema:</w:t>
      </w:r>
    </w:p>
    <w:p w14:paraId="01714850" w14:textId="77777777" w:rsidR="003541F7" w:rsidRDefault="003541F7">
      <w:pPr>
        <w:spacing w:before="60" w:after="60"/>
      </w:pPr>
    </w:p>
    <w:p w14:paraId="71EFE559" w14:textId="77777777" w:rsidR="003541F7" w:rsidRDefault="00000000">
      <w:pPr>
        <w:spacing w:before="120" w:after="20"/>
      </w:pPr>
      <w:r>
        <w:rPr>
          <w:i/>
          <w:iCs/>
          <w:sz w:val="20"/>
          <w:szCs w:val="20"/>
        </w:rPr>
        <w:t>Tabla 6</w:t>
      </w:r>
    </w:p>
    <w:p w14:paraId="1B3E81B2" w14:textId="77777777" w:rsidR="003541F7" w:rsidRDefault="00000000">
      <w:pPr>
        <w:spacing w:after="100"/>
      </w:pPr>
      <w:r>
        <w:rPr>
          <w:i/>
          <w:iCs/>
          <w:sz w:val="20"/>
          <w:szCs w:val="20"/>
        </w:rPr>
        <w:t>Evidencia de controles CIA verificados en las pruebas.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9"/>
        <w:gridCol w:w="3147"/>
        <w:gridCol w:w="1386"/>
        <w:gridCol w:w="3108"/>
      </w:tblGrid>
      <w:tr w:rsidR="003541F7" w14:paraId="5E200E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23A24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Pilar CIA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64ED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 verificado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9684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Caso de prueba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0532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3541F7" w14:paraId="10B79C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8B14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Confidencialidad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3A95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Exchange token de un solo uso, destruido al primer uso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487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CP-06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9B02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Conforme: HTTP 401 en el segundo intento de uso</w:t>
            </w:r>
          </w:p>
        </w:tc>
      </w:tr>
      <w:tr w:rsidR="003541F7" w14:paraId="0AF049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A25B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Confidencialidad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60DD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JWT no expuesto en la URL; flujo de canje indirecto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6D607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CP-05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98EC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Conforme: el JWT se retorna únicamente en el cuerpo de la respuesta</w:t>
            </w:r>
          </w:p>
        </w:tc>
      </w:tr>
      <w:tr w:rsidR="003541F7" w14:paraId="5B7ADE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AE8C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Confidencialidad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127E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Mensaje genérico en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fallido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394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CP-04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1F0D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Conforme: mismo mensaje para correo y contraseña incorrectos</w:t>
            </w:r>
          </w:p>
        </w:tc>
      </w:tr>
      <w:tr w:rsidR="003541F7" w14:paraId="2AF4D0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8E37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Confidencialidad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8A75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Aislamiento de datos entre usuarios (RLS)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600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CP-11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D45D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Conforme: HTTP 404 al intentar acceder a datos ajenos</w:t>
            </w:r>
          </w:p>
        </w:tc>
      </w:tr>
      <w:tr w:rsidR="003541F7" w14:paraId="05B994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9EFB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Integridad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BC94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Validación de contraseña compleja en el registro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58D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CP-02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69ED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Conforme: HTTP 400 con el detalle del campo que falló</w:t>
            </w:r>
          </w:p>
        </w:tc>
      </w:tr>
      <w:tr w:rsidR="003541F7" w14:paraId="354126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E3D2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Integridad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D113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JWT firmado con HS256; token manipulado rechazado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7AF4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CP-08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AD3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Conforme: HTTP 401 con mensaje de token inválido</w:t>
            </w:r>
          </w:p>
        </w:tc>
      </w:tr>
      <w:tr w:rsidR="003541F7" w14:paraId="68E8EF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F6E8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lastRenderedPageBreak/>
              <w:t>Integridad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7D86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Sin duplicados en la lista de compras pendiente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E09F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CP-17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165F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Conforme: 0 productos insertados en la segunda llamada</w:t>
            </w:r>
          </w:p>
        </w:tc>
      </w:tr>
      <w:tr w:rsidR="003541F7" w14:paraId="32B94E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51FF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Disponibilidad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7755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 operativo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CD9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38A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Conforme: HTTP 200 con estado del servicio</w:t>
            </w:r>
          </w:p>
        </w:tc>
      </w:tr>
      <w:tr w:rsidR="003541F7" w14:paraId="4490B1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D932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Disponibilidad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085D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CORS configurado por lista blanca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9B047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CP-07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5B2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Conforme: orígenes no autorizados son bloqueados</w:t>
            </w:r>
          </w:p>
        </w:tc>
      </w:tr>
      <w:tr w:rsidR="003541F7" w14:paraId="1A0860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1012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Disponibilidad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8DAE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Límite de peticiones por IP (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31E4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4BDF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Conforme: HTTP 429 al superar el límite establecido</w:t>
            </w:r>
          </w:p>
        </w:tc>
      </w:tr>
    </w:tbl>
    <w:p w14:paraId="4E76A1E4" w14:textId="77777777" w:rsidR="003541F7" w:rsidRDefault="00000000">
      <w:r>
        <w:br w:type="page"/>
      </w:r>
    </w:p>
    <w:p w14:paraId="382D869D" w14:textId="77777777" w:rsidR="003541F7" w:rsidRDefault="00000000">
      <w:pPr>
        <w:pStyle w:val="Ttulo1"/>
      </w:pPr>
      <w:r>
        <w:lastRenderedPageBreak/>
        <w:t>5. Mejoras realizadas (IL3.2 / IL3.3)</w:t>
      </w:r>
    </w:p>
    <w:p w14:paraId="45920642" w14:textId="77777777" w:rsidR="003541F7" w:rsidRDefault="00000000">
      <w:pPr>
        <w:spacing w:before="80" w:after="80" w:line="276" w:lineRule="auto"/>
        <w:jc w:val="both"/>
      </w:pPr>
      <w:r>
        <w:t>Las siguientes mejoras fueron implementadas como resultado de las pruebas aplicadas y del análisis de los estándares de calidad, ética y seguridad propios de la industria del software.</w:t>
      </w:r>
    </w:p>
    <w:p w14:paraId="0E06E7EC" w14:textId="77777777" w:rsidR="003541F7" w:rsidRDefault="003541F7">
      <w:pPr>
        <w:spacing w:before="60" w:after="60"/>
      </w:pPr>
    </w:p>
    <w:p w14:paraId="39FC0953" w14:textId="77777777" w:rsidR="003541F7" w:rsidRDefault="00000000">
      <w:pPr>
        <w:spacing w:before="120" w:after="20"/>
      </w:pPr>
      <w:r>
        <w:rPr>
          <w:i/>
          <w:iCs/>
          <w:sz w:val="20"/>
          <w:szCs w:val="20"/>
        </w:rPr>
        <w:t>Tabla 7</w:t>
      </w:r>
    </w:p>
    <w:p w14:paraId="14FE7EA9" w14:textId="77777777" w:rsidR="003541F7" w:rsidRDefault="00000000">
      <w:pPr>
        <w:spacing w:after="100"/>
      </w:pPr>
      <w:r>
        <w:rPr>
          <w:i/>
          <w:iCs/>
          <w:sz w:val="20"/>
          <w:szCs w:val="20"/>
        </w:rPr>
        <w:t>Mejoras realizadas al producto según el resultado de las pruebas.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5"/>
        <w:gridCol w:w="1450"/>
        <w:gridCol w:w="1256"/>
        <w:gridCol w:w="2443"/>
        <w:gridCol w:w="1439"/>
        <w:gridCol w:w="1472"/>
        <w:gridCol w:w="1093"/>
      </w:tblGrid>
      <w:tr w:rsidR="003541F7" w14:paraId="1D7E6F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D424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2C23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2A5D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Mejora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EEB4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 técnica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D3CB7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Casos relacionados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F23B5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8775" w14:textId="77777777" w:rsidR="003541F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3541F7" w14:paraId="0EBE4D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563F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MJ-01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6F4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C53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Exchange token de un solo uso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9617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El flujo original de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enviaba el JWT directamente. Se implementó un </w:t>
            </w:r>
            <w:proofErr w:type="spellStart"/>
            <w:r>
              <w:rPr>
                <w:sz w:val="20"/>
                <w:szCs w:val="20"/>
              </w:rPr>
              <w:t>exchange_token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sz w:val="20"/>
                <w:szCs w:val="20"/>
              </w:rPr>
              <w:t>crypto.randomBytes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(32)) que se destruye al primer uso, eliminando la exposición del JWT en </w:t>
            </w:r>
            <w:proofErr w:type="spellStart"/>
            <w:r>
              <w:rPr>
                <w:sz w:val="20"/>
                <w:szCs w:val="20"/>
              </w:rPr>
              <w:t>URLs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B24B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CP-05, CP-06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BB18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Implementada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4504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Alta</w:t>
            </w:r>
          </w:p>
        </w:tc>
      </w:tr>
      <w:tr w:rsidR="003541F7" w14:paraId="6856B5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F20CF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MJ-02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7E25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F5DC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Hash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con 12 rondas de sal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B70A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Se incrementó SALT_ROUNDS de 10 a 12, aumentando la resistencia a ataques de fuerza bruta sobre la base de datos.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D2C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DA9A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Implementada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3164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Alta</w:t>
            </w:r>
          </w:p>
        </w:tc>
      </w:tr>
      <w:tr w:rsidR="003541F7" w14:paraId="1CF7E5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1AFF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MJ-03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822E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D483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Mensaje genérico en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fallido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6919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retorna un mensaje idéntico para correo inexistente y contraseña incorrecta, evitando la enumeración de usuarios.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D72C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8CD3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Implementada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4C54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Alta</w:t>
            </w:r>
          </w:p>
        </w:tc>
      </w:tr>
      <w:tr w:rsidR="003541F7" w14:paraId="3266A3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DD3B8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MJ-04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2BF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Calidad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486B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Validación de contraseña compleja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E18B8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Se agregó validación de mínimo 8 caracteres, al menos una mayúscula y al menos un número en el registro.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41C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6D24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Implementada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1EABA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3541F7" w14:paraId="0F20BF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425AF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MJ-05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81DF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Calidad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EC93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Debounce</w:t>
            </w:r>
            <w:proofErr w:type="spellEnd"/>
            <w:r>
              <w:rPr>
                <w:sz w:val="20"/>
                <w:szCs w:val="20"/>
              </w:rPr>
              <w:t xml:space="preserve"> en búsqueda del inventario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B5D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Se implementó </w:t>
            </w:r>
            <w:proofErr w:type="spellStart"/>
            <w:r>
              <w:rPr>
                <w:sz w:val="20"/>
                <w:szCs w:val="20"/>
              </w:rPr>
              <w:t>useDebounce</w:t>
            </w:r>
            <w:proofErr w:type="spellEnd"/>
            <w:r>
              <w:rPr>
                <w:sz w:val="20"/>
                <w:szCs w:val="20"/>
              </w:rPr>
              <w:t xml:space="preserve"> (350ms) en el filtro de búsqueda del inventario para reducir los </w:t>
            </w:r>
            <w:proofErr w:type="spellStart"/>
            <w:r>
              <w:rPr>
                <w:sz w:val="20"/>
                <w:szCs w:val="20"/>
              </w:rPr>
              <w:t>re-renders</w:t>
            </w:r>
            <w:proofErr w:type="spellEnd"/>
            <w:r>
              <w:rPr>
                <w:sz w:val="20"/>
                <w:szCs w:val="20"/>
              </w:rPr>
              <w:t xml:space="preserve"> y mejorar el rendimiento.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11C8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ECFD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Implementada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7CC0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3541F7" w14:paraId="4A072C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0EFF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MJ-06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323D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Calidad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33B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Restricción de cantidad mínima en 0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C57F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Se agregó validación en los botones + y - del modal de producto para que la cantidad no pueda bajar de 0.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7BD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5E34F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Implementada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1421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3541F7" w14:paraId="137F60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589F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lastRenderedPageBreak/>
              <w:t>MJ-07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8CA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A1AF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CORS configurado por lista blanca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8733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El servidor Express solo acepta peticiones de orígenes definidos en CORS_ORIGIN. Las peticiones de otros orígenes son rechazadas.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7417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CP-07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7518C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Implementada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54BB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Alta</w:t>
            </w:r>
          </w:p>
        </w:tc>
      </w:tr>
      <w:tr w:rsidR="003541F7" w14:paraId="210691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59A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MJ-08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EF9A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Disponibilidad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A68F" w14:textId="77777777" w:rsidR="003541F7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 operativo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9DF5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Se implementó GET 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, que retorna el estado del servidor y un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para monitoreo con herramientas externas.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89F6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608E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Implementada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1EA5" w14:textId="77777777" w:rsidR="003541F7" w:rsidRDefault="00000000">
            <w:pPr>
              <w:jc w:val="both"/>
            </w:pPr>
            <w:r>
              <w:rPr>
                <w:sz w:val="20"/>
                <w:szCs w:val="20"/>
              </w:rPr>
              <w:t>Baja</w:t>
            </w:r>
          </w:p>
        </w:tc>
      </w:tr>
    </w:tbl>
    <w:p w14:paraId="141855C3" w14:textId="77777777" w:rsidR="003541F7" w:rsidRDefault="003541F7">
      <w:pPr>
        <w:spacing w:before="60" w:after="60"/>
      </w:pPr>
    </w:p>
    <w:p w14:paraId="049EE393" w14:textId="77777777" w:rsidR="003541F7" w:rsidRDefault="00000000">
      <w:pPr>
        <w:pStyle w:val="Ttulo2"/>
      </w:pPr>
      <w:r>
        <w:t>5.1 Impacto de las mejoras en el producto</w:t>
      </w:r>
    </w:p>
    <w:p w14:paraId="5E8D27B0" w14:textId="77777777" w:rsidR="003541F7" w:rsidRDefault="00000000">
      <w:pPr>
        <w:spacing w:before="80" w:after="80" w:line="276" w:lineRule="auto"/>
        <w:jc w:val="both"/>
      </w:pPr>
      <w:r>
        <w:t>Las ocho mejoras implementadas impactan directamente en los pilares de calidad evaluados en la rúbrica de la Evaluación Parcial 3:</w:t>
      </w:r>
    </w:p>
    <w:p w14:paraId="683867FF" w14:textId="77777777" w:rsidR="003541F7" w:rsidRDefault="003541F7">
      <w:pPr>
        <w:spacing w:before="60" w:after="60"/>
      </w:pPr>
    </w:p>
    <w:p w14:paraId="56FA9267" w14:textId="77777777" w:rsidR="003541F7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Seguridad: el flujo de </w:t>
      </w:r>
      <w:proofErr w:type="spellStart"/>
      <w:r>
        <w:t>exchange_token</w:t>
      </w:r>
      <w:proofErr w:type="spellEnd"/>
      <w:r>
        <w:t xml:space="preserve">, el hash de contraseñas con </w:t>
      </w:r>
      <w:proofErr w:type="spellStart"/>
      <w:r>
        <w:t>bcrypt</w:t>
      </w:r>
      <w:proofErr w:type="spellEnd"/>
      <w:r>
        <w:t xml:space="preserve"> en 12 rondas y el mensaje genérico de </w:t>
      </w:r>
      <w:proofErr w:type="spellStart"/>
      <w:r>
        <w:t>login</w:t>
      </w:r>
      <w:proofErr w:type="spellEnd"/>
      <w:r>
        <w:t xml:space="preserve"> eliminan los vectores de ataque más comunes en </w:t>
      </w:r>
      <w:proofErr w:type="spellStart"/>
      <w:r>
        <w:t>APIs</w:t>
      </w:r>
      <w:proofErr w:type="spellEnd"/>
      <w:r>
        <w:t xml:space="preserve"> de autenticación, conforme al listado OWASP API Security Top 10.</w:t>
      </w:r>
    </w:p>
    <w:p w14:paraId="65CF616B" w14:textId="77777777" w:rsidR="003541F7" w:rsidRDefault="00000000">
      <w:pPr>
        <w:pStyle w:val="Prrafodelista"/>
        <w:numPr>
          <w:ilvl w:val="0"/>
          <w:numId w:val="2"/>
        </w:numPr>
        <w:spacing w:before="60" w:after="60"/>
      </w:pPr>
      <w:r>
        <w:t>Completitud: la generación automática de la lista de compras sin duplicados garantiza que el sistema cumple íntegramente con el requerimiento funcional RF-09, incluyendo el caso borde de múltiples llamadas consecutivas.</w:t>
      </w:r>
    </w:p>
    <w:p w14:paraId="5FD92434" w14:textId="77777777" w:rsidR="003541F7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Corrección: la validación de contraseña compleja y el </w:t>
      </w:r>
      <w:proofErr w:type="spellStart"/>
      <w:r>
        <w:t>debounce</w:t>
      </w:r>
      <w:proofErr w:type="spellEnd"/>
      <w:r>
        <w:t xml:space="preserve"> en el buscador garantizan que el sistema rechaza entradas inválidas y opera de forma eficiente bajo el uso normal del usuario.</w:t>
      </w:r>
    </w:p>
    <w:p w14:paraId="284ED308" w14:textId="77777777" w:rsidR="003541F7" w:rsidRDefault="00000000">
      <w:pPr>
        <w:pStyle w:val="Prrafodelista"/>
        <w:numPr>
          <w:ilvl w:val="0"/>
          <w:numId w:val="2"/>
        </w:numPr>
        <w:spacing w:before="60" w:after="60"/>
      </w:pPr>
      <w:r>
        <w:t>Usabilidad: el semáforo de vencimiento, con colores rojo, amarillo y verde, permite al usuario identificar el estado de sus productos de forma intuitiva, sin necesidad de leer fechas exactas.</w:t>
      </w:r>
    </w:p>
    <w:p w14:paraId="7302A236" w14:textId="77777777" w:rsidR="003541F7" w:rsidRDefault="00000000">
      <w:pPr>
        <w:pStyle w:val="Prrafodelista"/>
        <w:numPr>
          <w:ilvl w:val="0"/>
          <w:numId w:val="2"/>
        </w:numPr>
        <w:spacing w:before="60" w:after="60"/>
      </w:pPr>
      <w:r>
        <w:t>Pertinencia: todas las mejoras responden directamente a los requerimientos funcionales y no funcionales definidos en los informes EP1 y EP2 del proyecto.</w:t>
      </w:r>
    </w:p>
    <w:p w14:paraId="4715D652" w14:textId="77777777" w:rsidR="003541F7" w:rsidRDefault="00000000">
      <w:r>
        <w:br w:type="page"/>
      </w:r>
    </w:p>
    <w:p w14:paraId="2BCBE66D" w14:textId="77777777" w:rsidR="003541F7" w:rsidRDefault="00000000">
      <w:pPr>
        <w:pStyle w:val="Ttulo1"/>
      </w:pPr>
      <w:r>
        <w:lastRenderedPageBreak/>
        <w:t>6. Conclusión</w:t>
      </w:r>
    </w:p>
    <w:p w14:paraId="4853A6E2" w14:textId="77777777" w:rsidR="003541F7" w:rsidRDefault="00000000">
      <w:pPr>
        <w:spacing w:before="80" w:after="80" w:line="276" w:lineRule="auto"/>
        <w:jc w:val="both"/>
      </w:pPr>
      <w:r>
        <w:t xml:space="preserve">El presente Plan de Pruebas permitió verificar de forma sistemática y documentada que el sistema </w:t>
      </w:r>
      <w:proofErr w:type="spellStart"/>
      <w:r>
        <w:t>DespensaDigital</w:t>
      </w:r>
      <w:proofErr w:type="spellEnd"/>
      <w:r>
        <w:t xml:space="preserve"> v2 cumple con los requerimientos funcionales y no funcionales definidos en las etapas anteriores del proyecto. Los veinticuatro casos de prueba cubren los cuatro módulos principales del sistema, autenticación, inventario, alertas y lista de compras, abarcando además las capas web y móvil de la aplicación.</w:t>
      </w:r>
    </w:p>
    <w:p w14:paraId="4C360A49" w14:textId="77777777" w:rsidR="003541F7" w:rsidRDefault="003541F7">
      <w:pPr>
        <w:spacing w:before="60" w:after="60"/>
      </w:pPr>
    </w:p>
    <w:p w14:paraId="503578B9" w14:textId="77777777" w:rsidR="003541F7" w:rsidRDefault="00000000">
      <w:pPr>
        <w:spacing w:before="80" w:after="80" w:line="276" w:lineRule="auto"/>
        <w:jc w:val="both"/>
      </w:pPr>
      <w:r>
        <w:t xml:space="preserve">Los controles de seguridad implementados conforme a la tríada CIA, confidencialidad, integridad y disponibilidad, fueron validados mediante pruebas específicas que confirman su correcto funcionamiento. El </w:t>
      </w:r>
      <w:proofErr w:type="spellStart"/>
      <w:r>
        <w:t>exchange_token</w:t>
      </w:r>
      <w:proofErr w:type="spellEnd"/>
      <w:r>
        <w:t xml:space="preserve"> de un solo uso garantiza la confidencialidad del JWT, la validación estricta de entradas garantiza la integridad de los datos, y el </w:t>
      </w:r>
      <w:proofErr w:type="spellStart"/>
      <w:r>
        <w:t>endpoint</w:t>
      </w:r>
      <w:proofErr w:type="spellEnd"/>
      <w:r>
        <w:t xml:space="preserve"> de salud junto con el límite de peticiones garantizan la disponibilidad del servicio.</w:t>
      </w:r>
    </w:p>
    <w:p w14:paraId="2E6521C2" w14:textId="77777777" w:rsidR="003541F7" w:rsidRDefault="003541F7">
      <w:pPr>
        <w:spacing w:before="60" w:after="60"/>
      </w:pPr>
    </w:p>
    <w:p w14:paraId="78CCCD11" w14:textId="77777777" w:rsidR="003541F7" w:rsidRDefault="00000000">
      <w:pPr>
        <w:spacing w:before="80" w:after="80" w:line="276" w:lineRule="auto"/>
        <w:jc w:val="both"/>
      </w:pPr>
      <w:r>
        <w:t>Las ocho mejoras implementadas a partir de las pruebas elevaron la calidad del producto en las dimensiones de seguridad, completitud, corrección y usabilidad, alineándose con los estándares de la industria del desarrollo de software, entre ellos OWASP, ISO/IEC 27001 y NIST SP 800-132.</w:t>
      </w:r>
    </w:p>
    <w:p w14:paraId="63E3EADA" w14:textId="77777777" w:rsidR="003541F7" w:rsidRDefault="003541F7">
      <w:pPr>
        <w:spacing w:before="60" w:after="60"/>
      </w:pPr>
    </w:p>
    <w:p w14:paraId="39B599C4" w14:textId="77777777" w:rsidR="003541F7" w:rsidRDefault="00000000">
      <w:pPr>
        <w:pStyle w:val="Ttulo2"/>
      </w:pPr>
      <w:r>
        <w:t>6.1 Lecciones aprendidas</w:t>
      </w:r>
    </w:p>
    <w:p w14:paraId="4787A09B" w14:textId="77777777" w:rsidR="003541F7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El flujo de </w:t>
      </w:r>
      <w:proofErr w:type="spellStart"/>
      <w:r>
        <w:t>exchange_token</w:t>
      </w:r>
      <w:proofErr w:type="spellEnd"/>
      <w:r>
        <w:t xml:space="preserve"> fue una decisión de diseño que se incorporó durante el desarrollo y evitó exponer el JWT en las </w:t>
      </w:r>
      <w:proofErr w:type="spellStart"/>
      <w:r>
        <w:t>URLs</w:t>
      </w:r>
      <w:proofErr w:type="spellEnd"/>
      <w:r>
        <w:t>. En futuros proyectos, este patrón debería definirse desde la arquitectura inicial del sistema.</w:t>
      </w:r>
    </w:p>
    <w:p w14:paraId="39293978" w14:textId="77777777" w:rsidR="003541F7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La validación de entradas en el </w:t>
      </w:r>
      <w:proofErr w:type="spellStart"/>
      <w:r>
        <w:t>backend</w:t>
      </w:r>
      <w:proofErr w:type="spellEnd"/>
      <w:r>
        <w:t xml:space="preserve"> constituye la última línea de defensa del sistema. Aunque el </w:t>
      </w:r>
      <w:proofErr w:type="spellStart"/>
      <w:r>
        <w:t>frontend</w:t>
      </w:r>
      <w:proofErr w:type="spellEnd"/>
      <w:r>
        <w:t xml:space="preserve"> también valida los datos, no es recomendable confiar únicamente en la capa de presentación para garantizar la seguridad de la información.</w:t>
      </w:r>
    </w:p>
    <w:p w14:paraId="7D8E7E4A" w14:textId="77777777" w:rsidR="003541F7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El aislamiento de datos por usuario funcionó correctamente sin necesidad de código adicional en el </w:t>
      </w:r>
      <w:proofErr w:type="spellStart"/>
      <w:r>
        <w:t>backend</w:t>
      </w:r>
      <w:proofErr w:type="spellEnd"/>
      <w:r>
        <w:t>, lo que demuestra el valor de utilizar herramientas que implementan seguridad por defecto a nivel de base de datos.</w:t>
      </w:r>
    </w:p>
    <w:p w14:paraId="5E8FEAF2" w14:textId="77777777" w:rsidR="003541F7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Las pruebas de integración entre la aplicación móvil y el </w:t>
      </w:r>
      <w:proofErr w:type="spellStart"/>
      <w:r>
        <w:t>backend</w:t>
      </w:r>
      <w:proofErr w:type="spellEnd"/>
      <w:r>
        <w:t xml:space="preserve"> revelaron variaciones en los tiempos de respuesta en red local, por lo que se recomienda implementar tiempos de espera explícitos en las llamadas HTTP del cliente móvil.</w:t>
      </w:r>
    </w:p>
    <w:p w14:paraId="52352EBD" w14:textId="77777777" w:rsidR="003541F7" w:rsidRDefault="003541F7">
      <w:pPr>
        <w:spacing w:before="60" w:after="60"/>
      </w:pPr>
    </w:p>
    <w:p w14:paraId="5D4EE6EB" w14:textId="77777777" w:rsidR="003541F7" w:rsidRDefault="003541F7">
      <w:pPr>
        <w:spacing w:before="60" w:after="60"/>
      </w:pPr>
    </w:p>
    <w:p w14:paraId="36FDB28B" w14:textId="77777777" w:rsidR="003541F7" w:rsidRDefault="00000000">
      <w:pPr>
        <w:pBdr>
          <w:top w:val="single" w:sz="4" w:space="0" w:color="1D9E75"/>
        </w:pBdr>
        <w:spacing w:before="200" w:after="8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DespensaDigital</w:t>
      </w:r>
      <w:proofErr w:type="spellEnd"/>
      <w:r>
        <w:rPr>
          <w:i/>
          <w:iCs/>
          <w:color w:val="595959"/>
          <w:sz w:val="20"/>
          <w:szCs w:val="20"/>
        </w:rPr>
        <w:t xml:space="preserve"> v2 - Plan de Pruebas EP3 - TPY1101 - Duoc UC San Joaquín - </w:t>
      </w:r>
      <w:proofErr w:type="gramStart"/>
      <w:r>
        <w:rPr>
          <w:i/>
          <w:iCs/>
          <w:color w:val="595959"/>
          <w:sz w:val="20"/>
          <w:szCs w:val="20"/>
        </w:rPr>
        <w:t>Junio</w:t>
      </w:r>
      <w:proofErr w:type="gramEnd"/>
      <w:r>
        <w:rPr>
          <w:i/>
          <w:iCs/>
          <w:color w:val="595959"/>
          <w:sz w:val="20"/>
          <w:szCs w:val="20"/>
        </w:rPr>
        <w:t xml:space="preserve"> 2026</w:t>
      </w:r>
    </w:p>
    <w:sectPr w:rsidR="003541F7">
      <w:pgSz w:w="12240" w:h="15840"/>
      <w:pgMar w:top="1440" w:right="108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05378"/>
    <w:multiLevelType w:val="hybridMultilevel"/>
    <w:tmpl w:val="C834E90E"/>
    <w:lvl w:ilvl="0" w:tplc="70AE2B3C">
      <w:start w:val="1"/>
      <w:numFmt w:val="decimal"/>
      <w:lvlText w:val="%1."/>
      <w:lvlJc w:val="left"/>
      <w:pPr>
        <w:ind w:left="720" w:hanging="360"/>
      </w:pPr>
    </w:lvl>
    <w:lvl w:ilvl="1" w:tplc="F00C99CC">
      <w:numFmt w:val="decimal"/>
      <w:lvlText w:val=""/>
      <w:lvlJc w:val="left"/>
    </w:lvl>
    <w:lvl w:ilvl="2" w:tplc="94CE1BDE">
      <w:numFmt w:val="decimal"/>
      <w:lvlText w:val=""/>
      <w:lvlJc w:val="left"/>
    </w:lvl>
    <w:lvl w:ilvl="3" w:tplc="7D7EDE9C">
      <w:numFmt w:val="decimal"/>
      <w:lvlText w:val=""/>
      <w:lvlJc w:val="left"/>
    </w:lvl>
    <w:lvl w:ilvl="4" w:tplc="C20A8F7C">
      <w:numFmt w:val="decimal"/>
      <w:lvlText w:val=""/>
      <w:lvlJc w:val="left"/>
    </w:lvl>
    <w:lvl w:ilvl="5" w:tplc="F26486FC">
      <w:numFmt w:val="decimal"/>
      <w:lvlText w:val=""/>
      <w:lvlJc w:val="left"/>
    </w:lvl>
    <w:lvl w:ilvl="6" w:tplc="E9A05DB0">
      <w:numFmt w:val="decimal"/>
      <w:lvlText w:val=""/>
      <w:lvlJc w:val="left"/>
    </w:lvl>
    <w:lvl w:ilvl="7" w:tplc="865C1870">
      <w:numFmt w:val="decimal"/>
      <w:lvlText w:val=""/>
      <w:lvlJc w:val="left"/>
    </w:lvl>
    <w:lvl w:ilvl="8" w:tplc="F21CAB10">
      <w:numFmt w:val="decimal"/>
      <w:lvlText w:val=""/>
      <w:lvlJc w:val="left"/>
    </w:lvl>
  </w:abstractNum>
  <w:abstractNum w:abstractNumId="1" w15:restartNumberingAfterBreak="0">
    <w:nsid w:val="4EB53946"/>
    <w:multiLevelType w:val="hybridMultilevel"/>
    <w:tmpl w:val="CA84C81E"/>
    <w:lvl w:ilvl="0" w:tplc="C7823C54">
      <w:start w:val="1"/>
      <w:numFmt w:val="bullet"/>
      <w:lvlText w:val="•"/>
      <w:lvlJc w:val="left"/>
      <w:pPr>
        <w:ind w:left="720" w:hanging="360"/>
      </w:pPr>
    </w:lvl>
    <w:lvl w:ilvl="1" w:tplc="CCB28226">
      <w:numFmt w:val="decimal"/>
      <w:lvlText w:val=""/>
      <w:lvlJc w:val="left"/>
    </w:lvl>
    <w:lvl w:ilvl="2" w:tplc="68AC2AD2">
      <w:numFmt w:val="decimal"/>
      <w:lvlText w:val=""/>
      <w:lvlJc w:val="left"/>
    </w:lvl>
    <w:lvl w:ilvl="3" w:tplc="29BA4D02">
      <w:numFmt w:val="decimal"/>
      <w:lvlText w:val=""/>
      <w:lvlJc w:val="left"/>
    </w:lvl>
    <w:lvl w:ilvl="4" w:tplc="C33ED3A4">
      <w:numFmt w:val="decimal"/>
      <w:lvlText w:val=""/>
      <w:lvlJc w:val="left"/>
    </w:lvl>
    <w:lvl w:ilvl="5" w:tplc="E3BC3574">
      <w:numFmt w:val="decimal"/>
      <w:lvlText w:val=""/>
      <w:lvlJc w:val="left"/>
    </w:lvl>
    <w:lvl w:ilvl="6" w:tplc="0420A550">
      <w:numFmt w:val="decimal"/>
      <w:lvlText w:val=""/>
      <w:lvlJc w:val="left"/>
    </w:lvl>
    <w:lvl w:ilvl="7" w:tplc="7506E0E4">
      <w:numFmt w:val="decimal"/>
      <w:lvlText w:val=""/>
      <w:lvlJc w:val="left"/>
    </w:lvl>
    <w:lvl w:ilvl="8" w:tplc="2AD0EDE0">
      <w:numFmt w:val="decimal"/>
      <w:lvlText w:val=""/>
      <w:lvlJc w:val="left"/>
    </w:lvl>
  </w:abstractNum>
  <w:abstractNum w:abstractNumId="2" w15:restartNumberingAfterBreak="0">
    <w:nsid w:val="7539611E"/>
    <w:multiLevelType w:val="hybridMultilevel"/>
    <w:tmpl w:val="A5F68152"/>
    <w:lvl w:ilvl="0" w:tplc="8A0EC4DA">
      <w:start w:val="1"/>
      <w:numFmt w:val="bullet"/>
      <w:lvlText w:val="●"/>
      <w:lvlJc w:val="left"/>
      <w:pPr>
        <w:ind w:left="720" w:hanging="360"/>
      </w:pPr>
    </w:lvl>
    <w:lvl w:ilvl="1" w:tplc="88824FF8">
      <w:start w:val="1"/>
      <w:numFmt w:val="bullet"/>
      <w:lvlText w:val="○"/>
      <w:lvlJc w:val="left"/>
      <w:pPr>
        <w:ind w:left="1440" w:hanging="360"/>
      </w:pPr>
    </w:lvl>
    <w:lvl w:ilvl="2" w:tplc="43940A82">
      <w:start w:val="1"/>
      <w:numFmt w:val="bullet"/>
      <w:lvlText w:val="■"/>
      <w:lvlJc w:val="left"/>
      <w:pPr>
        <w:ind w:left="2160" w:hanging="360"/>
      </w:pPr>
    </w:lvl>
    <w:lvl w:ilvl="3" w:tplc="9EAEFBC0">
      <w:start w:val="1"/>
      <w:numFmt w:val="bullet"/>
      <w:lvlText w:val="●"/>
      <w:lvlJc w:val="left"/>
      <w:pPr>
        <w:ind w:left="2880" w:hanging="360"/>
      </w:pPr>
    </w:lvl>
    <w:lvl w:ilvl="4" w:tplc="AAD8B430">
      <w:start w:val="1"/>
      <w:numFmt w:val="bullet"/>
      <w:lvlText w:val="○"/>
      <w:lvlJc w:val="left"/>
      <w:pPr>
        <w:ind w:left="3600" w:hanging="360"/>
      </w:pPr>
    </w:lvl>
    <w:lvl w:ilvl="5" w:tplc="2D6AC2DC">
      <w:start w:val="1"/>
      <w:numFmt w:val="bullet"/>
      <w:lvlText w:val="■"/>
      <w:lvlJc w:val="left"/>
      <w:pPr>
        <w:ind w:left="4320" w:hanging="360"/>
      </w:pPr>
    </w:lvl>
    <w:lvl w:ilvl="6" w:tplc="12B64850">
      <w:start w:val="1"/>
      <w:numFmt w:val="bullet"/>
      <w:lvlText w:val="●"/>
      <w:lvlJc w:val="left"/>
      <w:pPr>
        <w:ind w:left="5040" w:hanging="360"/>
      </w:pPr>
    </w:lvl>
    <w:lvl w:ilvl="7" w:tplc="860AD51C">
      <w:start w:val="1"/>
      <w:numFmt w:val="bullet"/>
      <w:lvlText w:val="●"/>
      <w:lvlJc w:val="left"/>
      <w:pPr>
        <w:ind w:left="5760" w:hanging="360"/>
      </w:pPr>
    </w:lvl>
    <w:lvl w:ilvl="8" w:tplc="236C3E28">
      <w:start w:val="1"/>
      <w:numFmt w:val="bullet"/>
      <w:lvlText w:val="●"/>
      <w:lvlJc w:val="left"/>
      <w:pPr>
        <w:ind w:left="6480" w:hanging="360"/>
      </w:pPr>
    </w:lvl>
  </w:abstractNum>
  <w:num w:numId="1" w16cid:durableId="760494178">
    <w:abstractNumId w:val="2"/>
    <w:lvlOverride w:ilvl="0">
      <w:startOverride w:val="1"/>
    </w:lvlOverride>
  </w:num>
  <w:num w:numId="2" w16cid:durableId="1885946040">
    <w:abstractNumId w:val="1"/>
    <w:lvlOverride w:ilvl="0">
      <w:startOverride w:val="1"/>
    </w:lvlOverride>
  </w:num>
  <w:num w:numId="3" w16cid:durableId="8916907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1F7"/>
    <w:rsid w:val="003541F7"/>
    <w:rsid w:val="009D2C13"/>
    <w:rsid w:val="00A5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B10FC"/>
  <w15:docId w15:val="{BA59C947-5C51-469F-A611-DEB9334CB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D9E75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3086</Words>
  <Characters>16975</Characters>
  <Application>Microsoft Office Word</Application>
  <DocSecurity>0</DocSecurity>
  <Lines>141</Lines>
  <Paragraphs>40</Paragraphs>
  <ScaleCrop>false</ScaleCrop>
  <Company/>
  <LinksUpToDate>false</LinksUpToDate>
  <CharactersWithSpaces>20021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vicente bueno</cp:lastModifiedBy>
  <cp:revision>2</cp:revision>
  <dcterms:created xsi:type="dcterms:W3CDTF">2026-06-18T03:04:00Z</dcterms:created>
  <dcterms:modified xsi:type="dcterms:W3CDTF">2026-06-18T03:04:00Z</dcterms:modified>
</cp:coreProperties>
</file>