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6"/>
        <w:gridCol w:w="6824"/>
      </w:tblGrid>
      <w:tr w:rsidR="00C24994" w:rsidRPr="00C24994" w14:paraId="2C5D0C36" w14:textId="77777777" w:rsidTr="00C24994">
        <w:trPr>
          <w:trHeight w:val="290"/>
        </w:trPr>
        <w:tc>
          <w:tcPr>
            <w:tcW w:w="3409" w:type="dxa"/>
            <w:noWrap/>
            <w:hideMark/>
          </w:tcPr>
          <w:p w14:paraId="4615D85A" w14:textId="77777777" w:rsidR="00C24994" w:rsidRPr="00C24994" w:rsidRDefault="00C24994">
            <w:r w:rsidRPr="00C24994">
              <w:t>Source</w:t>
            </w:r>
          </w:p>
        </w:tc>
        <w:tc>
          <w:tcPr>
            <w:tcW w:w="5951" w:type="dxa"/>
            <w:noWrap/>
            <w:hideMark/>
          </w:tcPr>
          <w:p w14:paraId="4F19D068" w14:textId="1AFBA9DE" w:rsidR="00C24994" w:rsidRPr="00C24994" w:rsidRDefault="00A24AAD">
            <w:r w:rsidRPr="00A24AAD">
              <w:t>https://ec.europa.eu/eurostat/databrowser/view/nrg_cb_e__custom_9440794/default/table?lang=en</w:t>
            </w:r>
          </w:p>
        </w:tc>
      </w:tr>
      <w:tr w:rsidR="00C24994" w:rsidRPr="00C24994" w14:paraId="29D413C6" w14:textId="77777777" w:rsidTr="00C24994">
        <w:trPr>
          <w:trHeight w:val="290"/>
        </w:trPr>
        <w:tc>
          <w:tcPr>
            <w:tcW w:w="3409" w:type="dxa"/>
            <w:noWrap/>
            <w:hideMark/>
          </w:tcPr>
          <w:p w14:paraId="08AA32B6" w14:textId="77777777" w:rsidR="00C24994" w:rsidRPr="00C24994" w:rsidRDefault="00C24994">
            <w:r w:rsidRPr="00C24994">
              <w:t>Data extracted on</w:t>
            </w:r>
          </w:p>
        </w:tc>
        <w:tc>
          <w:tcPr>
            <w:tcW w:w="5951" w:type="dxa"/>
            <w:noWrap/>
            <w:hideMark/>
          </w:tcPr>
          <w:p w14:paraId="04682159" w14:textId="27443B7A" w:rsidR="00C24994" w:rsidRPr="00C24994" w:rsidRDefault="00A24AAD">
            <w:r w:rsidRPr="00A24AAD">
              <w:t>21/01/2024 05:55:01 from [ESTAT]</w:t>
            </w:r>
          </w:p>
        </w:tc>
      </w:tr>
      <w:tr w:rsidR="00C24994" w:rsidRPr="00C24994" w14:paraId="57D248B8" w14:textId="77777777" w:rsidTr="00C24994">
        <w:trPr>
          <w:trHeight w:val="290"/>
        </w:trPr>
        <w:tc>
          <w:tcPr>
            <w:tcW w:w="3409" w:type="dxa"/>
            <w:noWrap/>
            <w:hideMark/>
          </w:tcPr>
          <w:p w14:paraId="48074E7F" w14:textId="77777777" w:rsidR="00C24994" w:rsidRPr="00C24994" w:rsidRDefault="00C24994">
            <w:r w:rsidRPr="00C24994">
              <w:t xml:space="preserve">Dataset: </w:t>
            </w:r>
          </w:p>
        </w:tc>
        <w:tc>
          <w:tcPr>
            <w:tcW w:w="5951" w:type="dxa"/>
            <w:noWrap/>
            <w:hideMark/>
          </w:tcPr>
          <w:p w14:paraId="5B5B477C" w14:textId="07F3F04C" w:rsidR="00C24994" w:rsidRPr="00C24994" w:rsidRDefault="00A24AAD">
            <w:r w:rsidRPr="00A24AAD">
              <w:t>Supply, transformation and consumption of electricity [nrg_cb_e__custom_9440794]</w:t>
            </w:r>
          </w:p>
        </w:tc>
      </w:tr>
      <w:tr w:rsidR="00C24994" w:rsidRPr="00C24994" w14:paraId="31A0BD2F" w14:textId="77777777" w:rsidTr="00C24994">
        <w:trPr>
          <w:trHeight w:val="290"/>
        </w:trPr>
        <w:tc>
          <w:tcPr>
            <w:tcW w:w="3409" w:type="dxa"/>
            <w:noWrap/>
            <w:hideMark/>
          </w:tcPr>
          <w:p w14:paraId="393CB188" w14:textId="77777777" w:rsidR="00C24994" w:rsidRPr="00C24994" w:rsidRDefault="00C24994">
            <w:r w:rsidRPr="00C24994">
              <w:t xml:space="preserve">Last updated: </w:t>
            </w:r>
          </w:p>
        </w:tc>
        <w:tc>
          <w:tcPr>
            <w:tcW w:w="5951" w:type="dxa"/>
            <w:noWrap/>
            <w:hideMark/>
          </w:tcPr>
          <w:p w14:paraId="68737D74" w14:textId="7F6B305B" w:rsidR="00C24994" w:rsidRPr="00C24994" w:rsidRDefault="00A24AAD">
            <w:r w:rsidRPr="00A24AAD">
              <w:t>05/07/2023 11:00</w:t>
            </w:r>
          </w:p>
        </w:tc>
      </w:tr>
      <w:tr w:rsidR="00C24994" w:rsidRPr="00C24994" w14:paraId="375EBDFF" w14:textId="77777777" w:rsidTr="00C24994">
        <w:trPr>
          <w:trHeight w:val="290"/>
        </w:trPr>
        <w:tc>
          <w:tcPr>
            <w:tcW w:w="3409" w:type="dxa"/>
            <w:noWrap/>
            <w:hideMark/>
          </w:tcPr>
          <w:p w14:paraId="7E867914" w14:textId="77777777" w:rsidR="00C24994" w:rsidRPr="00C24994" w:rsidRDefault="00C24994">
            <w:r w:rsidRPr="00C24994">
              <w:t>Time frequency</w:t>
            </w:r>
          </w:p>
        </w:tc>
        <w:tc>
          <w:tcPr>
            <w:tcW w:w="5951" w:type="dxa"/>
            <w:noWrap/>
            <w:hideMark/>
          </w:tcPr>
          <w:p w14:paraId="07DFFFA3" w14:textId="77777777" w:rsidR="00C24994" w:rsidRPr="00C24994" w:rsidRDefault="00C24994">
            <w:r w:rsidRPr="00C24994">
              <w:t>Annual</w:t>
            </w:r>
          </w:p>
        </w:tc>
      </w:tr>
      <w:tr w:rsidR="00C24994" w:rsidRPr="00C24994" w14:paraId="102486A6" w14:textId="77777777" w:rsidTr="00C24994">
        <w:trPr>
          <w:trHeight w:val="290"/>
        </w:trPr>
        <w:tc>
          <w:tcPr>
            <w:tcW w:w="3409" w:type="dxa"/>
            <w:noWrap/>
            <w:hideMark/>
          </w:tcPr>
          <w:p w14:paraId="48ABB8CD" w14:textId="77777777" w:rsidR="00C24994" w:rsidRPr="00C24994" w:rsidRDefault="00C24994">
            <w:r w:rsidRPr="00C24994">
              <w:t>Energy balance</w:t>
            </w:r>
          </w:p>
        </w:tc>
        <w:tc>
          <w:tcPr>
            <w:tcW w:w="5951" w:type="dxa"/>
            <w:noWrap/>
            <w:hideMark/>
          </w:tcPr>
          <w:p w14:paraId="7EDD7027" w14:textId="77777777" w:rsidR="00C24994" w:rsidRPr="00C24994" w:rsidRDefault="00C24994">
            <w:r w:rsidRPr="00C24994">
              <w:t>Available for final consumption</w:t>
            </w:r>
          </w:p>
        </w:tc>
      </w:tr>
      <w:tr w:rsidR="00C24994" w:rsidRPr="00C24994" w14:paraId="3FDFE8CB" w14:textId="77777777" w:rsidTr="00C24994">
        <w:trPr>
          <w:trHeight w:val="290"/>
        </w:trPr>
        <w:tc>
          <w:tcPr>
            <w:tcW w:w="3409" w:type="dxa"/>
            <w:noWrap/>
            <w:hideMark/>
          </w:tcPr>
          <w:p w14:paraId="644E5928" w14:textId="77777777" w:rsidR="00C24994" w:rsidRPr="00C24994" w:rsidRDefault="00C24994">
            <w:r w:rsidRPr="00C24994">
              <w:t>Standard international energy product classification (SIEC)</w:t>
            </w:r>
          </w:p>
        </w:tc>
        <w:tc>
          <w:tcPr>
            <w:tcW w:w="5951" w:type="dxa"/>
            <w:noWrap/>
            <w:hideMark/>
          </w:tcPr>
          <w:p w14:paraId="2CBF3EFB" w14:textId="77777777" w:rsidR="00C24994" w:rsidRPr="00C24994" w:rsidRDefault="00C24994">
            <w:r w:rsidRPr="00C24994">
              <w:t>Electricity</w:t>
            </w:r>
          </w:p>
        </w:tc>
      </w:tr>
      <w:tr w:rsidR="00C24994" w:rsidRPr="00C24994" w14:paraId="6CAF45F8" w14:textId="77777777" w:rsidTr="00C24994">
        <w:trPr>
          <w:trHeight w:val="290"/>
        </w:trPr>
        <w:tc>
          <w:tcPr>
            <w:tcW w:w="3409" w:type="dxa"/>
            <w:noWrap/>
            <w:hideMark/>
          </w:tcPr>
          <w:p w14:paraId="0BF283C6" w14:textId="77777777" w:rsidR="00C24994" w:rsidRPr="00C24994" w:rsidRDefault="00C24994">
            <w:r w:rsidRPr="00C24994">
              <w:t>Unit of measure</w:t>
            </w:r>
          </w:p>
        </w:tc>
        <w:tc>
          <w:tcPr>
            <w:tcW w:w="5951" w:type="dxa"/>
            <w:noWrap/>
            <w:hideMark/>
          </w:tcPr>
          <w:p w14:paraId="71B5F61A" w14:textId="77777777" w:rsidR="00C24994" w:rsidRPr="00C24994" w:rsidRDefault="00C24994">
            <w:r w:rsidRPr="00C24994">
              <w:t>Gigawatt-hour</w:t>
            </w:r>
          </w:p>
        </w:tc>
      </w:tr>
      <w:tr w:rsidR="00C24994" w:rsidRPr="00C24994" w14:paraId="2F12A7C8" w14:textId="77777777" w:rsidTr="00C24994">
        <w:trPr>
          <w:trHeight w:val="290"/>
        </w:trPr>
        <w:tc>
          <w:tcPr>
            <w:tcW w:w="3409" w:type="dxa"/>
            <w:noWrap/>
            <w:hideMark/>
          </w:tcPr>
          <w:p w14:paraId="1B1C251F" w14:textId="77777777" w:rsidR="00C24994" w:rsidRPr="00C24994" w:rsidRDefault="00C24994">
            <w:r w:rsidRPr="00C24994">
              <w:t>:</w:t>
            </w:r>
          </w:p>
        </w:tc>
        <w:tc>
          <w:tcPr>
            <w:tcW w:w="5951" w:type="dxa"/>
            <w:noWrap/>
            <w:hideMark/>
          </w:tcPr>
          <w:p w14:paraId="21C8CAA4" w14:textId="77777777" w:rsidR="00C24994" w:rsidRPr="00C24994" w:rsidRDefault="00C24994">
            <w:r w:rsidRPr="00C24994">
              <w:t>not available</w:t>
            </w:r>
          </w:p>
        </w:tc>
      </w:tr>
    </w:tbl>
    <w:p w14:paraId="640E3EC5" w14:textId="77777777" w:rsidR="00B1725F" w:rsidRDefault="00B1725F"/>
    <w:sectPr w:rsidR="00B172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13"/>
    <w:rsid w:val="002A0F40"/>
    <w:rsid w:val="008A1B13"/>
    <w:rsid w:val="00A24AAD"/>
    <w:rsid w:val="00B1167C"/>
    <w:rsid w:val="00B1725F"/>
    <w:rsid w:val="00C2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D36FF-A261-41B9-AF51-356CC057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4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Külünkoğlu</dc:creator>
  <cp:keywords/>
  <dc:description/>
  <cp:lastModifiedBy>Alper Külünkoğlu</cp:lastModifiedBy>
  <cp:revision>4</cp:revision>
  <dcterms:created xsi:type="dcterms:W3CDTF">2024-01-20T22:58:00Z</dcterms:created>
  <dcterms:modified xsi:type="dcterms:W3CDTF">2024-01-21T04:59:00Z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2024-01-20T22:58:47Z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655e18c0-86bc-4ba5-9571-dfd502eabed9</vt:lpwstr>
  </property>
  <property fmtid="{D5CDD505-2E9C-101B-9397-08002B2CF9AE}" pid="7" name="MSIP_Label_defa4170-0d19-0005-0004-bc88714345d2_ActionId">
    <vt:lpwstr>5330be02-649d-4f49-8db3-4ecddd2bbe92</vt:lpwstr>
  </property>
  <property fmtid="{D5CDD505-2E9C-101B-9397-08002B2CF9AE}" pid="8" name="MSIP_Label_defa4170-0d19-0005-0004-bc88714345d2_ContentBits">
    <vt:lpwstr>0</vt:lpwstr>
  </property>
</Properties>
</file>