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B957D" w14:textId="77777777" w:rsidR="00E71057" w:rsidRPr="00692F9B" w:rsidRDefault="00000000">
      <w:pPr>
        <w:jc w:val="center"/>
        <w:rPr>
          <w:rFonts w:ascii="Calibri" w:hAnsi="Calibri" w:cs="Calibri"/>
        </w:rPr>
      </w:pPr>
      <w:r w:rsidRPr="00692F9B">
        <w:rPr>
          <w:rFonts w:ascii="Calibri" w:hAnsi="Calibri" w:cs="Calibri"/>
          <w:b/>
          <w:sz w:val="40"/>
        </w:rPr>
        <w:br/>
      </w:r>
      <w:r w:rsidRPr="00692F9B">
        <w:rPr>
          <w:rFonts w:ascii="Calibri" w:hAnsi="Calibri" w:cs="Calibri"/>
          <w:b/>
          <w:sz w:val="40"/>
        </w:rPr>
        <w:br/>
        <w:t>APT - Cultiva Tu Compra - CuTuCo</w:t>
      </w:r>
    </w:p>
    <w:p w14:paraId="62329308" w14:textId="77777777" w:rsidR="00E71057" w:rsidRPr="00692F9B" w:rsidRDefault="00000000">
      <w:pPr>
        <w:jc w:val="center"/>
        <w:rPr>
          <w:rFonts w:ascii="Calibri" w:hAnsi="Calibri" w:cs="Calibri"/>
        </w:rPr>
      </w:pPr>
      <w:r w:rsidRPr="00692F9B">
        <w:rPr>
          <w:rFonts w:ascii="Calibri" w:hAnsi="Calibri" w:cs="Calibri"/>
          <w:b/>
          <w:sz w:val="44"/>
        </w:rPr>
        <w:t>PLAN DE PRUEBAS INICIAL</w:t>
      </w:r>
    </w:p>
    <w:p w14:paraId="493F83B4" w14:textId="77777777" w:rsidR="00E71057" w:rsidRPr="00692F9B" w:rsidRDefault="00000000">
      <w:pPr>
        <w:jc w:val="center"/>
        <w:rPr>
          <w:rFonts w:ascii="Calibri" w:hAnsi="Calibri" w:cs="Calibri"/>
        </w:rPr>
      </w:pPr>
      <w:r w:rsidRPr="00692F9B">
        <w:rPr>
          <w:rFonts w:ascii="Calibri" w:hAnsi="Calibri" w:cs="Calibri"/>
          <w:sz w:val="26"/>
        </w:rPr>
        <w:t>Documento de planificación de pruebas del proyecto</w:t>
      </w:r>
    </w:p>
    <w:p w14:paraId="24AC7C84" w14:textId="77777777" w:rsidR="00E71057" w:rsidRPr="00692F9B" w:rsidRDefault="00000000">
      <w:pPr>
        <w:jc w:val="center"/>
        <w:rPr>
          <w:rFonts w:ascii="Calibri" w:hAnsi="Calibri" w:cs="Calibri"/>
        </w:rPr>
      </w:pPr>
      <w:r w:rsidRPr="00692F9B">
        <w:rPr>
          <w:rFonts w:ascii="Calibri" w:hAnsi="Calibri" w:cs="Calibri"/>
          <w:sz w:val="22"/>
        </w:rPr>
        <w:br/>
      </w:r>
      <w:r w:rsidRPr="00692F9B">
        <w:rPr>
          <w:rFonts w:ascii="Calibri" w:hAnsi="Calibri" w:cs="Calibri"/>
          <w:sz w:val="22"/>
        </w:rPr>
        <w:br/>
        <w:t>Proyecto: CuTuCo (Cultiva Tu Compra)</w:t>
      </w:r>
      <w:r w:rsidRPr="00692F9B">
        <w:rPr>
          <w:rFonts w:ascii="Calibri" w:hAnsi="Calibri" w:cs="Calibri"/>
          <w:sz w:val="22"/>
        </w:rPr>
        <w:br/>
        <w:t>Equipo de trabajo: 2 integrantes</w:t>
      </w:r>
      <w:r w:rsidRPr="00692F9B">
        <w:rPr>
          <w:rFonts w:ascii="Calibri" w:hAnsi="Calibri" w:cs="Calibri"/>
          <w:sz w:val="22"/>
        </w:rPr>
        <w:br/>
      </w:r>
      <w:r w:rsidRPr="00692F9B">
        <w:rPr>
          <w:rFonts w:ascii="Calibri" w:hAnsi="Calibri" w:cs="Calibri"/>
          <w:sz w:val="22"/>
        </w:rPr>
        <w:br/>
        <w:t>Vicente Rivera</w:t>
      </w:r>
      <w:r w:rsidRPr="00692F9B">
        <w:rPr>
          <w:rFonts w:ascii="Calibri" w:hAnsi="Calibri" w:cs="Calibri"/>
          <w:sz w:val="22"/>
        </w:rPr>
        <w:br/>
        <w:t>Líder Backend - Jefe de Proyecto</w:t>
      </w:r>
      <w:r w:rsidRPr="00692F9B">
        <w:rPr>
          <w:rFonts w:ascii="Calibri" w:hAnsi="Calibri" w:cs="Calibri"/>
          <w:sz w:val="22"/>
        </w:rPr>
        <w:br/>
        <w:t>RUT 21.768.183-9</w:t>
      </w:r>
      <w:r w:rsidRPr="00692F9B">
        <w:rPr>
          <w:rFonts w:ascii="Calibri" w:hAnsi="Calibri" w:cs="Calibri"/>
          <w:sz w:val="22"/>
        </w:rPr>
        <w:br/>
        <w:t>Ingeniería en Informática, Duoc UC Plaza Norte</w:t>
      </w:r>
      <w:r w:rsidRPr="00692F9B">
        <w:rPr>
          <w:rFonts w:ascii="Calibri" w:hAnsi="Calibri" w:cs="Calibri"/>
          <w:sz w:val="22"/>
        </w:rPr>
        <w:br/>
      </w:r>
      <w:r w:rsidRPr="00692F9B">
        <w:rPr>
          <w:rFonts w:ascii="Calibri" w:hAnsi="Calibri" w:cs="Calibri"/>
          <w:sz w:val="22"/>
        </w:rPr>
        <w:br/>
        <w:t>Ignacio Fuenzalida</w:t>
      </w:r>
      <w:r w:rsidRPr="00692F9B">
        <w:rPr>
          <w:rFonts w:ascii="Calibri" w:hAnsi="Calibri" w:cs="Calibri"/>
          <w:sz w:val="22"/>
        </w:rPr>
        <w:br/>
        <w:t>IT Frontend</w:t>
      </w:r>
      <w:r w:rsidRPr="00692F9B">
        <w:rPr>
          <w:rFonts w:ascii="Calibri" w:hAnsi="Calibri" w:cs="Calibri"/>
          <w:sz w:val="22"/>
        </w:rPr>
        <w:br/>
        <w:t>RUT 21.401.354-1</w:t>
      </w:r>
      <w:r w:rsidRPr="00692F9B">
        <w:rPr>
          <w:rFonts w:ascii="Calibri" w:hAnsi="Calibri" w:cs="Calibri"/>
          <w:sz w:val="22"/>
        </w:rPr>
        <w:br/>
        <w:t>Ingeniería en Informática, Duoc UC Plaza Norte</w:t>
      </w:r>
      <w:r w:rsidRPr="00692F9B">
        <w:rPr>
          <w:rFonts w:ascii="Calibri" w:hAnsi="Calibri" w:cs="Calibri"/>
          <w:sz w:val="22"/>
        </w:rPr>
        <w:br/>
      </w:r>
      <w:r w:rsidRPr="00692F9B">
        <w:rPr>
          <w:rFonts w:ascii="Calibri" w:hAnsi="Calibri" w:cs="Calibri"/>
          <w:sz w:val="22"/>
        </w:rPr>
        <w:br/>
        <w:t>Inicio: 11 de septiembre de 2026</w:t>
      </w:r>
      <w:r w:rsidRPr="00692F9B">
        <w:rPr>
          <w:rFonts w:ascii="Calibri" w:hAnsi="Calibri" w:cs="Calibri"/>
          <w:sz w:val="22"/>
        </w:rPr>
        <w:br/>
        <w:t>Desarrollo: Semanas 1 a 11</w:t>
      </w:r>
      <w:r w:rsidRPr="00692F9B">
        <w:rPr>
          <w:rFonts w:ascii="Calibri" w:hAnsi="Calibri" w:cs="Calibri"/>
          <w:sz w:val="22"/>
        </w:rPr>
        <w:br/>
        <w:t>Preparación y entrega final: Semanas 12 a 13</w:t>
      </w:r>
    </w:p>
    <w:p w14:paraId="08318B8E" w14:textId="77777777" w:rsidR="00E71057" w:rsidRPr="00692F9B" w:rsidRDefault="00000000">
      <w:pPr>
        <w:jc w:val="center"/>
        <w:rPr>
          <w:rFonts w:ascii="Calibri" w:hAnsi="Calibri" w:cs="Calibri"/>
        </w:rPr>
      </w:pPr>
      <w:r w:rsidRPr="00692F9B">
        <w:rPr>
          <w:rFonts w:ascii="Calibri" w:hAnsi="Calibri" w:cs="Calibri"/>
          <w:b/>
        </w:rPr>
        <w:br/>
        <w:t>Santiago, Chile - 2026</w:t>
      </w:r>
    </w:p>
    <w:p w14:paraId="6FC37184" w14:textId="77777777" w:rsidR="00E71057" w:rsidRPr="00692F9B" w:rsidRDefault="00000000">
      <w:pPr>
        <w:rPr>
          <w:rFonts w:ascii="Calibri" w:hAnsi="Calibri" w:cs="Calibri"/>
        </w:rPr>
      </w:pPr>
      <w:r w:rsidRPr="00692F9B">
        <w:rPr>
          <w:rFonts w:ascii="Calibri" w:hAnsi="Calibri" w:cs="Calibri"/>
        </w:rPr>
        <w:br w:type="page"/>
      </w:r>
    </w:p>
    <w:p w14:paraId="37E6D83A" w14:textId="77777777" w:rsidR="00E71057" w:rsidRPr="00692F9B" w:rsidRDefault="00000000">
      <w:pPr>
        <w:pStyle w:val="Ttulo1"/>
        <w:rPr>
          <w:rFonts w:ascii="Calibri" w:hAnsi="Calibri" w:cs="Calibri"/>
        </w:rPr>
      </w:pPr>
      <w:r w:rsidRPr="00692F9B">
        <w:rPr>
          <w:rFonts w:ascii="Calibri" w:hAnsi="Calibri" w:cs="Calibri"/>
        </w:rPr>
        <w:lastRenderedPageBreak/>
        <w:t>1. Información general</w:t>
      </w:r>
    </w:p>
    <w:tbl>
      <w:tblPr>
        <w:tblStyle w:val="Tablaconcuadrcula"/>
        <w:tblW w:w="0" w:type="auto"/>
        <w:jc w:val="center"/>
        <w:tblLook w:val="04A0" w:firstRow="1" w:lastRow="0" w:firstColumn="1" w:lastColumn="0" w:noHBand="0" w:noVBand="1"/>
      </w:tblPr>
      <w:tblGrid>
        <w:gridCol w:w="2438"/>
        <w:gridCol w:w="6803"/>
      </w:tblGrid>
      <w:tr w:rsidR="00E71057" w:rsidRPr="00692F9B" w14:paraId="5B677DB2" w14:textId="77777777">
        <w:trPr>
          <w:tblHeader/>
          <w:jc w:val="center"/>
        </w:trPr>
        <w:tc>
          <w:tcPr>
            <w:tcW w:w="2438" w:type="dxa"/>
            <w:shd w:val="clear" w:color="auto" w:fill="D9EAF7"/>
            <w:vAlign w:val="center"/>
          </w:tcPr>
          <w:p w14:paraId="2E020BE7" w14:textId="77777777" w:rsidR="00E71057" w:rsidRPr="00692F9B" w:rsidRDefault="00000000">
            <w:pPr>
              <w:spacing w:after="0"/>
              <w:rPr>
                <w:rFonts w:ascii="Calibri" w:hAnsi="Calibri" w:cs="Calibri"/>
              </w:rPr>
            </w:pPr>
            <w:r w:rsidRPr="00692F9B">
              <w:rPr>
                <w:rFonts w:ascii="Calibri" w:hAnsi="Calibri" w:cs="Calibri"/>
                <w:b/>
                <w:sz w:val="17"/>
              </w:rPr>
              <w:t>Campo</w:t>
            </w:r>
          </w:p>
        </w:tc>
        <w:tc>
          <w:tcPr>
            <w:tcW w:w="6803" w:type="dxa"/>
            <w:shd w:val="clear" w:color="auto" w:fill="D9EAF7"/>
            <w:vAlign w:val="center"/>
          </w:tcPr>
          <w:p w14:paraId="1F8F66CD" w14:textId="77777777" w:rsidR="00E71057" w:rsidRPr="00692F9B" w:rsidRDefault="00000000">
            <w:pPr>
              <w:spacing w:after="0"/>
              <w:rPr>
                <w:rFonts w:ascii="Calibri" w:hAnsi="Calibri" w:cs="Calibri"/>
              </w:rPr>
            </w:pPr>
            <w:r w:rsidRPr="00692F9B">
              <w:rPr>
                <w:rFonts w:ascii="Calibri" w:hAnsi="Calibri" w:cs="Calibri"/>
                <w:b/>
                <w:sz w:val="17"/>
              </w:rPr>
              <w:t>Definición</w:t>
            </w:r>
          </w:p>
        </w:tc>
      </w:tr>
      <w:tr w:rsidR="00E71057" w:rsidRPr="00692F9B" w14:paraId="02A91F7D" w14:textId="77777777">
        <w:trPr>
          <w:jc w:val="center"/>
        </w:trPr>
        <w:tc>
          <w:tcPr>
            <w:tcW w:w="2438" w:type="dxa"/>
            <w:vAlign w:val="center"/>
          </w:tcPr>
          <w:p w14:paraId="2C4DEA7C" w14:textId="77777777" w:rsidR="00E71057" w:rsidRPr="00692F9B" w:rsidRDefault="00000000">
            <w:pPr>
              <w:spacing w:after="0"/>
              <w:rPr>
                <w:rFonts w:ascii="Calibri" w:hAnsi="Calibri" w:cs="Calibri"/>
              </w:rPr>
            </w:pPr>
            <w:r w:rsidRPr="00692F9B">
              <w:rPr>
                <w:rFonts w:ascii="Calibri" w:hAnsi="Calibri" w:cs="Calibri"/>
                <w:sz w:val="17"/>
              </w:rPr>
              <w:t>Nombre del proyecto</w:t>
            </w:r>
          </w:p>
        </w:tc>
        <w:tc>
          <w:tcPr>
            <w:tcW w:w="6803" w:type="dxa"/>
            <w:vAlign w:val="center"/>
          </w:tcPr>
          <w:p w14:paraId="44296233" w14:textId="77777777" w:rsidR="00E71057" w:rsidRPr="00692F9B" w:rsidRDefault="00000000">
            <w:pPr>
              <w:spacing w:after="0"/>
              <w:rPr>
                <w:rFonts w:ascii="Calibri" w:hAnsi="Calibri" w:cs="Calibri"/>
              </w:rPr>
            </w:pPr>
            <w:r w:rsidRPr="00692F9B">
              <w:rPr>
                <w:rFonts w:ascii="Calibri" w:hAnsi="Calibri" w:cs="Calibri"/>
                <w:sz w:val="17"/>
              </w:rPr>
              <w:t>CuTuCo (Cultiva Tu Compra)</w:t>
            </w:r>
          </w:p>
        </w:tc>
      </w:tr>
      <w:tr w:rsidR="00E71057" w:rsidRPr="00692F9B" w14:paraId="354FFFB4" w14:textId="77777777">
        <w:trPr>
          <w:jc w:val="center"/>
        </w:trPr>
        <w:tc>
          <w:tcPr>
            <w:tcW w:w="2438" w:type="dxa"/>
            <w:vAlign w:val="center"/>
          </w:tcPr>
          <w:p w14:paraId="2D29B389" w14:textId="77777777" w:rsidR="00E71057" w:rsidRPr="00692F9B" w:rsidRDefault="00000000">
            <w:pPr>
              <w:spacing w:after="0"/>
              <w:rPr>
                <w:rFonts w:ascii="Calibri" w:hAnsi="Calibri" w:cs="Calibri"/>
              </w:rPr>
            </w:pPr>
            <w:r w:rsidRPr="00692F9B">
              <w:rPr>
                <w:rFonts w:ascii="Calibri" w:hAnsi="Calibri" w:cs="Calibri"/>
                <w:sz w:val="17"/>
              </w:rPr>
              <w:t>Documento</w:t>
            </w:r>
          </w:p>
        </w:tc>
        <w:tc>
          <w:tcPr>
            <w:tcW w:w="6803" w:type="dxa"/>
            <w:vAlign w:val="center"/>
          </w:tcPr>
          <w:p w14:paraId="33D9604C" w14:textId="77777777" w:rsidR="00E71057" w:rsidRPr="00692F9B" w:rsidRDefault="00000000">
            <w:pPr>
              <w:spacing w:after="0"/>
              <w:rPr>
                <w:rFonts w:ascii="Calibri" w:hAnsi="Calibri" w:cs="Calibri"/>
              </w:rPr>
            </w:pPr>
            <w:r w:rsidRPr="00692F9B">
              <w:rPr>
                <w:rFonts w:ascii="Calibri" w:hAnsi="Calibri" w:cs="Calibri"/>
                <w:sz w:val="17"/>
              </w:rPr>
              <w:t>Plan de Pruebas Inicial, basado en los requerimientos actualizados del proyecto.</w:t>
            </w:r>
          </w:p>
        </w:tc>
      </w:tr>
      <w:tr w:rsidR="00E71057" w:rsidRPr="00692F9B" w14:paraId="0430465A" w14:textId="77777777">
        <w:trPr>
          <w:jc w:val="center"/>
        </w:trPr>
        <w:tc>
          <w:tcPr>
            <w:tcW w:w="2438" w:type="dxa"/>
            <w:vAlign w:val="center"/>
          </w:tcPr>
          <w:p w14:paraId="591169CA" w14:textId="77777777" w:rsidR="00E71057" w:rsidRPr="00692F9B" w:rsidRDefault="00000000">
            <w:pPr>
              <w:spacing w:after="0"/>
              <w:rPr>
                <w:rFonts w:ascii="Calibri" w:hAnsi="Calibri" w:cs="Calibri"/>
              </w:rPr>
            </w:pPr>
            <w:r w:rsidRPr="00692F9B">
              <w:rPr>
                <w:rFonts w:ascii="Calibri" w:hAnsi="Calibri" w:cs="Calibri"/>
                <w:sz w:val="17"/>
              </w:rPr>
              <w:t>Metodología</w:t>
            </w:r>
          </w:p>
        </w:tc>
        <w:tc>
          <w:tcPr>
            <w:tcW w:w="6803" w:type="dxa"/>
            <w:vAlign w:val="center"/>
          </w:tcPr>
          <w:p w14:paraId="0C145C94" w14:textId="77777777" w:rsidR="00E71057" w:rsidRPr="00692F9B" w:rsidRDefault="00000000">
            <w:pPr>
              <w:spacing w:after="0"/>
              <w:rPr>
                <w:rFonts w:ascii="Calibri" w:hAnsi="Calibri" w:cs="Calibri"/>
              </w:rPr>
            </w:pPr>
            <w:r w:rsidRPr="00692F9B">
              <w:rPr>
                <w:rFonts w:ascii="Calibri" w:hAnsi="Calibri" w:cs="Calibri"/>
                <w:sz w:val="17"/>
              </w:rPr>
              <w:t>Utilizaremos un enfoque tradicional y estructurado en cuatro fases. Planificación Inicial: acta de constitución, EDT, hitos de desarrollo y diccionario, Carta Gantt, matriz RACI, matriz de riesgos y este plan. Análisis y Diseño: ERS, modelos de datos y arquitectura, mockups de interfaz y plan de calidad y costos. Construcción: código fuente y documentación interna, base de datos y scripts de creación, minuta de control de programación y verificación de alcances. Implementación y Cierre: plan de pruebas final y reporte de estatus final, plan de implantación, soporte y mantenimiento, y manuales de usuario y administrador.</w:t>
            </w:r>
          </w:p>
        </w:tc>
      </w:tr>
      <w:tr w:rsidR="00E71057" w:rsidRPr="00692F9B" w14:paraId="0A245B29" w14:textId="77777777">
        <w:trPr>
          <w:jc w:val="center"/>
        </w:trPr>
        <w:tc>
          <w:tcPr>
            <w:tcW w:w="2438" w:type="dxa"/>
            <w:vAlign w:val="center"/>
          </w:tcPr>
          <w:p w14:paraId="4B07A118" w14:textId="77777777" w:rsidR="00E71057" w:rsidRPr="00692F9B" w:rsidRDefault="00000000">
            <w:pPr>
              <w:spacing w:after="0"/>
              <w:rPr>
                <w:rFonts w:ascii="Calibri" w:hAnsi="Calibri" w:cs="Calibri"/>
              </w:rPr>
            </w:pPr>
            <w:r w:rsidRPr="00692F9B">
              <w:rPr>
                <w:rFonts w:ascii="Calibri" w:hAnsi="Calibri" w:cs="Calibri"/>
                <w:sz w:val="17"/>
              </w:rPr>
              <w:t>Equipo</w:t>
            </w:r>
          </w:p>
        </w:tc>
        <w:tc>
          <w:tcPr>
            <w:tcW w:w="6803" w:type="dxa"/>
            <w:vAlign w:val="center"/>
          </w:tcPr>
          <w:p w14:paraId="7EBBEA9C" w14:textId="77777777" w:rsidR="00E71057" w:rsidRPr="00692F9B" w:rsidRDefault="00000000">
            <w:pPr>
              <w:spacing w:after="0"/>
              <w:rPr>
                <w:rFonts w:ascii="Calibri" w:hAnsi="Calibri" w:cs="Calibri"/>
              </w:rPr>
            </w:pPr>
            <w:r w:rsidRPr="00692F9B">
              <w:rPr>
                <w:rFonts w:ascii="Calibri" w:hAnsi="Calibri" w:cs="Calibri"/>
                <w:sz w:val="17"/>
              </w:rPr>
              <w:t>Somos dos integrantes, Vicente Rivera (líder backend) e Ignacio Fuenzalida (IT frontend), y compartimos arquitectura, pruebas, documentación, control de cambios y coordinación.</w:t>
            </w:r>
          </w:p>
        </w:tc>
      </w:tr>
      <w:tr w:rsidR="00E71057" w:rsidRPr="00692F9B" w14:paraId="210DE518" w14:textId="77777777">
        <w:trPr>
          <w:jc w:val="center"/>
        </w:trPr>
        <w:tc>
          <w:tcPr>
            <w:tcW w:w="2438" w:type="dxa"/>
            <w:vAlign w:val="center"/>
          </w:tcPr>
          <w:p w14:paraId="2FC9EA5E" w14:textId="77777777" w:rsidR="00E71057" w:rsidRPr="00692F9B" w:rsidRDefault="00000000">
            <w:pPr>
              <w:spacing w:after="0"/>
              <w:rPr>
                <w:rFonts w:ascii="Calibri" w:hAnsi="Calibri" w:cs="Calibri"/>
              </w:rPr>
            </w:pPr>
            <w:r w:rsidRPr="00692F9B">
              <w:rPr>
                <w:rFonts w:ascii="Calibri" w:hAnsi="Calibri" w:cs="Calibri"/>
                <w:sz w:val="17"/>
              </w:rPr>
              <w:t>Período total</w:t>
            </w:r>
          </w:p>
        </w:tc>
        <w:tc>
          <w:tcPr>
            <w:tcW w:w="6803" w:type="dxa"/>
            <w:vAlign w:val="center"/>
          </w:tcPr>
          <w:p w14:paraId="7030F402" w14:textId="77777777" w:rsidR="00E71057" w:rsidRPr="00692F9B" w:rsidRDefault="00000000">
            <w:pPr>
              <w:spacing w:after="0"/>
              <w:rPr>
                <w:rFonts w:ascii="Calibri" w:hAnsi="Calibri" w:cs="Calibri"/>
              </w:rPr>
            </w:pPr>
            <w:r w:rsidRPr="00692F9B">
              <w:rPr>
                <w:rFonts w:ascii="Calibri" w:hAnsi="Calibri" w:cs="Calibri"/>
                <w:sz w:val="17"/>
              </w:rPr>
              <w:t>Trabajaremos durante 13 semanas: 11 semanas de desarrollo y 2 semanas de preparación y entrega final.</w:t>
            </w:r>
          </w:p>
        </w:tc>
      </w:tr>
      <w:tr w:rsidR="00E71057" w:rsidRPr="00692F9B" w14:paraId="0103CA1B" w14:textId="77777777">
        <w:trPr>
          <w:jc w:val="center"/>
        </w:trPr>
        <w:tc>
          <w:tcPr>
            <w:tcW w:w="2438" w:type="dxa"/>
            <w:vAlign w:val="center"/>
          </w:tcPr>
          <w:p w14:paraId="2D1A80A5" w14:textId="77777777" w:rsidR="00E71057" w:rsidRPr="00692F9B" w:rsidRDefault="00000000">
            <w:pPr>
              <w:spacing w:after="0"/>
              <w:rPr>
                <w:rFonts w:ascii="Calibri" w:hAnsi="Calibri" w:cs="Calibri"/>
              </w:rPr>
            </w:pPr>
            <w:r w:rsidRPr="00692F9B">
              <w:rPr>
                <w:rFonts w:ascii="Calibri" w:hAnsi="Calibri" w:cs="Calibri"/>
                <w:sz w:val="17"/>
              </w:rPr>
              <w:t>Fecha de inicio</w:t>
            </w:r>
          </w:p>
        </w:tc>
        <w:tc>
          <w:tcPr>
            <w:tcW w:w="6803" w:type="dxa"/>
            <w:vAlign w:val="center"/>
          </w:tcPr>
          <w:p w14:paraId="6CC5F2E2" w14:textId="77777777" w:rsidR="00E71057" w:rsidRPr="00692F9B" w:rsidRDefault="00000000">
            <w:pPr>
              <w:spacing w:after="0"/>
              <w:rPr>
                <w:rFonts w:ascii="Calibri" w:hAnsi="Calibri" w:cs="Calibri"/>
              </w:rPr>
            </w:pPr>
            <w:r w:rsidRPr="00692F9B">
              <w:rPr>
                <w:rFonts w:ascii="Calibri" w:hAnsi="Calibri" w:cs="Calibri"/>
                <w:sz w:val="17"/>
              </w:rPr>
              <w:t>11/09/2026 (Semana 1).</w:t>
            </w:r>
          </w:p>
        </w:tc>
      </w:tr>
      <w:tr w:rsidR="00E71057" w:rsidRPr="00692F9B" w14:paraId="4D750F62" w14:textId="77777777">
        <w:trPr>
          <w:jc w:val="center"/>
        </w:trPr>
        <w:tc>
          <w:tcPr>
            <w:tcW w:w="2438" w:type="dxa"/>
            <w:vAlign w:val="center"/>
          </w:tcPr>
          <w:p w14:paraId="096D26FC" w14:textId="77777777" w:rsidR="00E71057" w:rsidRPr="00692F9B" w:rsidRDefault="00000000">
            <w:pPr>
              <w:spacing w:after="0"/>
              <w:rPr>
                <w:rFonts w:ascii="Calibri" w:hAnsi="Calibri" w:cs="Calibri"/>
              </w:rPr>
            </w:pPr>
            <w:r w:rsidRPr="00692F9B">
              <w:rPr>
                <w:rFonts w:ascii="Calibri" w:hAnsi="Calibri" w:cs="Calibri"/>
                <w:sz w:val="17"/>
              </w:rPr>
              <w:t>Cierre de desarrollo</w:t>
            </w:r>
          </w:p>
        </w:tc>
        <w:tc>
          <w:tcPr>
            <w:tcW w:w="6803" w:type="dxa"/>
            <w:vAlign w:val="center"/>
          </w:tcPr>
          <w:p w14:paraId="3B7D355D" w14:textId="77777777" w:rsidR="00E71057" w:rsidRPr="00692F9B" w:rsidRDefault="00000000">
            <w:pPr>
              <w:spacing w:after="0"/>
              <w:rPr>
                <w:rFonts w:ascii="Calibri" w:hAnsi="Calibri" w:cs="Calibri"/>
              </w:rPr>
            </w:pPr>
            <w:r w:rsidRPr="00692F9B">
              <w:rPr>
                <w:rFonts w:ascii="Calibri" w:hAnsi="Calibri" w:cs="Calibri"/>
                <w:sz w:val="17"/>
              </w:rPr>
              <w:t>Semana 11, con estabilización y verificación de alcance.</w:t>
            </w:r>
          </w:p>
        </w:tc>
      </w:tr>
      <w:tr w:rsidR="00E71057" w:rsidRPr="00692F9B" w14:paraId="54348A8C" w14:textId="77777777">
        <w:trPr>
          <w:jc w:val="center"/>
        </w:trPr>
        <w:tc>
          <w:tcPr>
            <w:tcW w:w="2438" w:type="dxa"/>
            <w:vAlign w:val="center"/>
          </w:tcPr>
          <w:p w14:paraId="1EDBF5A0" w14:textId="77777777" w:rsidR="00E71057" w:rsidRPr="00692F9B" w:rsidRDefault="00000000">
            <w:pPr>
              <w:spacing w:after="0"/>
              <w:rPr>
                <w:rFonts w:ascii="Calibri" w:hAnsi="Calibri" w:cs="Calibri"/>
              </w:rPr>
            </w:pPr>
            <w:r w:rsidRPr="00692F9B">
              <w:rPr>
                <w:rFonts w:ascii="Calibri" w:hAnsi="Calibri" w:cs="Calibri"/>
                <w:sz w:val="17"/>
              </w:rPr>
              <w:t>Preparación y entrega final</w:t>
            </w:r>
          </w:p>
        </w:tc>
        <w:tc>
          <w:tcPr>
            <w:tcW w:w="6803" w:type="dxa"/>
            <w:vAlign w:val="center"/>
          </w:tcPr>
          <w:p w14:paraId="776AB87D" w14:textId="77777777" w:rsidR="00E71057" w:rsidRPr="00692F9B" w:rsidRDefault="00000000">
            <w:pPr>
              <w:spacing w:after="0"/>
              <w:rPr>
                <w:rFonts w:ascii="Calibri" w:hAnsi="Calibri" w:cs="Calibri"/>
              </w:rPr>
            </w:pPr>
            <w:r w:rsidRPr="00692F9B">
              <w:rPr>
                <w:rFonts w:ascii="Calibri" w:hAnsi="Calibri" w:cs="Calibri"/>
                <w:sz w:val="17"/>
              </w:rPr>
              <w:t>Semanas 12 y 13.</w:t>
            </w:r>
          </w:p>
        </w:tc>
      </w:tr>
      <w:tr w:rsidR="00E71057" w:rsidRPr="00692F9B" w14:paraId="6268B110" w14:textId="77777777">
        <w:trPr>
          <w:jc w:val="center"/>
        </w:trPr>
        <w:tc>
          <w:tcPr>
            <w:tcW w:w="2438" w:type="dxa"/>
            <w:vAlign w:val="center"/>
          </w:tcPr>
          <w:p w14:paraId="7EB3EF80" w14:textId="77777777" w:rsidR="00E71057" w:rsidRPr="00692F9B" w:rsidRDefault="00000000">
            <w:pPr>
              <w:spacing w:after="0"/>
              <w:rPr>
                <w:rFonts w:ascii="Calibri" w:hAnsi="Calibri" w:cs="Calibri"/>
              </w:rPr>
            </w:pPr>
            <w:r w:rsidRPr="00692F9B">
              <w:rPr>
                <w:rFonts w:ascii="Calibri" w:hAnsi="Calibri" w:cs="Calibri"/>
                <w:sz w:val="17"/>
              </w:rPr>
              <w:t>Alcance que cubre este plan</w:t>
            </w:r>
          </w:p>
        </w:tc>
        <w:tc>
          <w:tcPr>
            <w:tcW w:w="6803" w:type="dxa"/>
            <w:vAlign w:val="center"/>
          </w:tcPr>
          <w:p w14:paraId="57F80F1D" w14:textId="77777777" w:rsidR="00E71057" w:rsidRPr="00692F9B" w:rsidRDefault="00000000">
            <w:pPr>
              <w:spacing w:after="0"/>
              <w:rPr>
                <w:rFonts w:ascii="Calibri" w:hAnsi="Calibri" w:cs="Calibri"/>
              </w:rPr>
            </w:pPr>
            <w:r w:rsidRPr="00692F9B">
              <w:rPr>
                <w:rFonts w:ascii="Calibri" w:hAnsi="Calibri" w:cs="Calibri"/>
                <w:sz w:val="17"/>
              </w:rPr>
              <w:t>Los 22 requerimientos vigentes (RF-001 a RF-007, RF-009, RF-011, RF-012, RF-014 y RF-017 a RF-027) más RNF01 y RNF02, y la arquitectura definida para ellos: Supabase Auth (GoTrue), PostgREST con RLS, FastAPI solo para la integración con Webpay Mall (Split Payment) de Transbank, Resend y PostgreSQL en Supabase.</w:t>
            </w:r>
          </w:p>
        </w:tc>
      </w:tr>
      <w:tr w:rsidR="00E71057" w:rsidRPr="00692F9B" w14:paraId="540C561B" w14:textId="77777777">
        <w:trPr>
          <w:jc w:val="center"/>
        </w:trPr>
        <w:tc>
          <w:tcPr>
            <w:tcW w:w="2438" w:type="dxa"/>
            <w:vAlign w:val="center"/>
          </w:tcPr>
          <w:p w14:paraId="655D915F" w14:textId="77777777" w:rsidR="00E71057" w:rsidRPr="00692F9B" w:rsidRDefault="00000000">
            <w:pPr>
              <w:spacing w:after="0"/>
              <w:rPr>
                <w:rFonts w:ascii="Calibri" w:hAnsi="Calibri" w:cs="Calibri"/>
              </w:rPr>
            </w:pPr>
            <w:r w:rsidRPr="00692F9B">
              <w:rPr>
                <w:rFonts w:ascii="Calibri" w:hAnsi="Calibri" w:cs="Calibri"/>
                <w:sz w:val="17"/>
              </w:rPr>
              <w:t>Responsable principal del plan</w:t>
            </w:r>
          </w:p>
        </w:tc>
        <w:tc>
          <w:tcPr>
            <w:tcW w:w="6803" w:type="dxa"/>
            <w:vAlign w:val="center"/>
          </w:tcPr>
          <w:p w14:paraId="519ECC31" w14:textId="77777777" w:rsidR="00E71057" w:rsidRPr="00692F9B" w:rsidRDefault="00000000">
            <w:pPr>
              <w:spacing w:after="0"/>
              <w:rPr>
                <w:rFonts w:ascii="Calibri" w:hAnsi="Calibri" w:cs="Calibri"/>
              </w:rPr>
            </w:pPr>
            <w:r w:rsidRPr="00692F9B">
              <w:rPr>
                <w:rFonts w:ascii="Calibri" w:hAnsi="Calibri" w:cs="Calibri"/>
                <w:sz w:val="17"/>
              </w:rPr>
              <w:t>Nosotros, Vicente Rivera e Ignacio Fuenzalida, de forma conjunta.</w:t>
            </w:r>
          </w:p>
        </w:tc>
      </w:tr>
    </w:tbl>
    <w:p w14:paraId="78502FA2" w14:textId="77777777" w:rsidR="00E71057" w:rsidRPr="00692F9B" w:rsidRDefault="00E71057">
      <w:pPr>
        <w:rPr>
          <w:rFonts w:ascii="Calibri" w:hAnsi="Calibri" w:cs="Calibri"/>
        </w:rPr>
      </w:pPr>
    </w:p>
    <w:p w14:paraId="37405449" w14:textId="77777777" w:rsidR="00E71057" w:rsidRPr="00692F9B" w:rsidRDefault="00000000">
      <w:pPr>
        <w:pStyle w:val="Ttulo1"/>
        <w:rPr>
          <w:rFonts w:ascii="Calibri" w:hAnsi="Calibri" w:cs="Calibri"/>
        </w:rPr>
      </w:pPr>
      <w:r w:rsidRPr="00692F9B">
        <w:rPr>
          <w:rFonts w:ascii="Calibri" w:hAnsi="Calibri" w:cs="Calibri"/>
        </w:rPr>
        <w:t>2. Propósito del plan</w:t>
      </w:r>
    </w:p>
    <w:p w14:paraId="39EE46DE" w14:textId="77777777" w:rsidR="00E71057" w:rsidRPr="00692F9B" w:rsidRDefault="00000000">
      <w:pPr>
        <w:rPr>
          <w:rFonts w:ascii="Calibri" w:hAnsi="Calibri" w:cs="Calibri"/>
        </w:rPr>
      </w:pPr>
      <w:r w:rsidRPr="00692F9B">
        <w:rPr>
          <w:rFonts w:ascii="Calibri" w:hAnsi="Calibri" w:cs="Calibri"/>
        </w:rPr>
        <w:t>Elaboramos este Plan de Pruebas Inicial para dejar definido, desde la etapa de planificación, qué vamos a probar, cómo lo vamos a probar, en qué ambiente, qué evidencia vamos a guardar y cómo vamos a registrar los defectos. Lo usaremos como base durante la construcción y lo actualizaremos cada vez que un cambio aprobado afecte el alcance o los criterios de aceptación.</w:t>
      </w:r>
    </w:p>
    <w:p w14:paraId="05217E08" w14:textId="77777777" w:rsidR="00E71057" w:rsidRPr="00692F9B" w:rsidRDefault="00000000">
      <w:pPr>
        <w:rPr>
          <w:rFonts w:ascii="Calibri" w:hAnsi="Calibri" w:cs="Calibri"/>
        </w:rPr>
      </w:pPr>
      <w:r w:rsidRPr="00692F9B">
        <w:rPr>
          <w:rFonts w:ascii="Calibri" w:hAnsi="Calibri" w:cs="Calibri"/>
        </w:rPr>
        <w:t>Este plan parte de los requerimientos actualizados. Nuestro objetivo es comprobar que cada flujo definido funcione como lo especificamos. Priorizamos lo que toca directamente el dinero, la seguridad y la confianza del usuario: inicio de sesión, checkout, pago y dispersión al comercio, entrega con código de verificación, reclamos y sanciones.</w:t>
      </w:r>
    </w:p>
    <w:p w14:paraId="70ECA20A" w14:textId="77777777" w:rsidR="00E71057" w:rsidRPr="00692F9B" w:rsidRDefault="00000000">
      <w:pPr>
        <w:pStyle w:val="Ttulo1"/>
        <w:rPr>
          <w:rFonts w:ascii="Calibri" w:hAnsi="Calibri" w:cs="Calibri"/>
        </w:rPr>
      </w:pPr>
      <w:r w:rsidRPr="00692F9B">
        <w:rPr>
          <w:rFonts w:ascii="Calibri" w:hAnsi="Calibri" w:cs="Calibri"/>
        </w:rPr>
        <w:t>3. Contexto del proyecto y alcance de las pruebas</w:t>
      </w:r>
    </w:p>
    <w:p w14:paraId="41114F1F" w14:textId="77777777" w:rsidR="00E71057" w:rsidRPr="00692F9B" w:rsidRDefault="00000000">
      <w:pPr>
        <w:rPr>
          <w:rFonts w:ascii="Calibri" w:hAnsi="Calibri" w:cs="Calibri"/>
        </w:rPr>
      </w:pPr>
      <w:r w:rsidRPr="00692F9B">
        <w:rPr>
          <w:rFonts w:ascii="Calibri" w:hAnsi="Calibri" w:cs="Calibri"/>
        </w:rPr>
        <w:t>Construimos CuTuCo con Vue.js + Vite en el frontend, FastAPI + Docker en el backend y PostgreSQL en Supabase, con despliegue en la nube. El inicio de sesión y las contraseñas están a cargo de Supabase Auth (GoTrue), las consultas simples y el CRUD van directo a PostgREST protegidos con RLS y con los permisos de Storage correspondientes, FastAPI se usa exclusivamente para la lógica específica de la integración con Webpay Mall y los correos salen por Resend. Por eso las pruebas cubren cada función y también las conexiones entre estos componentes.</w:t>
      </w:r>
    </w:p>
    <w:tbl>
      <w:tblPr>
        <w:tblStyle w:val="Tablaconcuadrcula"/>
        <w:tblW w:w="0" w:type="auto"/>
        <w:jc w:val="center"/>
        <w:tblLook w:val="04A0" w:firstRow="1" w:lastRow="0" w:firstColumn="1" w:lastColumn="0" w:noHBand="0" w:noVBand="1"/>
      </w:tblPr>
      <w:tblGrid>
        <w:gridCol w:w="2268"/>
        <w:gridCol w:w="5953"/>
        <w:gridCol w:w="1020"/>
      </w:tblGrid>
      <w:tr w:rsidR="00E71057" w:rsidRPr="00692F9B" w14:paraId="3C8B72A5" w14:textId="77777777">
        <w:trPr>
          <w:tblHeader/>
          <w:jc w:val="center"/>
        </w:trPr>
        <w:tc>
          <w:tcPr>
            <w:tcW w:w="2268" w:type="dxa"/>
            <w:shd w:val="clear" w:color="auto" w:fill="D9EAF7"/>
            <w:vAlign w:val="center"/>
          </w:tcPr>
          <w:p w14:paraId="50152AE8" w14:textId="77777777" w:rsidR="00E71057" w:rsidRPr="00692F9B" w:rsidRDefault="00000000">
            <w:pPr>
              <w:spacing w:after="0"/>
              <w:rPr>
                <w:rFonts w:ascii="Calibri" w:hAnsi="Calibri" w:cs="Calibri"/>
              </w:rPr>
            </w:pPr>
            <w:r w:rsidRPr="00692F9B">
              <w:rPr>
                <w:rFonts w:ascii="Calibri" w:hAnsi="Calibri" w:cs="Calibri"/>
                <w:b/>
                <w:sz w:val="16"/>
              </w:rPr>
              <w:t>Área a probar</w:t>
            </w:r>
          </w:p>
        </w:tc>
        <w:tc>
          <w:tcPr>
            <w:tcW w:w="5953" w:type="dxa"/>
            <w:shd w:val="clear" w:color="auto" w:fill="D9EAF7"/>
            <w:vAlign w:val="center"/>
          </w:tcPr>
          <w:p w14:paraId="571BED88" w14:textId="77777777" w:rsidR="00E71057" w:rsidRPr="00692F9B" w:rsidRDefault="00000000">
            <w:pPr>
              <w:spacing w:after="0"/>
              <w:rPr>
                <w:rFonts w:ascii="Calibri" w:hAnsi="Calibri" w:cs="Calibri"/>
              </w:rPr>
            </w:pPr>
            <w:r w:rsidRPr="00692F9B">
              <w:rPr>
                <w:rFonts w:ascii="Calibri" w:hAnsi="Calibri" w:cs="Calibri"/>
                <w:b/>
                <w:sz w:val="16"/>
              </w:rPr>
              <w:t>Qué vamos a validar</w:t>
            </w:r>
          </w:p>
        </w:tc>
        <w:tc>
          <w:tcPr>
            <w:tcW w:w="1020" w:type="dxa"/>
            <w:shd w:val="clear" w:color="auto" w:fill="D9EAF7"/>
            <w:vAlign w:val="center"/>
          </w:tcPr>
          <w:p w14:paraId="65745FC8" w14:textId="77777777" w:rsidR="00E71057" w:rsidRPr="00692F9B" w:rsidRDefault="00000000">
            <w:pPr>
              <w:spacing w:after="0"/>
              <w:rPr>
                <w:rFonts w:ascii="Calibri" w:hAnsi="Calibri" w:cs="Calibri"/>
              </w:rPr>
            </w:pPr>
            <w:r w:rsidRPr="00692F9B">
              <w:rPr>
                <w:rFonts w:ascii="Calibri" w:hAnsi="Calibri" w:cs="Calibri"/>
                <w:b/>
                <w:sz w:val="16"/>
              </w:rPr>
              <w:t>Prioridad</w:t>
            </w:r>
          </w:p>
        </w:tc>
      </w:tr>
      <w:tr w:rsidR="00E71057" w:rsidRPr="00692F9B" w14:paraId="074276ED" w14:textId="77777777">
        <w:trPr>
          <w:jc w:val="center"/>
        </w:trPr>
        <w:tc>
          <w:tcPr>
            <w:tcW w:w="2268" w:type="dxa"/>
            <w:vAlign w:val="center"/>
          </w:tcPr>
          <w:p w14:paraId="4CB9E880" w14:textId="77777777" w:rsidR="00E71057" w:rsidRPr="00692F9B" w:rsidRDefault="00000000">
            <w:pPr>
              <w:spacing w:after="0"/>
              <w:rPr>
                <w:rFonts w:ascii="Calibri" w:hAnsi="Calibri" w:cs="Calibri"/>
              </w:rPr>
            </w:pPr>
            <w:r w:rsidRPr="00692F9B">
              <w:rPr>
                <w:rFonts w:ascii="Calibri" w:hAnsi="Calibri" w:cs="Calibri"/>
                <w:sz w:val="16"/>
              </w:rPr>
              <w:t>Autenticación y perfiles multirrol (RF-001, RF-020, RF-023, RF-024)</w:t>
            </w:r>
          </w:p>
        </w:tc>
        <w:tc>
          <w:tcPr>
            <w:tcW w:w="5953" w:type="dxa"/>
            <w:vAlign w:val="center"/>
          </w:tcPr>
          <w:p w14:paraId="1319580F" w14:textId="77777777" w:rsidR="00E71057" w:rsidRPr="00692F9B" w:rsidRDefault="00000000">
            <w:pPr>
              <w:spacing w:after="0"/>
              <w:rPr>
                <w:rFonts w:ascii="Calibri" w:hAnsi="Calibri" w:cs="Calibri"/>
              </w:rPr>
            </w:pPr>
            <w:r w:rsidRPr="00692F9B">
              <w:rPr>
                <w:rFonts w:ascii="Calibri" w:hAnsi="Calibri" w:cs="Calibri"/>
                <w:sz w:val="16"/>
              </w:rPr>
              <w:t>Verificaremos el inicio de sesión y el refresh con Supabase Auth (GoTrue), su límite nativo de intentos con respuesta HTTP 429, los roles Cliente, Vendedor y Administrador, el registro de cliente y la recuperación y el cambio de contraseña.</w:t>
            </w:r>
          </w:p>
        </w:tc>
        <w:tc>
          <w:tcPr>
            <w:tcW w:w="1020" w:type="dxa"/>
            <w:vAlign w:val="center"/>
          </w:tcPr>
          <w:p w14:paraId="4E53FDF5" w14:textId="77777777" w:rsidR="00E71057" w:rsidRPr="00692F9B" w:rsidRDefault="00000000">
            <w:pPr>
              <w:spacing w:after="0"/>
              <w:rPr>
                <w:rFonts w:ascii="Calibri" w:hAnsi="Calibri" w:cs="Calibri"/>
              </w:rPr>
            </w:pPr>
            <w:r w:rsidRPr="00692F9B">
              <w:rPr>
                <w:rFonts w:ascii="Calibri" w:hAnsi="Calibri" w:cs="Calibri"/>
                <w:sz w:val="16"/>
              </w:rPr>
              <w:t>Alta</w:t>
            </w:r>
          </w:p>
        </w:tc>
      </w:tr>
      <w:tr w:rsidR="00E71057" w:rsidRPr="00692F9B" w14:paraId="311EE0BA" w14:textId="77777777">
        <w:trPr>
          <w:jc w:val="center"/>
        </w:trPr>
        <w:tc>
          <w:tcPr>
            <w:tcW w:w="2268" w:type="dxa"/>
            <w:vAlign w:val="center"/>
          </w:tcPr>
          <w:p w14:paraId="1BD90A30" w14:textId="77777777" w:rsidR="00E71057" w:rsidRPr="00692F9B" w:rsidRDefault="00000000">
            <w:pPr>
              <w:spacing w:after="0"/>
              <w:rPr>
                <w:rFonts w:ascii="Calibri" w:hAnsi="Calibri" w:cs="Calibri"/>
              </w:rPr>
            </w:pPr>
            <w:r w:rsidRPr="00692F9B">
              <w:rPr>
                <w:rFonts w:ascii="Calibri" w:hAnsi="Calibri" w:cs="Calibri"/>
                <w:sz w:val="16"/>
              </w:rPr>
              <w:t>Módulo Cliente (RF-002, RF-022)</w:t>
            </w:r>
          </w:p>
        </w:tc>
        <w:tc>
          <w:tcPr>
            <w:tcW w:w="5953" w:type="dxa"/>
            <w:vAlign w:val="center"/>
          </w:tcPr>
          <w:p w14:paraId="70688DBB" w14:textId="77777777" w:rsidR="00E71057" w:rsidRPr="00692F9B" w:rsidRDefault="00000000">
            <w:pPr>
              <w:spacing w:after="0"/>
              <w:rPr>
                <w:rFonts w:ascii="Calibri" w:hAnsi="Calibri" w:cs="Calibri"/>
              </w:rPr>
            </w:pPr>
            <w:r w:rsidRPr="00692F9B">
              <w:rPr>
                <w:rFonts w:ascii="Calibri" w:hAnsi="Calibri" w:cs="Calibri"/>
                <w:sz w:val="16"/>
              </w:rPr>
              <w:t>Verificaremos catálogo sin login, buscador y filtros, detalle de producto, carrito, cantidades, total, login obligatorio solo al hacer checkout, historial de compras y perfil.</w:t>
            </w:r>
          </w:p>
        </w:tc>
        <w:tc>
          <w:tcPr>
            <w:tcW w:w="1020" w:type="dxa"/>
            <w:vAlign w:val="center"/>
          </w:tcPr>
          <w:p w14:paraId="761224E8" w14:textId="77777777" w:rsidR="00E71057" w:rsidRPr="00692F9B" w:rsidRDefault="00000000">
            <w:pPr>
              <w:spacing w:after="0"/>
              <w:rPr>
                <w:rFonts w:ascii="Calibri" w:hAnsi="Calibri" w:cs="Calibri"/>
              </w:rPr>
            </w:pPr>
            <w:r w:rsidRPr="00692F9B">
              <w:rPr>
                <w:rFonts w:ascii="Calibri" w:hAnsi="Calibri" w:cs="Calibri"/>
                <w:sz w:val="16"/>
              </w:rPr>
              <w:t>Alta</w:t>
            </w:r>
          </w:p>
        </w:tc>
      </w:tr>
      <w:tr w:rsidR="00E71057" w:rsidRPr="00692F9B" w14:paraId="6D85CACC" w14:textId="77777777">
        <w:trPr>
          <w:jc w:val="center"/>
        </w:trPr>
        <w:tc>
          <w:tcPr>
            <w:tcW w:w="2268" w:type="dxa"/>
            <w:vAlign w:val="center"/>
          </w:tcPr>
          <w:p w14:paraId="08A01092" w14:textId="77777777" w:rsidR="00E71057" w:rsidRPr="00692F9B" w:rsidRDefault="00000000">
            <w:pPr>
              <w:spacing w:after="0"/>
              <w:rPr>
                <w:rFonts w:ascii="Calibri" w:hAnsi="Calibri" w:cs="Calibri"/>
              </w:rPr>
            </w:pPr>
            <w:r w:rsidRPr="00692F9B">
              <w:rPr>
                <w:rFonts w:ascii="Calibri" w:hAnsi="Calibri" w:cs="Calibri"/>
                <w:sz w:val="16"/>
              </w:rPr>
              <w:t>Módulo Vendedor (RF-003, RF-021, RF-025)</w:t>
            </w:r>
          </w:p>
        </w:tc>
        <w:tc>
          <w:tcPr>
            <w:tcW w:w="5953" w:type="dxa"/>
            <w:vAlign w:val="center"/>
          </w:tcPr>
          <w:p w14:paraId="7FA87213" w14:textId="77777777" w:rsidR="00E71057" w:rsidRPr="00692F9B" w:rsidRDefault="00000000">
            <w:pPr>
              <w:spacing w:after="0"/>
              <w:rPr>
                <w:rFonts w:ascii="Calibri" w:hAnsi="Calibri" w:cs="Calibri"/>
              </w:rPr>
            </w:pPr>
            <w:r w:rsidRPr="00692F9B">
              <w:rPr>
                <w:rFonts w:ascii="Calibri" w:hAnsi="Calibri" w:cs="Calibri"/>
                <w:sz w:val="16"/>
              </w:rPr>
              <w:t>Verificaremos registro con cuenta pendiente de aprobación, creación, edición y desactivación de productos, modificación de stock, pedidos asignados y gestión del delivery por parte del propio vendedor.</w:t>
            </w:r>
          </w:p>
        </w:tc>
        <w:tc>
          <w:tcPr>
            <w:tcW w:w="1020" w:type="dxa"/>
            <w:vAlign w:val="center"/>
          </w:tcPr>
          <w:p w14:paraId="7C2D3637" w14:textId="77777777" w:rsidR="00E71057" w:rsidRPr="00692F9B" w:rsidRDefault="00000000">
            <w:pPr>
              <w:spacing w:after="0"/>
              <w:rPr>
                <w:rFonts w:ascii="Calibri" w:hAnsi="Calibri" w:cs="Calibri"/>
              </w:rPr>
            </w:pPr>
            <w:r w:rsidRPr="00692F9B">
              <w:rPr>
                <w:rFonts w:ascii="Calibri" w:hAnsi="Calibri" w:cs="Calibri"/>
                <w:sz w:val="16"/>
              </w:rPr>
              <w:t>Alta</w:t>
            </w:r>
          </w:p>
        </w:tc>
      </w:tr>
      <w:tr w:rsidR="00E71057" w:rsidRPr="00692F9B" w14:paraId="5B63868E" w14:textId="77777777">
        <w:trPr>
          <w:jc w:val="center"/>
        </w:trPr>
        <w:tc>
          <w:tcPr>
            <w:tcW w:w="2268" w:type="dxa"/>
            <w:vAlign w:val="center"/>
          </w:tcPr>
          <w:p w14:paraId="40C1E6D3" w14:textId="77777777" w:rsidR="00E71057" w:rsidRPr="00692F9B" w:rsidRDefault="00000000">
            <w:pPr>
              <w:spacing w:after="0"/>
              <w:rPr>
                <w:rFonts w:ascii="Calibri" w:hAnsi="Calibri" w:cs="Calibri"/>
              </w:rPr>
            </w:pPr>
            <w:r w:rsidRPr="00692F9B">
              <w:rPr>
                <w:rFonts w:ascii="Calibri" w:hAnsi="Calibri" w:cs="Calibri"/>
                <w:sz w:val="16"/>
              </w:rPr>
              <w:t>Módulo Administración (RF-</w:t>
            </w:r>
            <w:r w:rsidRPr="00692F9B">
              <w:rPr>
                <w:rFonts w:ascii="Calibri" w:hAnsi="Calibri" w:cs="Calibri"/>
                <w:sz w:val="16"/>
              </w:rPr>
              <w:lastRenderedPageBreak/>
              <w:t>004, RF-011, RF-026)</w:t>
            </w:r>
          </w:p>
        </w:tc>
        <w:tc>
          <w:tcPr>
            <w:tcW w:w="5953" w:type="dxa"/>
            <w:vAlign w:val="center"/>
          </w:tcPr>
          <w:p w14:paraId="69C10A16" w14:textId="77777777" w:rsidR="00E71057" w:rsidRPr="00692F9B" w:rsidRDefault="00000000">
            <w:pPr>
              <w:spacing w:after="0"/>
              <w:rPr>
                <w:rFonts w:ascii="Calibri" w:hAnsi="Calibri" w:cs="Calibri"/>
              </w:rPr>
            </w:pPr>
            <w:r w:rsidRPr="00692F9B">
              <w:rPr>
                <w:rFonts w:ascii="Calibri" w:hAnsi="Calibri" w:cs="Calibri"/>
                <w:sz w:val="16"/>
              </w:rPr>
              <w:lastRenderedPageBreak/>
              <w:t xml:space="preserve">Verificaremos el CRUD de usuarios, la aprobación o el rechazo de la postulación según </w:t>
            </w:r>
            <w:r w:rsidRPr="00692F9B">
              <w:rPr>
                <w:rFonts w:ascii="Calibri" w:hAnsi="Calibri" w:cs="Calibri"/>
                <w:sz w:val="16"/>
              </w:rPr>
              <w:lastRenderedPageBreak/>
              <w:t>la documentación KYB, el registro posterior e independiente del Código de Comercio Mall, el bloqueo automático de palabras prohibidas mediante los triggers de PostgreSQL, las sanciones con sus apelaciones y la gestión de productos. Las consultas de visualización excluirán a los productores y a los productos que no puedan operar por falta de Código de Comercio Mall.</w:t>
            </w:r>
          </w:p>
        </w:tc>
        <w:tc>
          <w:tcPr>
            <w:tcW w:w="1020" w:type="dxa"/>
            <w:vAlign w:val="center"/>
          </w:tcPr>
          <w:p w14:paraId="2DACDB3D" w14:textId="77777777" w:rsidR="00E71057" w:rsidRPr="00692F9B" w:rsidRDefault="00000000">
            <w:pPr>
              <w:spacing w:after="0"/>
              <w:rPr>
                <w:rFonts w:ascii="Calibri" w:hAnsi="Calibri" w:cs="Calibri"/>
              </w:rPr>
            </w:pPr>
            <w:r w:rsidRPr="00692F9B">
              <w:rPr>
                <w:rFonts w:ascii="Calibri" w:hAnsi="Calibri" w:cs="Calibri"/>
                <w:sz w:val="16"/>
              </w:rPr>
              <w:lastRenderedPageBreak/>
              <w:t>Alta</w:t>
            </w:r>
          </w:p>
        </w:tc>
      </w:tr>
      <w:tr w:rsidR="00E71057" w:rsidRPr="00692F9B" w14:paraId="304D11F7" w14:textId="77777777">
        <w:trPr>
          <w:jc w:val="center"/>
        </w:trPr>
        <w:tc>
          <w:tcPr>
            <w:tcW w:w="2268" w:type="dxa"/>
            <w:vAlign w:val="center"/>
          </w:tcPr>
          <w:p w14:paraId="142DD5CC" w14:textId="77777777" w:rsidR="00E71057" w:rsidRPr="00692F9B" w:rsidRDefault="00000000">
            <w:pPr>
              <w:spacing w:after="0"/>
              <w:rPr>
                <w:rFonts w:ascii="Calibri" w:hAnsi="Calibri" w:cs="Calibri"/>
              </w:rPr>
            </w:pPr>
            <w:r w:rsidRPr="00692F9B">
              <w:rPr>
                <w:rFonts w:ascii="Calibri" w:hAnsi="Calibri" w:cs="Calibri"/>
                <w:sz w:val="16"/>
              </w:rPr>
              <w:t>Pago con Webpay Mall y liquidación vía Split Payment (RF-005, RF-014)</w:t>
            </w:r>
          </w:p>
        </w:tc>
        <w:tc>
          <w:tcPr>
            <w:tcW w:w="5953" w:type="dxa"/>
            <w:vAlign w:val="center"/>
          </w:tcPr>
          <w:p w14:paraId="3D6FAF47" w14:textId="77777777" w:rsidR="00E71057" w:rsidRPr="00692F9B" w:rsidRDefault="00000000">
            <w:pPr>
              <w:spacing w:after="0"/>
              <w:rPr>
                <w:rFonts w:ascii="Calibri" w:hAnsi="Calibri" w:cs="Calibri"/>
              </w:rPr>
            </w:pPr>
            <w:r w:rsidRPr="00692F9B">
              <w:rPr>
                <w:rFonts w:ascii="Calibri" w:hAnsi="Calibri" w:cs="Calibri"/>
                <w:sz w:val="16"/>
              </w:rPr>
              <w:t>Validaremos Webpay Mall (Split Payment) en modo integración: create, redirección, token_ws y commit. Además validaremos que la pasarela disperse el pago en tiempo real (fee base de 5% más tarifa fija de delivery de 3.500 CLP) directo a la cuenta bancaria del comercio, y que la operación sea idempotente por buy_order y token_ws.</w:t>
            </w:r>
          </w:p>
        </w:tc>
        <w:tc>
          <w:tcPr>
            <w:tcW w:w="1020" w:type="dxa"/>
            <w:vAlign w:val="center"/>
          </w:tcPr>
          <w:p w14:paraId="00A40B2B" w14:textId="77777777" w:rsidR="00E71057" w:rsidRPr="00692F9B" w:rsidRDefault="00000000">
            <w:pPr>
              <w:spacing w:after="0"/>
              <w:rPr>
                <w:rFonts w:ascii="Calibri" w:hAnsi="Calibri" w:cs="Calibri"/>
              </w:rPr>
            </w:pPr>
            <w:r w:rsidRPr="00692F9B">
              <w:rPr>
                <w:rFonts w:ascii="Calibri" w:hAnsi="Calibri" w:cs="Calibri"/>
                <w:sz w:val="16"/>
              </w:rPr>
              <w:t>Crítica</w:t>
            </w:r>
          </w:p>
        </w:tc>
      </w:tr>
      <w:tr w:rsidR="00E71057" w:rsidRPr="00692F9B" w14:paraId="5BA1BCFD" w14:textId="77777777">
        <w:trPr>
          <w:jc w:val="center"/>
        </w:trPr>
        <w:tc>
          <w:tcPr>
            <w:tcW w:w="2268" w:type="dxa"/>
            <w:vAlign w:val="center"/>
          </w:tcPr>
          <w:p w14:paraId="17B7040E" w14:textId="77777777" w:rsidR="00E71057" w:rsidRPr="00692F9B" w:rsidRDefault="00000000">
            <w:pPr>
              <w:spacing w:after="0"/>
              <w:rPr>
                <w:rFonts w:ascii="Calibri" w:hAnsi="Calibri" w:cs="Calibri"/>
              </w:rPr>
            </w:pPr>
            <w:r w:rsidRPr="00692F9B">
              <w:rPr>
                <w:rFonts w:ascii="Calibri" w:hAnsi="Calibri" w:cs="Calibri"/>
                <w:sz w:val="16"/>
              </w:rPr>
              <w:t>Código de verificación de entrega (RF-007)</w:t>
            </w:r>
          </w:p>
        </w:tc>
        <w:tc>
          <w:tcPr>
            <w:tcW w:w="5953" w:type="dxa"/>
            <w:vAlign w:val="center"/>
          </w:tcPr>
          <w:p w14:paraId="63234B76" w14:textId="77777777" w:rsidR="00E71057" w:rsidRPr="00692F9B" w:rsidRDefault="00000000">
            <w:pPr>
              <w:spacing w:after="0"/>
              <w:rPr>
                <w:rFonts w:ascii="Calibri" w:hAnsi="Calibri" w:cs="Calibri"/>
              </w:rPr>
            </w:pPr>
            <w:r w:rsidRPr="00692F9B">
              <w:rPr>
                <w:rFonts w:ascii="Calibri" w:hAnsi="Calibri" w:cs="Calibri"/>
                <w:sz w:val="16"/>
              </w:rPr>
              <w:t>Verificaremos que el pedido solo pase a Entregado con el código correcto y que un código incorrecto sea rechazado.</w:t>
            </w:r>
          </w:p>
        </w:tc>
        <w:tc>
          <w:tcPr>
            <w:tcW w:w="1020" w:type="dxa"/>
            <w:vAlign w:val="center"/>
          </w:tcPr>
          <w:p w14:paraId="5C12E32B" w14:textId="77777777" w:rsidR="00E71057" w:rsidRPr="00692F9B" w:rsidRDefault="00000000">
            <w:pPr>
              <w:spacing w:after="0"/>
              <w:rPr>
                <w:rFonts w:ascii="Calibri" w:hAnsi="Calibri" w:cs="Calibri"/>
              </w:rPr>
            </w:pPr>
            <w:r w:rsidRPr="00692F9B">
              <w:rPr>
                <w:rFonts w:ascii="Calibri" w:hAnsi="Calibri" w:cs="Calibri"/>
                <w:sz w:val="16"/>
              </w:rPr>
              <w:t>Crítica</w:t>
            </w:r>
          </w:p>
        </w:tc>
      </w:tr>
      <w:tr w:rsidR="00E71057" w:rsidRPr="00692F9B" w14:paraId="3A842119" w14:textId="77777777">
        <w:trPr>
          <w:jc w:val="center"/>
        </w:trPr>
        <w:tc>
          <w:tcPr>
            <w:tcW w:w="2268" w:type="dxa"/>
            <w:vAlign w:val="center"/>
          </w:tcPr>
          <w:p w14:paraId="66DC23FA" w14:textId="77777777" w:rsidR="00E71057" w:rsidRPr="00692F9B" w:rsidRDefault="00000000">
            <w:pPr>
              <w:spacing w:after="0"/>
              <w:rPr>
                <w:rFonts w:ascii="Calibri" w:hAnsi="Calibri" w:cs="Calibri"/>
              </w:rPr>
            </w:pPr>
            <w:r w:rsidRPr="00692F9B">
              <w:rPr>
                <w:rFonts w:ascii="Calibri" w:hAnsi="Calibri" w:cs="Calibri"/>
                <w:sz w:val="16"/>
              </w:rPr>
              <w:t>Cobertura regional (RF-009)</w:t>
            </w:r>
          </w:p>
        </w:tc>
        <w:tc>
          <w:tcPr>
            <w:tcW w:w="5953" w:type="dxa"/>
            <w:vAlign w:val="center"/>
          </w:tcPr>
          <w:p w14:paraId="265D2781" w14:textId="77777777" w:rsidR="00E71057" w:rsidRPr="00692F9B" w:rsidRDefault="00000000">
            <w:pPr>
              <w:spacing w:after="0"/>
              <w:rPr>
                <w:rFonts w:ascii="Calibri" w:hAnsi="Calibri" w:cs="Calibri"/>
              </w:rPr>
            </w:pPr>
            <w:r w:rsidRPr="00692F9B">
              <w:rPr>
                <w:rFonts w:ascii="Calibri" w:hAnsi="Calibri" w:cs="Calibri"/>
                <w:sz w:val="16"/>
              </w:rPr>
              <w:t>Verificaremos que la compra solo avance cuando la región del cliente coincide con la del productor (id_region).</w:t>
            </w:r>
          </w:p>
        </w:tc>
        <w:tc>
          <w:tcPr>
            <w:tcW w:w="1020" w:type="dxa"/>
            <w:vAlign w:val="center"/>
          </w:tcPr>
          <w:p w14:paraId="5EC1591A" w14:textId="77777777" w:rsidR="00E71057" w:rsidRPr="00692F9B" w:rsidRDefault="00000000">
            <w:pPr>
              <w:spacing w:after="0"/>
              <w:rPr>
                <w:rFonts w:ascii="Calibri" w:hAnsi="Calibri" w:cs="Calibri"/>
              </w:rPr>
            </w:pPr>
            <w:r w:rsidRPr="00692F9B">
              <w:rPr>
                <w:rFonts w:ascii="Calibri" w:hAnsi="Calibri" w:cs="Calibri"/>
                <w:sz w:val="16"/>
              </w:rPr>
              <w:t>Alta</w:t>
            </w:r>
          </w:p>
        </w:tc>
      </w:tr>
      <w:tr w:rsidR="00E71057" w:rsidRPr="00692F9B" w14:paraId="7D621965" w14:textId="77777777">
        <w:trPr>
          <w:jc w:val="center"/>
        </w:trPr>
        <w:tc>
          <w:tcPr>
            <w:tcW w:w="2268" w:type="dxa"/>
            <w:vAlign w:val="center"/>
          </w:tcPr>
          <w:p w14:paraId="79F69013" w14:textId="77777777" w:rsidR="00E71057" w:rsidRPr="00692F9B" w:rsidRDefault="00000000">
            <w:pPr>
              <w:spacing w:after="0"/>
              <w:rPr>
                <w:rFonts w:ascii="Calibri" w:hAnsi="Calibri" w:cs="Calibri"/>
              </w:rPr>
            </w:pPr>
            <w:r w:rsidRPr="00692F9B">
              <w:rPr>
                <w:rFonts w:ascii="Calibri" w:hAnsi="Calibri" w:cs="Calibri"/>
                <w:sz w:val="16"/>
              </w:rPr>
              <w:t>Delivery (RF-025)</w:t>
            </w:r>
          </w:p>
        </w:tc>
        <w:tc>
          <w:tcPr>
            <w:tcW w:w="5953" w:type="dxa"/>
            <w:vAlign w:val="center"/>
          </w:tcPr>
          <w:p w14:paraId="03021A7F" w14:textId="77777777" w:rsidR="00E71057" w:rsidRPr="00692F9B" w:rsidRDefault="00000000">
            <w:pPr>
              <w:spacing w:after="0"/>
              <w:rPr>
                <w:rFonts w:ascii="Calibri" w:hAnsi="Calibri" w:cs="Calibri"/>
              </w:rPr>
            </w:pPr>
            <w:r w:rsidRPr="00692F9B">
              <w:rPr>
                <w:rFonts w:ascii="Calibri" w:hAnsi="Calibri" w:cs="Calibri"/>
                <w:sz w:val="16"/>
              </w:rPr>
              <w:t>Verificaremos los estados Preparación, En tránsito y Entregado, su orden y que el cliente los vea en la interfaz.</w:t>
            </w:r>
          </w:p>
        </w:tc>
        <w:tc>
          <w:tcPr>
            <w:tcW w:w="1020" w:type="dxa"/>
            <w:vAlign w:val="center"/>
          </w:tcPr>
          <w:p w14:paraId="02BF3BB4" w14:textId="77777777" w:rsidR="00E71057" w:rsidRPr="00692F9B" w:rsidRDefault="00000000">
            <w:pPr>
              <w:spacing w:after="0"/>
              <w:rPr>
                <w:rFonts w:ascii="Calibri" w:hAnsi="Calibri" w:cs="Calibri"/>
              </w:rPr>
            </w:pPr>
            <w:r w:rsidRPr="00692F9B">
              <w:rPr>
                <w:rFonts w:ascii="Calibri" w:hAnsi="Calibri" w:cs="Calibri"/>
                <w:sz w:val="16"/>
              </w:rPr>
              <w:t>Alta</w:t>
            </w:r>
          </w:p>
        </w:tc>
      </w:tr>
      <w:tr w:rsidR="00E71057" w:rsidRPr="00692F9B" w14:paraId="2AD6A6EE" w14:textId="77777777">
        <w:trPr>
          <w:jc w:val="center"/>
        </w:trPr>
        <w:tc>
          <w:tcPr>
            <w:tcW w:w="2268" w:type="dxa"/>
            <w:vAlign w:val="center"/>
          </w:tcPr>
          <w:p w14:paraId="37752096" w14:textId="77777777" w:rsidR="00E71057" w:rsidRPr="00692F9B" w:rsidRDefault="00000000">
            <w:pPr>
              <w:spacing w:after="0"/>
              <w:rPr>
                <w:rFonts w:ascii="Calibri" w:hAnsi="Calibri" w:cs="Calibri"/>
              </w:rPr>
            </w:pPr>
            <w:r w:rsidRPr="00692F9B">
              <w:rPr>
                <w:rFonts w:ascii="Calibri" w:hAnsi="Calibri" w:cs="Calibri"/>
                <w:sz w:val="16"/>
              </w:rPr>
              <w:t>Calificaciones y sanciones (RF-006, RF-026)</w:t>
            </w:r>
          </w:p>
        </w:tc>
        <w:tc>
          <w:tcPr>
            <w:tcW w:w="5953" w:type="dxa"/>
            <w:vAlign w:val="center"/>
          </w:tcPr>
          <w:p w14:paraId="236FF83B" w14:textId="77777777" w:rsidR="00E71057" w:rsidRPr="00692F9B" w:rsidRDefault="00000000">
            <w:pPr>
              <w:spacing w:after="0"/>
              <w:rPr>
                <w:rFonts w:ascii="Calibri" w:hAnsi="Calibri" w:cs="Calibri"/>
              </w:rPr>
            </w:pPr>
            <w:r w:rsidRPr="00692F9B">
              <w:rPr>
                <w:rFonts w:ascii="Calibri" w:hAnsi="Calibri" w:cs="Calibri"/>
                <w:sz w:val="16"/>
              </w:rPr>
              <w:t>Verificaremos la calificación simple de 1 a 5 y su promedio, el conteo de amonestaciones con su duración, la suspensión manual, el ban permanente desde el dashboard y la apelación del vendedor.</w:t>
            </w:r>
          </w:p>
        </w:tc>
        <w:tc>
          <w:tcPr>
            <w:tcW w:w="1020" w:type="dxa"/>
            <w:vAlign w:val="center"/>
          </w:tcPr>
          <w:p w14:paraId="1992ABD4" w14:textId="77777777" w:rsidR="00E71057" w:rsidRPr="00692F9B" w:rsidRDefault="00000000">
            <w:pPr>
              <w:spacing w:after="0"/>
              <w:rPr>
                <w:rFonts w:ascii="Calibri" w:hAnsi="Calibri" w:cs="Calibri"/>
              </w:rPr>
            </w:pPr>
            <w:r w:rsidRPr="00692F9B">
              <w:rPr>
                <w:rFonts w:ascii="Calibri" w:hAnsi="Calibri" w:cs="Calibri"/>
                <w:sz w:val="16"/>
              </w:rPr>
              <w:t>Media</w:t>
            </w:r>
          </w:p>
        </w:tc>
      </w:tr>
      <w:tr w:rsidR="00E71057" w:rsidRPr="00692F9B" w14:paraId="44A6FC94" w14:textId="77777777">
        <w:trPr>
          <w:jc w:val="center"/>
        </w:trPr>
        <w:tc>
          <w:tcPr>
            <w:tcW w:w="2268" w:type="dxa"/>
            <w:vAlign w:val="center"/>
          </w:tcPr>
          <w:p w14:paraId="07CEB3CF" w14:textId="77777777" w:rsidR="00E71057" w:rsidRPr="00692F9B" w:rsidRDefault="00000000">
            <w:pPr>
              <w:spacing w:after="0"/>
              <w:rPr>
                <w:rFonts w:ascii="Calibri" w:hAnsi="Calibri" w:cs="Calibri"/>
              </w:rPr>
            </w:pPr>
            <w:r w:rsidRPr="00692F9B">
              <w:rPr>
                <w:rFonts w:ascii="Calibri" w:hAnsi="Calibri" w:cs="Calibri"/>
                <w:sz w:val="16"/>
              </w:rPr>
              <w:t>Gestión de reclamos (RF-027)</w:t>
            </w:r>
          </w:p>
        </w:tc>
        <w:tc>
          <w:tcPr>
            <w:tcW w:w="5953" w:type="dxa"/>
            <w:vAlign w:val="center"/>
          </w:tcPr>
          <w:p w14:paraId="1FD4BA48" w14:textId="77777777" w:rsidR="00E71057" w:rsidRPr="00692F9B" w:rsidRDefault="00000000">
            <w:pPr>
              <w:spacing w:after="0"/>
              <w:rPr>
                <w:rFonts w:ascii="Calibri" w:hAnsi="Calibri" w:cs="Calibri"/>
              </w:rPr>
            </w:pPr>
            <w:r w:rsidRPr="00692F9B">
              <w:rPr>
                <w:rFonts w:ascii="Calibri" w:hAnsi="Calibri" w:cs="Calibri"/>
                <w:sz w:val="16"/>
              </w:rPr>
              <w:t>Verificaremos la presentación del reclamo por el Cliente sobre un pedido, su revisión y resolución por el Administrador, la derivación a sanción o la apelación del Vendedor y su reflejo en el dashboard.</w:t>
            </w:r>
          </w:p>
        </w:tc>
        <w:tc>
          <w:tcPr>
            <w:tcW w:w="1020" w:type="dxa"/>
            <w:vAlign w:val="center"/>
          </w:tcPr>
          <w:p w14:paraId="3EFB2AD5" w14:textId="77777777" w:rsidR="00E71057" w:rsidRPr="00692F9B" w:rsidRDefault="00000000">
            <w:pPr>
              <w:spacing w:after="0"/>
              <w:rPr>
                <w:rFonts w:ascii="Calibri" w:hAnsi="Calibri" w:cs="Calibri"/>
              </w:rPr>
            </w:pPr>
            <w:r w:rsidRPr="00692F9B">
              <w:rPr>
                <w:rFonts w:ascii="Calibri" w:hAnsi="Calibri" w:cs="Calibri"/>
                <w:sz w:val="16"/>
              </w:rPr>
              <w:t>Alta</w:t>
            </w:r>
          </w:p>
        </w:tc>
      </w:tr>
      <w:tr w:rsidR="00E71057" w:rsidRPr="00692F9B" w14:paraId="76614504" w14:textId="77777777">
        <w:trPr>
          <w:jc w:val="center"/>
        </w:trPr>
        <w:tc>
          <w:tcPr>
            <w:tcW w:w="2268" w:type="dxa"/>
            <w:vAlign w:val="center"/>
          </w:tcPr>
          <w:p w14:paraId="55349361" w14:textId="77777777" w:rsidR="00E71057" w:rsidRPr="00692F9B" w:rsidRDefault="00000000">
            <w:pPr>
              <w:spacing w:after="0"/>
              <w:rPr>
                <w:rFonts w:ascii="Calibri" w:hAnsi="Calibri" w:cs="Calibri"/>
              </w:rPr>
            </w:pPr>
            <w:r w:rsidRPr="00692F9B">
              <w:rPr>
                <w:rFonts w:ascii="Calibri" w:hAnsi="Calibri" w:cs="Calibri"/>
                <w:sz w:val="16"/>
              </w:rPr>
              <w:t>Correos (RF-012)</w:t>
            </w:r>
          </w:p>
        </w:tc>
        <w:tc>
          <w:tcPr>
            <w:tcW w:w="5953" w:type="dxa"/>
            <w:vAlign w:val="center"/>
          </w:tcPr>
          <w:p w14:paraId="5D06D35E" w14:textId="77777777" w:rsidR="00E71057" w:rsidRPr="00692F9B" w:rsidRDefault="00000000">
            <w:pPr>
              <w:spacing w:after="0"/>
              <w:rPr>
                <w:rFonts w:ascii="Calibri" w:hAnsi="Calibri" w:cs="Calibri"/>
              </w:rPr>
            </w:pPr>
            <w:r w:rsidRPr="00692F9B">
              <w:rPr>
                <w:rFonts w:ascii="Calibri" w:hAnsi="Calibri" w:cs="Calibri"/>
                <w:sz w:val="16"/>
              </w:rPr>
              <w:t>Verificaremos los correos de autenticación (bienvenida, verificación de cuenta y recuperación de contraseña) que envía Supabase Auth por el SMTP de Resend, y los dos correos de negocio del MVP: el detalle de la compra al comprador y el aviso de nuevo pedido al vendedor por la API de Resend.</w:t>
            </w:r>
          </w:p>
        </w:tc>
        <w:tc>
          <w:tcPr>
            <w:tcW w:w="1020" w:type="dxa"/>
            <w:vAlign w:val="center"/>
          </w:tcPr>
          <w:p w14:paraId="69E7A2E6" w14:textId="77777777" w:rsidR="00E71057" w:rsidRPr="00692F9B" w:rsidRDefault="00000000">
            <w:pPr>
              <w:spacing w:after="0"/>
              <w:rPr>
                <w:rFonts w:ascii="Calibri" w:hAnsi="Calibri" w:cs="Calibri"/>
              </w:rPr>
            </w:pPr>
            <w:r w:rsidRPr="00692F9B">
              <w:rPr>
                <w:rFonts w:ascii="Calibri" w:hAnsi="Calibri" w:cs="Calibri"/>
                <w:sz w:val="16"/>
              </w:rPr>
              <w:t>Media</w:t>
            </w:r>
          </w:p>
        </w:tc>
      </w:tr>
      <w:tr w:rsidR="00E71057" w:rsidRPr="00692F9B" w14:paraId="501E175A" w14:textId="77777777">
        <w:trPr>
          <w:jc w:val="center"/>
        </w:trPr>
        <w:tc>
          <w:tcPr>
            <w:tcW w:w="2268" w:type="dxa"/>
            <w:vAlign w:val="center"/>
          </w:tcPr>
          <w:p w14:paraId="0CA1A723" w14:textId="77777777" w:rsidR="00E71057" w:rsidRPr="00692F9B" w:rsidRDefault="00000000">
            <w:pPr>
              <w:spacing w:after="0"/>
              <w:rPr>
                <w:rFonts w:ascii="Calibri" w:hAnsi="Calibri" w:cs="Calibri"/>
              </w:rPr>
            </w:pPr>
            <w:r w:rsidRPr="00692F9B">
              <w:rPr>
                <w:rFonts w:ascii="Calibri" w:hAnsi="Calibri" w:cs="Calibri"/>
                <w:sz w:val="16"/>
              </w:rPr>
              <w:t>Validaciones y datos (RF-017, RF-018, RF-019)</w:t>
            </w:r>
          </w:p>
        </w:tc>
        <w:tc>
          <w:tcPr>
            <w:tcW w:w="5953" w:type="dxa"/>
            <w:vAlign w:val="center"/>
          </w:tcPr>
          <w:p w14:paraId="3095A6C8" w14:textId="77777777" w:rsidR="00E71057" w:rsidRPr="00692F9B" w:rsidRDefault="00000000">
            <w:pPr>
              <w:spacing w:after="0"/>
              <w:rPr>
                <w:rFonts w:ascii="Calibri" w:hAnsi="Calibri" w:cs="Calibri"/>
              </w:rPr>
            </w:pPr>
            <w:r w:rsidRPr="00692F9B">
              <w:rPr>
                <w:rFonts w:ascii="Calibri" w:hAnsi="Calibri" w:cs="Calibri"/>
                <w:sz w:val="16"/>
              </w:rPr>
              <w:t>Verificaremos la validación en el frontend con Vuelidate, las constraints y los triggers de la base de datos (incluida la validación de palabras prohibidas con la lógica BEFORE INSERT), la eliminación lógica y los combobox de tablas relacionadas.</w:t>
            </w:r>
          </w:p>
        </w:tc>
        <w:tc>
          <w:tcPr>
            <w:tcW w:w="1020" w:type="dxa"/>
            <w:vAlign w:val="center"/>
          </w:tcPr>
          <w:p w14:paraId="782C21EA" w14:textId="77777777" w:rsidR="00E71057" w:rsidRPr="00692F9B" w:rsidRDefault="00000000">
            <w:pPr>
              <w:spacing w:after="0"/>
              <w:rPr>
                <w:rFonts w:ascii="Calibri" w:hAnsi="Calibri" w:cs="Calibri"/>
              </w:rPr>
            </w:pPr>
            <w:r w:rsidRPr="00692F9B">
              <w:rPr>
                <w:rFonts w:ascii="Calibri" w:hAnsi="Calibri" w:cs="Calibri"/>
                <w:sz w:val="16"/>
              </w:rPr>
              <w:t>Media</w:t>
            </w:r>
          </w:p>
        </w:tc>
      </w:tr>
      <w:tr w:rsidR="00E71057" w:rsidRPr="00692F9B" w14:paraId="3E489601" w14:textId="77777777">
        <w:trPr>
          <w:jc w:val="center"/>
        </w:trPr>
        <w:tc>
          <w:tcPr>
            <w:tcW w:w="2268" w:type="dxa"/>
            <w:vAlign w:val="center"/>
          </w:tcPr>
          <w:p w14:paraId="2D72AF96" w14:textId="77777777" w:rsidR="00E71057" w:rsidRPr="00692F9B" w:rsidRDefault="00000000">
            <w:pPr>
              <w:spacing w:after="0"/>
              <w:rPr>
                <w:rFonts w:ascii="Calibri" w:hAnsi="Calibri" w:cs="Calibri"/>
              </w:rPr>
            </w:pPr>
            <w:r w:rsidRPr="00692F9B">
              <w:rPr>
                <w:rFonts w:ascii="Calibri" w:hAnsi="Calibri" w:cs="Calibri"/>
                <w:sz w:val="16"/>
              </w:rPr>
              <w:t>Seguridad de acceso a datos (RNF01)</w:t>
            </w:r>
          </w:p>
        </w:tc>
        <w:tc>
          <w:tcPr>
            <w:tcW w:w="5953" w:type="dxa"/>
            <w:vAlign w:val="center"/>
          </w:tcPr>
          <w:p w14:paraId="23C6E9CE" w14:textId="77777777" w:rsidR="00E71057" w:rsidRPr="00692F9B" w:rsidRDefault="00000000">
            <w:pPr>
              <w:spacing w:after="0"/>
              <w:rPr>
                <w:rFonts w:ascii="Calibri" w:hAnsi="Calibri" w:cs="Calibri"/>
              </w:rPr>
            </w:pPr>
            <w:r w:rsidRPr="00692F9B">
              <w:rPr>
                <w:rFonts w:ascii="Calibri" w:hAnsi="Calibri" w:cs="Calibri"/>
                <w:sz w:val="16"/>
              </w:rPr>
              <w:t>Verificaremos que las políticas RLS de Supabase impidan leer o modificar datos de otros usuarios en las consultas a PostgREST y en los accesos a la API, y que los permisos de almacenamiento protejan los documentos de postulación.</w:t>
            </w:r>
          </w:p>
        </w:tc>
        <w:tc>
          <w:tcPr>
            <w:tcW w:w="1020" w:type="dxa"/>
            <w:vAlign w:val="center"/>
          </w:tcPr>
          <w:p w14:paraId="21045549" w14:textId="77777777" w:rsidR="00E71057" w:rsidRPr="00692F9B" w:rsidRDefault="00000000">
            <w:pPr>
              <w:spacing w:after="0"/>
              <w:rPr>
                <w:rFonts w:ascii="Calibri" w:hAnsi="Calibri" w:cs="Calibri"/>
              </w:rPr>
            </w:pPr>
            <w:r w:rsidRPr="00692F9B">
              <w:rPr>
                <w:rFonts w:ascii="Calibri" w:hAnsi="Calibri" w:cs="Calibri"/>
                <w:sz w:val="16"/>
              </w:rPr>
              <w:t>Alta</w:t>
            </w:r>
          </w:p>
        </w:tc>
      </w:tr>
    </w:tbl>
    <w:p w14:paraId="01AF7EF5" w14:textId="77777777" w:rsidR="00E71057" w:rsidRPr="00692F9B" w:rsidRDefault="00E71057">
      <w:pPr>
        <w:rPr>
          <w:rFonts w:ascii="Calibri" w:hAnsi="Calibri" w:cs="Calibri"/>
        </w:rPr>
      </w:pPr>
    </w:p>
    <w:p w14:paraId="44A62145" w14:textId="77777777" w:rsidR="00E71057" w:rsidRPr="00692F9B" w:rsidRDefault="00000000">
      <w:pPr>
        <w:pStyle w:val="Ttulo1"/>
        <w:rPr>
          <w:rFonts w:ascii="Calibri" w:hAnsi="Calibri" w:cs="Calibri"/>
        </w:rPr>
      </w:pPr>
      <w:r w:rsidRPr="00692F9B">
        <w:rPr>
          <w:rFonts w:ascii="Calibri" w:hAnsi="Calibri" w:cs="Calibri"/>
        </w:rPr>
        <w:t>4. Objetivos de las pruebas</w:t>
      </w:r>
    </w:p>
    <w:p w14:paraId="34572A9D" w14:textId="77777777" w:rsidR="00E71057" w:rsidRPr="00692F9B" w:rsidRDefault="00000000">
      <w:pPr>
        <w:pStyle w:val="Listaconvietas"/>
        <w:spacing w:after="60"/>
        <w:rPr>
          <w:rFonts w:ascii="Calibri" w:hAnsi="Calibri" w:cs="Calibri"/>
        </w:rPr>
      </w:pPr>
      <w:r w:rsidRPr="00692F9B">
        <w:rPr>
          <w:rFonts w:ascii="Calibri" w:hAnsi="Calibri" w:cs="Calibri"/>
        </w:rPr>
        <w:t>Comprobaremos que cada requisito vigente tenga uno o más casos de prueba que se puedan trazar hasta el ERS.</w:t>
      </w:r>
    </w:p>
    <w:p w14:paraId="0F0A8BA6" w14:textId="77777777" w:rsidR="00E71057" w:rsidRPr="00692F9B" w:rsidRDefault="00000000">
      <w:pPr>
        <w:pStyle w:val="Listaconvietas"/>
        <w:spacing w:after="60"/>
        <w:rPr>
          <w:rFonts w:ascii="Calibri" w:hAnsi="Calibri" w:cs="Calibri"/>
        </w:rPr>
      </w:pPr>
      <w:r w:rsidRPr="00692F9B">
        <w:rPr>
          <w:rFonts w:ascii="Calibri" w:hAnsi="Calibri" w:cs="Calibri"/>
        </w:rPr>
        <w:t>Detectaremos defectos antes de cerrar la fase de desarrollo y priorizaremos los que impidan una transacción o afecten la seguridad y la confianza.</w:t>
      </w:r>
    </w:p>
    <w:p w14:paraId="229C2524" w14:textId="77777777" w:rsidR="00E71057" w:rsidRPr="00692F9B" w:rsidRDefault="00000000">
      <w:pPr>
        <w:pStyle w:val="Listaconvietas"/>
        <w:spacing w:after="60"/>
        <w:rPr>
          <w:rFonts w:ascii="Calibri" w:hAnsi="Calibri" w:cs="Calibri"/>
        </w:rPr>
      </w:pPr>
      <w:r w:rsidRPr="00692F9B">
        <w:rPr>
          <w:rFonts w:ascii="Calibri" w:hAnsi="Calibri" w:cs="Calibri"/>
        </w:rPr>
        <w:t>Verificaremos la integración entre el frontend Vue.js, Supabase Auth, PostgREST con RLS, la API de FastAPI para la integración con Webpay, PostgreSQL en Supabase y los servicios externos (Webpay Mall de Transbank y Resend).</w:t>
      </w:r>
    </w:p>
    <w:p w14:paraId="5B4994A4" w14:textId="77777777" w:rsidR="00E71057" w:rsidRPr="00692F9B" w:rsidRDefault="00000000">
      <w:pPr>
        <w:pStyle w:val="Listaconvietas"/>
        <w:spacing w:after="60"/>
        <w:rPr>
          <w:rFonts w:ascii="Calibri" w:hAnsi="Calibri" w:cs="Calibri"/>
        </w:rPr>
      </w:pPr>
      <w:r w:rsidRPr="00692F9B">
        <w:rPr>
          <w:rFonts w:ascii="Calibri" w:hAnsi="Calibri" w:cs="Calibri"/>
        </w:rPr>
        <w:t>Comprobaremos el flujo crítico de pago con Webpay Mall (Split Payment), la dispersión en tiempo real a la cuenta bancaria del comercio y evitaremos órdenes duplicadas con buy_order y token_ws únicos.</w:t>
      </w:r>
    </w:p>
    <w:p w14:paraId="30D84B1E" w14:textId="77777777" w:rsidR="00E71057" w:rsidRPr="00692F9B" w:rsidRDefault="00000000">
      <w:pPr>
        <w:pStyle w:val="Listaconvietas"/>
        <w:spacing w:after="60"/>
        <w:rPr>
          <w:rFonts w:ascii="Calibri" w:hAnsi="Calibri" w:cs="Calibri"/>
        </w:rPr>
      </w:pPr>
      <w:r w:rsidRPr="00692F9B">
        <w:rPr>
          <w:rFonts w:ascii="Calibri" w:hAnsi="Calibri" w:cs="Calibri"/>
        </w:rPr>
        <w:t>Comprobaremos que la entrega solo se confirme con el código de verificación correcto.</w:t>
      </w:r>
    </w:p>
    <w:p w14:paraId="74C69B2E" w14:textId="77777777" w:rsidR="00E71057" w:rsidRPr="00692F9B" w:rsidRDefault="00000000">
      <w:pPr>
        <w:pStyle w:val="Listaconvietas"/>
        <w:spacing w:after="60"/>
        <w:rPr>
          <w:rFonts w:ascii="Calibri" w:hAnsi="Calibri" w:cs="Calibri"/>
        </w:rPr>
      </w:pPr>
      <w:r w:rsidRPr="00692F9B">
        <w:rPr>
          <w:rFonts w:ascii="Calibri" w:hAnsi="Calibri" w:cs="Calibri"/>
        </w:rPr>
        <w:t>Dejaremos evidencias de ejecución para que el Plan de Pruebas Final pueda comparar lo planificado con lo obtenido.</w:t>
      </w:r>
    </w:p>
    <w:p w14:paraId="023C3963" w14:textId="77777777" w:rsidR="00E71057" w:rsidRPr="00692F9B" w:rsidRDefault="00000000">
      <w:pPr>
        <w:pStyle w:val="Ttulo1"/>
        <w:rPr>
          <w:rFonts w:ascii="Calibri" w:hAnsi="Calibri" w:cs="Calibri"/>
        </w:rPr>
      </w:pPr>
      <w:r w:rsidRPr="00692F9B">
        <w:rPr>
          <w:rFonts w:ascii="Calibri" w:hAnsi="Calibri" w:cs="Calibri"/>
        </w:rPr>
        <w:t>5. Estrategia general de pruebas</w:t>
      </w:r>
    </w:p>
    <w:p w14:paraId="5B72403D" w14:textId="77777777" w:rsidR="00E71057" w:rsidRPr="00692F9B" w:rsidRDefault="00000000">
      <w:pPr>
        <w:rPr>
          <w:rFonts w:ascii="Calibri" w:hAnsi="Calibri" w:cs="Calibri"/>
        </w:rPr>
      </w:pPr>
      <w:r w:rsidRPr="00692F9B">
        <w:rPr>
          <w:rFonts w:ascii="Calibri" w:hAnsi="Calibri" w:cs="Calibri"/>
        </w:rPr>
        <w:t xml:space="preserve">Aplicaremos pruebas por niveles y mantendremos separados los dos niveles de pruebas del proyecto. En el backend usaremos Pytest para las pruebas unitarias y, cuando corresponda, httpx para las pruebas de integración, que se ejecutan contra la API y la base de datos del ambiente de pruebas; no usamos herramientas de cliente HTTP externas. En el frontend usaremos Vitest para las pruebas de integración sobre la configuración real del proyecto (Vue.js + Vite). Primero validaremos unidades pequeñas de lógica, después integraremos componentes, </w:t>
      </w:r>
      <w:r w:rsidRPr="00692F9B">
        <w:rPr>
          <w:rFonts w:ascii="Calibri" w:hAnsi="Calibri" w:cs="Calibri"/>
        </w:rPr>
        <w:lastRenderedPageBreak/>
        <w:t>luego ejecutaremos los flujos completos y al final verificaremos la aceptación funcional. Cuando una dependencia externa no esté disponible, usaremos mocks o stubs para no detener las demás pruebas, y repetiremos la validación real cuando el servicio vuelva a estar disponible.</w:t>
      </w:r>
    </w:p>
    <w:tbl>
      <w:tblPr>
        <w:tblStyle w:val="Tablaconcuadrcula"/>
        <w:tblW w:w="0" w:type="auto"/>
        <w:jc w:val="center"/>
        <w:tblLook w:val="04A0" w:firstRow="1" w:lastRow="0" w:firstColumn="1" w:lastColumn="0" w:noHBand="0" w:noVBand="1"/>
      </w:tblPr>
      <w:tblGrid>
        <w:gridCol w:w="1701"/>
        <w:gridCol w:w="3969"/>
        <w:gridCol w:w="2494"/>
        <w:gridCol w:w="1531"/>
      </w:tblGrid>
      <w:tr w:rsidR="00E71057" w:rsidRPr="00692F9B" w14:paraId="4BE333C5" w14:textId="77777777">
        <w:trPr>
          <w:tblHeader/>
          <w:jc w:val="center"/>
        </w:trPr>
        <w:tc>
          <w:tcPr>
            <w:tcW w:w="1701" w:type="dxa"/>
            <w:shd w:val="clear" w:color="auto" w:fill="D9EAF7"/>
            <w:vAlign w:val="center"/>
          </w:tcPr>
          <w:p w14:paraId="4917439F" w14:textId="77777777" w:rsidR="00E71057" w:rsidRPr="00692F9B" w:rsidRDefault="00000000">
            <w:pPr>
              <w:spacing w:after="0"/>
              <w:rPr>
                <w:rFonts w:ascii="Calibri" w:hAnsi="Calibri" w:cs="Calibri"/>
              </w:rPr>
            </w:pPr>
            <w:r w:rsidRPr="00692F9B">
              <w:rPr>
                <w:rFonts w:ascii="Calibri" w:hAnsi="Calibri" w:cs="Calibri"/>
                <w:b/>
                <w:sz w:val="16"/>
              </w:rPr>
              <w:t>Nivel</w:t>
            </w:r>
          </w:p>
        </w:tc>
        <w:tc>
          <w:tcPr>
            <w:tcW w:w="3969" w:type="dxa"/>
            <w:shd w:val="clear" w:color="auto" w:fill="D9EAF7"/>
            <w:vAlign w:val="center"/>
          </w:tcPr>
          <w:p w14:paraId="1C8A04FA" w14:textId="77777777" w:rsidR="00E71057" w:rsidRPr="00692F9B" w:rsidRDefault="00000000">
            <w:pPr>
              <w:spacing w:after="0"/>
              <w:rPr>
                <w:rFonts w:ascii="Calibri" w:hAnsi="Calibri" w:cs="Calibri"/>
              </w:rPr>
            </w:pPr>
            <w:r w:rsidRPr="00692F9B">
              <w:rPr>
                <w:rFonts w:ascii="Calibri" w:hAnsi="Calibri" w:cs="Calibri"/>
                <w:b/>
                <w:sz w:val="16"/>
              </w:rPr>
              <w:t>Objetivo</w:t>
            </w:r>
          </w:p>
        </w:tc>
        <w:tc>
          <w:tcPr>
            <w:tcW w:w="2494" w:type="dxa"/>
            <w:shd w:val="clear" w:color="auto" w:fill="D9EAF7"/>
            <w:vAlign w:val="center"/>
          </w:tcPr>
          <w:p w14:paraId="75EDB8F8" w14:textId="77777777" w:rsidR="00E71057" w:rsidRPr="00692F9B" w:rsidRDefault="00000000">
            <w:pPr>
              <w:spacing w:after="0"/>
              <w:rPr>
                <w:rFonts w:ascii="Calibri" w:hAnsi="Calibri" w:cs="Calibri"/>
              </w:rPr>
            </w:pPr>
            <w:r w:rsidRPr="00692F9B">
              <w:rPr>
                <w:rFonts w:ascii="Calibri" w:hAnsi="Calibri" w:cs="Calibri"/>
                <w:b/>
                <w:sz w:val="16"/>
              </w:rPr>
              <w:t>Herramientas / evidencia</w:t>
            </w:r>
          </w:p>
        </w:tc>
        <w:tc>
          <w:tcPr>
            <w:tcW w:w="1531" w:type="dxa"/>
            <w:shd w:val="clear" w:color="auto" w:fill="D9EAF7"/>
            <w:vAlign w:val="center"/>
          </w:tcPr>
          <w:p w14:paraId="3BDDED3E" w14:textId="77777777" w:rsidR="00E71057" w:rsidRPr="00692F9B" w:rsidRDefault="00000000">
            <w:pPr>
              <w:spacing w:after="0"/>
              <w:rPr>
                <w:rFonts w:ascii="Calibri" w:hAnsi="Calibri" w:cs="Calibri"/>
              </w:rPr>
            </w:pPr>
            <w:r w:rsidRPr="00692F9B">
              <w:rPr>
                <w:rFonts w:ascii="Calibri" w:hAnsi="Calibri" w:cs="Calibri"/>
                <w:b/>
                <w:sz w:val="16"/>
              </w:rPr>
              <w:t>Momento</w:t>
            </w:r>
          </w:p>
        </w:tc>
      </w:tr>
      <w:tr w:rsidR="00E71057" w:rsidRPr="00692F9B" w14:paraId="1EE09C15" w14:textId="77777777">
        <w:trPr>
          <w:jc w:val="center"/>
        </w:trPr>
        <w:tc>
          <w:tcPr>
            <w:tcW w:w="1701" w:type="dxa"/>
            <w:vAlign w:val="center"/>
          </w:tcPr>
          <w:p w14:paraId="6645FB02" w14:textId="77777777" w:rsidR="00E71057" w:rsidRPr="00692F9B" w:rsidRDefault="00000000">
            <w:pPr>
              <w:spacing w:after="0"/>
              <w:rPr>
                <w:rFonts w:ascii="Calibri" w:hAnsi="Calibri" w:cs="Calibri"/>
              </w:rPr>
            </w:pPr>
            <w:r w:rsidRPr="00692F9B">
              <w:rPr>
                <w:rFonts w:ascii="Calibri" w:hAnsi="Calibri" w:cs="Calibri"/>
                <w:sz w:val="16"/>
              </w:rPr>
              <w:t>Pruebas unitarias backend</w:t>
            </w:r>
          </w:p>
        </w:tc>
        <w:tc>
          <w:tcPr>
            <w:tcW w:w="3969" w:type="dxa"/>
            <w:vAlign w:val="center"/>
          </w:tcPr>
          <w:p w14:paraId="25BB71E4" w14:textId="77777777" w:rsidR="00E71057" w:rsidRPr="00692F9B" w:rsidRDefault="00000000">
            <w:pPr>
              <w:spacing w:after="0"/>
              <w:rPr>
                <w:rFonts w:ascii="Calibri" w:hAnsi="Calibri" w:cs="Calibri"/>
              </w:rPr>
            </w:pPr>
            <w:r w:rsidRPr="00692F9B">
              <w:rPr>
                <w:rFonts w:ascii="Calibri" w:hAnsi="Calibri" w:cs="Calibri"/>
                <w:sz w:val="16"/>
              </w:rPr>
              <w:t>Validaremos lógica aislada de la integración con Webpay Mall: creación y confirmación de pagos, cálculo del fee de 5% y de la tarifa fija de delivery de 3.500 CLP, idempotencia por buy_order y token_ws y armado de los montos del Split Payment.</w:t>
            </w:r>
          </w:p>
        </w:tc>
        <w:tc>
          <w:tcPr>
            <w:tcW w:w="2494" w:type="dxa"/>
            <w:vAlign w:val="center"/>
          </w:tcPr>
          <w:p w14:paraId="230CFC77" w14:textId="77777777" w:rsidR="00E71057" w:rsidRPr="00692F9B" w:rsidRDefault="00000000">
            <w:pPr>
              <w:spacing w:after="0"/>
              <w:rPr>
                <w:rFonts w:ascii="Calibri" w:hAnsi="Calibri" w:cs="Calibri"/>
              </w:rPr>
            </w:pPr>
            <w:r w:rsidRPr="00692F9B">
              <w:rPr>
                <w:rFonts w:ascii="Calibri" w:hAnsi="Calibri" w:cs="Calibri"/>
                <w:sz w:val="16"/>
              </w:rPr>
              <w:t>Pytest; cobertura objetivo &gt;80%.</w:t>
            </w:r>
          </w:p>
        </w:tc>
        <w:tc>
          <w:tcPr>
            <w:tcW w:w="1531" w:type="dxa"/>
            <w:vAlign w:val="center"/>
          </w:tcPr>
          <w:p w14:paraId="443E2364" w14:textId="77777777" w:rsidR="00E71057" w:rsidRPr="00692F9B" w:rsidRDefault="00000000">
            <w:pPr>
              <w:spacing w:after="0"/>
              <w:rPr>
                <w:rFonts w:ascii="Calibri" w:hAnsi="Calibri" w:cs="Calibri"/>
              </w:rPr>
            </w:pPr>
            <w:r w:rsidRPr="00692F9B">
              <w:rPr>
                <w:rFonts w:ascii="Calibri" w:hAnsi="Calibri" w:cs="Calibri"/>
                <w:sz w:val="16"/>
              </w:rPr>
              <w:t>Semanas 6 a 10 y regresiones S11-S12</w:t>
            </w:r>
          </w:p>
        </w:tc>
      </w:tr>
      <w:tr w:rsidR="00E71057" w:rsidRPr="00692F9B" w14:paraId="00A23C33" w14:textId="77777777">
        <w:trPr>
          <w:jc w:val="center"/>
        </w:trPr>
        <w:tc>
          <w:tcPr>
            <w:tcW w:w="1701" w:type="dxa"/>
            <w:vAlign w:val="center"/>
          </w:tcPr>
          <w:p w14:paraId="29D0828F" w14:textId="77777777" w:rsidR="00E71057" w:rsidRPr="00692F9B" w:rsidRDefault="00000000">
            <w:pPr>
              <w:spacing w:after="0"/>
              <w:rPr>
                <w:rFonts w:ascii="Calibri" w:hAnsi="Calibri" w:cs="Calibri"/>
              </w:rPr>
            </w:pPr>
            <w:r w:rsidRPr="00692F9B">
              <w:rPr>
                <w:rFonts w:ascii="Calibri" w:hAnsi="Calibri" w:cs="Calibri"/>
                <w:sz w:val="16"/>
              </w:rPr>
              <w:t>Integración de backend (API y base de datos)</w:t>
            </w:r>
          </w:p>
        </w:tc>
        <w:tc>
          <w:tcPr>
            <w:tcW w:w="3969" w:type="dxa"/>
            <w:vAlign w:val="center"/>
          </w:tcPr>
          <w:p w14:paraId="3F2D72E1" w14:textId="77777777" w:rsidR="00E71057" w:rsidRPr="00692F9B" w:rsidRDefault="00000000">
            <w:pPr>
              <w:spacing w:after="0"/>
              <w:rPr>
                <w:rFonts w:ascii="Calibri" w:hAnsi="Calibri" w:cs="Calibri"/>
              </w:rPr>
            </w:pPr>
            <w:r w:rsidRPr="00692F9B">
              <w:rPr>
                <w:rFonts w:ascii="Calibri" w:hAnsi="Calibri" w:cs="Calibri"/>
                <w:sz w:val="16"/>
              </w:rPr>
              <w:t>Ejecutaremos las pruebas de integración contra la API y la base de datos del ambiente de pruebas: contratos y respuestas de los endpoints de FastAPI y de las consultas directas a PostgREST, incluyendo que las políticas RLS acepten o rechacen según el rol, las restricciones de la base y los triggers de PostgreSQL (palabras prohibidas, región y conteo de amonestaciones). No usamos herramientas de cliente HTTP externas.</w:t>
            </w:r>
          </w:p>
        </w:tc>
        <w:tc>
          <w:tcPr>
            <w:tcW w:w="2494" w:type="dxa"/>
            <w:vAlign w:val="center"/>
          </w:tcPr>
          <w:p w14:paraId="4D9CEDCA" w14:textId="77777777" w:rsidR="00E71057" w:rsidRPr="00692F9B" w:rsidRDefault="00000000">
            <w:pPr>
              <w:spacing w:after="0"/>
              <w:rPr>
                <w:rFonts w:ascii="Calibri" w:hAnsi="Calibri" w:cs="Calibri"/>
              </w:rPr>
            </w:pPr>
            <w:r w:rsidRPr="00692F9B">
              <w:rPr>
                <w:rFonts w:ascii="Calibri" w:hAnsi="Calibri" w:cs="Calibri"/>
                <w:sz w:val="16"/>
              </w:rPr>
              <w:t>Pytest + httpx; reporte de ejecución como evidencia.</w:t>
            </w:r>
          </w:p>
        </w:tc>
        <w:tc>
          <w:tcPr>
            <w:tcW w:w="1531" w:type="dxa"/>
            <w:vAlign w:val="center"/>
          </w:tcPr>
          <w:p w14:paraId="185B463C" w14:textId="77777777" w:rsidR="00E71057" w:rsidRPr="00692F9B" w:rsidRDefault="00000000">
            <w:pPr>
              <w:spacing w:after="0"/>
              <w:rPr>
                <w:rFonts w:ascii="Calibri" w:hAnsi="Calibri" w:cs="Calibri"/>
              </w:rPr>
            </w:pPr>
            <w:r w:rsidRPr="00692F9B">
              <w:rPr>
                <w:rFonts w:ascii="Calibri" w:hAnsi="Calibri" w:cs="Calibri"/>
                <w:sz w:val="16"/>
              </w:rPr>
              <w:t>Semanas 8 a 10</w:t>
            </w:r>
          </w:p>
        </w:tc>
      </w:tr>
      <w:tr w:rsidR="00E71057" w:rsidRPr="00692F9B" w14:paraId="78D42F9E" w14:textId="77777777">
        <w:trPr>
          <w:jc w:val="center"/>
        </w:trPr>
        <w:tc>
          <w:tcPr>
            <w:tcW w:w="1701" w:type="dxa"/>
            <w:vAlign w:val="center"/>
          </w:tcPr>
          <w:p w14:paraId="6AEC202E" w14:textId="77777777" w:rsidR="00E71057" w:rsidRPr="00692F9B" w:rsidRDefault="00000000">
            <w:pPr>
              <w:spacing w:after="0"/>
              <w:rPr>
                <w:rFonts w:ascii="Calibri" w:hAnsi="Calibri" w:cs="Calibri"/>
              </w:rPr>
            </w:pPr>
            <w:r w:rsidRPr="00692F9B">
              <w:rPr>
                <w:rFonts w:ascii="Calibri" w:hAnsi="Calibri" w:cs="Calibri"/>
                <w:sz w:val="16"/>
              </w:rPr>
              <w:t>Pruebas de pasarela</w:t>
            </w:r>
          </w:p>
        </w:tc>
        <w:tc>
          <w:tcPr>
            <w:tcW w:w="3969" w:type="dxa"/>
            <w:vAlign w:val="center"/>
          </w:tcPr>
          <w:p w14:paraId="7F9B72A1" w14:textId="77777777" w:rsidR="00E71057" w:rsidRPr="00692F9B" w:rsidRDefault="00000000">
            <w:pPr>
              <w:spacing w:after="0"/>
              <w:rPr>
                <w:rFonts w:ascii="Calibri" w:hAnsi="Calibri" w:cs="Calibri"/>
              </w:rPr>
            </w:pPr>
            <w:r w:rsidRPr="00692F9B">
              <w:rPr>
                <w:rFonts w:ascii="Calibri" w:hAnsi="Calibri" w:cs="Calibri"/>
                <w:sz w:val="16"/>
              </w:rPr>
              <w:t>Validaremos create, redirección, token_ws, commit, idempotencia, estados del pago y el cálculo del neto dispersado al comercio (Split Payment).</w:t>
            </w:r>
          </w:p>
        </w:tc>
        <w:tc>
          <w:tcPr>
            <w:tcW w:w="2494" w:type="dxa"/>
            <w:vAlign w:val="center"/>
          </w:tcPr>
          <w:p w14:paraId="098981DA" w14:textId="77777777" w:rsidR="00E71057" w:rsidRPr="00692F9B" w:rsidRDefault="00000000">
            <w:pPr>
              <w:spacing w:after="0"/>
              <w:rPr>
                <w:rFonts w:ascii="Calibri" w:hAnsi="Calibri" w:cs="Calibri"/>
              </w:rPr>
            </w:pPr>
            <w:r w:rsidRPr="00692F9B">
              <w:rPr>
                <w:rFonts w:ascii="Calibri" w:hAnsi="Calibri" w:cs="Calibri"/>
                <w:sz w:val="16"/>
              </w:rPr>
              <w:t>Transbank Webpay Mall (integración); tabla payments; logs.</w:t>
            </w:r>
          </w:p>
        </w:tc>
        <w:tc>
          <w:tcPr>
            <w:tcW w:w="1531" w:type="dxa"/>
            <w:vAlign w:val="center"/>
          </w:tcPr>
          <w:p w14:paraId="7B47494E" w14:textId="77777777" w:rsidR="00E71057" w:rsidRPr="00692F9B" w:rsidRDefault="00000000">
            <w:pPr>
              <w:spacing w:after="0"/>
              <w:rPr>
                <w:rFonts w:ascii="Calibri" w:hAnsi="Calibri" w:cs="Calibri"/>
              </w:rPr>
            </w:pPr>
            <w:r w:rsidRPr="00692F9B">
              <w:rPr>
                <w:rFonts w:ascii="Calibri" w:hAnsi="Calibri" w:cs="Calibri"/>
                <w:sz w:val="16"/>
              </w:rPr>
              <w:t>Semanas 7 a 10</w:t>
            </w:r>
          </w:p>
        </w:tc>
      </w:tr>
      <w:tr w:rsidR="00E71057" w:rsidRPr="00692F9B" w14:paraId="18F5D21F" w14:textId="77777777">
        <w:trPr>
          <w:jc w:val="center"/>
        </w:trPr>
        <w:tc>
          <w:tcPr>
            <w:tcW w:w="1701" w:type="dxa"/>
            <w:vAlign w:val="center"/>
          </w:tcPr>
          <w:p w14:paraId="7F33AB05" w14:textId="77777777" w:rsidR="00E71057" w:rsidRPr="00692F9B" w:rsidRDefault="00000000">
            <w:pPr>
              <w:spacing w:after="0"/>
              <w:rPr>
                <w:rFonts w:ascii="Calibri" w:hAnsi="Calibri" w:cs="Calibri"/>
              </w:rPr>
            </w:pPr>
            <w:r w:rsidRPr="00692F9B">
              <w:rPr>
                <w:rFonts w:ascii="Calibri" w:hAnsi="Calibri" w:cs="Calibri"/>
                <w:sz w:val="16"/>
              </w:rPr>
              <w:t>Integración de frontend (Vitest)</w:t>
            </w:r>
          </w:p>
        </w:tc>
        <w:tc>
          <w:tcPr>
            <w:tcW w:w="3969" w:type="dxa"/>
            <w:vAlign w:val="center"/>
          </w:tcPr>
          <w:p w14:paraId="7C34CAEF" w14:textId="77777777" w:rsidR="00E71057" w:rsidRPr="00692F9B" w:rsidRDefault="00000000">
            <w:pPr>
              <w:spacing w:after="0"/>
              <w:rPr>
                <w:rFonts w:ascii="Calibri" w:hAnsi="Calibri" w:cs="Calibri"/>
              </w:rPr>
            </w:pPr>
            <w:r w:rsidRPr="00692F9B">
              <w:rPr>
                <w:rFonts w:ascii="Calibri" w:hAnsi="Calibri" w:cs="Calibri"/>
                <w:sz w:val="16"/>
              </w:rPr>
              <w:t>Validaremos la integración del frontend según la configuración real del proyecto (Vue.js + Vite): navegación, consumo de PostgREST y de la API, formularios con Vuelidate, catálogo, carrito, paneles de cliente, vendedor y administrador, ingreso del código de entrega y presentación de reclamos. Incluiremos las pruebas unitarias de componentes y composables que estén contempladas y justificadas en el cronograma.</w:t>
            </w:r>
          </w:p>
        </w:tc>
        <w:tc>
          <w:tcPr>
            <w:tcW w:w="2494" w:type="dxa"/>
            <w:vAlign w:val="center"/>
          </w:tcPr>
          <w:p w14:paraId="105A373A" w14:textId="77777777" w:rsidR="00E71057" w:rsidRPr="00692F9B" w:rsidRDefault="00000000">
            <w:pPr>
              <w:spacing w:after="0"/>
              <w:rPr>
                <w:rFonts w:ascii="Calibri" w:hAnsi="Calibri" w:cs="Calibri"/>
              </w:rPr>
            </w:pPr>
            <w:r w:rsidRPr="00692F9B">
              <w:rPr>
                <w:rFonts w:ascii="Calibri" w:hAnsi="Calibri" w:cs="Calibri"/>
                <w:sz w:val="16"/>
              </w:rPr>
              <w:t>Vitest; reporte de ejecución y de cobertura como evidencia.</w:t>
            </w:r>
          </w:p>
        </w:tc>
        <w:tc>
          <w:tcPr>
            <w:tcW w:w="1531" w:type="dxa"/>
            <w:vAlign w:val="center"/>
          </w:tcPr>
          <w:p w14:paraId="70055E0B" w14:textId="77777777" w:rsidR="00E71057" w:rsidRPr="00692F9B" w:rsidRDefault="00000000">
            <w:pPr>
              <w:spacing w:after="0"/>
              <w:rPr>
                <w:rFonts w:ascii="Calibri" w:hAnsi="Calibri" w:cs="Calibri"/>
              </w:rPr>
            </w:pPr>
            <w:r w:rsidRPr="00692F9B">
              <w:rPr>
                <w:rFonts w:ascii="Calibri" w:hAnsi="Calibri" w:cs="Calibri"/>
                <w:sz w:val="16"/>
              </w:rPr>
              <w:t>Semanas 7 a 10</w:t>
            </w:r>
          </w:p>
        </w:tc>
      </w:tr>
      <w:tr w:rsidR="00E71057" w:rsidRPr="00692F9B" w14:paraId="1D59C892" w14:textId="77777777">
        <w:trPr>
          <w:jc w:val="center"/>
        </w:trPr>
        <w:tc>
          <w:tcPr>
            <w:tcW w:w="1701" w:type="dxa"/>
            <w:vAlign w:val="center"/>
          </w:tcPr>
          <w:p w14:paraId="298AA822" w14:textId="77777777" w:rsidR="00E71057" w:rsidRPr="00692F9B" w:rsidRDefault="00000000">
            <w:pPr>
              <w:spacing w:after="0"/>
              <w:rPr>
                <w:rFonts w:ascii="Calibri" w:hAnsi="Calibri" w:cs="Calibri"/>
              </w:rPr>
            </w:pPr>
            <w:r w:rsidRPr="00692F9B">
              <w:rPr>
                <w:rFonts w:ascii="Calibri" w:hAnsi="Calibri" w:cs="Calibri"/>
                <w:sz w:val="16"/>
              </w:rPr>
              <w:t>Pruebas E2E</w:t>
            </w:r>
          </w:p>
        </w:tc>
        <w:tc>
          <w:tcPr>
            <w:tcW w:w="3969" w:type="dxa"/>
            <w:vAlign w:val="center"/>
          </w:tcPr>
          <w:p w14:paraId="4760F505" w14:textId="77777777" w:rsidR="00E71057" w:rsidRPr="00692F9B" w:rsidRDefault="00000000">
            <w:pPr>
              <w:spacing w:after="0"/>
              <w:rPr>
                <w:rFonts w:ascii="Calibri" w:hAnsi="Calibri" w:cs="Calibri"/>
              </w:rPr>
            </w:pPr>
            <w:r w:rsidRPr="00692F9B">
              <w:rPr>
                <w:rFonts w:ascii="Calibri" w:hAnsi="Calibri" w:cs="Calibri"/>
                <w:sz w:val="16"/>
              </w:rPr>
              <w:t>Validaremos flujos completos desde la navegación hasta la calificación, el reclamo y el cierre del pedido, sobre el frontend desplegado.</w:t>
            </w:r>
          </w:p>
        </w:tc>
        <w:tc>
          <w:tcPr>
            <w:tcW w:w="2494" w:type="dxa"/>
            <w:vAlign w:val="center"/>
          </w:tcPr>
          <w:p w14:paraId="6DA4A465" w14:textId="77777777" w:rsidR="00E71057" w:rsidRPr="00692F9B" w:rsidRDefault="00000000">
            <w:pPr>
              <w:spacing w:after="0"/>
              <w:rPr>
                <w:rFonts w:ascii="Calibri" w:hAnsi="Calibri" w:cs="Calibri"/>
              </w:rPr>
            </w:pPr>
            <w:r w:rsidRPr="00692F9B">
              <w:rPr>
                <w:rFonts w:ascii="Calibri" w:hAnsi="Calibri" w:cs="Calibri"/>
                <w:sz w:val="16"/>
              </w:rPr>
              <w:t>Cypress E2E y evidencias por flujo.</w:t>
            </w:r>
          </w:p>
        </w:tc>
        <w:tc>
          <w:tcPr>
            <w:tcW w:w="1531" w:type="dxa"/>
            <w:vAlign w:val="center"/>
          </w:tcPr>
          <w:p w14:paraId="60439FE4" w14:textId="77777777" w:rsidR="00E71057" w:rsidRPr="00692F9B" w:rsidRDefault="00000000">
            <w:pPr>
              <w:spacing w:after="0"/>
              <w:rPr>
                <w:rFonts w:ascii="Calibri" w:hAnsi="Calibri" w:cs="Calibri"/>
              </w:rPr>
            </w:pPr>
            <w:r w:rsidRPr="00692F9B">
              <w:rPr>
                <w:rFonts w:ascii="Calibri" w:hAnsi="Calibri" w:cs="Calibri"/>
                <w:sz w:val="16"/>
              </w:rPr>
              <w:t>Semanas 9 a 11</w:t>
            </w:r>
          </w:p>
        </w:tc>
      </w:tr>
      <w:tr w:rsidR="00E71057" w:rsidRPr="00692F9B" w14:paraId="7E208530" w14:textId="77777777">
        <w:trPr>
          <w:jc w:val="center"/>
        </w:trPr>
        <w:tc>
          <w:tcPr>
            <w:tcW w:w="1701" w:type="dxa"/>
            <w:vAlign w:val="center"/>
          </w:tcPr>
          <w:p w14:paraId="18703B3E" w14:textId="77777777" w:rsidR="00E71057" w:rsidRPr="00692F9B" w:rsidRDefault="00000000">
            <w:pPr>
              <w:spacing w:after="0"/>
              <w:rPr>
                <w:rFonts w:ascii="Calibri" w:hAnsi="Calibri" w:cs="Calibri"/>
              </w:rPr>
            </w:pPr>
            <w:r w:rsidRPr="00692F9B">
              <w:rPr>
                <w:rFonts w:ascii="Calibri" w:hAnsi="Calibri" w:cs="Calibri"/>
                <w:sz w:val="16"/>
              </w:rPr>
              <w:t>Pruebas de seguridad</w:t>
            </w:r>
          </w:p>
        </w:tc>
        <w:tc>
          <w:tcPr>
            <w:tcW w:w="3969" w:type="dxa"/>
            <w:vAlign w:val="center"/>
          </w:tcPr>
          <w:p w14:paraId="249D87D3" w14:textId="77777777" w:rsidR="00E71057" w:rsidRPr="00692F9B" w:rsidRDefault="00000000">
            <w:pPr>
              <w:spacing w:after="0"/>
              <w:rPr>
                <w:rFonts w:ascii="Calibri" w:hAnsi="Calibri" w:cs="Calibri"/>
              </w:rPr>
            </w:pPr>
            <w:r w:rsidRPr="00692F9B">
              <w:rPr>
                <w:rFonts w:ascii="Calibri" w:hAnsi="Calibri" w:cs="Calibri"/>
                <w:sz w:val="16"/>
              </w:rPr>
              <w:t>Revisaremos la autenticación con GoTrue, la expiración de tokens, la respuesta 429 de su límite nativo de intentos, los permisos por rol, las políticas RLS, los permisos de Storage de los documentos de postulación y la exposición de datos.</w:t>
            </w:r>
          </w:p>
        </w:tc>
        <w:tc>
          <w:tcPr>
            <w:tcW w:w="2494" w:type="dxa"/>
            <w:vAlign w:val="center"/>
          </w:tcPr>
          <w:p w14:paraId="4A707C5F" w14:textId="77777777" w:rsidR="00E71057" w:rsidRPr="00692F9B" w:rsidRDefault="00000000">
            <w:pPr>
              <w:spacing w:after="0"/>
              <w:rPr>
                <w:rFonts w:ascii="Calibri" w:hAnsi="Calibri" w:cs="Calibri"/>
              </w:rPr>
            </w:pPr>
            <w:r w:rsidRPr="00692F9B">
              <w:rPr>
                <w:rFonts w:ascii="Calibri" w:hAnsi="Calibri" w:cs="Calibri"/>
                <w:sz w:val="16"/>
              </w:rPr>
              <w:t>OWASP ZAP y revisión de la configuración de Supabase.</w:t>
            </w:r>
          </w:p>
        </w:tc>
        <w:tc>
          <w:tcPr>
            <w:tcW w:w="1531" w:type="dxa"/>
            <w:vAlign w:val="center"/>
          </w:tcPr>
          <w:p w14:paraId="586036BB" w14:textId="77777777" w:rsidR="00E71057" w:rsidRPr="00692F9B" w:rsidRDefault="00000000">
            <w:pPr>
              <w:spacing w:after="0"/>
              <w:rPr>
                <w:rFonts w:ascii="Calibri" w:hAnsi="Calibri" w:cs="Calibri"/>
              </w:rPr>
            </w:pPr>
            <w:r w:rsidRPr="00692F9B">
              <w:rPr>
                <w:rFonts w:ascii="Calibri" w:hAnsi="Calibri" w:cs="Calibri"/>
                <w:sz w:val="16"/>
              </w:rPr>
              <w:t>Semanas 9 a 11</w:t>
            </w:r>
          </w:p>
        </w:tc>
      </w:tr>
      <w:tr w:rsidR="00E71057" w:rsidRPr="00692F9B" w14:paraId="4339FD40" w14:textId="77777777">
        <w:trPr>
          <w:jc w:val="center"/>
        </w:trPr>
        <w:tc>
          <w:tcPr>
            <w:tcW w:w="1701" w:type="dxa"/>
            <w:vAlign w:val="center"/>
          </w:tcPr>
          <w:p w14:paraId="40A279CC" w14:textId="77777777" w:rsidR="00E71057" w:rsidRPr="00692F9B" w:rsidRDefault="00000000">
            <w:pPr>
              <w:spacing w:after="0"/>
              <w:rPr>
                <w:rFonts w:ascii="Calibri" w:hAnsi="Calibri" w:cs="Calibri"/>
              </w:rPr>
            </w:pPr>
            <w:r w:rsidRPr="00692F9B">
              <w:rPr>
                <w:rFonts w:ascii="Calibri" w:hAnsi="Calibri" w:cs="Calibri"/>
                <w:sz w:val="16"/>
              </w:rPr>
              <w:t>Aceptación</w:t>
            </w:r>
          </w:p>
        </w:tc>
        <w:tc>
          <w:tcPr>
            <w:tcW w:w="3969" w:type="dxa"/>
            <w:vAlign w:val="center"/>
          </w:tcPr>
          <w:p w14:paraId="34276E96" w14:textId="77777777" w:rsidR="00E71057" w:rsidRPr="00692F9B" w:rsidRDefault="00000000">
            <w:pPr>
              <w:spacing w:after="0"/>
              <w:rPr>
                <w:rFonts w:ascii="Calibri" w:hAnsi="Calibri" w:cs="Calibri"/>
              </w:rPr>
            </w:pPr>
            <w:r w:rsidRPr="00692F9B">
              <w:rPr>
                <w:rFonts w:ascii="Calibri" w:hAnsi="Calibri" w:cs="Calibri"/>
                <w:sz w:val="16"/>
              </w:rPr>
              <w:t>Comprobaremos que el producto cumpla el alcance vigente y los criterios definidos.</w:t>
            </w:r>
          </w:p>
        </w:tc>
        <w:tc>
          <w:tcPr>
            <w:tcW w:w="2494" w:type="dxa"/>
            <w:vAlign w:val="center"/>
          </w:tcPr>
          <w:p w14:paraId="67CA4469" w14:textId="77777777" w:rsidR="00E71057" w:rsidRPr="00692F9B" w:rsidRDefault="00000000">
            <w:pPr>
              <w:spacing w:after="0"/>
              <w:rPr>
                <w:rFonts w:ascii="Calibri" w:hAnsi="Calibri" w:cs="Calibri"/>
              </w:rPr>
            </w:pPr>
            <w:r w:rsidRPr="00692F9B">
              <w:rPr>
                <w:rFonts w:ascii="Calibri" w:hAnsi="Calibri" w:cs="Calibri"/>
                <w:sz w:val="16"/>
              </w:rPr>
              <w:t>Acta/checklist y capturas.</w:t>
            </w:r>
          </w:p>
        </w:tc>
        <w:tc>
          <w:tcPr>
            <w:tcW w:w="1531" w:type="dxa"/>
            <w:vAlign w:val="center"/>
          </w:tcPr>
          <w:p w14:paraId="55AF5AC4" w14:textId="77777777" w:rsidR="00E71057" w:rsidRPr="00692F9B" w:rsidRDefault="00000000">
            <w:pPr>
              <w:spacing w:after="0"/>
              <w:rPr>
                <w:rFonts w:ascii="Calibri" w:hAnsi="Calibri" w:cs="Calibri"/>
              </w:rPr>
            </w:pPr>
            <w:r w:rsidRPr="00692F9B">
              <w:rPr>
                <w:rFonts w:ascii="Calibri" w:hAnsi="Calibri" w:cs="Calibri"/>
                <w:sz w:val="16"/>
              </w:rPr>
              <w:t>Semanas 11 a 13</w:t>
            </w:r>
          </w:p>
        </w:tc>
      </w:tr>
    </w:tbl>
    <w:p w14:paraId="22B5573E" w14:textId="77777777" w:rsidR="00AD7031" w:rsidRPr="00692F9B" w:rsidRDefault="00000000">
      <w:pPr>
        <w:rPr>
          <w:rFonts w:ascii="Calibri" w:hAnsi="Calibri" w:cs="Calibri"/>
        </w:rPr>
      </w:pPr>
      <w:r w:rsidRPr="00692F9B">
        <w:rPr>
          <w:rFonts w:ascii="Calibri" w:hAnsi="Calibri" w:cs="Calibri"/>
        </w:rPr>
        <w:t>Mantendremos separados ambos niveles: Pytest y httpx corresponden al backend y se ejecutan contra la API y la base de datos; Vitest corresponde al frontend y se ejecuta con la configuración real del proyecto Vue.js + Vite. Las pruebas de extremo a extremo se ejecutan sobre el frontend desplegado y usan los datos descritos en la sección 9.</w:t>
      </w:r>
    </w:p>
    <w:p w14:paraId="21E0BAF2" w14:textId="77777777" w:rsidR="00E71057" w:rsidRPr="00692F9B" w:rsidRDefault="00E71057">
      <w:pPr>
        <w:rPr>
          <w:rFonts w:ascii="Calibri" w:hAnsi="Calibri" w:cs="Calibri"/>
        </w:rPr>
      </w:pPr>
    </w:p>
    <w:p w14:paraId="45708C16" w14:textId="77777777" w:rsidR="00E71057" w:rsidRPr="00692F9B" w:rsidRDefault="00000000">
      <w:pPr>
        <w:pStyle w:val="Ttulo1"/>
        <w:rPr>
          <w:rFonts w:ascii="Calibri" w:hAnsi="Calibri" w:cs="Calibri"/>
        </w:rPr>
      </w:pPr>
      <w:r w:rsidRPr="00692F9B">
        <w:rPr>
          <w:rFonts w:ascii="Calibri" w:hAnsi="Calibri" w:cs="Calibri"/>
        </w:rPr>
        <w:t>6. Criterios de entrada</w:t>
      </w:r>
    </w:p>
    <w:p w14:paraId="09BB0E59" w14:textId="77777777" w:rsidR="00E71057" w:rsidRPr="00692F9B" w:rsidRDefault="00000000">
      <w:pPr>
        <w:pStyle w:val="Listaconvietas"/>
        <w:spacing w:after="60"/>
        <w:rPr>
          <w:rFonts w:ascii="Calibri" w:hAnsi="Calibri" w:cs="Calibri"/>
        </w:rPr>
      </w:pPr>
      <w:r w:rsidRPr="00692F9B">
        <w:rPr>
          <w:rFonts w:ascii="Calibri" w:hAnsi="Calibri" w:cs="Calibri"/>
        </w:rPr>
        <w:t>Consideraremos iniciada una etapa de pruebas cuando exista una versión identificable del componente o flujo que se pueda ejecutar.</w:t>
      </w:r>
    </w:p>
    <w:p w14:paraId="68222474" w14:textId="77777777" w:rsidR="00E71057" w:rsidRPr="00692F9B" w:rsidRDefault="00000000">
      <w:pPr>
        <w:pStyle w:val="Listaconvietas"/>
        <w:spacing w:after="60"/>
        <w:rPr>
          <w:rFonts w:ascii="Calibri" w:hAnsi="Calibri" w:cs="Calibri"/>
        </w:rPr>
      </w:pPr>
      <w:r w:rsidRPr="00692F9B">
        <w:rPr>
          <w:rFonts w:ascii="Calibri" w:hAnsi="Calibri" w:cs="Calibri"/>
        </w:rPr>
        <w:t>Requeriremos que el requisito a probar tenga un criterio de aceptación definido en el ERS actualizado.</w:t>
      </w:r>
    </w:p>
    <w:p w14:paraId="00DD51DB" w14:textId="77777777" w:rsidR="00E71057" w:rsidRPr="00692F9B" w:rsidRDefault="00000000">
      <w:pPr>
        <w:pStyle w:val="Listaconvietas"/>
        <w:spacing w:after="60"/>
        <w:rPr>
          <w:rFonts w:ascii="Calibri" w:hAnsi="Calibri" w:cs="Calibri"/>
        </w:rPr>
      </w:pPr>
      <w:r w:rsidRPr="00692F9B">
        <w:rPr>
          <w:rFonts w:ascii="Calibri" w:hAnsi="Calibri" w:cs="Calibri"/>
        </w:rPr>
        <w:t>Verificaremos que las credenciales de prueba estén separadas de las reales y que los secretos de Webpay, Supabase y Resend estén manejados con la configuración definida para el proyecto.</w:t>
      </w:r>
    </w:p>
    <w:p w14:paraId="4599FE9F" w14:textId="77777777" w:rsidR="00E71057" w:rsidRPr="00692F9B" w:rsidRDefault="00000000">
      <w:pPr>
        <w:pStyle w:val="Listaconvietas"/>
        <w:spacing w:after="60"/>
        <w:rPr>
          <w:rFonts w:ascii="Calibri" w:hAnsi="Calibri" w:cs="Calibri"/>
        </w:rPr>
      </w:pPr>
      <w:r w:rsidRPr="00692F9B">
        <w:rPr>
          <w:rFonts w:ascii="Calibri" w:hAnsi="Calibri" w:cs="Calibri"/>
        </w:rPr>
        <w:t>Dejaremos listos los datos de prueba: usuarios por rol, productores en distintos estados (incluidos los que aún no tienen registrado su Código de Comercio Mall), productos, regiones, pedidos, pagos con sus identificadores y códigos de verificación, y reclamos en distintos estados.</w:t>
      </w:r>
    </w:p>
    <w:p w14:paraId="3FC9FF37" w14:textId="77777777" w:rsidR="00E71057" w:rsidRPr="00692F9B" w:rsidRDefault="00000000">
      <w:pPr>
        <w:pStyle w:val="Listaconvietas"/>
        <w:spacing w:after="60"/>
        <w:rPr>
          <w:rFonts w:ascii="Calibri" w:hAnsi="Calibri" w:cs="Calibri"/>
        </w:rPr>
      </w:pPr>
      <w:r w:rsidRPr="00692F9B">
        <w:rPr>
          <w:rFonts w:ascii="Calibri" w:hAnsi="Calibri" w:cs="Calibri"/>
        </w:rPr>
        <w:t>Dejaremos aplicadas las políticas RLS en el ambiente de pruebas, para probar con las mismas reglas de acceso que tendrá el sistema.</w:t>
      </w:r>
    </w:p>
    <w:p w14:paraId="4350C409" w14:textId="77777777" w:rsidR="00E71057" w:rsidRPr="00692F9B" w:rsidRDefault="00000000">
      <w:pPr>
        <w:pStyle w:val="Listaconvietas"/>
        <w:spacing w:after="60"/>
        <w:rPr>
          <w:rFonts w:ascii="Calibri" w:hAnsi="Calibri" w:cs="Calibri"/>
        </w:rPr>
      </w:pPr>
      <w:r w:rsidRPr="00692F9B">
        <w:rPr>
          <w:rFonts w:ascii="Calibri" w:hAnsi="Calibri" w:cs="Calibri"/>
        </w:rPr>
        <w:lastRenderedPageBreak/>
        <w:t>Revisaremos antes los bloqueos conocidos para no confundir una falla de ambiente con una falla funcional.</w:t>
      </w:r>
    </w:p>
    <w:p w14:paraId="0C7D6C0F" w14:textId="77777777" w:rsidR="00E71057" w:rsidRPr="00692F9B" w:rsidRDefault="00000000">
      <w:pPr>
        <w:pStyle w:val="Ttulo1"/>
        <w:rPr>
          <w:rFonts w:ascii="Calibri" w:hAnsi="Calibri" w:cs="Calibri"/>
        </w:rPr>
      </w:pPr>
      <w:r w:rsidRPr="00692F9B">
        <w:rPr>
          <w:rFonts w:ascii="Calibri" w:hAnsi="Calibri" w:cs="Calibri"/>
        </w:rPr>
        <w:t>7. Criterios de salida</w:t>
      </w:r>
    </w:p>
    <w:p w14:paraId="42A7264F" w14:textId="77777777" w:rsidR="00E71057" w:rsidRPr="00692F9B" w:rsidRDefault="00000000">
      <w:pPr>
        <w:pStyle w:val="Listaconvietas"/>
        <w:spacing w:after="60"/>
        <w:rPr>
          <w:rFonts w:ascii="Calibri" w:hAnsi="Calibri" w:cs="Calibri"/>
        </w:rPr>
      </w:pPr>
      <w:r w:rsidRPr="00692F9B">
        <w:rPr>
          <w:rFonts w:ascii="Calibri" w:hAnsi="Calibri" w:cs="Calibri"/>
        </w:rPr>
        <w:t>Cerraremos un bloque de pruebas cuando los casos críticos previstos estén ejecutados y con su resultado registrado.</w:t>
      </w:r>
    </w:p>
    <w:p w14:paraId="21757AA5" w14:textId="77777777" w:rsidR="00E71057" w:rsidRPr="00692F9B" w:rsidRDefault="00000000">
      <w:pPr>
        <w:pStyle w:val="Listaconvietas"/>
        <w:spacing w:after="60"/>
        <w:rPr>
          <w:rFonts w:ascii="Calibri" w:hAnsi="Calibri" w:cs="Calibri"/>
        </w:rPr>
      </w:pPr>
      <w:r w:rsidRPr="00692F9B">
        <w:rPr>
          <w:rFonts w:ascii="Calibri" w:hAnsi="Calibri" w:cs="Calibri"/>
        </w:rPr>
        <w:t>No cerraremos el desarrollo mientras existan defectos críticos que impidan autenticarse, comprar, registrar el pago, confirmar la entrega o resolver un reclamo.</w:t>
      </w:r>
    </w:p>
    <w:p w14:paraId="32EECC88" w14:textId="77777777" w:rsidR="00E71057" w:rsidRPr="00692F9B" w:rsidRDefault="00000000">
      <w:pPr>
        <w:pStyle w:val="Listaconvietas"/>
        <w:spacing w:after="60"/>
        <w:rPr>
          <w:rFonts w:ascii="Calibri" w:hAnsi="Calibri" w:cs="Calibri"/>
        </w:rPr>
      </w:pPr>
      <w:r w:rsidRPr="00692F9B">
        <w:rPr>
          <w:rFonts w:ascii="Calibri" w:hAnsi="Calibri" w:cs="Calibri"/>
        </w:rPr>
        <w:t>Dejaremos identificados y justificados los defectos menores o pendientes que no impidan la demostración académica, junto con su estado.</w:t>
      </w:r>
    </w:p>
    <w:p w14:paraId="0E2946EA" w14:textId="77777777" w:rsidR="00E71057" w:rsidRPr="00692F9B" w:rsidRDefault="00000000">
      <w:pPr>
        <w:pStyle w:val="Listaconvietas"/>
        <w:spacing w:after="60"/>
        <w:rPr>
          <w:rFonts w:ascii="Calibri" w:hAnsi="Calibri" w:cs="Calibri"/>
        </w:rPr>
      </w:pPr>
      <w:r w:rsidRPr="00692F9B">
        <w:rPr>
          <w:rFonts w:ascii="Calibri" w:hAnsi="Calibri" w:cs="Calibri"/>
        </w:rPr>
        <w:t>Repetiremos las pruebas afectadas después de cada corrección importante, para confirmar que el defecto se solucionó y que no hay regresión en el mismo flujo.</w:t>
      </w:r>
    </w:p>
    <w:p w14:paraId="609239C0" w14:textId="77777777" w:rsidR="00E71057" w:rsidRPr="00692F9B" w:rsidRDefault="00000000">
      <w:pPr>
        <w:pStyle w:val="Ttulo1"/>
        <w:rPr>
          <w:rFonts w:ascii="Calibri" w:hAnsi="Calibri" w:cs="Calibri"/>
        </w:rPr>
      </w:pPr>
      <w:r w:rsidRPr="00692F9B">
        <w:rPr>
          <w:rFonts w:ascii="Calibri" w:hAnsi="Calibri" w:cs="Calibri"/>
        </w:rPr>
        <w:t>8. Ambiente y datos de prueba</w:t>
      </w:r>
    </w:p>
    <w:tbl>
      <w:tblPr>
        <w:tblStyle w:val="Tablaconcuadrcula"/>
        <w:tblW w:w="0" w:type="auto"/>
        <w:jc w:val="center"/>
        <w:tblLook w:val="04A0" w:firstRow="1" w:lastRow="0" w:firstColumn="1" w:lastColumn="0" w:noHBand="0" w:noVBand="1"/>
      </w:tblPr>
      <w:tblGrid>
        <w:gridCol w:w="1701"/>
        <w:gridCol w:w="3515"/>
        <w:gridCol w:w="3969"/>
      </w:tblGrid>
      <w:tr w:rsidR="00E71057" w:rsidRPr="00692F9B" w14:paraId="7A7104CC" w14:textId="77777777">
        <w:trPr>
          <w:tblHeader/>
          <w:jc w:val="center"/>
        </w:trPr>
        <w:tc>
          <w:tcPr>
            <w:tcW w:w="1701" w:type="dxa"/>
            <w:shd w:val="clear" w:color="auto" w:fill="D9EAF7"/>
            <w:vAlign w:val="center"/>
          </w:tcPr>
          <w:p w14:paraId="64BE642C" w14:textId="77777777" w:rsidR="00E71057" w:rsidRPr="00692F9B" w:rsidRDefault="00000000">
            <w:pPr>
              <w:spacing w:after="0"/>
              <w:rPr>
                <w:rFonts w:ascii="Calibri" w:hAnsi="Calibri" w:cs="Calibri"/>
              </w:rPr>
            </w:pPr>
            <w:r w:rsidRPr="00692F9B">
              <w:rPr>
                <w:rFonts w:ascii="Calibri" w:hAnsi="Calibri" w:cs="Calibri"/>
                <w:b/>
                <w:sz w:val="16"/>
              </w:rPr>
              <w:t>Componente</w:t>
            </w:r>
          </w:p>
        </w:tc>
        <w:tc>
          <w:tcPr>
            <w:tcW w:w="3515" w:type="dxa"/>
            <w:shd w:val="clear" w:color="auto" w:fill="D9EAF7"/>
            <w:vAlign w:val="center"/>
          </w:tcPr>
          <w:p w14:paraId="7715DBA0" w14:textId="77777777" w:rsidR="00E71057" w:rsidRPr="00692F9B" w:rsidRDefault="00000000">
            <w:pPr>
              <w:spacing w:after="0"/>
              <w:rPr>
                <w:rFonts w:ascii="Calibri" w:hAnsi="Calibri" w:cs="Calibri"/>
              </w:rPr>
            </w:pPr>
            <w:r w:rsidRPr="00692F9B">
              <w:rPr>
                <w:rFonts w:ascii="Calibri" w:hAnsi="Calibri" w:cs="Calibri"/>
                <w:b/>
                <w:sz w:val="16"/>
              </w:rPr>
              <w:t>Ambiente previsto</w:t>
            </w:r>
          </w:p>
        </w:tc>
        <w:tc>
          <w:tcPr>
            <w:tcW w:w="3969" w:type="dxa"/>
            <w:shd w:val="clear" w:color="auto" w:fill="D9EAF7"/>
            <w:vAlign w:val="center"/>
          </w:tcPr>
          <w:p w14:paraId="1C977BB1" w14:textId="77777777" w:rsidR="00E71057" w:rsidRPr="00692F9B" w:rsidRDefault="00000000">
            <w:pPr>
              <w:spacing w:after="0"/>
              <w:rPr>
                <w:rFonts w:ascii="Calibri" w:hAnsi="Calibri" w:cs="Calibri"/>
              </w:rPr>
            </w:pPr>
            <w:r w:rsidRPr="00692F9B">
              <w:rPr>
                <w:rFonts w:ascii="Calibri" w:hAnsi="Calibri" w:cs="Calibri"/>
                <w:b/>
                <w:sz w:val="16"/>
              </w:rPr>
              <w:t>Cómo lo utilizaremos en pruebas</w:t>
            </w:r>
          </w:p>
        </w:tc>
      </w:tr>
      <w:tr w:rsidR="00E71057" w:rsidRPr="00692F9B" w14:paraId="57850E51" w14:textId="77777777">
        <w:trPr>
          <w:jc w:val="center"/>
        </w:trPr>
        <w:tc>
          <w:tcPr>
            <w:tcW w:w="1701" w:type="dxa"/>
            <w:vAlign w:val="center"/>
          </w:tcPr>
          <w:p w14:paraId="5CD1FB98" w14:textId="77777777" w:rsidR="00E71057" w:rsidRPr="00692F9B" w:rsidRDefault="00000000">
            <w:pPr>
              <w:spacing w:after="0"/>
              <w:rPr>
                <w:rFonts w:ascii="Calibri" w:hAnsi="Calibri" w:cs="Calibri"/>
              </w:rPr>
            </w:pPr>
            <w:r w:rsidRPr="00692F9B">
              <w:rPr>
                <w:rFonts w:ascii="Calibri" w:hAnsi="Calibri" w:cs="Calibri"/>
                <w:sz w:val="16"/>
              </w:rPr>
              <w:t>Frontend</w:t>
            </w:r>
          </w:p>
        </w:tc>
        <w:tc>
          <w:tcPr>
            <w:tcW w:w="3515" w:type="dxa"/>
            <w:vAlign w:val="center"/>
          </w:tcPr>
          <w:p w14:paraId="7EADEF39" w14:textId="77777777" w:rsidR="00E71057" w:rsidRPr="00692F9B" w:rsidRDefault="00000000">
            <w:pPr>
              <w:spacing w:after="0"/>
              <w:rPr>
                <w:rFonts w:ascii="Calibri" w:hAnsi="Calibri" w:cs="Calibri"/>
              </w:rPr>
            </w:pPr>
            <w:r w:rsidRPr="00692F9B">
              <w:rPr>
                <w:rFonts w:ascii="Calibri" w:hAnsi="Calibri" w:cs="Calibri"/>
                <w:sz w:val="16"/>
              </w:rPr>
              <w:t>Vue.js + Vite desplegado en Vercel</w:t>
            </w:r>
          </w:p>
        </w:tc>
        <w:tc>
          <w:tcPr>
            <w:tcW w:w="3969" w:type="dxa"/>
            <w:vAlign w:val="center"/>
          </w:tcPr>
          <w:p w14:paraId="71BF6B52" w14:textId="77777777" w:rsidR="00E71057" w:rsidRPr="00692F9B" w:rsidRDefault="00000000">
            <w:pPr>
              <w:spacing w:after="0"/>
              <w:rPr>
                <w:rFonts w:ascii="Calibri" w:hAnsi="Calibri" w:cs="Calibri"/>
              </w:rPr>
            </w:pPr>
            <w:r w:rsidRPr="00692F9B">
              <w:rPr>
                <w:rFonts w:ascii="Calibri" w:hAnsi="Calibri" w:cs="Calibri"/>
                <w:sz w:val="16"/>
              </w:rPr>
              <w:t>Probaremos navegación, consumo de PostgREST y de la API, formularios con Vuelidate, catálogo, carrito, paneles y estados de interfaz, y ejecutaremos las pruebas de integración del frontend con Vitest.</w:t>
            </w:r>
          </w:p>
        </w:tc>
      </w:tr>
      <w:tr w:rsidR="00E71057" w:rsidRPr="00692F9B" w14:paraId="61E9C8E7" w14:textId="77777777">
        <w:trPr>
          <w:jc w:val="center"/>
        </w:trPr>
        <w:tc>
          <w:tcPr>
            <w:tcW w:w="1701" w:type="dxa"/>
            <w:vAlign w:val="center"/>
          </w:tcPr>
          <w:p w14:paraId="26831810" w14:textId="77777777" w:rsidR="00E71057" w:rsidRPr="00692F9B" w:rsidRDefault="00000000">
            <w:pPr>
              <w:spacing w:after="0"/>
              <w:rPr>
                <w:rFonts w:ascii="Calibri" w:hAnsi="Calibri" w:cs="Calibri"/>
              </w:rPr>
            </w:pPr>
            <w:r w:rsidRPr="00692F9B">
              <w:rPr>
                <w:rFonts w:ascii="Calibri" w:hAnsi="Calibri" w:cs="Calibri"/>
                <w:sz w:val="16"/>
              </w:rPr>
              <w:t>Backend</w:t>
            </w:r>
          </w:p>
        </w:tc>
        <w:tc>
          <w:tcPr>
            <w:tcW w:w="3515" w:type="dxa"/>
            <w:vAlign w:val="center"/>
          </w:tcPr>
          <w:p w14:paraId="0E3EE11A" w14:textId="77777777" w:rsidR="00E71057" w:rsidRPr="00692F9B" w:rsidRDefault="00000000">
            <w:pPr>
              <w:spacing w:after="0"/>
              <w:rPr>
                <w:rFonts w:ascii="Calibri" w:hAnsi="Calibri" w:cs="Calibri"/>
              </w:rPr>
            </w:pPr>
            <w:r w:rsidRPr="00692F9B">
              <w:rPr>
                <w:rFonts w:ascii="Calibri" w:hAnsi="Calibri" w:cs="Calibri"/>
                <w:sz w:val="16"/>
              </w:rPr>
              <w:t>FastAPI + Docker en GCP Cloud Run, Opción A us-central1</w:t>
            </w:r>
          </w:p>
        </w:tc>
        <w:tc>
          <w:tcPr>
            <w:tcW w:w="3969" w:type="dxa"/>
            <w:vAlign w:val="center"/>
          </w:tcPr>
          <w:p w14:paraId="1D4E5A45" w14:textId="77777777" w:rsidR="00E71057" w:rsidRPr="00692F9B" w:rsidRDefault="00000000">
            <w:pPr>
              <w:spacing w:after="0"/>
              <w:rPr>
                <w:rFonts w:ascii="Calibri" w:hAnsi="Calibri" w:cs="Calibri"/>
              </w:rPr>
            </w:pPr>
            <w:r w:rsidRPr="00692F9B">
              <w:rPr>
                <w:rFonts w:ascii="Calibri" w:hAnsi="Calibri" w:cs="Calibri"/>
                <w:sz w:val="16"/>
              </w:rPr>
              <w:t>Ejecutaremos las pruebas unitarias y de integración de la integración con Webpay Mall contra la API y la base de datos, incluidos los registros de pago y de dispersión.</w:t>
            </w:r>
          </w:p>
        </w:tc>
      </w:tr>
      <w:tr w:rsidR="00E71057" w:rsidRPr="00692F9B" w14:paraId="3F8DF910" w14:textId="77777777">
        <w:trPr>
          <w:jc w:val="center"/>
        </w:trPr>
        <w:tc>
          <w:tcPr>
            <w:tcW w:w="1701" w:type="dxa"/>
            <w:vAlign w:val="center"/>
          </w:tcPr>
          <w:p w14:paraId="60CD3CD4" w14:textId="77777777" w:rsidR="00E71057" w:rsidRPr="00692F9B" w:rsidRDefault="00000000">
            <w:pPr>
              <w:spacing w:after="0"/>
              <w:rPr>
                <w:rFonts w:ascii="Calibri" w:hAnsi="Calibri" w:cs="Calibri"/>
              </w:rPr>
            </w:pPr>
            <w:r w:rsidRPr="00692F9B">
              <w:rPr>
                <w:rFonts w:ascii="Calibri" w:hAnsi="Calibri" w:cs="Calibri"/>
                <w:sz w:val="16"/>
              </w:rPr>
              <w:t>Autenticación</w:t>
            </w:r>
          </w:p>
        </w:tc>
        <w:tc>
          <w:tcPr>
            <w:tcW w:w="3515" w:type="dxa"/>
            <w:vAlign w:val="center"/>
          </w:tcPr>
          <w:p w14:paraId="3CA374F8" w14:textId="77777777" w:rsidR="00E71057" w:rsidRPr="00692F9B" w:rsidRDefault="00000000">
            <w:pPr>
              <w:spacing w:after="0"/>
              <w:rPr>
                <w:rFonts w:ascii="Calibri" w:hAnsi="Calibri" w:cs="Calibri"/>
              </w:rPr>
            </w:pPr>
            <w:r w:rsidRPr="00692F9B">
              <w:rPr>
                <w:rFonts w:ascii="Calibri" w:hAnsi="Calibri" w:cs="Calibri"/>
                <w:sz w:val="16"/>
              </w:rPr>
              <w:t>Supabase Auth (GoTrue)</w:t>
            </w:r>
          </w:p>
        </w:tc>
        <w:tc>
          <w:tcPr>
            <w:tcW w:w="3969" w:type="dxa"/>
            <w:vAlign w:val="center"/>
          </w:tcPr>
          <w:p w14:paraId="65CB33C5" w14:textId="77777777" w:rsidR="00E71057" w:rsidRPr="00692F9B" w:rsidRDefault="00000000">
            <w:pPr>
              <w:spacing w:after="0"/>
              <w:rPr>
                <w:rFonts w:ascii="Calibri" w:hAnsi="Calibri" w:cs="Calibri"/>
              </w:rPr>
            </w:pPr>
            <w:r w:rsidRPr="00692F9B">
              <w:rPr>
                <w:rFonts w:ascii="Calibri" w:hAnsi="Calibri" w:cs="Calibri"/>
                <w:sz w:val="16"/>
              </w:rPr>
              <w:t>Probaremos inicio de sesión, refresh, registro, recuperación y cambio de contraseña, y el límite nativo de intentos de GoTrue (HTTP 429).</w:t>
            </w:r>
          </w:p>
        </w:tc>
      </w:tr>
      <w:tr w:rsidR="00E71057" w:rsidRPr="00692F9B" w14:paraId="4E52BC7C" w14:textId="77777777">
        <w:trPr>
          <w:jc w:val="center"/>
        </w:trPr>
        <w:tc>
          <w:tcPr>
            <w:tcW w:w="1701" w:type="dxa"/>
            <w:vAlign w:val="center"/>
          </w:tcPr>
          <w:p w14:paraId="4498B540" w14:textId="77777777" w:rsidR="00E71057" w:rsidRPr="00692F9B" w:rsidRDefault="00000000">
            <w:pPr>
              <w:spacing w:after="0"/>
              <w:rPr>
                <w:rFonts w:ascii="Calibri" w:hAnsi="Calibri" w:cs="Calibri"/>
              </w:rPr>
            </w:pPr>
            <w:r w:rsidRPr="00692F9B">
              <w:rPr>
                <w:rFonts w:ascii="Calibri" w:hAnsi="Calibri" w:cs="Calibri"/>
                <w:sz w:val="16"/>
              </w:rPr>
              <w:t>Base de datos y acceso directo</w:t>
            </w:r>
          </w:p>
        </w:tc>
        <w:tc>
          <w:tcPr>
            <w:tcW w:w="3515" w:type="dxa"/>
            <w:vAlign w:val="center"/>
          </w:tcPr>
          <w:p w14:paraId="316E3B4E" w14:textId="77777777" w:rsidR="00E71057" w:rsidRPr="00692F9B" w:rsidRDefault="00000000">
            <w:pPr>
              <w:spacing w:after="0"/>
              <w:rPr>
                <w:rFonts w:ascii="Calibri" w:hAnsi="Calibri" w:cs="Calibri"/>
              </w:rPr>
            </w:pPr>
            <w:r w:rsidRPr="00692F9B">
              <w:rPr>
                <w:rFonts w:ascii="Calibri" w:hAnsi="Calibri" w:cs="Calibri"/>
                <w:sz w:val="16"/>
              </w:rPr>
              <w:t>PostgreSQL en Supabase, PostgREST y políticas RLS</w:t>
            </w:r>
          </w:p>
        </w:tc>
        <w:tc>
          <w:tcPr>
            <w:tcW w:w="3969" w:type="dxa"/>
            <w:vAlign w:val="center"/>
          </w:tcPr>
          <w:p w14:paraId="6CE5FE1E" w14:textId="77777777" w:rsidR="00E71057" w:rsidRPr="00692F9B" w:rsidRDefault="00000000">
            <w:pPr>
              <w:spacing w:after="0"/>
              <w:rPr>
                <w:rFonts w:ascii="Calibri" w:hAnsi="Calibri" w:cs="Calibri"/>
              </w:rPr>
            </w:pPr>
            <w:r w:rsidRPr="00692F9B">
              <w:rPr>
                <w:rFonts w:ascii="Calibri" w:hAnsi="Calibri" w:cs="Calibri"/>
                <w:sz w:val="16"/>
              </w:rPr>
              <w:t>Validaremos persistencia, relaciones, restricciones UNIQUE, consultas directas con RLS, los triggers de PostgreSQL y los permisos de almacenamiento de los documentos de postulación.</w:t>
            </w:r>
          </w:p>
        </w:tc>
      </w:tr>
      <w:tr w:rsidR="00E71057" w:rsidRPr="00692F9B" w14:paraId="0533EF92" w14:textId="77777777">
        <w:trPr>
          <w:jc w:val="center"/>
        </w:trPr>
        <w:tc>
          <w:tcPr>
            <w:tcW w:w="1701" w:type="dxa"/>
            <w:vAlign w:val="center"/>
          </w:tcPr>
          <w:p w14:paraId="5715B6FD" w14:textId="77777777" w:rsidR="00E71057" w:rsidRPr="00692F9B" w:rsidRDefault="00000000">
            <w:pPr>
              <w:spacing w:after="0"/>
              <w:rPr>
                <w:rFonts w:ascii="Calibri" w:hAnsi="Calibri" w:cs="Calibri"/>
              </w:rPr>
            </w:pPr>
            <w:r w:rsidRPr="00692F9B">
              <w:rPr>
                <w:rFonts w:ascii="Calibri" w:hAnsi="Calibri" w:cs="Calibri"/>
                <w:sz w:val="16"/>
              </w:rPr>
              <w:t>Pasarela</w:t>
            </w:r>
          </w:p>
        </w:tc>
        <w:tc>
          <w:tcPr>
            <w:tcW w:w="3515" w:type="dxa"/>
            <w:vAlign w:val="center"/>
          </w:tcPr>
          <w:p w14:paraId="7719EEDC" w14:textId="77777777" w:rsidR="00E71057" w:rsidRPr="00692F9B" w:rsidRDefault="00000000">
            <w:pPr>
              <w:spacing w:after="0"/>
              <w:rPr>
                <w:rFonts w:ascii="Calibri" w:hAnsi="Calibri" w:cs="Calibri"/>
              </w:rPr>
            </w:pPr>
            <w:r w:rsidRPr="00692F9B">
              <w:rPr>
                <w:rFonts w:ascii="Calibri" w:hAnsi="Calibri" w:cs="Calibri"/>
                <w:sz w:val="16"/>
              </w:rPr>
              <w:t>Transbank Webpay Mall (ambiente de integración, Split Payment)</w:t>
            </w:r>
          </w:p>
        </w:tc>
        <w:tc>
          <w:tcPr>
            <w:tcW w:w="3969" w:type="dxa"/>
            <w:vAlign w:val="center"/>
          </w:tcPr>
          <w:p w14:paraId="38ED5DCA" w14:textId="77777777" w:rsidR="00E71057" w:rsidRPr="00692F9B" w:rsidRDefault="00000000">
            <w:pPr>
              <w:spacing w:after="0"/>
              <w:rPr>
                <w:rFonts w:ascii="Calibri" w:hAnsi="Calibri" w:cs="Calibri"/>
              </w:rPr>
            </w:pPr>
            <w:r w:rsidRPr="00692F9B">
              <w:rPr>
                <w:rFonts w:ascii="Calibri" w:hAnsi="Calibri" w:cs="Calibri"/>
                <w:sz w:val="16"/>
              </w:rPr>
              <w:t>Validaremos el flujo create -&gt; redirect -&gt; token_ws -&gt; commit y sus estados.</w:t>
            </w:r>
          </w:p>
        </w:tc>
      </w:tr>
      <w:tr w:rsidR="00E71057" w:rsidRPr="00692F9B" w14:paraId="47564665" w14:textId="77777777">
        <w:trPr>
          <w:jc w:val="center"/>
        </w:trPr>
        <w:tc>
          <w:tcPr>
            <w:tcW w:w="1701" w:type="dxa"/>
            <w:vAlign w:val="center"/>
          </w:tcPr>
          <w:p w14:paraId="347A57B5" w14:textId="77777777" w:rsidR="00E71057" w:rsidRPr="00692F9B" w:rsidRDefault="00000000">
            <w:pPr>
              <w:spacing w:after="0"/>
              <w:rPr>
                <w:rFonts w:ascii="Calibri" w:hAnsi="Calibri" w:cs="Calibri"/>
              </w:rPr>
            </w:pPr>
            <w:r w:rsidRPr="00692F9B">
              <w:rPr>
                <w:rFonts w:ascii="Calibri" w:hAnsi="Calibri" w:cs="Calibri"/>
                <w:sz w:val="16"/>
              </w:rPr>
              <w:t>Correo</w:t>
            </w:r>
          </w:p>
        </w:tc>
        <w:tc>
          <w:tcPr>
            <w:tcW w:w="3515" w:type="dxa"/>
            <w:vAlign w:val="center"/>
          </w:tcPr>
          <w:p w14:paraId="54837FE9" w14:textId="77777777" w:rsidR="00E71057" w:rsidRPr="00692F9B" w:rsidRDefault="00000000">
            <w:pPr>
              <w:spacing w:after="0"/>
              <w:rPr>
                <w:rFonts w:ascii="Calibri" w:hAnsi="Calibri" w:cs="Calibri"/>
              </w:rPr>
            </w:pPr>
            <w:r w:rsidRPr="00692F9B">
              <w:rPr>
                <w:rFonts w:ascii="Calibri" w:hAnsi="Calibri" w:cs="Calibri"/>
                <w:sz w:val="16"/>
              </w:rPr>
              <w:t>Resend (SMTP en Supabase Auth y API de Resend)</w:t>
            </w:r>
          </w:p>
        </w:tc>
        <w:tc>
          <w:tcPr>
            <w:tcW w:w="3969" w:type="dxa"/>
            <w:vAlign w:val="center"/>
          </w:tcPr>
          <w:p w14:paraId="53CF0095" w14:textId="77777777" w:rsidR="00E71057" w:rsidRPr="00692F9B" w:rsidRDefault="00000000">
            <w:pPr>
              <w:spacing w:after="0"/>
              <w:rPr>
                <w:rFonts w:ascii="Calibri" w:hAnsi="Calibri" w:cs="Calibri"/>
              </w:rPr>
            </w:pPr>
            <w:r w:rsidRPr="00692F9B">
              <w:rPr>
                <w:rFonts w:ascii="Calibri" w:hAnsi="Calibri" w:cs="Calibri"/>
                <w:sz w:val="16"/>
              </w:rPr>
              <w:t>Validaremos los correos de autenticación que envía Supabase Auth por el SMTP de Resend y los dos correos de negocio del MVP (detalle de la compra al comprador y aviso de nuevo pedido al vendedor).</w:t>
            </w:r>
          </w:p>
        </w:tc>
      </w:tr>
      <w:tr w:rsidR="00E71057" w:rsidRPr="00692F9B" w14:paraId="7600E075" w14:textId="77777777">
        <w:trPr>
          <w:jc w:val="center"/>
        </w:trPr>
        <w:tc>
          <w:tcPr>
            <w:tcW w:w="1701" w:type="dxa"/>
            <w:vAlign w:val="center"/>
          </w:tcPr>
          <w:p w14:paraId="53D76A9B" w14:textId="77777777" w:rsidR="00E71057" w:rsidRPr="00692F9B" w:rsidRDefault="00000000">
            <w:pPr>
              <w:spacing w:after="0"/>
              <w:rPr>
                <w:rFonts w:ascii="Calibri" w:hAnsi="Calibri" w:cs="Calibri"/>
              </w:rPr>
            </w:pPr>
            <w:r w:rsidRPr="00692F9B">
              <w:rPr>
                <w:rFonts w:ascii="Calibri" w:hAnsi="Calibri" w:cs="Calibri"/>
                <w:sz w:val="16"/>
              </w:rPr>
              <w:t>Herramientas de QA</w:t>
            </w:r>
          </w:p>
        </w:tc>
        <w:tc>
          <w:tcPr>
            <w:tcW w:w="3515" w:type="dxa"/>
            <w:vAlign w:val="center"/>
          </w:tcPr>
          <w:p w14:paraId="0A2194F4" w14:textId="77777777" w:rsidR="00E71057" w:rsidRPr="00692F9B" w:rsidRDefault="00000000">
            <w:pPr>
              <w:spacing w:after="0"/>
              <w:rPr>
                <w:rFonts w:ascii="Calibri" w:hAnsi="Calibri" w:cs="Calibri"/>
              </w:rPr>
            </w:pPr>
            <w:r w:rsidRPr="00692F9B">
              <w:rPr>
                <w:rFonts w:ascii="Calibri" w:hAnsi="Calibri" w:cs="Calibri"/>
                <w:sz w:val="16"/>
              </w:rPr>
              <w:t>Pytest, httpx, Vitest, Cypress y OWASP ZAP</w:t>
            </w:r>
          </w:p>
        </w:tc>
        <w:tc>
          <w:tcPr>
            <w:tcW w:w="3969" w:type="dxa"/>
            <w:vAlign w:val="center"/>
          </w:tcPr>
          <w:p w14:paraId="455C038C" w14:textId="77777777" w:rsidR="00E71057" w:rsidRPr="00692F9B" w:rsidRDefault="00000000">
            <w:pPr>
              <w:spacing w:after="0"/>
              <w:rPr>
                <w:rFonts w:ascii="Calibri" w:hAnsi="Calibri" w:cs="Calibri"/>
              </w:rPr>
            </w:pPr>
            <w:r w:rsidRPr="00692F9B">
              <w:rPr>
                <w:rFonts w:ascii="Calibri" w:hAnsi="Calibri" w:cs="Calibri"/>
                <w:sz w:val="16"/>
              </w:rPr>
              <w:t>Usaremos Pytest y httpx en el backend, Vitest en el frontend, Cypress en las pruebas de extremo a extremo y OWASP ZAP en las pruebas de seguridad.</w:t>
            </w:r>
          </w:p>
        </w:tc>
      </w:tr>
    </w:tbl>
    <w:p w14:paraId="1AAFD71A" w14:textId="77777777" w:rsidR="00E71057" w:rsidRPr="00692F9B" w:rsidRDefault="00E71057">
      <w:pPr>
        <w:rPr>
          <w:rFonts w:ascii="Calibri" w:hAnsi="Calibri" w:cs="Calibri"/>
        </w:rPr>
      </w:pPr>
    </w:p>
    <w:p w14:paraId="66DBB7D1" w14:textId="77777777" w:rsidR="00E71057" w:rsidRPr="00692F9B" w:rsidRDefault="00000000">
      <w:pPr>
        <w:pStyle w:val="Ttulo1"/>
        <w:rPr>
          <w:rFonts w:ascii="Calibri" w:hAnsi="Calibri" w:cs="Calibri"/>
        </w:rPr>
      </w:pPr>
      <w:r w:rsidRPr="00692F9B">
        <w:rPr>
          <w:rFonts w:ascii="Calibri" w:hAnsi="Calibri" w:cs="Calibri"/>
        </w:rPr>
        <w:t>9. Datos de prueba para las pruebas de extremo a extremo (E2E) sobre el frontend</w:t>
      </w:r>
    </w:p>
    <w:p w14:paraId="1627AFAF" w14:textId="77777777" w:rsidR="00AD7031" w:rsidRPr="00692F9B" w:rsidRDefault="00000000">
      <w:pPr>
        <w:rPr>
          <w:rFonts w:ascii="Calibri" w:hAnsi="Calibri" w:cs="Calibri"/>
        </w:rPr>
      </w:pPr>
      <w:r w:rsidRPr="00692F9B">
        <w:rPr>
          <w:rFonts w:ascii="Calibri" w:hAnsi="Calibri" w:cs="Calibri"/>
        </w:rPr>
        <w:t>Esta sección contiene los datos de entrada que prepararemos para las pruebas de extremo a extremo (E2E) que se ejecutan sobre el frontend desplegado, recorriendo los flujos completos desde la interfaz. Su alcance es solo ese conjunto de datos y su relación con el resto del plan: no sustituye a las pruebas unitarias ni a las pruebas de integración, porque esas pruebas crean sus propios datos y fixtures dentro de Pytest y de Vitest. Mantendremos estos datos versionados en el ambiente de pruebas y separados de los datos reales.</w:t>
      </w:r>
    </w:p>
    <w:tbl>
      <w:tblPr>
        <w:tblStyle w:val="Tablaconcuadrcula"/>
        <w:tblW w:w="0" w:type="auto"/>
        <w:jc w:val="center"/>
        <w:tblLook w:val="04A0" w:firstRow="1" w:lastRow="0" w:firstColumn="1" w:lastColumn="0" w:noHBand="0" w:noVBand="1"/>
      </w:tblPr>
      <w:tblGrid>
        <w:gridCol w:w="1701"/>
        <w:gridCol w:w="4252"/>
        <w:gridCol w:w="3402"/>
      </w:tblGrid>
      <w:tr w:rsidR="00E71057" w:rsidRPr="00692F9B" w14:paraId="5A106D9F" w14:textId="77777777">
        <w:trPr>
          <w:tblHeader/>
          <w:jc w:val="center"/>
        </w:trPr>
        <w:tc>
          <w:tcPr>
            <w:tcW w:w="1701" w:type="dxa"/>
            <w:shd w:val="clear" w:color="auto" w:fill="D9EAF7"/>
            <w:vAlign w:val="center"/>
          </w:tcPr>
          <w:p w14:paraId="0B8B8F7D" w14:textId="77777777" w:rsidR="00E71057" w:rsidRPr="00692F9B" w:rsidRDefault="00000000">
            <w:pPr>
              <w:spacing w:after="0"/>
              <w:rPr>
                <w:rFonts w:ascii="Calibri" w:hAnsi="Calibri" w:cs="Calibri"/>
              </w:rPr>
            </w:pPr>
            <w:r w:rsidRPr="00692F9B">
              <w:rPr>
                <w:rFonts w:ascii="Calibri" w:hAnsi="Calibri" w:cs="Calibri"/>
                <w:b/>
                <w:sz w:val="16"/>
              </w:rPr>
              <w:t>Grupo</w:t>
            </w:r>
          </w:p>
        </w:tc>
        <w:tc>
          <w:tcPr>
            <w:tcW w:w="4252" w:type="dxa"/>
            <w:shd w:val="clear" w:color="auto" w:fill="D9EAF7"/>
            <w:vAlign w:val="center"/>
          </w:tcPr>
          <w:p w14:paraId="040C69C2" w14:textId="77777777" w:rsidR="00E71057" w:rsidRPr="00692F9B" w:rsidRDefault="00000000">
            <w:pPr>
              <w:spacing w:after="0"/>
              <w:rPr>
                <w:rFonts w:ascii="Calibri" w:hAnsi="Calibri" w:cs="Calibri"/>
              </w:rPr>
            </w:pPr>
            <w:r w:rsidRPr="00692F9B">
              <w:rPr>
                <w:rFonts w:ascii="Calibri" w:hAnsi="Calibri" w:cs="Calibri"/>
                <w:b/>
                <w:sz w:val="16"/>
              </w:rPr>
              <w:t>Datos mínimos</w:t>
            </w:r>
          </w:p>
        </w:tc>
        <w:tc>
          <w:tcPr>
            <w:tcW w:w="3402" w:type="dxa"/>
            <w:shd w:val="clear" w:color="auto" w:fill="D9EAF7"/>
            <w:vAlign w:val="center"/>
          </w:tcPr>
          <w:p w14:paraId="6B41E58E" w14:textId="77777777" w:rsidR="00E71057" w:rsidRPr="00692F9B" w:rsidRDefault="00000000">
            <w:pPr>
              <w:spacing w:after="0"/>
              <w:rPr>
                <w:rFonts w:ascii="Calibri" w:hAnsi="Calibri" w:cs="Calibri"/>
              </w:rPr>
            </w:pPr>
            <w:r w:rsidRPr="00692F9B">
              <w:rPr>
                <w:rFonts w:ascii="Calibri" w:hAnsi="Calibri" w:cs="Calibri"/>
                <w:b/>
                <w:sz w:val="16"/>
              </w:rPr>
              <w:t>Propósito</w:t>
            </w:r>
          </w:p>
        </w:tc>
      </w:tr>
      <w:tr w:rsidR="00E71057" w:rsidRPr="00692F9B" w14:paraId="619B7809" w14:textId="77777777">
        <w:trPr>
          <w:jc w:val="center"/>
        </w:trPr>
        <w:tc>
          <w:tcPr>
            <w:tcW w:w="1701" w:type="dxa"/>
            <w:vAlign w:val="center"/>
          </w:tcPr>
          <w:p w14:paraId="434A6279" w14:textId="77777777" w:rsidR="00E71057" w:rsidRPr="00692F9B" w:rsidRDefault="00000000">
            <w:pPr>
              <w:spacing w:after="0"/>
              <w:rPr>
                <w:rFonts w:ascii="Calibri" w:hAnsi="Calibri" w:cs="Calibri"/>
              </w:rPr>
            </w:pPr>
            <w:r w:rsidRPr="00692F9B">
              <w:rPr>
                <w:rFonts w:ascii="Calibri" w:hAnsi="Calibri" w:cs="Calibri"/>
                <w:sz w:val="16"/>
              </w:rPr>
              <w:t>Usuarios</w:t>
            </w:r>
          </w:p>
        </w:tc>
        <w:tc>
          <w:tcPr>
            <w:tcW w:w="4252" w:type="dxa"/>
            <w:vAlign w:val="center"/>
          </w:tcPr>
          <w:p w14:paraId="17B0A383" w14:textId="77777777" w:rsidR="00E71057" w:rsidRPr="00692F9B" w:rsidRDefault="00000000">
            <w:pPr>
              <w:spacing w:after="0"/>
              <w:rPr>
                <w:rFonts w:ascii="Calibri" w:hAnsi="Calibri" w:cs="Calibri"/>
              </w:rPr>
            </w:pPr>
            <w:r w:rsidRPr="00692F9B">
              <w:rPr>
                <w:rFonts w:ascii="Calibri" w:hAnsi="Calibri" w:cs="Calibri"/>
                <w:sz w:val="16"/>
              </w:rPr>
              <w:t>Prepararemos al menos un cliente, un vendedor aprobado y con Código de Comercio Mall registrado, un vendedor aprobado sin código de comercio registrado, un vendedor pendiente de aprobación y un administrador.</w:t>
            </w:r>
          </w:p>
        </w:tc>
        <w:tc>
          <w:tcPr>
            <w:tcW w:w="3402" w:type="dxa"/>
            <w:vAlign w:val="center"/>
          </w:tcPr>
          <w:p w14:paraId="6E7D8D1D" w14:textId="77777777" w:rsidR="00E71057" w:rsidRPr="00692F9B" w:rsidRDefault="00000000">
            <w:pPr>
              <w:spacing w:after="0"/>
              <w:rPr>
                <w:rFonts w:ascii="Calibri" w:hAnsi="Calibri" w:cs="Calibri"/>
              </w:rPr>
            </w:pPr>
            <w:r w:rsidRPr="00692F9B">
              <w:rPr>
                <w:rFonts w:ascii="Calibri" w:hAnsi="Calibri" w:cs="Calibri"/>
                <w:sz w:val="16"/>
              </w:rPr>
              <w:t>Validar autenticación, autorización y la exclusión de los productores que no pueden operar.</w:t>
            </w:r>
          </w:p>
        </w:tc>
      </w:tr>
      <w:tr w:rsidR="00E71057" w:rsidRPr="00692F9B" w14:paraId="5498C56F" w14:textId="77777777">
        <w:trPr>
          <w:jc w:val="center"/>
        </w:trPr>
        <w:tc>
          <w:tcPr>
            <w:tcW w:w="1701" w:type="dxa"/>
            <w:vAlign w:val="center"/>
          </w:tcPr>
          <w:p w14:paraId="2458DDB1" w14:textId="77777777" w:rsidR="00E71057" w:rsidRPr="00692F9B" w:rsidRDefault="00000000">
            <w:pPr>
              <w:spacing w:after="0"/>
              <w:rPr>
                <w:rFonts w:ascii="Calibri" w:hAnsi="Calibri" w:cs="Calibri"/>
              </w:rPr>
            </w:pPr>
            <w:r w:rsidRPr="00692F9B">
              <w:rPr>
                <w:rFonts w:ascii="Calibri" w:hAnsi="Calibri" w:cs="Calibri"/>
                <w:sz w:val="16"/>
              </w:rPr>
              <w:t>Productores</w:t>
            </w:r>
          </w:p>
        </w:tc>
        <w:tc>
          <w:tcPr>
            <w:tcW w:w="4252" w:type="dxa"/>
            <w:vAlign w:val="center"/>
          </w:tcPr>
          <w:p w14:paraId="003DA2C6" w14:textId="77777777" w:rsidR="00E71057" w:rsidRPr="00692F9B" w:rsidRDefault="00000000">
            <w:pPr>
              <w:spacing w:after="0"/>
              <w:rPr>
                <w:rFonts w:ascii="Calibri" w:hAnsi="Calibri" w:cs="Calibri"/>
              </w:rPr>
            </w:pPr>
            <w:r w:rsidRPr="00692F9B">
              <w:rPr>
                <w:rFonts w:ascii="Calibri" w:hAnsi="Calibri" w:cs="Calibri"/>
                <w:sz w:val="16"/>
              </w:rPr>
              <w:t xml:space="preserve">Prepararemos productores activos, uno con amonestaciones, </w:t>
            </w:r>
            <w:r w:rsidRPr="00692F9B">
              <w:rPr>
                <w:rFonts w:ascii="Calibri" w:hAnsi="Calibri" w:cs="Calibri"/>
                <w:sz w:val="16"/>
              </w:rPr>
              <w:lastRenderedPageBreak/>
              <w:t>uno suspendido y uno con ban permanente.</w:t>
            </w:r>
          </w:p>
        </w:tc>
        <w:tc>
          <w:tcPr>
            <w:tcW w:w="3402" w:type="dxa"/>
            <w:vAlign w:val="center"/>
          </w:tcPr>
          <w:p w14:paraId="579A46BE" w14:textId="77777777" w:rsidR="00E71057" w:rsidRPr="00692F9B" w:rsidRDefault="00000000">
            <w:pPr>
              <w:spacing w:after="0"/>
              <w:rPr>
                <w:rFonts w:ascii="Calibri" w:hAnsi="Calibri" w:cs="Calibri"/>
              </w:rPr>
            </w:pPr>
            <w:r w:rsidRPr="00692F9B">
              <w:rPr>
                <w:rFonts w:ascii="Calibri" w:hAnsi="Calibri" w:cs="Calibri"/>
                <w:sz w:val="16"/>
              </w:rPr>
              <w:lastRenderedPageBreak/>
              <w:t>Validar sanciones y restricciones de venta.</w:t>
            </w:r>
          </w:p>
        </w:tc>
      </w:tr>
      <w:tr w:rsidR="00E71057" w:rsidRPr="00692F9B" w14:paraId="7652268F" w14:textId="77777777">
        <w:trPr>
          <w:jc w:val="center"/>
        </w:trPr>
        <w:tc>
          <w:tcPr>
            <w:tcW w:w="1701" w:type="dxa"/>
            <w:vAlign w:val="center"/>
          </w:tcPr>
          <w:p w14:paraId="03DB1675" w14:textId="77777777" w:rsidR="00E71057" w:rsidRPr="00692F9B" w:rsidRDefault="00000000">
            <w:pPr>
              <w:spacing w:after="0"/>
              <w:rPr>
                <w:rFonts w:ascii="Calibri" w:hAnsi="Calibri" w:cs="Calibri"/>
              </w:rPr>
            </w:pPr>
            <w:r w:rsidRPr="00692F9B">
              <w:rPr>
                <w:rFonts w:ascii="Calibri" w:hAnsi="Calibri" w:cs="Calibri"/>
                <w:sz w:val="16"/>
              </w:rPr>
              <w:t>Productos</w:t>
            </w:r>
          </w:p>
        </w:tc>
        <w:tc>
          <w:tcPr>
            <w:tcW w:w="4252" w:type="dxa"/>
            <w:vAlign w:val="center"/>
          </w:tcPr>
          <w:p w14:paraId="06F945E6" w14:textId="77777777" w:rsidR="00E71057" w:rsidRPr="00692F9B" w:rsidRDefault="00000000">
            <w:pPr>
              <w:spacing w:after="0"/>
              <w:rPr>
                <w:rFonts w:ascii="Calibri" w:hAnsi="Calibri" w:cs="Calibri"/>
              </w:rPr>
            </w:pPr>
            <w:r w:rsidRPr="00692F9B">
              <w:rPr>
                <w:rFonts w:ascii="Calibri" w:hAnsi="Calibri" w:cs="Calibri"/>
                <w:sz w:val="16"/>
              </w:rPr>
              <w:t>Prepararemos productos con stock normal, stock insuficiente y un producto desactivado.</w:t>
            </w:r>
          </w:p>
        </w:tc>
        <w:tc>
          <w:tcPr>
            <w:tcW w:w="3402" w:type="dxa"/>
            <w:vAlign w:val="center"/>
          </w:tcPr>
          <w:p w14:paraId="23FB2F4B" w14:textId="77777777" w:rsidR="00E71057" w:rsidRPr="00692F9B" w:rsidRDefault="00000000">
            <w:pPr>
              <w:spacing w:after="0"/>
              <w:rPr>
                <w:rFonts w:ascii="Calibri" w:hAnsi="Calibri" w:cs="Calibri"/>
              </w:rPr>
            </w:pPr>
            <w:r w:rsidRPr="00692F9B">
              <w:rPr>
                <w:rFonts w:ascii="Calibri" w:hAnsi="Calibri" w:cs="Calibri"/>
                <w:sz w:val="16"/>
              </w:rPr>
              <w:t>Validar inventario y carrito.</w:t>
            </w:r>
          </w:p>
        </w:tc>
      </w:tr>
      <w:tr w:rsidR="00E71057" w:rsidRPr="00692F9B" w14:paraId="5CD6645B" w14:textId="77777777">
        <w:trPr>
          <w:jc w:val="center"/>
        </w:trPr>
        <w:tc>
          <w:tcPr>
            <w:tcW w:w="1701" w:type="dxa"/>
            <w:vAlign w:val="center"/>
          </w:tcPr>
          <w:p w14:paraId="489E45BE" w14:textId="77777777" w:rsidR="00E71057" w:rsidRPr="00692F9B" w:rsidRDefault="00000000">
            <w:pPr>
              <w:spacing w:after="0"/>
              <w:rPr>
                <w:rFonts w:ascii="Calibri" w:hAnsi="Calibri" w:cs="Calibri"/>
              </w:rPr>
            </w:pPr>
            <w:r w:rsidRPr="00692F9B">
              <w:rPr>
                <w:rFonts w:ascii="Calibri" w:hAnsi="Calibri" w:cs="Calibri"/>
                <w:sz w:val="16"/>
              </w:rPr>
              <w:t>Ubicaciones</w:t>
            </w:r>
          </w:p>
        </w:tc>
        <w:tc>
          <w:tcPr>
            <w:tcW w:w="4252" w:type="dxa"/>
            <w:vAlign w:val="center"/>
          </w:tcPr>
          <w:p w14:paraId="7AE6655C" w14:textId="77777777" w:rsidR="00E71057" w:rsidRPr="00692F9B" w:rsidRDefault="00000000">
            <w:pPr>
              <w:spacing w:after="0"/>
              <w:rPr>
                <w:rFonts w:ascii="Calibri" w:hAnsi="Calibri" w:cs="Calibri"/>
              </w:rPr>
            </w:pPr>
            <w:r w:rsidRPr="00692F9B">
              <w:rPr>
                <w:rFonts w:ascii="Calibri" w:hAnsi="Calibri" w:cs="Calibri"/>
                <w:sz w:val="16"/>
              </w:rPr>
              <w:t>Prepararemos regiones, con clientes y productores en la misma región y en regiones distintas.</w:t>
            </w:r>
          </w:p>
        </w:tc>
        <w:tc>
          <w:tcPr>
            <w:tcW w:w="3402" w:type="dxa"/>
            <w:vAlign w:val="center"/>
          </w:tcPr>
          <w:p w14:paraId="73CB645E" w14:textId="77777777" w:rsidR="00E71057" w:rsidRPr="00692F9B" w:rsidRDefault="00000000">
            <w:pPr>
              <w:spacing w:after="0"/>
              <w:rPr>
                <w:rFonts w:ascii="Calibri" w:hAnsi="Calibri" w:cs="Calibri"/>
              </w:rPr>
            </w:pPr>
            <w:r w:rsidRPr="00692F9B">
              <w:rPr>
                <w:rFonts w:ascii="Calibri" w:hAnsi="Calibri" w:cs="Calibri"/>
                <w:sz w:val="16"/>
              </w:rPr>
              <w:t>Validar la restricción regional.</w:t>
            </w:r>
          </w:p>
        </w:tc>
      </w:tr>
      <w:tr w:rsidR="00E71057" w:rsidRPr="00692F9B" w14:paraId="09745ADC" w14:textId="77777777">
        <w:trPr>
          <w:jc w:val="center"/>
        </w:trPr>
        <w:tc>
          <w:tcPr>
            <w:tcW w:w="1701" w:type="dxa"/>
            <w:vAlign w:val="center"/>
          </w:tcPr>
          <w:p w14:paraId="27D4DACA" w14:textId="77777777" w:rsidR="00E71057" w:rsidRPr="00692F9B" w:rsidRDefault="00000000">
            <w:pPr>
              <w:spacing w:after="0"/>
              <w:rPr>
                <w:rFonts w:ascii="Calibri" w:hAnsi="Calibri" w:cs="Calibri"/>
              </w:rPr>
            </w:pPr>
            <w:r w:rsidRPr="00692F9B">
              <w:rPr>
                <w:rFonts w:ascii="Calibri" w:hAnsi="Calibri" w:cs="Calibri"/>
                <w:sz w:val="16"/>
              </w:rPr>
              <w:t>Pedidos</w:t>
            </w:r>
          </w:p>
        </w:tc>
        <w:tc>
          <w:tcPr>
            <w:tcW w:w="4252" w:type="dxa"/>
            <w:vAlign w:val="center"/>
          </w:tcPr>
          <w:p w14:paraId="2BDA4828" w14:textId="77777777" w:rsidR="00E71057" w:rsidRPr="00692F9B" w:rsidRDefault="00000000">
            <w:pPr>
              <w:spacing w:after="0"/>
              <w:rPr>
                <w:rFonts w:ascii="Calibri" w:hAnsi="Calibri" w:cs="Calibri"/>
              </w:rPr>
            </w:pPr>
            <w:r w:rsidRPr="00692F9B">
              <w:rPr>
                <w:rFonts w:ascii="Calibri" w:hAnsi="Calibri" w:cs="Calibri"/>
                <w:sz w:val="16"/>
              </w:rPr>
              <w:t>Prepararemos pedidos en estado Preparación, En tránsito y Entregado, cada uno con su código de verificación.</w:t>
            </w:r>
          </w:p>
        </w:tc>
        <w:tc>
          <w:tcPr>
            <w:tcW w:w="3402" w:type="dxa"/>
            <w:vAlign w:val="center"/>
          </w:tcPr>
          <w:p w14:paraId="700EF906" w14:textId="77777777" w:rsidR="00E71057" w:rsidRPr="00692F9B" w:rsidRDefault="00000000">
            <w:pPr>
              <w:spacing w:after="0"/>
              <w:rPr>
                <w:rFonts w:ascii="Calibri" w:hAnsi="Calibri" w:cs="Calibri"/>
              </w:rPr>
            </w:pPr>
            <w:r w:rsidRPr="00692F9B">
              <w:rPr>
                <w:rFonts w:ascii="Calibri" w:hAnsi="Calibri" w:cs="Calibri"/>
                <w:sz w:val="16"/>
              </w:rPr>
              <w:t>Validar checkout, delivery y entrega.</w:t>
            </w:r>
          </w:p>
        </w:tc>
      </w:tr>
      <w:tr w:rsidR="00E71057" w:rsidRPr="00692F9B" w14:paraId="47F1741F" w14:textId="77777777">
        <w:trPr>
          <w:jc w:val="center"/>
        </w:trPr>
        <w:tc>
          <w:tcPr>
            <w:tcW w:w="1701" w:type="dxa"/>
            <w:vAlign w:val="center"/>
          </w:tcPr>
          <w:p w14:paraId="4FCE712E" w14:textId="77777777" w:rsidR="00E71057" w:rsidRPr="00692F9B" w:rsidRDefault="00000000">
            <w:pPr>
              <w:spacing w:after="0"/>
              <w:rPr>
                <w:rFonts w:ascii="Calibri" w:hAnsi="Calibri" w:cs="Calibri"/>
              </w:rPr>
            </w:pPr>
            <w:r w:rsidRPr="00692F9B">
              <w:rPr>
                <w:rFonts w:ascii="Calibri" w:hAnsi="Calibri" w:cs="Calibri"/>
                <w:sz w:val="16"/>
              </w:rPr>
              <w:t>Pagos</w:t>
            </w:r>
          </w:p>
        </w:tc>
        <w:tc>
          <w:tcPr>
            <w:tcW w:w="4252" w:type="dxa"/>
            <w:vAlign w:val="center"/>
          </w:tcPr>
          <w:p w14:paraId="3DD8C196" w14:textId="77777777" w:rsidR="00E71057" w:rsidRPr="00692F9B" w:rsidRDefault="00000000">
            <w:pPr>
              <w:spacing w:after="0"/>
              <w:rPr>
                <w:rFonts w:ascii="Calibri" w:hAnsi="Calibri" w:cs="Calibri"/>
              </w:rPr>
            </w:pPr>
            <w:r w:rsidRPr="00692F9B">
              <w:rPr>
                <w:rFonts w:ascii="Calibri" w:hAnsi="Calibri" w:cs="Calibri"/>
                <w:sz w:val="16"/>
              </w:rPr>
              <w:t>Trabajaremos con transacciones de prueba de Webpay Mall (buy_order y token_ws, incluidos pares ya procesados) y con montos conocidos que permitan comprobar el neto dispersado al comercio (venta menos fee de 5% menos tarifa fija de delivery de 3.500 CLP).</w:t>
            </w:r>
          </w:p>
        </w:tc>
        <w:tc>
          <w:tcPr>
            <w:tcW w:w="3402" w:type="dxa"/>
            <w:vAlign w:val="center"/>
          </w:tcPr>
          <w:p w14:paraId="3F876318" w14:textId="77777777" w:rsidR="00E71057" w:rsidRPr="00692F9B" w:rsidRDefault="00000000">
            <w:pPr>
              <w:spacing w:after="0"/>
              <w:rPr>
                <w:rFonts w:ascii="Calibri" w:hAnsi="Calibri" w:cs="Calibri"/>
              </w:rPr>
            </w:pPr>
            <w:r w:rsidRPr="00692F9B">
              <w:rPr>
                <w:rFonts w:ascii="Calibri" w:hAnsi="Calibri" w:cs="Calibri"/>
                <w:sz w:val="16"/>
              </w:rPr>
              <w:t>Validar estados, idempotencia y cálculo del neto dispersado.</w:t>
            </w:r>
          </w:p>
        </w:tc>
      </w:tr>
      <w:tr w:rsidR="00E71057" w:rsidRPr="00692F9B" w14:paraId="05DAA47A" w14:textId="77777777">
        <w:trPr>
          <w:jc w:val="center"/>
        </w:trPr>
        <w:tc>
          <w:tcPr>
            <w:tcW w:w="1701" w:type="dxa"/>
            <w:vAlign w:val="center"/>
          </w:tcPr>
          <w:p w14:paraId="1500B264" w14:textId="77777777" w:rsidR="00E71057" w:rsidRPr="00692F9B" w:rsidRDefault="00000000">
            <w:pPr>
              <w:spacing w:after="0"/>
              <w:rPr>
                <w:rFonts w:ascii="Calibri" w:hAnsi="Calibri" w:cs="Calibri"/>
              </w:rPr>
            </w:pPr>
            <w:r w:rsidRPr="00692F9B">
              <w:rPr>
                <w:rFonts w:ascii="Calibri" w:hAnsi="Calibri" w:cs="Calibri"/>
                <w:sz w:val="16"/>
              </w:rPr>
              <w:t>Dispersión (Split Payment)</w:t>
            </w:r>
          </w:p>
        </w:tc>
        <w:tc>
          <w:tcPr>
            <w:tcW w:w="4252" w:type="dxa"/>
            <w:vAlign w:val="center"/>
          </w:tcPr>
          <w:p w14:paraId="56C853BC" w14:textId="77777777" w:rsidR="00E71057" w:rsidRPr="00692F9B" w:rsidRDefault="00000000">
            <w:pPr>
              <w:spacing w:after="0"/>
              <w:rPr>
                <w:rFonts w:ascii="Calibri" w:hAnsi="Calibri" w:cs="Calibri"/>
              </w:rPr>
            </w:pPr>
            <w:r w:rsidRPr="00692F9B">
              <w:rPr>
                <w:rFonts w:ascii="Calibri" w:hAnsi="Calibri" w:cs="Calibri"/>
                <w:sz w:val="16"/>
              </w:rPr>
              <w:t>Prepararemos pedidos con montos conocidos para comprobar el fee de 5% y la tarifa fija de delivery de 3.500 CLP, y la cuenta de destino del comercio ya inscrita en Transbank.</w:t>
            </w:r>
          </w:p>
        </w:tc>
        <w:tc>
          <w:tcPr>
            <w:tcW w:w="3402" w:type="dxa"/>
            <w:vAlign w:val="center"/>
          </w:tcPr>
          <w:p w14:paraId="5E412FFB" w14:textId="77777777" w:rsidR="00E71057" w:rsidRPr="00692F9B" w:rsidRDefault="00000000">
            <w:pPr>
              <w:spacing w:after="0"/>
              <w:rPr>
                <w:rFonts w:ascii="Calibri" w:hAnsi="Calibri" w:cs="Calibri"/>
              </w:rPr>
            </w:pPr>
            <w:r w:rsidRPr="00692F9B">
              <w:rPr>
                <w:rFonts w:ascii="Calibri" w:hAnsi="Calibri" w:cs="Calibri"/>
                <w:sz w:val="16"/>
              </w:rPr>
              <w:t>Validar la dispersión en tiempo real que ejecuta la pasarela y el neto que recibe el comercio.</w:t>
            </w:r>
          </w:p>
        </w:tc>
      </w:tr>
      <w:tr w:rsidR="00E71057" w:rsidRPr="00692F9B" w14:paraId="4CD060ED" w14:textId="77777777">
        <w:trPr>
          <w:jc w:val="center"/>
        </w:trPr>
        <w:tc>
          <w:tcPr>
            <w:tcW w:w="1701" w:type="dxa"/>
            <w:vAlign w:val="center"/>
          </w:tcPr>
          <w:p w14:paraId="2FE48C33" w14:textId="77777777" w:rsidR="00E71057" w:rsidRPr="00692F9B" w:rsidRDefault="00000000">
            <w:pPr>
              <w:spacing w:after="0"/>
              <w:rPr>
                <w:rFonts w:ascii="Calibri" w:hAnsi="Calibri" w:cs="Calibri"/>
              </w:rPr>
            </w:pPr>
            <w:r w:rsidRPr="00692F9B">
              <w:rPr>
                <w:rFonts w:ascii="Calibri" w:hAnsi="Calibri" w:cs="Calibri"/>
                <w:sz w:val="16"/>
              </w:rPr>
              <w:t>Códigos de verificación</w:t>
            </w:r>
          </w:p>
        </w:tc>
        <w:tc>
          <w:tcPr>
            <w:tcW w:w="4252" w:type="dxa"/>
            <w:vAlign w:val="center"/>
          </w:tcPr>
          <w:p w14:paraId="6DE35CFD" w14:textId="77777777" w:rsidR="00E71057" w:rsidRPr="00692F9B" w:rsidRDefault="00000000">
            <w:pPr>
              <w:spacing w:after="0"/>
              <w:rPr>
                <w:rFonts w:ascii="Calibri" w:hAnsi="Calibri" w:cs="Calibri"/>
              </w:rPr>
            </w:pPr>
            <w:r w:rsidRPr="00692F9B">
              <w:rPr>
                <w:rFonts w:ascii="Calibri" w:hAnsi="Calibri" w:cs="Calibri"/>
                <w:sz w:val="16"/>
              </w:rPr>
              <w:t>Prepararemos códigos correctos, incorrectos y repetidos.</w:t>
            </w:r>
          </w:p>
        </w:tc>
        <w:tc>
          <w:tcPr>
            <w:tcW w:w="3402" w:type="dxa"/>
            <w:vAlign w:val="center"/>
          </w:tcPr>
          <w:p w14:paraId="4673354B" w14:textId="77777777" w:rsidR="00E71057" w:rsidRPr="00692F9B" w:rsidRDefault="00000000">
            <w:pPr>
              <w:spacing w:after="0"/>
              <w:rPr>
                <w:rFonts w:ascii="Calibri" w:hAnsi="Calibri" w:cs="Calibri"/>
              </w:rPr>
            </w:pPr>
            <w:r w:rsidRPr="00692F9B">
              <w:rPr>
                <w:rFonts w:ascii="Calibri" w:hAnsi="Calibri" w:cs="Calibri"/>
                <w:sz w:val="16"/>
              </w:rPr>
              <w:t>Validar la confirmación de entrega.</w:t>
            </w:r>
          </w:p>
        </w:tc>
      </w:tr>
      <w:tr w:rsidR="00E71057" w:rsidRPr="00692F9B" w14:paraId="55C33825" w14:textId="77777777">
        <w:trPr>
          <w:jc w:val="center"/>
        </w:trPr>
        <w:tc>
          <w:tcPr>
            <w:tcW w:w="1701" w:type="dxa"/>
            <w:vAlign w:val="center"/>
          </w:tcPr>
          <w:p w14:paraId="71234667" w14:textId="77777777" w:rsidR="00E71057" w:rsidRPr="00692F9B" w:rsidRDefault="00000000">
            <w:pPr>
              <w:spacing w:after="0"/>
              <w:rPr>
                <w:rFonts w:ascii="Calibri" w:hAnsi="Calibri" w:cs="Calibri"/>
              </w:rPr>
            </w:pPr>
            <w:r w:rsidRPr="00692F9B">
              <w:rPr>
                <w:rFonts w:ascii="Calibri" w:hAnsi="Calibri" w:cs="Calibri"/>
                <w:sz w:val="16"/>
              </w:rPr>
              <w:t>Reclamos</w:t>
            </w:r>
          </w:p>
        </w:tc>
        <w:tc>
          <w:tcPr>
            <w:tcW w:w="4252" w:type="dxa"/>
            <w:vAlign w:val="center"/>
          </w:tcPr>
          <w:p w14:paraId="7150C33E" w14:textId="77777777" w:rsidR="00E71057" w:rsidRPr="00692F9B" w:rsidRDefault="00000000">
            <w:pPr>
              <w:spacing w:after="0"/>
              <w:rPr>
                <w:rFonts w:ascii="Calibri" w:hAnsi="Calibri" w:cs="Calibri"/>
              </w:rPr>
            </w:pPr>
            <w:r w:rsidRPr="00692F9B">
              <w:rPr>
                <w:rFonts w:ascii="Calibri" w:hAnsi="Calibri" w:cs="Calibri"/>
                <w:sz w:val="16"/>
              </w:rPr>
              <w:t>Prepararemos reclamos sobre pedidos entregados en distintos estados (presentado, en revisión, resuelto y derivado a sanción) y una apelación del vendedor.</w:t>
            </w:r>
          </w:p>
        </w:tc>
        <w:tc>
          <w:tcPr>
            <w:tcW w:w="3402" w:type="dxa"/>
            <w:vAlign w:val="center"/>
          </w:tcPr>
          <w:p w14:paraId="425F1C08" w14:textId="77777777" w:rsidR="00E71057" w:rsidRPr="00692F9B" w:rsidRDefault="00000000">
            <w:pPr>
              <w:spacing w:after="0"/>
              <w:rPr>
                <w:rFonts w:ascii="Calibri" w:hAnsi="Calibri" w:cs="Calibri"/>
              </w:rPr>
            </w:pPr>
            <w:r w:rsidRPr="00692F9B">
              <w:rPr>
                <w:rFonts w:ascii="Calibri" w:hAnsi="Calibri" w:cs="Calibri"/>
                <w:sz w:val="16"/>
              </w:rPr>
              <w:t>Validar la gestión de reclamos y su reflejo en el dashboard.</w:t>
            </w:r>
          </w:p>
        </w:tc>
      </w:tr>
      <w:tr w:rsidR="00E71057" w:rsidRPr="00692F9B" w14:paraId="5AE3C0AE" w14:textId="77777777">
        <w:trPr>
          <w:jc w:val="center"/>
        </w:trPr>
        <w:tc>
          <w:tcPr>
            <w:tcW w:w="1701" w:type="dxa"/>
            <w:vAlign w:val="center"/>
          </w:tcPr>
          <w:p w14:paraId="3D4DCA18" w14:textId="77777777" w:rsidR="00E71057" w:rsidRPr="00692F9B" w:rsidRDefault="00000000">
            <w:pPr>
              <w:spacing w:after="0"/>
              <w:rPr>
                <w:rFonts w:ascii="Calibri" w:hAnsi="Calibri" w:cs="Calibri"/>
              </w:rPr>
            </w:pPr>
            <w:r w:rsidRPr="00692F9B">
              <w:rPr>
                <w:rFonts w:ascii="Calibri" w:hAnsi="Calibri" w:cs="Calibri"/>
                <w:sz w:val="16"/>
              </w:rPr>
              <w:t>Moderación</w:t>
            </w:r>
          </w:p>
        </w:tc>
        <w:tc>
          <w:tcPr>
            <w:tcW w:w="4252" w:type="dxa"/>
            <w:vAlign w:val="center"/>
          </w:tcPr>
          <w:p w14:paraId="6C4ECEB6" w14:textId="77777777" w:rsidR="00E71057" w:rsidRPr="00692F9B" w:rsidRDefault="00000000">
            <w:pPr>
              <w:spacing w:after="0"/>
              <w:rPr>
                <w:rFonts w:ascii="Calibri" w:hAnsi="Calibri" w:cs="Calibri"/>
              </w:rPr>
            </w:pPr>
            <w:r w:rsidRPr="00692F9B">
              <w:rPr>
                <w:rFonts w:ascii="Calibri" w:hAnsi="Calibri" w:cs="Calibri"/>
                <w:sz w:val="16"/>
              </w:rPr>
              <w:t>Prepararemos una lista de palabras prohibidas y textos con y sin esas palabras, incluidas variaciones de mayúsculas y de posición dentro del texto.</w:t>
            </w:r>
          </w:p>
        </w:tc>
        <w:tc>
          <w:tcPr>
            <w:tcW w:w="3402" w:type="dxa"/>
            <w:vAlign w:val="center"/>
          </w:tcPr>
          <w:p w14:paraId="265D0DB6" w14:textId="77777777" w:rsidR="00E71057" w:rsidRPr="00692F9B" w:rsidRDefault="00000000">
            <w:pPr>
              <w:spacing w:after="0"/>
              <w:rPr>
                <w:rFonts w:ascii="Calibri" w:hAnsi="Calibri" w:cs="Calibri"/>
              </w:rPr>
            </w:pPr>
            <w:r w:rsidRPr="00692F9B">
              <w:rPr>
                <w:rFonts w:ascii="Calibri" w:hAnsi="Calibri" w:cs="Calibri"/>
                <w:sz w:val="16"/>
              </w:rPr>
              <w:t>Validar el bloqueo automático de los triggers de PostgreSQL.</w:t>
            </w:r>
          </w:p>
        </w:tc>
      </w:tr>
      <w:tr w:rsidR="00E71057" w:rsidRPr="00692F9B" w14:paraId="2E354E09" w14:textId="77777777">
        <w:trPr>
          <w:jc w:val="center"/>
        </w:trPr>
        <w:tc>
          <w:tcPr>
            <w:tcW w:w="1701" w:type="dxa"/>
            <w:vAlign w:val="center"/>
          </w:tcPr>
          <w:p w14:paraId="6E63AA93" w14:textId="77777777" w:rsidR="00E71057" w:rsidRPr="00692F9B" w:rsidRDefault="00000000">
            <w:pPr>
              <w:spacing w:after="0"/>
              <w:rPr>
                <w:rFonts w:ascii="Calibri" w:hAnsi="Calibri" w:cs="Calibri"/>
              </w:rPr>
            </w:pPr>
            <w:r w:rsidRPr="00692F9B">
              <w:rPr>
                <w:rFonts w:ascii="Calibri" w:hAnsi="Calibri" w:cs="Calibri"/>
                <w:sz w:val="16"/>
              </w:rPr>
              <w:t>Calificaciones</w:t>
            </w:r>
          </w:p>
        </w:tc>
        <w:tc>
          <w:tcPr>
            <w:tcW w:w="4252" w:type="dxa"/>
            <w:vAlign w:val="center"/>
          </w:tcPr>
          <w:p w14:paraId="0093C1AB" w14:textId="77777777" w:rsidR="00E71057" w:rsidRPr="00692F9B" w:rsidRDefault="00000000">
            <w:pPr>
              <w:spacing w:after="0"/>
              <w:rPr>
                <w:rFonts w:ascii="Calibri" w:hAnsi="Calibri" w:cs="Calibri"/>
              </w:rPr>
            </w:pPr>
            <w:r w:rsidRPr="00692F9B">
              <w:rPr>
                <w:rFonts w:ascii="Calibri" w:hAnsi="Calibri" w:cs="Calibri"/>
                <w:sz w:val="16"/>
              </w:rPr>
              <w:t>Prepararemos calificaciones de 1 a 5 para un mismo productor.</w:t>
            </w:r>
          </w:p>
        </w:tc>
        <w:tc>
          <w:tcPr>
            <w:tcW w:w="3402" w:type="dxa"/>
            <w:vAlign w:val="center"/>
          </w:tcPr>
          <w:p w14:paraId="3F795EC4" w14:textId="77777777" w:rsidR="00E71057" w:rsidRPr="00692F9B" w:rsidRDefault="00000000">
            <w:pPr>
              <w:spacing w:after="0"/>
              <w:rPr>
                <w:rFonts w:ascii="Calibri" w:hAnsi="Calibri" w:cs="Calibri"/>
              </w:rPr>
            </w:pPr>
            <w:r w:rsidRPr="00692F9B">
              <w:rPr>
                <w:rFonts w:ascii="Calibri" w:hAnsi="Calibri" w:cs="Calibri"/>
                <w:sz w:val="16"/>
              </w:rPr>
              <w:t>Validar el promedio.</w:t>
            </w:r>
          </w:p>
        </w:tc>
      </w:tr>
      <w:tr w:rsidR="00E71057" w:rsidRPr="00692F9B" w14:paraId="5A0149F0" w14:textId="77777777">
        <w:trPr>
          <w:jc w:val="center"/>
        </w:trPr>
        <w:tc>
          <w:tcPr>
            <w:tcW w:w="1701" w:type="dxa"/>
            <w:vAlign w:val="center"/>
          </w:tcPr>
          <w:p w14:paraId="4DFF837D" w14:textId="77777777" w:rsidR="00E71057" w:rsidRPr="00692F9B" w:rsidRDefault="00000000">
            <w:pPr>
              <w:spacing w:after="0"/>
              <w:rPr>
                <w:rFonts w:ascii="Calibri" w:hAnsi="Calibri" w:cs="Calibri"/>
              </w:rPr>
            </w:pPr>
            <w:r w:rsidRPr="00692F9B">
              <w:rPr>
                <w:rFonts w:ascii="Calibri" w:hAnsi="Calibri" w:cs="Calibri"/>
                <w:sz w:val="16"/>
              </w:rPr>
              <w:t>Correos</w:t>
            </w:r>
          </w:p>
        </w:tc>
        <w:tc>
          <w:tcPr>
            <w:tcW w:w="4252" w:type="dxa"/>
            <w:vAlign w:val="center"/>
          </w:tcPr>
          <w:p w14:paraId="5E64328B" w14:textId="77777777" w:rsidR="00E71057" w:rsidRPr="00692F9B" w:rsidRDefault="00000000">
            <w:pPr>
              <w:spacing w:after="0"/>
              <w:rPr>
                <w:rFonts w:ascii="Calibri" w:hAnsi="Calibri" w:cs="Calibri"/>
              </w:rPr>
            </w:pPr>
            <w:r w:rsidRPr="00692F9B">
              <w:rPr>
                <w:rFonts w:ascii="Calibri" w:hAnsi="Calibri" w:cs="Calibri"/>
                <w:sz w:val="16"/>
              </w:rPr>
              <w:t>Prepararemos casillas de prueba para recibir los correos de autenticación, el detalle de la compra al comprador y el aviso de nuevo pedido al vendedor.</w:t>
            </w:r>
          </w:p>
        </w:tc>
        <w:tc>
          <w:tcPr>
            <w:tcW w:w="3402" w:type="dxa"/>
            <w:vAlign w:val="center"/>
          </w:tcPr>
          <w:p w14:paraId="44F3DA0F" w14:textId="77777777" w:rsidR="00E71057" w:rsidRPr="00692F9B" w:rsidRDefault="00000000">
            <w:pPr>
              <w:spacing w:after="0"/>
              <w:rPr>
                <w:rFonts w:ascii="Calibri" w:hAnsi="Calibri" w:cs="Calibri"/>
              </w:rPr>
            </w:pPr>
            <w:r w:rsidRPr="00692F9B">
              <w:rPr>
                <w:rFonts w:ascii="Calibri" w:hAnsi="Calibri" w:cs="Calibri"/>
                <w:sz w:val="16"/>
              </w:rPr>
              <w:t>Validar los envíos de Resend dentro del alcance del MVP.</w:t>
            </w:r>
          </w:p>
        </w:tc>
      </w:tr>
    </w:tbl>
    <w:p w14:paraId="7E7E69E1" w14:textId="77777777" w:rsidR="00E71057" w:rsidRPr="00692F9B" w:rsidRDefault="00E71057">
      <w:pPr>
        <w:rPr>
          <w:rFonts w:ascii="Calibri" w:hAnsi="Calibri" w:cs="Calibri"/>
        </w:rPr>
      </w:pPr>
    </w:p>
    <w:p w14:paraId="52B0D9F1" w14:textId="77777777" w:rsidR="00E71057" w:rsidRPr="00692F9B" w:rsidRDefault="00000000">
      <w:pPr>
        <w:pStyle w:val="Ttulo1"/>
        <w:rPr>
          <w:rFonts w:ascii="Calibri" w:hAnsi="Calibri" w:cs="Calibri"/>
        </w:rPr>
      </w:pPr>
      <w:r w:rsidRPr="00692F9B">
        <w:rPr>
          <w:rFonts w:ascii="Calibri" w:hAnsi="Calibri" w:cs="Calibri"/>
        </w:rPr>
        <w:t>10. Matriz inicial de casos de prueba</w:t>
      </w:r>
    </w:p>
    <w:tbl>
      <w:tblPr>
        <w:tblStyle w:val="Tablaconcuadrcula"/>
        <w:tblW w:w="0" w:type="auto"/>
        <w:jc w:val="center"/>
        <w:tblLook w:val="04A0" w:firstRow="1" w:lastRow="0" w:firstColumn="1" w:lastColumn="0" w:noHBand="0" w:noVBand="1"/>
      </w:tblPr>
      <w:tblGrid>
        <w:gridCol w:w="597"/>
        <w:gridCol w:w="898"/>
        <w:gridCol w:w="1738"/>
        <w:gridCol w:w="2674"/>
        <w:gridCol w:w="3064"/>
        <w:gridCol w:w="991"/>
      </w:tblGrid>
      <w:tr w:rsidR="00E71057" w:rsidRPr="00692F9B" w14:paraId="08C54748" w14:textId="77777777">
        <w:trPr>
          <w:tblHeader/>
          <w:jc w:val="center"/>
        </w:trPr>
        <w:tc>
          <w:tcPr>
            <w:tcW w:w="624" w:type="dxa"/>
            <w:shd w:val="clear" w:color="auto" w:fill="D9EAF7"/>
            <w:vAlign w:val="center"/>
          </w:tcPr>
          <w:p w14:paraId="65A5E078" w14:textId="77777777" w:rsidR="00E71057" w:rsidRPr="00692F9B" w:rsidRDefault="00000000">
            <w:pPr>
              <w:spacing w:after="0"/>
              <w:rPr>
                <w:rFonts w:ascii="Calibri" w:hAnsi="Calibri" w:cs="Calibri"/>
              </w:rPr>
            </w:pPr>
            <w:r w:rsidRPr="00692F9B">
              <w:rPr>
                <w:rFonts w:ascii="Calibri" w:hAnsi="Calibri" w:cs="Calibri"/>
                <w:b/>
                <w:sz w:val="15"/>
              </w:rPr>
              <w:t>ID</w:t>
            </w:r>
          </w:p>
        </w:tc>
        <w:tc>
          <w:tcPr>
            <w:tcW w:w="850" w:type="dxa"/>
            <w:shd w:val="clear" w:color="auto" w:fill="D9EAF7"/>
            <w:vAlign w:val="center"/>
          </w:tcPr>
          <w:p w14:paraId="27A14758" w14:textId="77777777" w:rsidR="00E71057" w:rsidRPr="00692F9B" w:rsidRDefault="00000000">
            <w:pPr>
              <w:spacing w:after="0"/>
              <w:rPr>
                <w:rFonts w:ascii="Calibri" w:hAnsi="Calibri" w:cs="Calibri"/>
              </w:rPr>
            </w:pPr>
            <w:r w:rsidRPr="00692F9B">
              <w:rPr>
                <w:rFonts w:ascii="Calibri" w:hAnsi="Calibri" w:cs="Calibri"/>
                <w:b/>
                <w:sz w:val="15"/>
              </w:rPr>
              <w:t>Req.</w:t>
            </w:r>
          </w:p>
        </w:tc>
        <w:tc>
          <w:tcPr>
            <w:tcW w:w="1814" w:type="dxa"/>
            <w:shd w:val="clear" w:color="auto" w:fill="D9EAF7"/>
            <w:vAlign w:val="center"/>
          </w:tcPr>
          <w:p w14:paraId="713AB616" w14:textId="77777777" w:rsidR="00E71057" w:rsidRPr="00692F9B" w:rsidRDefault="00000000">
            <w:pPr>
              <w:spacing w:after="0"/>
              <w:rPr>
                <w:rFonts w:ascii="Calibri" w:hAnsi="Calibri" w:cs="Calibri"/>
              </w:rPr>
            </w:pPr>
            <w:r w:rsidRPr="00692F9B">
              <w:rPr>
                <w:rFonts w:ascii="Calibri" w:hAnsi="Calibri" w:cs="Calibri"/>
                <w:b/>
                <w:sz w:val="15"/>
              </w:rPr>
              <w:t>Caso</w:t>
            </w:r>
          </w:p>
        </w:tc>
        <w:tc>
          <w:tcPr>
            <w:tcW w:w="2835" w:type="dxa"/>
            <w:shd w:val="clear" w:color="auto" w:fill="D9EAF7"/>
            <w:vAlign w:val="center"/>
          </w:tcPr>
          <w:p w14:paraId="74684FE4" w14:textId="77777777" w:rsidR="00E71057" w:rsidRPr="00692F9B" w:rsidRDefault="00000000">
            <w:pPr>
              <w:spacing w:after="0"/>
              <w:rPr>
                <w:rFonts w:ascii="Calibri" w:hAnsi="Calibri" w:cs="Calibri"/>
              </w:rPr>
            </w:pPr>
            <w:r w:rsidRPr="00692F9B">
              <w:rPr>
                <w:rFonts w:ascii="Calibri" w:hAnsi="Calibri" w:cs="Calibri"/>
                <w:b/>
                <w:sz w:val="15"/>
              </w:rPr>
              <w:t>Preparación / acción</w:t>
            </w:r>
          </w:p>
        </w:tc>
        <w:tc>
          <w:tcPr>
            <w:tcW w:w="3288" w:type="dxa"/>
            <w:shd w:val="clear" w:color="auto" w:fill="D9EAF7"/>
            <w:vAlign w:val="center"/>
          </w:tcPr>
          <w:p w14:paraId="60CDDF3A" w14:textId="77777777" w:rsidR="00E71057" w:rsidRPr="00692F9B" w:rsidRDefault="00000000">
            <w:pPr>
              <w:spacing w:after="0"/>
              <w:rPr>
                <w:rFonts w:ascii="Calibri" w:hAnsi="Calibri" w:cs="Calibri"/>
              </w:rPr>
            </w:pPr>
            <w:r w:rsidRPr="00692F9B">
              <w:rPr>
                <w:rFonts w:ascii="Calibri" w:hAnsi="Calibri" w:cs="Calibri"/>
                <w:b/>
                <w:sz w:val="15"/>
              </w:rPr>
              <w:t>Resultado esperado</w:t>
            </w:r>
          </w:p>
        </w:tc>
        <w:tc>
          <w:tcPr>
            <w:tcW w:w="1020" w:type="dxa"/>
            <w:shd w:val="clear" w:color="auto" w:fill="D9EAF7"/>
            <w:vAlign w:val="center"/>
          </w:tcPr>
          <w:p w14:paraId="54F9A895" w14:textId="77777777" w:rsidR="00E71057" w:rsidRPr="00692F9B" w:rsidRDefault="00000000">
            <w:pPr>
              <w:spacing w:after="0"/>
              <w:rPr>
                <w:rFonts w:ascii="Calibri" w:hAnsi="Calibri" w:cs="Calibri"/>
              </w:rPr>
            </w:pPr>
            <w:r w:rsidRPr="00692F9B">
              <w:rPr>
                <w:rFonts w:ascii="Calibri" w:hAnsi="Calibri" w:cs="Calibri"/>
                <w:b/>
                <w:sz w:val="15"/>
              </w:rPr>
              <w:t>Prioridad</w:t>
            </w:r>
          </w:p>
        </w:tc>
      </w:tr>
      <w:tr w:rsidR="00E71057" w:rsidRPr="00692F9B" w14:paraId="60367C30" w14:textId="77777777">
        <w:trPr>
          <w:jc w:val="center"/>
        </w:trPr>
        <w:tc>
          <w:tcPr>
            <w:tcW w:w="624" w:type="dxa"/>
            <w:vAlign w:val="center"/>
          </w:tcPr>
          <w:p w14:paraId="134C3EE5" w14:textId="77777777" w:rsidR="00E71057" w:rsidRPr="00692F9B" w:rsidRDefault="00000000">
            <w:pPr>
              <w:spacing w:after="0"/>
              <w:rPr>
                <w:rFonts w:ascii="Calibri" w:hAnsi="Calibri" w:cs="Calibri"/>
              </w:rPr>
            </w:pPr>
            <w:r w:rsidRPr="00692F9B">
              <w:rPr>
                <w:rFonts w:ascii="Calibri" w:hAnsi="Calibri" w:cs="Calibri"/>
                <w:sz w:val="15"/>
              </w:rPr>
              <w:t>CP-01</w:t>
            </w:r>
          </w:p>
        </w:tc>
        <w:tc>
          <w:tcPr>
            <w:tcW w:w="850" w:type="dxa"/>
            <w:vAlign w:val="center"/>
          </w:tcPr>
          <w:p w14:paraId="6F159155" w14:textId="77777777" w:rsidR="00E71057" w:rsidRPr="00692F9B" w:rsidRDefault="00000000">
            <w:pPr>
              <w:spacing w:after="0"/>
              <w:rPr>
                <w:rFonts w:ascii="Calibri" w:hAnsi="Calibri" w:cs="Calibri"/>
              </w:rPr>
            </w:pPr>
            <w:r w:rsidRPr="00692F9B">
              <w:rPr>
                <w:rFonts w:ascii="Calibri" w:hAnsi="Calibri" w:cs="Calibri"/>
                <w:sz w:val="15"/>
              </w:rPr>
              <w:t>RF-001</w:t>
            </w:r>
          </w:p>
        </w:tc>
        <w:tc>
          <w:tcPr>
            <w:tcW w:w="1814" w:type="dxa"/>
            <w:vAlign w:val="center"/>
          </w:tcPr>
          <w:p w14:paraId="29756849" w14:textId="77777777" w:rsidR="00E71057" w:rsidRPr="00692F9B" w:rsidRDefault="00000000">
            <w:pPr>
              <w:spacing w:after="0"/>
              <w:rPr>
                <w:rFonts w:ascii="Calibri" w:hAnsi="Calibri" w:cs="Calibri"/>
              </w:rPr>
            </w:pPr>
            <w:r w:rsidRPr="00692F9B">
              <w:rPr>
                <w:rFonts w:ascii="Calibri" w:hAnsi="Calibri" w:cs="Calibri"/>
                <w:sz w:val="15"/>
              </w:rPr>
              <w:t>Login válido y acceso por rol</w:t>
            </w:r>
          </w:p>
        </w:tc>
        <w:tc>
          <w:tcPr>
            <w:tcW w:w="2835" w:type="dxa"/>
            <w:vAlign w:val="center"/>
          </w:tcPr>
          <w:p w14:paraId="182E7C7B" w14:textId="77777777" w:rsidR="00E71057" w:rsidRPr="00692F9B" w:rsidRDefault="00000000">
            <w:pPr>
              <w:spacing w:after="0"/>
              <w:rPr>
                <w:rFonts w:ascii="Calibri" w:hAnsi="Calibri" w:cs="Calibri"/>
              </w:rPr>
            </w:pPr>
            <w:r w:rsidRPr="00692F9B">
              <w:rPr>
                <w:rFonts w:ascii="Calibri" w:hAnsi="Calibri" w:cs="Calibri"/>
                <w:sz w:val="15"/>
              </w:rPr>
              <w:t>Un usuario de cada rol (cliente, vendedor, administrador) ingresa con correo y contraseña correctos.</w:t>
            </w:r>
          </w:p>
        </w:tc>
        <w:tc>
          <w:tcPr>
            <w:tcW w:w="3288" w:type="dxa"/>
            <w:vAlign w:val="center"/>
          </w:tcPr>
          <w:p w14:paraId="4A6A4ADB" w14:textId="77777777" w:rsidR="00E71057" w:rsidRPr="00692F9B" w:rsidRDefault="00000000">
            <w:pPr>
              <w:spacing w:after="0"/>
              <w:rPr>
                <w:rFonts w:ascii="Calibri" w:hAnsi="Calibri" w:cs="Calibri"/>
              </w:rPr>
            </w:pPr>
            <w:r w:rsidRPr="00692F9B">
              <w:rPr>
                <w:rFonts w:ascii="Calibri" w:hAnsi="Calibri" w:cs="Calibri"/>
                <w:sz w:val="15"/>
              </w:rPr>
              <w:t>Verificaremos que Supabase Auth entregue access y refresh token, y que cada usuario llegue solo al panel de su rol.</w:t>
            </w:r>
          </w:p>
        </w:tc>
        <w:tc>
          <w:tcPr>
            <w:tcW w:w="1020" w:type="dxa"/>
            <w:vAlign w:val="center"/>
          </w:tcPr>
          <w:p w14:paraId="6AC69B08" w14:textId="77777777" w:rsidR="00E71057" w:rsidRPr="00692F9B" w:rsidRDefault="00000000">
            <w:pPr>
              <w:spacing w:after="0"/>
              <w:rPr>
                <w:rFonts w:ascii="Calibri" w:hAnsi="Calibri" w:cs="Calibri"/>
              </w:rPr>
            </w:pPr>
            <w:r w:rsidRPr="00692F9B">
              <w:rPr>
                <w:rFonts w:ascii="Calibri" w:hAnsi="Calibri" w:cs="Calibri"/>
                <w:sz w:val="15"/>
              </w:rPr>
              <w:t>Alta</w:t>
            </w:r>
          </w:p>
        </w:tc>
      </w:tr>
      <w:tr w:rsidR="00E71057" w:rsidRPr="00692F9B" w14:paraId="70B92C47" w14:textId="77777777">
        <w:trPr>
          <w:jc w:val="center"/>
        </w:trPr>
        <w:tc>
          <w:tcPr>
            <w:tcW w:w="624" w:type="dxa"/>
            <w:vAlign w:val="center"/>
          </w:tcPr>
          <w:p w14:paraId="25472810" w14:textId="77777777" w:rsidR="00E71057" w:rsidRPr="00692F9B" w:rsidRDefault="00000000">
            <w:pPr>
              <w:spacing w:after="0"/>
              <w:rPr>
                <w:rFonts w:ascii="Calibri" w:hAnsi="Calibri" w:cs="Calibri"/>
              </w:rPr>
            </w:pPr>
            <w:r w:rsidRPr="00692F9B">
              <w:rPr>
                <w:rFonts w:ascii="Calibri" w:hAnsi="Calibri" w:cs="Calibri"/>
                <w:sz w:val="15"/>
              </w:rPr>
              <w:t>CP-02</w:t>
            </w:r>
          </w:p>
        </w:tc>
        <w:tc>
          <w:tcPr>
            <w:tcW w:w="850" w:type="dxa"/>
            <w:vAlign w:val="center"/>
          </w:tcPr>
          <w:p w14:paraId="35D8B37F" w14:textId="77777777" w:rsidR="00E71057" w:rsidRPr="00692F9B" w:rsidRDefault="00000000">
            <w:pPr>
              <w:spacing w:after="0"/>
              <w:rPr>
                <w:rFonts w:ascii="Calibri" w:hAnsi="Calibri" w:cs="Calibri"/>
              </w:rPr>
            </w:pPr>
            <w:r w:rsidRPr="00692F9B">
              <w:rPr>
                <w:rFonts w:ascii="Calibri" w:hAnsi="Calibri" w:cs="Calibri"/>
                <w:sz w:val="15"/>
              </w:rPr>
              <w:t>RF-001</w:t>
            </w:r>
          </w:p>
        </w:tc>
        <w:tc>
          <w:tcPr>
            <w:tcW w:w="1814" w:type="dxa"/>
            <w:vAlign w:val="center"/>
          </w:tcPr>
          <w:p w14:paraId="556AE621" w14:textId="77777777" w:rsidR="00E71057" w:rsidRPr="00692F9B" w:rsidRDefault="00000000">
            <w:pPr>
              <w:spacing w:after="0"/>
              <w:rPr>
                <w:rFonts w:ascii="Calibri" w:hAnsi="Calibri" w:cs="Calibri"/>
              </w:rPr>
            </w:pPr>
            <w:r w:rsidRPr="00692F9B">
              <w:rPr>
                <w:rFonts w:ascii="Calibri" w:hAnsi="Calibri" w:cs="Calibri"/>
                <w:sz w:val="15"/>
              </w:rPr>
              <w:t>Límite de intentos de GoTrue (HTTP 429)</w:t>
            </w:r>
          </w:p>
        </w:tc>
        <w:tc>
          <w:tcPr>
            <w:tcW w:w="2835" w:type="dxa"/>
            <w:vAlign w:val="center"/>
          </w:tcPr>
          <w:p w14:paraId="010B5569" w14:textId="77777777" w:rsidR="00E71057" w:rsidRPr="00692F9B" w:rsidRDefault="00000000">
            <w:pPr>
              <w:spacing w:after="0"/>
              <w:rPr>
                <w:rFonts w:ascii="Calibri" w:hAnsi="Calibri" w:cs="Calibri"/>
              </w:rPr>
            </w:pPr>
            <w:r w:rsidRPr="00692F9B">
              <w:rPr>
                <w:rFonts w:ascii="Calibri" w:hAnsi="Calibri" w:cs="Calibri"/>
                <w:sz w:val="15"/>
              </w:rPr>
              <w:t>Desde el SDK de Supabase Auth o el endpoint correspondiente de GoTrue, ingresaremos una contraseña incorrecta de forma reiterada sobre la misma cuenta.</w:t>
            </w:r>
          </w:p>
        </w:tc>
        <w:tc>
          <w:tcPr>
            <w:tcW w:w="3288" w:type="dxa"/>
            <w:vAlign w:val="center"/>
          </w:tcPr>
          <w:p w14:paraId="2AD85352" w14:textId="77777777" w:rsidR="00E71057" w:rsidRPr="00692F9B" w:rsidRDefault="00000000">
            <w:pPr>
              <w:spacing w:after="0"/>
              <w:rPr>
                <w:rFonts w:ascii="Calibri" w:hAnsi="Calibri" w:cs="Calibri"/>
              </w:rPr>
            </w:pPr>
            <w:r w:rsidRPr="00692F9B">
              <w:rPr>
                <w:rFonts w:ascii="Calibri" w:hAnsi="Calibri" w:cs="Calibri"/>
                <w:sz w:val="15"/>
              </w:rPr>
              <w:t>Verificaremos que GoTrue aplique su límite nativo de intentos y responda HTTP 429, que no existan campos de intentos ni de bloqueo en el flujo activo y que la protección contra la fuerza bruta dependa únicamente de ese límite. Cuando el límite se restablezca, un inicio de sesión válido debe volver a funcionar.</w:t>
            </w:r>
          </w:p>
        </w:tc>
        <w:tc>
          <w:tcPr>
            <w:tcW w:w="1020" w:type="dxa"/>
            <w:vAlign w:val="center"/>
          </w:tcPr>
          <w:p w14:paraId="480130C7" w14:textId="77777777" w:rsidR="00E71057" w:rsidRPr="00692F9B" w:rsidRDefault="00000000">
            <w:pPr>
              <w:spacing w:after="0"/>
              <w:rPr>
                <w:rFonts w:ascii="Calibri" w:hAnsi="Calibri" w:cs="Calibri"/>
              </w:rPr>
            </w:pPr>
            <w:r w:rsidRPr="00692F9B">
              <w:rPr>
                <w:rFonts w:ascii="Calibri" w:hAnsi="Calibri" w:cs="Calibri"/>
                <w:sz w:val="15"/>
              </w:rPr>
              <w:t>Alta</w:t>
            </w:r>
          </w:p>
        </w:tc>
      </w:tr>
      <w:tr w:rsidR="00E71057" w:rsidRPr="00692F9B" w14:paraId="6FA30B9B" w14:textId="77777777">
        <w:trPr>
          <w:jc w:val="center"/>
        </w:trPr>
        <w:tc>
          <w:tcPr>
            <w:tcW w:w="624" w:type="dxa"/>
            <w:vAlign w:val="center"/>
          </w:tcPr>
          <w:p w14:paraId="0AE48A32" w14:textId="77777777" w:rsidR="00E71057" w:rsidRPr="00692F9B" w:rsidRDefault="00000000">
            <w:pPr>
              <w:spacing w:after="0"/>
              <w:rPr>
                <w:rFonts w:ascii="Calibri" w:hAnsi="Calibri" w:cs="Calibri"/>
              </w:rPr>
            </w:pPr>
            <w:r w:rsidRPr="00692F9B">
              <w:rPr>
                <w:rFonts w:ascii="Calibri" w:hAnsi="Calibri" w:cs="Calibri"/>
                <w:sz w:val="15"/>
              </w:rPr>
              <w:t>CP-03</w:t>
            </w:r>
          </w:p>
        </w:tc>
        <w:tc>
          <w:tcPr>
            <w:tcW w:w="850" w:type="dxa"/>
            <w:vAlign w:val="center"/>
          </w:tcPr>
          <w:p w14:paraId="7C9650F0" w14:textId="77777777" w:rsidR="00E71057" w:rsidRPr="00692F9B" w:rsidRDefault="00000000">
            <w:pPr>
              <w:spacing w:after="0"/>
              <w:rPr>
                <w:rFonts w:ascii="Calibri" w:hAnsi="Calibri" w:cs="Calibri"/>
              </w:rPr>
            </w:pPr>
            <w:r w:rsidRPr="00692F9B">
              <w:rPr>
                <w:rFonts w:ascii="Calibri" w:hAnsi="Calibri" w:cs="Calibri"/>
                <w:sz w:val="15"/>
              </w:rPr>
              <w:t>RF-020, RF-023, RF-024</w:t>
            </w:r>
          </w:p>
        </w:tc>
        <w:tc>
          <w:tcPr>
            <w:tcW w:w="1814" w:type="dxa"/>
            <w:vAlign w:val="center"/>
          </w:tcPr>
          <w:p w14:paraId="2DAC10E8" w14:textId="77777777" w:rsidR="00E71057" w:rsidRPr="00692F9B" w:rsidRDefault="00000000">
            <w:pPr>
              <w:spacing w:after="0"/>
              <w:rPr>
                <w:rFonts w:ascii="Calibri" w:hAnsi="Calibri" w:cs="Calibri"/>
              </w:rPr>
            </w:pPr>
            <w:r w:rsidRPr="00692F9B">
              <w:rPr>
                <w:rFonts w:ascii="Calibri" w:hAnsi="Calibri" w:cs="Calibri"/>
                <w:sz w:val="15"/>
              </w:rPr>
              <w:t>Registro y contraseña</w:t>
            </w:r>
          </w:p>
        </w:tc>
        <w:tc>
          <w:tcPr>
            <w:tcW w:w="2835" w:type="dxa"/>
            <w:vAlign w:val="center"/>
          </w:tcPr>
          <w:p w14:paraId="3D1168BA" w14:textId="77777777" w:rsidR="00E71057" w:rsidRPr="00692F9B" w:rsidRDefault="00000000">
            <w:pPr>
              <w:spacing w:after="0"/>
              <w:rPr>
                <w:rFonts w:ascii="Calibri" w:hAnsi="Calibri" w:cs="Calibri"/>
              </w:rPr>
            </w:pPr>
            <w:r w:rsidRPr="00692F9B">
              <w:rPr>
                <w:rFonts w:ascii="Calibri" w:hAnsi="Calibri" w:cs="Calibri"/>
                <w:sz w:val="15"/>
              </w:rPr>
              <w:t>Registraremos un cliente, solicitaremos la recuperación de contraseña por correo y luego la cambiaremos estando autenticados. Compararemos la vigencia del código y del enlace de recuperación con el valor configurado en supabase/config.toml.</w:t>
            </w:r>
          </w:p>
        </w:tc>
        <w:tc>
          <w:tcPr>
            <w:tcW w:w="3288" w:type="dxa"/>
            <w:vAlign w:val="center"/>
          </w:tcPr>
          <w:p w14:paraId="5FEB763E" w14:textId="77777777" w:rsidR="00E71057" w:rsidRPr="00692F9B" w:rsidRDefault="00000000">
            <w:pPr>
              <w:spacing w:after="0"/>
              <w:rPr>
                <w:rFonts w:ascii="Calibri" w:hAnsi="Calibri" w:cs="Calibri"/>
              </w:rPr>
            </w:pPr>
            <w:r w:rsidRPr="00692F9B">
              <w:rPr>
                <w:rFonts w:ascii="Calibri" w:hAnsi="Calibri" w:cs="Calibri"/>
                <w:sz w:val="15"/>
              </w:rPr>
              <w:t>Verificaremos el registro, la llegada del correo de recuperación, el cambio de contraseña y el rechazo de contraseñas que no cumplan la política. El valor de otp_expiry queda PENDIENTE DE VERIFICACIÓN: no pudimos comprobar el archivo supabase/config.toml del proyecto, por lo que no afirmamos un valor. En el entorno local se usa como referencia 3600 segundos (60 minutos), valor que debe confirmarse contra el archivo de configuración real; si el entorno cloud utiliza un valor distinto, registraremos ambos por separado.</w:t>
            </w:r>
          </w:p>
        </w:tc>
        <w:tc>
          <w:tcPr>
            <w:tcW w:w="1020" w:type="dxa"/>
            <w:vAlign w:val="center"/>
          </w:tcPr>
          <w:p w14:paraId="67241E15" w14:textId="77777777" w:rsidR="00E71057" w:rsidRPr="00692F9B" w:rsidRDefault="00000000">
            <w:pPr>
              <w:spacing w:after="0"/>
              <w:rPr>
                <w:rFonts w:ascii="Calibri" w:hAnsi="Calibri" w:cs="Calibri"/>
              </w:rPr>
            </w:pPr>
            <w:r w:rsidRPr="00692F9B">
              <w:rPr>
                <w:rFonts w:ascii="Calibri" w:hAnsi="Calibri" w:cs="Calibri"/>
                <w:sz w:val="15"/>
              </w:rPr>
              <w:t>Alta</w:t>
            </w:r>
          </w:p>
        </w:tc>
      </w:tr>
      <w:tr w:rsidR="00E71057" w:rsidRPr="00692F9B" w14:paraId="41AE1D04" w14:textId="77777777">
        <w:trPr>
          <w:jc w:val="center"/>
        </w:trPr>
        <w:tc>
          <w:tcPr>
            <w:tcW w:w="624" w:type="dxa"/>
            <w:vAlign w:val="center"/>
          </w:tcPr>
          <w:p w14:paraId="5D011C70" w14:textId="77777777" w:rsidR="00E71057" w:rsidRPr="00692F9B" w:rsidRDefault="00000000">
            <w:pPr>
              <w:spacing w:after="0"/>
              <w:rPr>
                <w:rFonts w:ascii="Calibri" w:hAnsi="Calibri" w:cs="Calibri"/>
              </w:rPr>
            </w:pPr>
            <w:r w:rsidRPr="00692F9B">
              <w:rPr>
                <w:rFonts w:ascii="Calibri" w:hAnsi="Calibri" w:cs="Calibri"/>
                <w:sz w:val="15"/>
              </w:rPr>
              <w:t>CP-04</w:t>
            </w:r>
          </w:p>
        </w:tc>
        <w:tc>
          <w:tcPr>
            <w:tcW w:w="850" w:type="dxa"/>
            <w:vAlign w:val="center"/>
          </w:tcPr>
          <w:p w14:paraId="0EACDA85" w14:textId="77777777" w:rsidR="00E71057" w:rsidRPr="00692F9B" w:rsidRDefault="00000000">
            <w:pPr>
              <w:spacing w:after="0"/>
              <w:rPr>
                <w:rFonts w:ascii="Calibri" w:hAnsi="Calibri" w:cs="Calibri"/>
              </w:rPr>
            </w:pPr>
            <w:r w:rsidRPr="00692F9B">
              <w:rPr>
                <w:rFonts w:ascii="Calibri" w:hAnsi="Calibri" w:cs="Calibri"/>
                <w:sz w:val="15"/>
              </w:rPr>
              <w:t>RF-022, RF-002</w:t>
            </w:r>
          </w:p>
        </w:tc>
        <w:tc>
          <w:tcPr>
            <w:tcW w:w="1814" w:type="dxa"/>
            <w:vAlign w:val="center"/>
          </w:tcPr>
          <w:p w14:paraId="1847CE07" w14:textId="77777777" w:rsidR="00E71057" w:rsidRPr="00692F9B" w:rsidRDefault="00000000">
            <w:pPr>
              <w:spacing w:after="0"/>
              <w:rPr>
                <w:rFonts w:ascii="Calibri" w:hAnsi="Calibri" w:cs="Calibri"/>
              </w:rPr>
            </w:pPr>
            <w:r w:rsidRPr="00692F9B">
              <w:rPr>
                <w:rFonts w:ascii="Calibri" w:hAnsi="Calibri" w:cs="Calibri"/>
                <w:sz w:val="15"/>
              </w:rPr>
              <w:t>Catálogo sin login y checkout con login</w:t>
            </w:r>
          </w:p>
        </w:tc>
        <w:tc>
          <w:tcPr>
            <w:tcW w:w="2835" w:type="dxa"/>
            <w:vAlign w:val="center"/>
          </w:tcPr>
          <w:p w14:paraId="15B78E61" w14:textId="77777777" w:rsidR="00E71057" w:rsidRPr="00692F9B" w:rsidRDefault="00000000">
            <w:pPr>
              <w:spacing w:after="0"/>
              <w:rPr>
                <w:rFonts w:ascii="Calibri" w:hAnsi="Calibri" w:cs="Calibri"/>
              </w:rPr>
            </w:pPr>
            <w:r w:rsidRPr="00692F9B">
              <w:rPr>
                <w:rFonts w:ascii="Calibri" w:hAnsi="Calibri" w:cs="Calibri"/>
                <w:sz w:val="15"/>
              </w:rPr>
              <w:t>Navegaremos el catálogo sin sesión, agregaremos un producto al carrito y avanzaremos al pago.</w:t>
            </w:r>
          </w:p>
        </w:tc>
        <w:tc>
          <w:tcPr>
            <w:tcW w:w="3288" w:type="dxa"/>
            <w:vAlign w:val="center"/>
          </w:tcPr>
          <w:p w14:paraId="3DDDDCAE" w14:textId="77777777" w:rsidR="00E71057" w:rsidRPr="00692F9B" w:rsidRDefault="00000000">
            <w:pPr>
              <w:spacing w:after="0"/>
              <w:rPr>
                <w:rFonts w:ascii="Calibri" w:hAnsi="Calibri" w:cs="Calibri"/>
              </w:rPr>
            </w:pPr>
            <w:r w:rsidRPr="00692F9B">
              <w:rPr>
                <w:rFonts w:ascii="Calibri" w:hAnsi="Calibri" w:cs="Calibri"/>
                <w:sz w:val="15"/>
              </w:rPr>
              <w:t>Verificaremos que el catálogo se vea sin login y que el login se pida solo al continuar con el checkout.</w:t>
            </w:r>
          </w:p>
        </w:tc>
        <w:tc>
          <w:tcPr>
            <w:tcW w:w="1020" w:type="dxa"/>
            <w:vAlign w:val="center"/>
          </w:tcPr>
          <w:p w14:paraId="0367D6F5" w14:textId="77777777" w:rsidR="00E71057" w:rsidRPr="00692F9B" w:rsidRDefault="00000000">
            <w:pPr>
              <w:spacing w:after="0"/>
              <w:rPr>
                <w:rFonts w:ascii="Calibri" w:hAnsi="Calibri" w:cs="Calibri"/>
              </w:rPr>
            </w:pPr>
            <w:r w:rsidRPr="00692F9B">
              <w:rPr>
                <w:rFonts w:ascii="Calibri" w:hAnsi="Calibri" w:cs="Calibri"/>
                <w:sz w:val="15"/>
              </w:rPr>
              <w:t>Crítica</w:t>
            </w:r>
          </w:p>
        </w:tc>
      </w:tr>
      <w:tr w:rsidR="00E71057" w:rsidRPr="00692F9B" w14:paraId="0FD91B44" w14:textId="77777777">
        <w:trPr>
          <w:jc w:val="center"/>
        </w:trPr>
        <w:tc>
          <w:tcPr>
            <w:tcW w:w="624" w:type="dxa"/>
            <w:vAlign w:val="center"/>
          </w:tcPr>
          <w:p w14:paraId="4F9BFC24" w14:textId="77777777" w:rsidR="00E71057" w:rsidRPr="00692F9B" w:rsidRDefault="00000000">
            <w:pPr>
              <w:spacing w:after="0"/>
              <w:rPr>
                <w:rFonts w:ascii="Calibri" w:hAnsi="Calibri" w:cs="Calibri"/>
              </w:rPr>
            </w:pPr>
            <w:r w:rsidRPr="00692F9B">
              <w:rPr>
                <w:rFonts w:ascii="Calibri" w:hAnsi="Calibri" w:cs="Calibri"/>
                <w:sz w:val="15"/>
              </w:rPr>
              <w:t>CP-05</w:t>
            </w:r>
          </w:p>
        </w:tc>
        <w:tc>
          <w:tcPr>
            <w:tcW w:w="850" w:type="dxa"/>
            <w:vAlign w:val="center"/>
          </w:tcPr>
          <w:p w14:paraId="2E24DB2E" w14:textId="77777777" w:rsidR="00E71057" w:rsidRPr="00692F9B" w:rsidRDefault="00000000">
            <w:pPr>
              <w:spacing w:after="0"/>
              <w:rPr>
                <w:rFonts w:ascii="Calibri" w:hAnsi="Calibri" w:cs="Calibri"/>
              </w:rPr>
            </w:pPr>
            <w:r w:rsidRPr="00692F9B">
              <w:rPr>
                <w:rFonts w:ascii="Calibri" w:hAnsi="Calibri" w:cs="Calibri"/>
                <w:sz w:val="15"/>
              </w:rPr>
              <w:t>RF-002</w:t>
            </w:r>
          </w:p>
        </w:tc>
        <w:tc>
          <w:tcPr>
            <w:tcW w:w="1814" w:type="dxa"/>
            <w:vAlign w:val="center"/>
          </w:tcPr>
          <w:p w14:paraId="56F92EFA" w14:textId="77777777" w:rsidR="00E71057" w:rsidRPr="00692F9B" w:rsidRDefault="00000000">
            <w:pPr>
              <w:spacing w:after="0"/>
              <w:rPr>
                <w:rFonts w:ascii="Calibri" w:hAnsi="Calibri" w:cs="Calibri"/>
              </w:rPr>
            </w:pPr>
            <w:r w:rsidRPr="00692F9B">
              <w:rPr>
                <w:rFonts w:ascii="Calibri" w:hAnsi="Calibri" w:cs="Calibri"/>
                <w:sz w:val="15"/>
              </w:rPr>
              <w:t>Carrito y total</w:t>
            </w:r>
          </w:p>
        </w:tc>
        <w:tc>
          <w:tcPr>
            <w:tcW w:w="2835" w:type="dxa"/>
            <w:vAlign w:val="center"/>
          </w:tcPr>
          <w:p w14:paraId="308C20A9" w14:textId="77777777" w:rsidR="00E71057" w:rsidRPr="00692F9B" w:rsidRDefault="00000000">
            <w:pPr>
              <w:spacing w:after="0"/>
              <w:rPr>
                <w:rFonts w:ascii="Calibri" w:hAnsi="Calibri" w:cs="Calibri"/>
              </w:rPr>
            </w:pPr>
            <w:r w:rsidRPr="00692F9B">
              <w:rPr>
                <w:rFonts w:ascii="Calibri" w:hAnsi="Calibri" w:cs="Calibri"/>
                <w:sz w:val="15"/>
              </w:rPr>
              <w:t>Cambiaremos las cantidades de los productos del carrito.</w:t>
            </w:r>
          </w:p>
        </w:tc>
        <w:tc>
          <w:tcPr>
            <w:tcW w:w="3288" w:type="dxa"/>
            <w:vAlign w:val="center"/>
          </w:tcPr>
          <w:p w14:paraId="0ACDC632" w14:textId="77777777" w:rsidR="00E71057" w:rsidRPr="00692F9B" w:rsidRDefault="00000000">
            <w:pPr>
              <w:spacing w:after="0"/>
              <w:rPr>
                <w:rFonts w:ascii="Calibri" w:hAnsi="Calibri" w:cs="Calibri"/>
              </w:rPr>
            </w:pPr>
            <w:r w:rsidRPr="00692F9B">
              <w:rPr>
                <w:rFonts w:ascii="Calibri" w:hAnsi="Calibri" w:cs="Calibri"/>
                <w:sz w:val="15"/>
              </w:rPr>
              <w:t>Verificaremos subtotales y total coherentes.</w:t>
            </w:r>
          </w:p>
        </w:tc>
        <w:tc>
          <w:tcPr>
            <w:tcW w:w="1020" w:type="dxa"/>
            <w:vAlign w:val="center"/>
          </w:tcPr>
          <w:p w14:paraId="133914A1" w14:textId="77777777" w:rsidR="00E71057" w:rsidRPr="00692F9B" w:rsidRDefault="00000000">
            <w:pPr>
              <w:spacing w:after="0"/>
              <w:rPr>
                <w:rFonts w:ascii="Calibri" w:hAnsi="Calibri" w:cs="Calibri"/>
              </w:rPr>
            </w:pPr>
            <w:r w:rsidRPr="00692F9B">
              <w:rPr>
                <w:rFonts w:ascii="Calibri" w:hAnsi="Calibri" w:cs="Calibri"/>
                <w:sz w:val="15"/>
              </w:rPr>
              <w:t>Alta</w:t>
            </w:r>
          </w:p>
        </w:tc>
      </w:tr>
      <w:tr w:rsidR="00E71057" w:rsidRPr="00692F9B" w14:paraId="16561649" w14:textId="77777777">
        <w:trPr>
          <w:jc w:val="center"/>
        </w:trPr>
        <w:tc>
          <w:tcPr>
            <w:tcW w:w="624" w:type="dxa"/>
            <w:vAlign w:val="center"/>
          </w:tcPr>
          <w:p w14:paraId="16F7AAB7" w14:textId="77777777" w:rsidR="00E71057" w:rsidRPr="00692F9B" w:rsidRDefault="00000000">
            <w:pPr>
              <w:spacing w:after="0"/>
              <w:rPr>
                <w:rFonts w:ascii="Calibri" w:hAnsi="Calibri" w:cs="Calibri"/>
              </w:rPr>
            </w:pPr>
            <w:r w:rsidRPr="00692F9B">
              <w:rPr>
                <w:rFonts w:ascii="Calibri" w:hAnsi="Calibri" w:cs="Calibri"/>
                <w:sz w:val="15"/>
              </w:rPr>
              <w:t>CP-06</w:t>
            </w:r>
          </w:p>
        </w:tc>
        <w:tc>
          <w:tcPr>
            <w:tcW w:w="850" w:type="dxa"/>
            <w:vAlign w:val="center"/>
          </w:tcPr>
          <w:p w14:paraId="365CEBFF" w14:textId="77777777" w:rsidR="00E71057" w:rsidRPr="00692F9B" w:rsidRDefault="00000000">
            <w:pPr>
              <w:spacing w:after="0"/>
              <w:rPr>
                <w:rFonts w:ascii="Calibri" w:hAnsi="Calibri" w:cs="Calibri"/>
              </w:rPr>
            </w:pPr>
            <w:r w:rsidRPr="00692F9B">
              <w:rPr>
                <w:rFonts w:ascii="Calibri" w:hAnsi="Calibri" w:cs="Calibri"/>
                <w:sz w:val="15"/>
              </w:rPr>
              <w:t xml:space="preserve">RF-021, RF-004, </w:t>
            </w:r>
            <w:r w:rsidRPr="00692F9B">
              <w:rPr>
                <w:rFonts w:ascii="Calibri" w:hAnsi="Calibri" w:cs="Calibri"/>
                <w:sz w:val="15"/>
              </w:rPr>
              <w:lastRenderedPageBreak/>
              <w:t>RF-011</w:t>
            </w:r>
          </w:p>
        </w:tc>
        <w:tc>
          <w:tcPr>
            <w:tcW w:w="1814" w:type="dxa"/>
            <w:vAlign w:val="center"/>
          </w:tcPr>
          <w:p w14:paraId="25D67459" w14:textId="77777777" w:rsidR="00E71057" w:rsidRPr="00692F9B" w:rsidRDefault="00000000">
            <w:pPr>
              <w:spacing w:after="0"/>
              <w:rPr>
                <w:rFonts w:ascii="Calibri" w:hAnsi="Calibri" w:cs="Calibri"/>
              </w:rPr>
            </w:pPr>
            <w:r w:rsidRPr="00692F9B">
              <w:rPr>
                <w:rFonts w:ascii="Calibri" w:hAnsi="Calibri" w:cs="Calibri"/>
                <w:sz w:val="15"/>
              </w:rPr>
              <w:lastRenderedPageBreak/>
              <w:t>Registro y aprobación de vendedor</w:t>
            </w:r>
          </w:p>
        </w:tc>
        <w:tc>
          <w:tcPr>
            <w:tcW w:w="2835" w:type="dxa"/>
            <w:vAlign w:val="center"/>
          </w:tcPr>
          <w:p w14:paraId="2F3A4496" w14:textId="77777777" w:rsidR="00E71057" w:rsidRPr="00692F9B" w:rsidRDefault="00000000">
            <w:pPr>
              <w:spacing w:after="0"/>
              <w:rPr>
                <w:rFonts w:ascii="Calibri" w:hAnsi="Calibri" w:cs="Calibri"/>
              </w:rPr>
            </w:pPr>
            <w:r w:rsidRPr="00692F9B">
              <w:rPr>
                <w:rFonts w:ascii="Calibri" w:hAnsi="Calibri" w:cs="Calibri"/>
                <w:sz w:val="15"/>
              </w:rPr>
              <w:t xml:space="preserve">Registraremos un vendedor y el administrador lo aprobará; en otro caso </w:t>
            </w:r>
            <w:r w:rsidRPr="00692F9B">
              <w:rPr>
                <w:rFonts w:ascii="Calibri" w:hAnsi="Calibri" w:cs="Calibri"/>
                <w:sz w:val="15"/>
              </w:rPr>
              <w:lastRenderedPageBreak/>
              <w:t>lo rechazará.</w:t>
            </w:r>
          </w:p>
        </w:tc>
        <w:tc>
          <w:tcPr>
            <w:tcW w:w="3288" w:type="dxa"/>
            <w:vAlign w:val="center"/>
          </w:tcPr>
          <w:p w14:paraId="6966088E" w14:textId="77777777" w:rsidR="00E71057" w:rsidRPr="00692F9B" w:rsidRDefault="00000000">
            <w:pPr>
              <w:spacing w:after="0"/>
              <w:rPr>
                <w:rFonts w:ascii="Calibri" w:hAnsi="Calibri" w:cs="Calibri"/>
              </w:rPr>
            </w:pPr>
            <w:r w:rsidRPr="00692F9B">
              <w:rPr>
                <w:rFonts w:ascii="Calibri" w:hAnsi="Calibri" w:cs="Calibri"/>
                <w:sz w:val="15"/>
              </w:rPr>
              <w:lastRenderedPageBreak/>
              <w:t xml:space="preserve">Verificaremos que la cuenta quede pendiente, que no pueda vender hasta que su postulación </w:t>
            </w:r>
            <w:r w:rsidRPr="00692F9B">
              <w:rPr>
                <w:rFonts w:ascii="Calibri" w:hAnsi="Calibri" w:cs="Calibri"/>
                <w:sz w:val="15"/>
              </w:rPr>
              <w:lastRenderedPageBreak/>
              <w:t>sea aprobada y hasta que su Código de Comercio Mall esté registrado, que la aprobación de la postulación y el registro del código de comercio sean dos procesos distintos, y que el cambio de estado se refleje en el dashboard.</w:t>
            </w:r>
          </w:p>
        </w:tc>
        <w:tc>
          <w:tcPr>
            <w:tcW w:w="1020" w:type="dxa"/>
            <w:vAlign w:val="center"/>
          </w:tcPr>
          <w:p w14:paraId="0A63162B" w14:textId="77777777" w:rsidR="00E71057" w:rsidRPr="00692F9B" w:rsidRDefault="00000000">
            <w:pPr>
              <w:spacing w:after="0"/>
              <w:rPr>
                <w:rFonts w:ascii="Calibri" w:hAnsi="Calibri" w:cs="Calibri"/>
              </w:rPr>
            </w:pPr>
            <w:r w:rsidRPr="00692F9B">
              <w:rPr>
                <w:rFonts w:ascii="Calibri" w:hAnsi="Calibri" w:cs="Calibri"/>
                <w:sz w:val="15"/>
              </w:rPr>
              <w:lastRenderedPageBreak/>
              <w:t>Alta</w:t>
            </w:r>
          </w:p>
        </w:tc>
      </w:tr>
      <w:tr w:rsidR="00E71057" w:rsidRPr="00692F9B" w14:paraId="2CB1AC71" w14:textId="77777777">
        <w:trPr>
          <w:jc w:val="center"/>
        </w:trPr>
        <w:tc>
          <w:tcPr>
            <w:tcW w:w="624" w:type="dxa"/>
            <w:vAlign w:val="center"/>
          </w:tcPr>
          <w:p w14:paraId="7FA1BDDD" w14:textId="77777777" w:rsidR="00E71057" w:rsidRPr="00692F9B" w:rsidRDefault="00000000">
            <w:pPr>
              <w:spacing w:after="0"/>
              <w:rPr>
                <w:rFonts w:ascii="Calibri" w:hAnsi="Calibri" w:cs="Calibri"/>
              </w:rPr>
            </w:pPr>
            <w:r w:rsidRPr="00692F9B">
              <w:rPr>
                <w:rFonts w:ascii="Calibri" w:hAnsi="Calibri" w:cs="Calibri"/>
                <w:sz w:val="15"/>
              </w:rPr>
              <w:t>CP-07</w:t>
            </w:r>
          </w:p>
        </w:tc>
        <w:tc>
          <w:tcPr>
            <w:tcW w:w="850" w:type="dxa"/>
            <w:vAlign w:val="center"/>
          </w:tcPr>
          <w:p w14:paraId="7AFDD532" w14:textId="77777777" w:rsidR="00E71057" w:rsidRPr="00692F9B" w:rsidRDefault="00000000">
            <w:pPr>
              <w:spacing w:after="0"/>
              <w:rPr>
                <w:rFonts w:ascii="Calibri" w:hAnsi="Calibri" w:cs="Calibri"/>
              </w:rPr>
            </w:pPr>
            <w:r w:rsidRPr="00692F9B">
              <w:rPr>
                <w:rFonts w:ascii="Calibri" w:hAnsi="Calibri" w:cs="Calibri"/>
                <w:sz w:val="15"/>
              </w:rPr>
              <w:t>RF-003, RF-017, RF-018, RF-019</w:t>
            </w:r>
          </w:p>
        </w:tc>
        <w:tc>
          <w:tcPr>
            <w:tcW w:w="1814" w:type="dxa"/>
            <w:vAlign w:val="center"/>
          </w:tcPr>
          <w:p w14:paraId="76E8E090" w14:textId="77777777" w:rsidR="00E71057" w:rsidRPr="00692F9B" w:rsidRDefault="00000000">
            <w:pPr>
              <w:spacing w:after="0"/>
              <w:rPr>
                <w:rFonts w:ascii="Calibri" w:hAnsi="Calibri" w:cs="Calibri"/>
              </w:rPr>
            </w:pPr>
            <w:r w:rsidRPr="00692F9B">
              <w:rPr>
                <w:rFonts w:ascii="Calibri" w:hAnsi="Calibri" w:cs="Calibri"/>
                <w:sz w:val="15"/>
              </w:rPr>
              <w:t>Productos, stock y validaciones</w:t>
            </w:r>
          </w:p>
        </w:tc>
        <w:tc>
          <w:tcPr>
            <w:tcW w:w="2835" w:type="dxa"/>
            <w:vAlign w:val="center"/>
          </w:tcPr>
          <w:p w14:paraId="5EFBE8D3" w14:textId="77777777" w:rsidR="00E71057" w:rsidRPr="00692F9B" w:rsidRDefault="00000000">
            <w:pPr>
              <w:spacing w:after="0"/>
              <w:rPr>
                <w:rFonts w:ascii="Calibri" w:hAnsi="Calibri" w:cs="Calibri"/>
              </w:rPr>
            </w:pPr>
            <w:r w:rsidRPr="00692F9B">
              <w:rPr>
                <w:rFonts w:ascii="Calibri" w:hAnsi="Calibri" w:cs="Calibri"/>
                <w:sz w:val="15"/>
              </w:rPr>
              <w:t>El vendedor crea, edita y desactiva un producto, modifica el stock y envía un dato inválido. Luego un cliente intenta comprar más unidades de las disponibles.</w:t>
            </w:r>
          </w:p>
        </w:tc>
        <w:tc>
          <w:tcPr>
            <w:tcW w:w="3288" w:type="dxa"/>
            <w:vAlign w:val="center"/>
          </w:tcPr>
          <w:p w14:paraId="011FD1E1" w14:textId="77777777" w:rsidR="00E71057" w:rsidRPr="00692F9B" w:rsidRDefault="00000000">
            <w:pPr>
              <w:spacing w:after="0"/>
              <w:rPr>
                <w:rFonts w:ascii="Calibri" w:hAnsi="Calibri" w:cs="Calibri"/>
              </w:rPr>
            </w:pPr>
            <w:r w:rsidRPr="00692F9B">
              <w:rPr>
                <w:rFonts w:ascii="Calibri" w:hAnsi="Calibri" w:cs="Calibri"/>
                <w:sz w:val="15"/>
              </w:rPr>
              <w:t>Verificaremos que los cambios se guarden, que los datos inválidos se rechacen, que el producto desactivado salga del catálogo (sin borrado físico) y que no se pueda comprar sobre el stock disponible.</w:t>
            </w:r>
          </w:p>
        </w:tc>
        <w:tc>
          <w:tcPr>
            <w:tcW w:w="1020" w:type="dxa"/>
            <w:vAlign w:val="center"/>
          </w:tcPr>
          <w:p w14:paraId="3CC35571" w14:textId="77777777" w:rsidR="00E71057" w:rsidRPr="00692F9B" w:rsidRDefault="00000000">
            <w:pPr>
              <w:spacing w:after="0"/>
              <w:rPr>
                <w:rFonts w:ascii="Calibri" w:hAnsi="Calibri" w:cs="Calibri"/>
              </w:rPr>
            </w:pPr>
            <w:r w:rsidRPr="00692F9B">
              <w:rPr>
                <w:rFonts w:ascii="Calibri" w:hAnsi="Calibri" w:cs="Calibri"/>
                <w:sz w:val="15"/>
              </w:rPr>
              <w:t>Alta</w:t>
            </w:r>
          </w:p>
        </w:tc>
      </w:tr>
      <w:tr w:rsidR="00E71057" w:rsidRPr="00692F9B" w14:paraId="58B8A3D4" w14:textId="77777777">
        <w:trPr>
          <w:jc w:val="center"/>
        </w:trPr>
        <w:tc>
          <w:tcPr>
            <w:tcW w:w="624" w:type="dxa"/>
            <w:vAlign w:val="center"/>
          </w:tcPr>
          <w:p w14:paraId="37312891" w14:textId="77777777" w:rsidR="00E71057" w:rsidRPr="00692F9B" w:rsidRDefault="00000000">
            <w:pPr>
              <w:spacing w:after="0"/>
              <w:rPr>
                <w:rFonts w:ascii="Calibri" w:hAnsi="Calibri" w:cs="Calibri"/>
              </w:rPr>
            </w:pPr>
            <w:r w:rsidRPr="00692F9B">
              <w:rPr>
                <w:rFonts w:ascii="Calibri" w:hAnsi="Calibri" w:cs="Calibri"/>
                <w:sz w:val="15"/>
              </w:rPr>
              <w:t>CP-08</w:t>
            </w:r>
          </w:p>
        </w:tc>
        <w:tc>
          <w:tcPr>
            <w:tcW w:w="850" w:type="dxa"/>
            <w:vAlign w:val="center"/>
          </w:tcPr>
          <w:p w14:paraId="73EE2162" w14:textId="77777777" w:rsidR="00E71057" w:rsidRPr="00692F9B" w:rsidRDefault="00000000">
            <w:pPr>
              <w:spacing w:after="0"/>
              <w:rPr>
                <w:rFonts w:ascii="Calibri" w:hAnsi="Calibri" w:cs="Calibri"/>
              </w:rPr>
            </w:pPr>
            <w:r w:rsidRPr="00692F9B">
              <w:rPr>
                <w:rFonts w:ascii="Calibri" w:hAnsi="Calibri" w:cs="Calibri"/>
                <w:sz w:val="15"/>
              </w:rPr>
              <w:t>RF-005</w:t>
            </w:r>
          </w:p>
        </w:tc>
        <w:tc>
          <w:tcPr>
            <w:tcW w:w="1814" w:type="dxa"/>
            <w:vAlign w:val="center"/>
          </w:tcPr>
          <w:p w14:paraId="11839D39" w14:textId="77777777" w:rsidR="00E71057" w:rsidRPr="00692F9B" w:rsidRDefault="00000000">
            <w:pPr>
              <w:spacing w:after="0"/>
              <w:rPr>
                <w:rFonts w:ascii="Calibri" w:hAnsi="Calibri" w:cs="Calibri"/>
              </w:rPr>
            </w:pPr>
            <w:r w:rsidRPr="00692F9B">
              <w:rPr>
                <w:rFonts w:ascii="Calibri" w:hAnsi="Calibri" w:cs="Calibri"/>
                <w:sz w:val="15"/>
              </w:rPr>
              <w:t>Pago con Webpay (create/commit)</w:t>
            </w:r>
          </w:p>
        </w:tc>
        <w:tc>
          <w:tcPr>
            <w:tcW w:w="2835" w:type="dxa"/>
            <w:vAlign w:val="center"/>
          </w:tcPr>
          <w:p w14:paraId="0133477D" w14:textId="77777777" w:rsidR="00E71057" w:rsidRPr="00692F9B" w:rsidRDefault="00000000">
            <w:pPr>
              <w:spacing w:after="0"/>
              <w:rPr>
                <w:rFonts w:ascii="Calibri" w:hAnsi="Calibri" w:cs="Calibri"/>
              </w:rPr>
            </w:pPr>
            <w:r w:rsidRPr="00692F9B">
              <w:rPr>
                <w:rFonts w:ascii="Calibri" w:hAnsi="Calibri" w:cs="Calibri"/>
                <w:sz w:val="15"/>
              </w:rPr>
              <w:t>Ejecutaremos el flujo de pago de prueba completo con Webpay Mall (Split Payment).</w:t>
            </w:r>
          </w:p>
        </w:tc>
        <w:tc>
          <w:tcPr>
            <w:tcW w:w="3288" w:type="dxa"/>
            <w:vAlign w:val="center"/>
          </w:tcPr>
          <w:p w14:paraId="274A273B" w14:textId="77777777" w:rsidR="00E71057" w:rsidRPr="00692F9B" w:rsidRDefault="00000000">
            <w:pPr>
              <w:spacing w:after="0"/>
              <w:rPr>
                <w:rFonts w:ascii="Calibri" w:hAnsi="Calibri" w:cs="Calibri"/>
              </w:rPr>
            </w:pPr>
            <w:r w:rsidRPr="00692F9B">
              <w:rPr>
                <w:rFonts w:ascii="Calibri" w:hAnsi="Calibri" w:cs="Calibri"/>
                <w:sz w:val="15"/>
              </w:rPr>
              <w:t>Verificaremos creación, retorno de token_ws, commit y estado autorizado.</w:t>
            </w:r>
          </w:p>
        </w:tc>
        <w:tc>
          <w:tcPr>
            <w:tcW w:w="1020" w:type="dxa"/>
            <w:vAlign w:val="center"/>
          </w:tcPr>
          <w:p w14:paraId="62CFCB57" w14:textId="77777777" w:rsidR="00E71057" w:rsidRPr="00692F9B" w:rsidRDefault="00000000">
            <w:pPr>
              <w:spacing w:after="0"/>
              <w:rPr>
                <w:rFonts w:ascii="Calibri" w:hAnsi="Calibri" w:cs="Calibri"/>
              </w:rPr>
            </w:pPr>
            <w:r w:rsidRPr="00692F9B">
              <w:rPr>
                <w:rFonts w:ascii="Calibri" w:hAnsi="Calibri" w:cs="Calibri"/>
                <w:sz w:val="15"/>
              </w:rPr>
              <w:t>Crítica</w:t>
            </w:r>
          </w:p>
        </w:tc>
      </w:tr>
      <w:tr w:rsidR="00E71057" w:rsidRPr="00692F9B" w14:paraId="054E4DC3" w14:textId="77777777">
        <w:trPr>
          <w:jc w:val="center"/>
        </w:trPr>
        <w:tc>
          <w:tcPr>
            <w:tcW w:w="624" w:type="dxa"/>
            <w:vAlign w:val="center"/>
          </w:tcPr>
          <w:p w14:paraId="3E71EEA8" w14:textId="77777777" w:rsidR="00E71057" w:rsidRPr="00692F9B" w:rsidRDefault="00000000">
            <w:pPr>
              <w:spacing w:after="0"/>
              <w:rPr>
                <w:rFonts w:ascii="Calibri" w:hAnsi="Calibri" w:cs="Calibri"/>
              </w:rPr>
            </w:pPr>
            <w:r w:rsidRPr="00692F9B">
              <w:rPr>
                <w:rFonts w:ascii="Calibri" w:hAnsi="Calibri" w:cs="Calibri"/>
                <w:sz w:val="15"/>
              </w:rPr>
              <w:t>CP-09</w:t>
            </w:r>
          </w:p>
        </w:tc>
        <w:tc>
          <w:tcPr>
            <w:tcW w:w="850" w:type="dxa"/>
            <w:vAlign w:val="center"/>
          </w:tcPr>
          <w:p w14:paraId="33DD796D" w14:textId="77777777" w:rsidR="00E71057" w:rsidRPr="00692F9B" w:rsidRDefault="00000000">
            <w:pPr>
              <w:spacing w:after="0"/>
              <w:rPr>
                <w:rFonts w:ascii="Calibri" w:hAnsi="Calibri" w:cs="Calibri"/>
              </w:rPr>
            </w:pPr>
            <w:r w:rsidRPr="00692F9B">
              <w:rPr>
                <w:rFonts w:ascii="Calibri" w:hAnsi="Calibri" w:cs="Calibri"/>
                <w:sz w:val="15"/>
              </w:rPr>
              <w:t>RF-005</w:t>
            </w:r>
          </w:p>
        </w:tc>
        <w:tc>
          <w:tcPr>
            <w:tcW w:w="1814" w:type="dxa"/>
            <w:vAlign w:val="center"/>
          </w:tcPr>
          <w:p w14:paraId="52880EA2" w14:textId="77777777" w:rsidR="00E71057" w:rsidRPr="00692F9B" w:rsidRDefault="00000000">
            <w:pPr>
              <w:spacing w:after="0"/>
              <w:rPr>
                <w:rFonts w:ascii="Calibri" w:hAnsi="Calibri" w:cs="Calibri"/>
              </w:rPr>
            </w:pPr>
            <w:r w:rsidRPr="00692F9B">
              <w:rPr>
                <w:rFonts w:ascii="Calibri" w:hAnsi="Calibri" w:cs="Calibri"/>
                <w:sz w:val="15"/>
              </w:rPr>
              <w:t>Idempotencia y pago rechazado</w:t>
            </w:r>
          </w:p>
        </w:tc>
        <w:tc>
          <w:tcPr>
            <w:tcW w:w="2835" w:type="dxa"/>
            <w:vAlign w:val="center"/>
          </w:tcPr>
          <w:p w14:paraId="48A633FE" w14:textId="77777777" w:rsidR="00E71057" w:rsidRPr="00692F9B" w:rsidRDefault="00000000">
            <w:pPr>
              <w:spacing w:after="0"/>
              <w:rPr>
                <w:rFonts w:ascii="Calibri" w:hAnsi="Calibri" w:cs="Calibri"/>
              </w:rPr>
            </w:pPr>
            <w:r w:rsidRPr="00692F9B">
              <w:rPr>
                <w:rFonts w:ascii="Calibri" w:hAnsi="Calibri" w:cs="Calibri"/>
                <w:sz w:val="15"/>
              </w:rPr>
              <w:t>Repetiremos un retorno con buy_order/token_ws ya procesados y luego rechazaremos un pago en Webpay.</w:t>
            </w:r>
          </w:p>
        </w:tc>
        <w:tc>
          <w:tcPr>
            <w:tcW w:w="3288" w:type="dxa"/>
            <w:vAlign w:val="center"/>
          </w:tcPr>
          <w:p w14:paraId="2B257AA1" w14:textId="77777777" w:rsidR="00E71057" w:rsidRPr="00692F9B" w:rsidRDefault="00000000">
            <w:pPr>
              <w:spacing w:after="0"/>
              <w:rPr>
                <w:rFonts w:ascii="Calibri" w:hAnsi="Calibri" w:cs="Calibri"/>
              </w:rPr>
            </w:pPr>
            <w:r w:rsidRPr="00692F9B">
              <w:rPr>
                <w:rFonts w:ascii="Calibri" w:hAnsi="Calibri" w:cs="Calibri"/>
                <w:sz w:val="15"/>
              </w:rPr>
              <w:t>Verificaremos que no se duplique la orden ni el pago y que un pago rechazado no cree un pedido pagado y permita reintentar.</w:t>
            </w:r>
          </w:p>
        </w:tc>
        <w:tc>
          <w:tcPr>
            <w:tcW w:w="1020" w:type="dxa"/>
            <w:vAlign w:val="center"/>
          </w:tcPr>
          <w:p w14:paraId="57DE46C8" w14:textId="77777777" w:rsidR="00E71057" w:rsidRPr="00692F9B" w:rsidRDefault="00000000">
            <w:pPr>
              <w:spacing w:after="0"/>
              <w:rPr>
                <w:rFonts w:ascii="Calibri" w:hAnsi="Calibri" w:cs="Calibri"/>
              </w:rPr>
            </w:pPr>
            <w:r w:rsidRPr="00692F9B">
              <w:rPr>
                <w:rFonts w:ascii="Calibri" w:hAnsi="Calibri" w:cs="Calibri"/>
                <w:sz w:val="15"/>
              </w:rPr>
              <w:t>Crítica</w:t>
            </w:r>
          </w:p>
        </w:tc>
      </w:tr>
      <w:tr w:rsidR="00E71057" w:rsidRPr="00692F9B" w14:paraId="6B993836" w14:textId="77777777">
        <w:trPr>
          <w:jc w:val="center"/>
        </w:trPr>
        <w:tc>
          <w:tcPr>
            <w:tcW w:w="624" w:type="dxa"/>
            <w:vAlign w:val="center"/>
          </w:tcPr>
          <w:p w14:paraId="2809E2EB" w14:textId="77777777" w:rsidR="00E71057" w:rsidRPr="00692F9B" w:rsidRDefault="00000000">
            <w:pPr>
              <w:spacing w:after="0"/>
              <w:rPr>
                <w:rFonts w:ascii="Calibri" w:hAnsi="Calibri" w:cs="Calibri"/>
              </w:rPr>
            </w:pPr>
            <w:r w:rsidRPr="00692F9B">
              <w:rPr>
                <w:rFonts w:ascii="Calibri" w:hAnsi="Calibri" w:cs="Calibri"/>
                <w:sz w:val="15"/>
              </w:rPr>
              <w:t>CP-10</w:t>
            </w:r>
          </w:p>
        </w:tc>
        <w:tc>
          <w:tcPr>
            <w:tcW w:w="850" w:type="dxa"/>
            <w:vAlign w:val="center"/>
          </w:tcPr>
          <w:p w14:paraId="1E532A3D" w14:textId="77777777" w:rsidR="00E71057" w:rsidRPr="00692F9B" w:rsidRDefault="00000000">
            <w:pPr>
              <w:spacing w:after="0"/>
              <w:rPr>
                <w:rFonts w:ascii="Calibri" w:hAnsi="Calibri" w:cs="Calibri"/>
              </w:rPr>
            </w:pPr>
            <w:r w:rsidRPr="00692F9B">
              <w:rPr>
                <w:rFonts w:ascii="Calibri" w:hAnsi="Calibri" w:cs="Calibri"/>
                <w:sz w:val="15"/>
              </w:rPr>
              <w:t>RF-005, RF-014</w:t>
            </w:r>
          </w:p>
        </w:tc>
        <w:tc>
          <w:tcPr>
            <w:tcW w:w="1814" w:type="dxa"/>
            <w:vAlign w:val="center"/>
          </w:tcPr>
          <w:p w14:paraId="778829F8" w14:textId="77777777" w:rsidR="00E71057" w:rsidRPr="00692F9B" w:rsidRDefault="00000000">
            <w:pPr>
              <w:spacing w:after="0"/>
              <w:rPr>
                <w:rFonts w:ascii="Calibri" w:hAnsi="Calibri" w:cs="Calibri"/>
              </w:rPr>
            </w:pPr>
            <w:r w:rsidRPr="00692F9B">
              <w:rPr>
                <w:rFonts w:ascii="Calibri" w:hAnsi="Calibri" w:cs="Calibri"/>
                <w:sz w:val="15"/>
              </w:rPr>
              <w:t>Dispersión (Split Payment) y cálculo del neto al comercio</w:t>
            </w:r>
          </w:p>
        </w:tc>
        <w:tc>
          <w:tcPr>
            <w:tcW w:w="2835" w:type="dxa"/>
            <w:vAlign w:val="center"/>
          </w:tcPr>
          <w:p w14:paraId="3DBEF7B2" w14:textId="77777777" w:rsidR="00E71057" w:rsidRPr="00692F9B" w:rsidRDefault="00000000">
            <w:pPr>
              <w:spacing w:after="0"/>
              <w:rPr>
                <w:rFonts w:ascii="Calibri" w:hAnsi="Calibri" w:cs="Calibri"/>
              </w:rPr>
            </w:pPr>
            <w:r w:rsidRPr="00692F9B">
              <w:rPr>
                <w:rFonts w:ascii="Calibri" w:hAnsi="Calibri" w:cs="Calibri"/>
                <w:sz w:val="15"/>
              </w:rPr>
              <w:t>Completaremos un pago con Webpay Mall sobre un pedido de monto conocido, con el comercio ya inscrito en Transbank, y revisaremos la dispersión registrada por la pasarela.</w:t>
            </w:r>
          </w:p>
        </w:tc>
        <w:tc>
          <w:tcPr>
            <w:tcW w:w="3288" w:type="dxa"/>
            <w:vAlign w:val="center"/>
          </w:tcPr>
          <w:p w14:paraId="62313104" w14:textId="77777777" w:rsidR="00E71057" w:rsidRPr="00692F9B" w:rsidRDefault="00000000">
            <w:pPr>
              <w:spacing w:after="0"/>
              <w:rPr>
                <w:rFonts w:ascii="Calibri" w:hAnsi="Calibri" w:cs="Calibri"/>
              </w:rPr>
            </w:pPr>
            <w:r w:rsidRPr="00692F9B">
              <w:rPr>
                <w:rFonts w:ascii="Calibri" w:hAnsi="Calibri" w:cs="Calibri"/>
                <w:sz w:val="15"/>
              </w:rPr>
              <w:t>Verificaremos que la pasarela capture y disperse el pago en tiempo real y que el neto dispersado al comercio sea igual a la venta menos el fee de 5% menos la tarifa fija de delivery de 3.500 CLP, con el depósito directo en la cuenta bancaria del comercio en el mismo momento del pago.</w:t>
            </w:r>
          </w:p>
        </w:tc>
        <w:tc>
          <w:tcPr>
            <w:tcW w:w="1020" w:type="dxa"/>
            <w:vAlign w:val="center"/>
          </w:tcPr>
          <w:p w14:paraId="14325FFD" w14:textId="77777777" w:rsidR="00E71057" w:rsidRPr="00692F9B" w:rsidRDefault="00000000">
            <w:pPr>
              <w:spacing w:after="0"/>
              <w:rPr>
                <w:rFonts w:ascii="Calibri" w:hAnsi="Calibri" w:cs="Calibri"/>
              </w:rPr>
            </w:pPr>
            <w:r w:rsidRPr="00692F9B">
              <w:rPr>
                <w:rFonts w:ascii="Calibri" w:hAnsi="Calibri" w:cs="Calibri"/>
                <w:sz w:val="15"/>
              </w:rPr>
              <w:t>Crítica</w:t>
            </w:r>
          </w:p>
        </w:tc>
      </w:tr>
      <w:tr w:rsidR="00E71057" w:rsidRPr="00692F9B" w14:paraId="30AAC1B0" w14:textId="77777777">
        <w:trPr>
          <w:jc w:val="center"/>
        </w:trPr>
        <w:tc>
          <w:tcPr>
            <w:tcW w:w="624" w:type="dxa"/>
            <w:vAlign w:val="center"/>
          </w:tcPr>
          <w:p w14:paraId="700E5E82" w14:textId="77777777" w:rsidR="00E71057" w:rsidRPr="00692F9B" w:rsidRDefault="00000000">
            <w:pPr>
              <w:spacing w:after="0"/>
              <w:rPr>
                <w:rFonts w:ascii="Calibri" w:hAnsi="Calibri" w:cs="Calibri"/>
              </w:rPr>
            </w:pPr>
            <w:r w:rsidRPr="00692F9B">
              <w:rPr>
                <w:rFonts w:ascii="Calibri" w:hAnsi="Calibri" w:cs="Calibri"/>
                <w:sz w:val="15"/>
              </w:rPr>
              <w:t>CP-11</w:t>
            </w:r>
          </w:p>
        </w:tc>
        <w:tc>
          <w:tcPr>
            <w:tcW w:w="850" w:type="dxa"/>
            <w:vAlign w:val="center"/>
          </w:tcPr>
          <w:p w14:paraId="724C9AD5" w14:textId="77777777" w:rsidR="00E71057" w:rsidRPr="00692F9B" w:rsidRDefault="00000000">
            <w:pPr>
              <w:spacing w:after="0"/>
              <w:rPr>
                <w:rFonts w:ascii="Calibri" w:hAnsi="Calibri" w:cs="Calibri"/>
              </w:rPr>
            </w:pPr>
            <w:r w:rsidRPr="00692F9B">
              <w:rPr>
                <w:rFonts w:ascii="Calibri" w:hAnsi="Calibri" w:cs="Calibri"/>
                <w:sz w:val="15"/>
              </w:rPr>
              <w:t>RF-005, RF-014, RF-011</w:t>
            </w:r>
          </w:p>
        </w:tc>
        <w:tc>
          <w:tcPr>
            <w:tcW w:w="1814" w:type="dxa"/>
            <w:vAlign w:val="center"/>
          </w:tcPr>
          <w:p w14:paraId="7FDCD616" w14:textId="77777777" w:rsidR="00E71057" w:rsidRPr="00692F9B" w:rsidRDefault="00000000">
            <w:pPr>
              <w:spacing w:after="0"/>
              <w:rPr>
                <w:rFonts w:ascii="Calibri" w:hAnsi="Calibri" w:cs="Calibri"/>
              </w:rPr>
            </w:pPr>
            <w:r w:rsidRPr="00692F9B">
              <w:rPr>
                <w:rFonts w:ascii="Calibri" w:hAnsi="Calibri" w:cs="Calibri"/>
                <w:sz w:val="15"/>
              </w:rPr>
              <w:t>Liquidación única y trazabilidad de la dispersión</w:t>
            </w:r>
          </w:p>
        </w:tc>
        <w:tc>
          <w:tcPr>
            <w:tcW w:w="2835" w:type="dxa"/>
            <w:vAlign w:val="center"/>
          </w:tcPr>
          <w:p w14:paraId="560DFBCF" w14:textId="77777777" w:rsidR="00E71057" w:rsidRPr="00692F9B" w:rsidRDefault="00000000">
            <w:pPr>
              <w:spacing w:after="0"/>
              <w:rPr>
                <w:rFonts w:ascii="Calibri" w:hAnsi="Calibri" w:cs="Calibri"/>
              </w:rPr>
            </w:pPr>
            <w:r w:rsidRPr="00692F9B">
              <w:rPr>
                <w:rFonts w:ascii="Calibri" w:hAnsi="Calibri" w:cs="Calibri"/>
                <w:sz w:val="15"/>
              </w:rPr>
              <w:t>Repetiremos el retorno con el mismo buy_order y token_ws ya procesados y revisaremos el registro de la dispersión desde el dashboard administrativo.</w:t>
            </w:r>
          </w:p>
        </w:tc>
        <w:tc>
          <w:tcPr>
            <w:tcW w:w="3288" w:type="dxa"/>
            <w:vAlign w:val="center"/>
          </w:tcPr>
          <w:p w14:paraId="71820ABD" w14:textId="77777777" w:rsidR="00E71057" w:rsidRPr="00692F9B" w:rsidRDefault="00000000">
            <w:pPr>
              <w:spacing w:after="0"/>
              <w:rPr>
                <w:rFonts w:ascii="Calibri" w:hAnsi="Calibri" w:cs="Calibri"/>
              </w:rPr>
            </w:pPr>
            <w:r w:rsidRPr="00692F9B">
              <w:rPr>
                <w:rFonts w:ascii="Calibri" w:hAnsi="Calibri" w:cs="Calibri"/>
                <w:sz w:val="15"/>
              </w:rPr>
              <w:t>Verificaremos que no se dupliquen la orden, el pago ni la liquidación, que buy_order y token_ws sigan siendo únicos y que la dispersión quede registrada una sola vez con su monto y su estado.</w:t>
            </w:r>
          </w:p>
        </w:tc>
        <w:tc>
          <w:tcPr>
            <w:tcW w:w="1020" w:type="dxa"/>
            <w:vAlign w:val="center"/>
          </w:tcPr>
          <w:p w14:paraId="24E2ECFF" w14:textId="77777777" w:rsidR="00E71057" w:rsidRPr="00692F9B" w:rsidRDefault="00000000">
            <w:pPr>
              <w:spacing w:after="0"/>
              <w:rPr>
                <w:rFonts w:ascii="Calibri" w:hAnsi="Calibri" w:cs="Calibri"/>
              </w:rPr>
            </w:pPr>
            <w:r w:rsidRPr="00692F9B">
              <w:rPr>
                <w:rFonts w:ascii="Calibri" w:hAnsi="Calibri" w:cs="Calibri"/>
                <w:sz w:val="15"/>
              </w:rPr>
              <w:t>Crítica</w:t>
            </w:r>
          </w:p>
        </w:tc>
      </w:tr>
      <w:tr w:rsidR="00E71057" w:rsidRPr="00692F9B" w14:paraId="1B3B547D" w14:textId="77777777">
        <w:trPr>
          <w:jc w:val="center"/>
        </w:trPr>
        <w:tc>
          <w:tcPr>
            <w:tcW w:w="624" w:type="dxa"/>
            <w:vAlign w:val="center"/>
          </w:tcPr>
          <w:p w14:paraId="21D5489E" w14:textId="77777777" w:rsidR="00E71057" w:rsidRPr="00692F9B" w:rsidRDefault="00000000">
            <w:pPr>
              <w:spacing w:after="0"/>
              <w:rPr>
                <w:rFonts w:ascii="Calibri" w:hAnsi="Calibri" w:cs="Calibri"/>
              </w:rPr>
            </w:pPr>
            <w:r w:rsidRPr="00692F9B">
              <w:rPr>
                <w:rFonts w:ascii="Calibri" w:hAnsi="Calibri" w:cs="Calibri"/>
                <w:sz w:val="15"/>
              </w:rPr>
              <w:t>CP-12</w:t>
            </w:r>
          </w:p>
        </w:tc>
        <w:tc>
          <w:tcPr>
            <w:tcW w:w="850" w:type="dxa"/>
            <w:vAlign w:val="center"/>
          </w:tcPr>
          <w:p w14:paraId="0E4F9A69" w14:textId="77777777" w:rsidR="00E71057" w:rsidRPr="00692F9B" w:rsidRDefault="00000000">
            <w:pPr>
              <w:spacing w:after="0"/>
              <w:rPr>
                <w:rFonts w:ascii="Calibri" w:hAnsi="Calibri" w:cs="Calibri"/>
              </w:rPr>
            </w:pPr>
            <w:r w:rsidRPr="00692F9B">
              <w:rPr>
                <w:rFonts w:ascii="Calibri" w:hAnsi="Calibri" w:cs="Calibri"/>
                <w:sz w:val="15"/>
              </w:rPr>
              <w:t>RF-025, RF-007</w:t>
            </w:r>
          </w:p>
        </w:tc>
        <w:tc>
          <w:tcPr>
            <w:tcW w:w="1814" w:type="dxa"/>
            <w:vAlign w:val="center"/>
          </w:tcPr>
          <w:p w14:paraId="1EE36CC9" w14:textId="77777777" w:rsidR="00E71057" w:rsidRPr="00692F9B" w:rsidRDefault="00000000">
            <w:pPr>
              <w:spacing w:after="0"/>
              <w:rPr>
                <w:rFonts w:ascii="Calibri" w:hAnsi="Calibri" w:cs="Calibri"/>
              </w:rPr>
            </w:pPr>
            <w:r w:rsidRPr="00692F9B">
              <w:rPr>
                <w:rFonts w:ascii="Calibri" w:hAnsi="Calibri" w:cs="Calibri"/>
                <w:sz w:val="15"/>
              </w:rPr>
              <w:t>Delivery y código de verificación</w:t>
            </w:r>
          </w:p>
        </w:tc>
        <w:tc>
          <w:tcPr>
            <w:tcW w:w="2835" w:type="dxa"/>
            <w:vAlign w:val="center"/>
          </w:tcPr>
          <w:p w14:paraId="15D12F2B" w14:textId="77777777" w:rsidR="00E71057" w:rsidRPr="00692F9B" w:rsidRDefault="00000000">
            <w:pPr>
              <w:spacing w:after="0"/>
              <w:rPr>
                <w:rFonts w:ascii="Calibri" w:hAnsi="Calibri" w:cs="Calibri"/>
              </w:rPr>
            </w:pPr>
            <w:r w:rsidRPr="00692F9B">
              <w:rPr>
                <w:rFonts w:ascii="Calibri" w:hAnsi="Calibri" w:cs="Calibri"/>
                <w:sz w:val="15"/>
              </w:rPr>
              <w:t>El vendedor cambia el pedido por Preparación, En tránsito y Entregado, e ingresa un código incorrecto y luego el correcto.</w:t>
            </w:r>
          </w:p>
        </w:tc>
        <w:tc>
          <w:tcPr>
            <w:tcW w:w="3288" w:type="dxa"/>
            <w:vAlign w:val="center"/>
          </w:tcPr>
          <w:p w14:paraId="150B376D" w14:textId="77777777" w:rsidR="00E71057" w:rsidRPr="00692F9B" w:rsidRDefault="00000000">
            <w:pPr>
              <w:spacing w:after="0"/>
              <w:rPr>
                <w:rFonts w:ascii="Calibri" w:hAnsi="Calibri" w:cs="Calibri"/>
              </w:rPr>
            </w:pPr>
            <w:r w:rsidRPr="00692F9B">
              <w:rPr>
                <w:rFonts w:ascii="Calibri" w:hAnsi="Calibri" w:cs="Calibri"/>
                <w:sz w:val="15"/>
              </w:rPr>
              <w:t>Verificaremos la secuencia de estados (visible para el cliente), el rechazo del código incorrecto y que solo el correcto marque Entregado.</w:t>
            </w:r>
          </w:p>
        </w:tc>
        <w:tc>
          <w:tcPr>
            <w:tcW w:w="1020" w:type="dxa"/>
            <w:vAlign w:val="center"/>
          </w:tcPr>
          <w:p w14:paraId="6A5A09EA" w14:textId="77777777" w:rsidR="00E71057" w:rsidRPr="00692F9B" w:rsidRDefault="00000000">
            <w:pPr>
              <w:spacing w:after="0"/>
              <w:rPr>
                <w:rFonts w:ascii="Calibri" w:hAnsi="Calibri" w:cs="Calibri"/>
              </w:rPr>
            </w:pPr>
            <w:r w:rsidRPr="00692F9B">
              <w:rPr>
                <w:rFonts w:ascii="Calibri" w:hAnsi="Calibri" w:cs="Calibri"/>
                <w:sz w:val="15"/>
              </w:rPr>
              <w:t>Crítica</w:t>
            </w:r>
          </w:p>
        </w:tc>
      </w:tr>
      <w:tr w:rsidR="00E71057" w:rsidRPr="00692F9B" w14:paraId="6B4CB0E1" w14:textId="77777777">
        <w:trPr>
          <w:jc w:val="center"/>
        </w:trPr>
        <w:tc>
          <w:tcPr>
            <w:tcW w:w="624" w:type="dxa"/>
            <w:vAlign w:val="center"/>
          </w:tcPr>
          <w:p w14:paraId="4E250A43" w14:textId="77777777" w:rsidR="00E71057" w:rsidRPr="00692F9B" w:rsidRDefault="00000000">
            <w:pPr>
              <w:spacing w:after="0"/>
              <w:rPr>
                <w:rFonts w:ascii="Calibri" w:hAnsi="Calibri" w:cs="Calibri"/>
              </w:rPr>
            </w:pPr>
            <w:r w:rsidRPr="00692F9B">
              <w:rPr>
                <w:rFonts w:ascii="Calibri" w:hAnsi="Calibri" w:cs="Calibri"/>
                <w:sz w:val="15"/>
              </w:rPr>
              <w:t>CP-13</w:t>
            </w:r>
          </w:p>
        </w:tc>
        <w:tc>
          <w:tcPr>
            <w:tcW w:w="850" w:type="dxa"/>
            <w:vAlign w:val="center"/>
          </w:tcPr>
          <w:p w14:paraId="7E0797C9" w14:textId="77777777" w:rsidR="00E71057" w:rsidRPr="00692F9B" w:rsidRDefault="00000000">
            <w:pPr>
              <w:spacing w:after="0"/>
              <w:rPr>
                <w:rFonts w:ascii="Calibri" w:hAnsi="Calibri" w:cs="Calibri"/>
              </w:rPr>
            </w:pPr>
            <w:r w:rsidRPr="00692F9B">
              <w:rPr>
                <w:rFonts w:ascii="Calibri" w:hAnsi="Calibri" w:cs="Calibri"/>
                <w:sz w:val="15"/>
              </w:rPr>
              <w:t>RF-009</w:t>
            </w:r>
          </w:p>
        </w:tc>
        <w:tc>
          <w:tcPr>
            <w:tcW w:w="1814" w:type="dxa"/>
            <w:vAlign w:val="center"/>
          </w:tcPr>
          <w:p w14:paraId="0456E5FF" w14:textId="77777777" w:rsidR="00E71057" w:rsidRPr="00692F9B" w:rsidRDefault="00000000">
            <w:pPr>
              <w:spacing w:after="0"/>
              <w:rPr>
                <w:rFonts w:ascii="Calibri" w:hAnsi="Calibri" w:cs="Calibri"/>
              </w:rPr>
            </w:pPr>
            <w:r w:rsidRPr="00692F9B">
              <w:rPr>
                <w:rFonts w:ascii="Calibri" w:hAnsi="Calibri" w:cs="Calibri"/>
                <w:sz w:val="15"/>
              </w:rPr>
              <w:t>Cobertura regional</w:t>
            </w:r>
          </w:p>
        </w:tc>
        <w:tc>
          <w:tcPr>
            <w:tcW w:w="2835" w:type="dxa"/>
            <w:vAlign w:val="center"/>
          </w:tcPr>
          <w:p w14:paraId="14C21160" w14:textId="77777777" w:rsidR="00E71057" w:rsidRPr="00692F9B" w:rsidRDefault="00000000">
            <w:pPr>
              <w:spacing w:after="0"/>
              <w:rPr>
                <w:rFonts w:ascii="Calibri" w:hAnsi="Calibri" w:cs="Calibri"/>
              </w:rPr>
            </w:pPr>
            <w:r w:rsidRPr="00692F9B">
              <w:rPr>
                <w:rFonts w:ascii="Calibri" w:hAnsi="Calibri" w:cs="Calibri"/>
                <w:sz w:val="15"/>
              </w:rPr>
              <w:t>Compraremos con un cliente y un productor de la misma región y luego de regiones distintas.</w:t>
            </w:r>
          </w:p>
        </w:tc>
        <w:tc>
          <w:tcPr>
            <w:tcW w:w="3288" w:type="dxa"/>
            <w:vAlign w:val="center"/>
          </w:tcPr>
          <w:p w14:paraId="74214A04" w14:textId="77777777" w:rsidR="00E71057" w:rsidRPr="00692F9B" w:rsidRDefault="00000000">
            <w:pPr>
              <w:spacing w:after="0"/>
              <w:rPr>
                <w:rFonts w:ascii="Calibri" w:hAnsi="Calibri" w:cs="Calibri"/>
              </w:rPr>
            </w:pPr>
            <w:r w:rsidRPr="00692F9B">
              <w:rPr>
                <w:rFonts w:ascii="Calibri" w:hAnsi="Calibri" w:cs="Calibri"/>
                <w:sz w:val="15"/>
              </w:rPr>
              <w:t>Verificaremos que la compra continúe en la misma región y sea bloqueada, con su motivo, en regiones distintas.</w:t>
            </w:r>
          </w:p>
        </w:tc>
        <w:tc>
          <w:tcPr>
            <w:tcW w:w="1020" w:type="dxa"/>
            <w:vAlign w:val="center"/>
          </w:tcPr>
          <w:p w14:paraId="3C2179DC" w14:textId="77777777" w:rsidR="00E71057" w:rsidRPr="00692F9B" w:rsidRDefault="00000000">
            <w:pPr>
              <w:spacing w:after="0"/>
              <w:rPr>
                <w:rFonts w:ascii="Calibri" w:hAnsi="Calibri" w:cs="Calibri"/>
              </w:rPr>
            </w:pPr>
            <w:r w:rsidRPr="00692F9B">
              <w:rPr>
                <w:rFonts w:ascii="Calibri" w:hAnsi="Calibri" w:cs="Calibri"/>
                <w:sz w:val="15"/>
              </w:rPr>
              <w:t>Crítica</w:t>
            </w:r>
          </w:p>
        </w:tc>
      </w:tr>
      <w:tr w:rsidR="00E71057" w:rsidRPr="00692F9B" w14:paraId="6EA1A7E8" w14:textId="77777777">
        <w:trPr>
          <w:jc w:val="center"/>
        </w:trPr>
        <w:tc>
          <w:tcPr>
            <w:tcW w:w="624" w:type="dxa"/>
            <w:vAlign w:val="center"/>
          </w:tcPr>
          <w:p w14:paraId="782A9E46" w14:textId="77777777" w:rsidR="00E71057" w:rsidRPr="00692F9B" w:rsidRDefault="00000000">
            <w:pPr>
              <w:spacing w:after="0"/>
              <w:rPr>
                <w:rFonts w:ascii="Calibri" w:hAnsi="Calibri" w:cs="Calibri"/>
              </w:rPr>
            </w:pPr>
            <w:r w:rsidRPr="00692F9B">
              <w:rPr>
                <w:rFonts w:ascii="Calibri" w:hAnsi="Calibri" w:cs="Calibri"/>
                <w:sz w:val="15"/>
              </w:rPr>
              <w:t>CP-14</w:t>
            </w:r>
          </w:p>
        </w:tc>
        <w:tc>
          <w:tcPr>
            <w:tcW w:w="850" w:type="dxa"/>
            <w:vAlign w:val="center"/>
          </w:tcPr>
          <w:p w14:paraId="1606CB0F" w14:textId="77777777" w:rsidR="00E71057" w:rsidRPr="00692F9B" w:rsidRDefault="00000000">
            <w:pPr>
              <w:spacing w:after="0"/>
              <w:rPr>
                <w:rFonts w:ascii="Calibri" w:hAnsi="Calibri" w:cs="Calibri"/>
              </w:rPr>
            </w:pPr>
            <w:r w:rsidRPr="00692F9B">
              <w:rPr>
                <w:rFonts w:ascii="Calibri" w:hAnsi="Calibri" w:cs="Calibri"/>
                <w:sz w:val="15"/>
              </w:rPr>
              <w:t>RF-004, RF-026, RF-006, RF-011</w:t>
            </w:r>
          </w:p>
        </w:tc>
        <w:tc>
          <w:tcPr>
            <w:tcW w:w="1814" w:type="dxa"/>
            <w:vAlign w:val="center"/>
          </w:tcPr>
          <w:p w14:paraId="1DA8BA05" w14:textId="77777777" w:rsidR="00E71057" w:rsidRPr="00692F9B" w:rsidRDefault="00000000">
            <w:pPr>
              <w:spacing w:after="0"/>
              <w:rPr>
                <w:rFonts w:ascii="Calibri" w:hAnsi="Calibri" w:cs="Calibri"/>
              </w:rPr>
            </w:pPr>
            <w:r w:rsidRPr="00692F9B">
              <w:rPr>
                <w:rFonts w:ascii="Calibri" w:hAnsi="Calibri" w:cs="Calibri"/>
                <w:sz w:val="15"/>
              </w:rPr>
              <w:t>Bloqueo automático de palabras prohibidas, sanciones y calificaciones</w:t>
            </w:r>
          </w:p>
        </w:tc>
        <w:tc>
          <w:tcPr>
            <w:tcW w:w="2835" w:type="dxa"/>
            <w:vAlign w:val="center"/>
          </w:tcPr>
          <w:p w14:paraId="6CF514CD" w14:textId="77777777" w:rsidR="00E71057" w:rsidRPr="00692F9B" w:rsidRDefault="00000000">
            <w:pPr>
              <w:spacing w:after="0"/>
              <w:rPr>
                <w:rFonts w:ascii="Calibri" w:hAnsi="Calibri" w:cs="Calibri"/>
              </w:rPr>
            </w:pPr>
            <w:r w:rsidRPr="00692F9B">
              <w:rPr>
                <w:rFonts w:ascii="Calibri" w:hAnsi="Calibri" w:cs="Calibri"/>
                <w:sz w:val="15"/>
              </w:rPr>
              <w:t>Publicaremos un texto con una palabra prohibida y otro sin ella; aplicaremos amonestaciones, una suspensión y un ban permanente; un cliente calificará con notas de 1 a 5; y el vendedor sancionado presentará una apelación.</w:t>
            </w:r>
          </w:p>
        </w:tc>
        <w:tc>
          <w:tcPr>
            <w:tcW w:w="3288" w:type="dxa"/>
            <w:vAlign w:val="center"/>
          </w:tcPr>
          <w:p w14:paraId="112BE527" w14:textId="77777777" w:rsidR="00E71057" w:rsidRPr="00692F9B" w:rsidRDefault="00000000">
            <w:pPr>
              <w:spacing w:after="0"/>
              <w:rPr>
                <w:rFonts w:ascii="Calibri" w:hAnsi="Calibri" w:cs="Calibri"/>
              </w:rPr>
            </w:pPr>
            <w:r w:rsidRPr="00692F9B">
              <w:rPr>
                <w:rFonts w:ascii="Calibri" w:hAnsi="Calibri" w:cs="Calibri"/>
                <w:sz w:val="15"/>
              </w:rPr>
              <w:t>Verificaremos que el trigger de PostgreSQL, con su lógica BEFORE INSERT, rechace automáticamente el texto con la palabra prohibida y que la validación corresponda al texto que se guarda, sin revisión manual del administrador, y además el conteo y la duración de las sanciones, el bloqueo del vendedor suspendido o baneado, la resolución de la apelación y el promedio correcto de las notas.</w:t>
            </w:r>
          </w:p>
        </w:tc>
        <w:tc>
          <w:tcPr>
            <w:tcW w:w="1020" w:type="dxa"/>
            <w:vAlign w:val="center"/>
          </w:tcPr>
          <w:p w14:paraId="5C02B334" w14:textId="77777777" w:rsidR="00E71057" w:rsidRPr="00692F9B" w:rsidRDefault="00000000">
            <w:pPr>
              <w:spacing w:after="0"/>
              <w:rPr>
                <w:rFonts w:ascii="Calibri" w:hAnsi="Calibri" w:cs="Calibri"/>
              </w:rPr>
            </w:pPr>
            <w:r w:rsidRPr="00692F9B">
              <w:rPr>
                <w:rFonts w:ascii="Calibri" w:hAnsi="Calibri" w:cs="Calibri"/>
                <w:sz w:val="15"/>
              </w:rPr>
              <w:t>Alta</w:t>
            </w:r>
          </w:p>
        </w:tc>
      </w:tr>
      <w:tr w:rsidR="00E71057" w:rsidRPr="00692F9B" w14:paraId="64421255" w14:textId="77777777">
        <w:trPr>
          <w:jc w:val="center"/>
        </w:trPr>
        <w:tc>
          <w:tcPr>
            <w:tcW w:w="624" w:type="dxa"/>
            <w:vAlign w:val="center"/>
          </w:tcPr>
          <w:p w14:paraId="4AB35D33" w14:textId="77777777" w:rsidR="00E71057" w:rsidRPr="00692F9B" w:rsidRDefault="00000000">
            <w:pPr>
              <w:spacing w:after="0"/>
              <w:rPr>
                <w:rFonts w:ascii="Calibri" w:hAnsi="Calibri" w:cs="Calibri"/>
              </w:rPr>
            </w:pPr>
            <w:r w:rsidRPr="00692F9B">
              <w:rPr>
                <w:rFonts w:ascii="Calibri" w:hAnsi="Calibri" w:cs="Calibri"/>
                <w:sz w:val="15"/>
              </w:rPr>
              <w:t>CP-15</w:t>
            </w:r>
          </w:p>
        </w:tc>
        <w:tc>
          <w:tcPr>
            <w:tcW w:w="850" w:type="dxa"/>
            <w:vAlign w:val="center"/>
          </w:tcPr>
          <w:p w14:paraId="5E0B5959" w14:textId="77777777" w:rsidR="00E71057" w:rsidRPr="00692F9B" w:rsidRDefault="00000000">
            <w:pPr>
              <w:spacing w:after="0"/>
              <w:rPr>
                <w:rFonts w:ascii="Calibri" w:hAnsi="Calibri" w:cs="Calibri"/>
              </w:rPr>
            </w:pPr>
            <w:r w:rsidRPr="00692F9B">
              <w:rPr>
                <w:rFonts w:ascii="Calibri" w:hAnsi="Calibri" w:cs="Calibri"/>
                <w:sz w:val="15"/>
              </w:rPr>
              <w:t>RF-012</w:t>
            </w:r>
          </w:p>
        </w:tc>
        <w:tc>
          <w:tcPr>
            <w:tcW w:w="1814" w:type="dxa"/>
            <w:vAlign w:val="center"/>
          </w:tcPr>
          <w:p w14:paraId="746F93C7" w14:textId="77777777" w:rsidR="00E71057" w:rsidRPr="00692F9B" w:rsidRDefault="00000000">
            <w:pPr>
              <w:spacing w:after="0"/>
              <w:rPr>
                <w:rFonts w:ascii="Calibri" w:hAnsi="Calibri" w:cs="Calibri"/>
              </w:rPr>
            </w:pPr>
            <w:r w:rsidRPr="00692F9B">
              <w:rPr>
                <w:rFonts w:ascii="Calibri" w:hAnsi="Calibri" w:cs="Calibri"/>
                <w:sz w:val="15"/>
              </w:rPr>
              <w:t>Correos</w:t>
            </w:r>
          </w:p>
        </w:tc>
        <w:tc>
          <w:tcPr>
            <w:tcW w:w="2835" w:type="dxa"/>
            <w:vAlign w:val="center"/>
          </w:tcPr>
          <w:p w14:paraId="7785416F" w14:textId="77777777" w:rsidR="00E71057" w:rsidRPr="00692F9B" w:rsidRDefault="00000000">
            <w:pPr>
              <w:spacing w:after="0"/>
              <w:rPr>
                <w:rFonts w:ascii="Calibri" w:hAnsi="Calibri" w:cs="Calibri"/>
              </w:rPr>
            </w:pPr>
            <w:r w:rsidRPr="00692F9B">
              <w:rPr>
                <w:rFonts w:ascii="Calibri" w:hAnsi="Calibri" w:cs="Calibri"/>
                <w:sz w:val="15"/>
              </w:rPr>
              <w:t>Registraremos una cuenta, recuperaremos la contraseña, generaremos una compra confirmada y un pedido nuevo para el vendedor.</w:t>
            </w:r>
          </w:p>
        </w:tc>
        <w:tc>
          <w:tcPr>
            <w:tcW w:w="3288" w:type="dxa"/>
            <w:vAlign w:val="center"/>
          </w:tcPr>
          <w:p w14:paraId="4E2C412D" w14:textId="77777777" w:rsidR="00E71057" w:rsidRPr="00692F9B" w:rsidRDefault="00000000">
            <w:pPr>
              <w:spacing w:after="0"/>
              <w:rPr>
                <w:rFonts w:ascii="Calibri" w:hAnsi="Calibri" w:cs="Calibri"/>
              </w:rPr>
            </w:pPr>
            <w:r w:rsidRPr="00692F9B">
              <w:rPr>
                <w:rFonts w:ascii="Calibri" w:hAnsi="Calibri" w:cs="Calibri"/>
                <w:sz w:val="15"/>
              </w:rPr>
              <w:t>Verificaremos que lleguen los correos de autenticación que envía Supabase Auth por el SMTP de Resend y los dos correos de negocio del MVP: el detalle de la compra al comprador y el aviso de nuevo pedido al vendedor.</w:t>
            </w:r>
          </w:p>
        </w:tc>
        <w:tc>
          <w:tcPr>
            <w:tcW w:w="1020" w:type="dxa"/>
            <w:vAlign w:val="center"/>
          </w:tcPr>
          <w:p w14:paraId="12CD2CF3" w14:textId="77777777" w:rsidR="00E71057" w:rsidRPr="00692F9B" w:rsidRDefault="00000000">
            <w:pPr>
              <w:spacing w:after="0"/>
              <w:rPr>
                <w:rFonts w:ascii="Calibri" w:hAnsi="Calibri" w:cs="Calibri"/>
              </w:rPr>
            </w:pPr>
            <w:r w:rsidRPr="00692F9B">
              <w:rPr>
                <w:rFonts w:ascii="Calibri" w:hAnsi="Calibri" w:cs="Calibri"/>
                <w:sz w:val="15"/>
              </w:rPr>
              <w:t>Media</w:t>
            </w:r>
          </w:p>
        </w:tc>
      </w:tr>
      <w:tr w:rsidR="00E71057" w:rsidRPr="00692F9B" w14:paraId="3BBEF9DA" w14:textId="77777777">
        <w:trPr>
          <w:jc w:val="center"/>
        </w:trPr>
        <w:tc>
          <w:tcPr>
            <w:tcW w:w="624" w:type="dxa"/>
            <w:vAlign w:val="center"/>
          </w:tcPr>
          <w:p w14:paraId="55C63F96" w14:textId="77777777" w:rsidR="00E71057" w:rsidRPr="00692F9B" w:rsidRDefault="00000000">
            <w:pPr>
              <w:spacing w:after="0"/>
              <w:rPr>
                <w:rFonts w:ascii="Calibri" w:hAnsi="Calibri" w:cs="Calibri"/>
              </w:rPr>
            </w:pPr>
            <w:r w:rsidRPr="00692F9B">
              <w:rPr>
                <w:rFonts w:ascii="Calibri" w:hAnsi="Calibri" w:cs="Calibri"/>
                <w:sz w:val="15"/>
              </w:rPr>
              <w:t>CP-16</w:t>
            </w:r>
          </w:p>
        </w:tc>
        <w:tc>
          <w:tcPr>
            <w:tcW w:w="850" w:type="dxa"/>
            <w:vAlign w:val="center"/>
          </w:tcPr>
          <w:p w14:paraId="31824F3C" w14:textId="77777777" w:rsidR="00E71057" w:rsidRPr="00692F9B" w:rsidRDefault="00000000">
            <w:pPr>
              <w:spacing w:after="0"/>
              <w:rPr>
                <w:rFonts w:ascii="Calibri" w:hAnsi="Calibri" w:cs="Calibri"/>
              </w:rPr>
            </w:pPr>
            <w:r w:rsidRPr="00692F9B">
              <w:rPr>
                <w:rFonts w:ascii="Calibri" w:hAnsi="Calibri" w:cs="Calibri"/>
                <w:sz w:val="15"/>
              </w:rPr>
              <w:t>RNF01</w:t>
            </w:r>
          </w:p>
        </w:tc>
        <w:tc>
          <w:tcPr>
            <w:tcW w:w="1814" w:type="dxa"/>
            <w:vAlign w:val="center"/>
          </w:tcPr>
          <w:p w14:paraId="6F26804B" w14:textId="77777777" w:rsidR="00E71057" w:rsidRPr="00692F9B" w:rsidRDefault="00000000">
            <w:pPr>
              <w:spacing w:after="0"/>
              <w:rPr>
                <w:rFonts w:ascii="Calibri" w:hAnsi="Calibri" w:cs="Calibri"/>
              </w:rPr>
            </w:pPr>
            <w:r w:rsidRPr="00692F9B">
              <w:rPr>
                <w:rFonts w:ascii="Calibri" w:hAnsi="Calibri" w:cs="Calibri"/>
                <w:sz w:val="15"/>
              </w:rPr>
              <w:t>Permisos y RLS</w:t>
            </w:r>
          </w:p>
        </w:tc>
        <w:tc>
          <w:tcPr>
            <w:tcW w:w="2835" w:type="dxa"/>
            <w:vAlign w:val="center"/>
          </w:tcPr>
          <w:p w14:paraId="3314B2BC" w14:textId="77777777" w:rsidR="00E71057" w:rsidRPr="00692F9B" w:rsidRDefault="00000000">
            <w:pPr>
              <w:spacing w:after="0"/>
              <w:rPr>
                <w:rFonts w:ascii="Calibri" w:hAnsi="Calibri" w:cs="Calibri"/>
              </w:rPr>
            </w:pPr>
            <w:r w:rsidRPr="00692F9B">
              <w:rPr>
                <w:rFonts w:ascii="Calibri" w:hAnsi="Calibri" w:cs="Calibri"/>
                <w:sz w:val="15"/>
              </w:rPr>
              <w:t>Intentaremos acceder con cada rol a recursos de otros roles, por la API, por PostgREST directo y a los documentos de postulación en Storage.</w:t>
            </w:r>
          </w:p>
        </w:tc>
        <w:tc>
          <w:tcPr>
            <w:tcW w:w="3288" w:type="dxa"/>
            <w:vAlign w:val="center"/>
          </w:tcPr>
          <w:p w14:paraId="3C19A8F1" w14:textId="77777777" w:rsidR="00E71057" w:rsidRPr="00692F9B" w:rsidRDefault="00000000">
            <w:pPr>
              <w:spacing w:after="0"/>
              <w:rPr>
                <w:rFonts w:ascii="Calibri" w:hAnsi="Calibri" w:cs="Calibri"/>
              </w:rPr>
            </w:pPr>
            <w:r w:rsidRPr="00692F9B">
              <w:rPr>
                <w:rFonts w:ascii="Calibri" w:hAnsi="Calibri" w:cs="Calibri"/>
                <w:sz w:val="15"/>
              </w:rPr>
              <w:t>Verificaremos el rechazo y que las políticas RLS protejan los datos.</w:t>
            </w:r>
          </w:p>
        </w:tc>
        <w:tc>
          <w:tcPr>
            <w:tcW w:w="1020" w:type="dxa"/>
            <w:vAlign w:val="center"/>
          </w:tcPr>
          <w:p w14:paraId="3F730CCD" w14:textId="77777777" w:rsidR="00E71057" w:rsidRPr="00692F9B" w:rsidRDefault="00000000">
            <w:pPr>
              <w:spacing w:after="0"/>
              <w:rPr>
                <w:rFonts w:ascii="Calibri" w:hAnsi="Calibri" w:cs="Calibri"/>
              </w:rPr>
            </w:pPr>
            <w:r w:rsidRPr="00692F9B">
              <w:rPr>
                <w:rFonts w:ascii="Calibri" w:hAnsi="Calibri" w:cs="Calibri"/>
                <w:sz w:val="15"/>
              </w:rPr>
              <w:t>Crítica</w:t>
            </w:r>
          </w:p>
        </w:tc>
      </w:tr>
      <w:tr w:rsidR="00E71057" w:rsidRPr="00692F9B" w14:paraId="4B927020" w14:textId="77777777">
        <w:trPr>
          <w:jc w:val="center"/>
        </w:trPr>
        <w:tc>
          <w:tcPr>
            <w:tcW w:w="624" w:type="dxa"/>
            <w:vAlign w:val="center"/>
          </w:tcPr>
          <w:p w14:paraId="2883F0D2" w14:textId="77777777" w:rsidR="00E71057" w:rsidRPr="00692F9B" w:rsidRDefault="00000000">
            <w:pPr>
              <w:spacing w:after="0"/>
              <w:rPr>
                <w:rFonts w:ascii="Calibri" w:hAnsi="Calibri" w:cs="Calibri"/>
              </w:rPr>
            </w:pPr>
            <w:r w:rsidRPr="00692F9B">
              <w:rPr>
                <w:rFonts w:ascii="Calibri" w:hAnsi="Calibri" w:cs="Calibri"/>
                <w:sz w:val="15"/>
              </w:rPr>
              <w:t>CP-17</w:t>
            </w:r>
          </w:p>
        </w:tc>
        <w:tc>
          <w:tcPr>
            <w:tcW w:w="850" w:type="dxa"/>
            <w:vAlign w:val="center"/>
          </w:tcPr>
          <w:p w14:paraId="68BA6CD9" w14:textId="77777777" w:rsidR="00E71057" w:rsidRPr="00692F9B" w:rsidRDefault="00000000">
            <w:pPr>
              <w:spacing w:after="0"/>
              <w:rPr>
                <w:rFonts w:ascii="Calibri" w:hAnsi="Calibri" w:cs="Calibri"/>
              </w:rPr>
            </w:pPr>
            <w:r w:rsidRPr="00692F9B">
              <w:rPr>
                <w:rFonts w:ascii="Calibri" w:hAnsi="Calibri" w:cs="Calibri"/>
                <w:sz w:val="15"/>
              </w:rPr>
              <w:t>Aceptación</w:t>
            </w:r>
          </w:p>
        </w:tc>
        <w:tc>
          <w:tcPr>
            <w:tcW w:w="1814" w:type="dxa"/>
            <w:vAlign w:val="center"/>
          </w:tcPr>
          <w:p w14:paraId="52EEA263" w14:textId="77777777" w:rsidR="00E71057" w:rsidRPr="00692F9B" w:rsidRDefault="00000000">
            <w:pPr>
              <w:spacing w:after="0"/>
              <w:rPr>
                <w:rFonts w:ascii="Calibri" w:hAnsi="Calibri" w:cs="Calibri"/>
              </w:rPr>
            </w:pPr>
            <w:r w:rsidRPr="00692F9B">
              <w:rPr>
                <w:rFonts w:ascii="Calibri" w:hAnsi="Calibri" w:cs="Calibri"/>
                <w:sz w:val="15"/>
              </w:rPr>
              <w:t>Flujo completo</w:t>
            </w:r>
          </w:p>
        </w:tc>
        <w:tc>
          <w:tcPr>
            <w:tcW w:w="2835" w:type="dxa"/>
            <w:vAlign w:val="center"/>
          </w:tcPr>
          <w:p w14:paraId="27D89CD6" w14:textId="77777777" w:rsidR="00E71057" w:rsidRPr="00692F9B" w:rsidRDefault="00000000">
            <w:pPr>
              <w:spacing w:after="0"/>
              <w:rPr>
                <w:rFonts w:ascii="Calibri" w:hAnsi="Calibri" w:cs="Calibri"/>
              </w:rPr>
            </w:pPr>
            <w:r w:rsidRPr="00692F9B">
              <w:rPr>
                <w:rFonts w:ascii="Calibri" w:hAnsi="Calibri" w:cs="Calibri"/>
                <w:sz w:val="15"/>
              </w:rPr>
              <w:t>Ejecutaremos: visitante -&gt; inicio de sesión en checkout -&gt; pago con Webpay Mall -&gt; dispersión (Split Payment) -&gt; entrega con código -&gt; calificación -&gt; reclamo presentado y resuelto -&gt; dashboard.</w:t>
            </w:r>
          </w:p>
        </w:tc>
        <w:tc>
          <w:tcPr>
            <w:tcW w:w="3288" w:type="dxa"/>
            <w:vAlign w:val="center"/>
          </w:tcPr>
          <w:p w14:paraId="3C0594A9" w14:textId="77777777" w:rsidR="00E71057" w:rsidRPr="00692F9B" w:rsidRDefault="00000000">
            <w:pPr>
              <w:spacing w:after="0"/>
              <w:rPr>
                <w:rFonts w:ascii="Calibri" w:hAnsi="Calibri" w:cs="Calibri"/>
              </w:rPr>
            </w:pPr>
            <w:r w:rsidRPr="00692F9B">
              <w:rPr>
                <w:rFonts w:ascii="Calibri" w:hAnsi="Calibri" w:cs="Calibri"/>
                <w:sz w:val="15"/>
              </w:rPr>
              <w:t>Verificaremos la coherencia de todo el flujo.</w:t>
            </w:r>
          </w:p>
        </w:tc>
        <w:tc>
          <w:tcPr>
            <w:tcW w:w="1020" w:type="dxa"/>
            <w:vAlign w:val="center"/>
          </w:tcPr>
          <w:p w14:paraId="3D24E5D8" w14:textId="77777777" w:rsidR="00E71057" w:rsidRPr="00692F9B" w:rsidRDefault="00000000">
            <w:pPr>
              <w:spacing w:after="0"/>
              <w:rPr>
                <w:rFonts w:ascii="Calibri" w:hAnsi="Calibri" w:cs="Calibri"/>
              </w:rPr>
            </w:pPr>
            <w:r w:rsidRPr="00692F9B">
              <w:rPr>
                <w:rFonts w:ascii="Calibri" w:hAnsi="Calibri" w:cs="Calibri"/>
                <w:sz w:val="15"/>
              </w:rPr>
              <w:t>Crítica</w:t>
            </w:r>
          </w:p>
        </w:tc>
      </w:tr>
      <w:tr w:rsidR="00E71057" w:rsidRPr="00692F9B" w14:paraId="3884A9E4" w14:textId="77777777">
        <w:trPr>
          <w:jc w:val="center"/>
        </w:trPr>
        <w:tc>
          <w:tcPr>
            <w:tcW w:w="624" w:type="dxa"/>
            <w:vAlign w:val="center"/>
          </w:tcPr>
          <w:p w14:paraId="4BE4619A" w14:textId="77777777" w:rsidR="00E71057" w:rsidRPr="00692F9B" w:rsidRDefault="00000000">
            <w:pPr>
              <w:spacing w:after="0"/>
              <w:rPr>
                <w:rFonts w:ascii="Calibri" w:hAnsi="Calibri" w:cs="Calibri"/>
              </w:rPr>
            </w:pPr>
            <w:r w:rsidRPr="00692F9B">
              <w:rPr>
                <w:rFonts w:ascii="Calibri" w:hAnsi="Calibri" w:cs="Calibri"/>
                <w:sz w:val="15"/>
              </w:rPr>
              <w:t>CP-18</w:t>
            </w:r>
          </w:p>
        </w:tc>
        <w:tc>
          <w:tcPr>
            <w:tcW w:w="850" w:type="dxa"/>
            <w:vAlign w:val="center"/>
          </w:tcPr>
          <w:p w14:paraId="138132F4" w14:textId="77777777" w:rsidR="00E71057" w:rsidRPr="00692F9B" w:rsidRDefault="00000000">
            <w:pPr>
              <w:spacing w:after="0"/>
              <w:rPr>
                <w:rFonts w:ascii="Calibri" w:hAnsi="Calibri" w:cs="Calibri"/>
              </w:rPr>
            </w:pPr>
            <w:r w:rsidRPr="00692F9B">
              <w:rPr>
                <w:rFonts w:ascii="Calibri" w:hAnsi="Calibri" w:cs="Calibri"/>
                <w:sz w:val="15"/>
              </w:rPr>
              <w:t>RF-027</w:t>
            </w:r>
          </w:p>
        </w:tc>
        <w:tc>
          <w:tcPr>
            <w:tcW w:w="1814" w:type="dxa"/>
            <w:vAlign w:val="center"/>
          </w:tcPr>
          <w:p w14:paraId="5E8C8498" w14:textId="77777777" w:rsidR="00E71057" w:rsidRPr="00692F9B" w:rsidRDefault="00000000">
            <w:pPr>
              <w:spacing w:after="0"/>
              <w:rPr>
                <w:rFonts w:ascii="Calibri" w:hAnsi="Calibri" w:cs="Calibri"/>
              </w:rPr>
            </w:pPr>
            <w:r w:rsidRPr="00692F9B">
              <w:rPr>
                <w:rFonts w:ascii="Calibri" w:hAnsi="Calibri" w:cs="Calibri"/>
                <w:sz w:val="15"/>
              </w:rPr>
              <w:t>Reclamo del Cliente sobre un pedido</w:t>
            </w:r>
          </w:p>
        </w:tc>
        <w:tc>
          <w:tcPr>
            <w:tcW w:w="2835" w:type="dxa"/>
            <w:vAlign w:val="center"/>
          </w:tcPr>
          <w:p w14:paraId="4FC79FC6" w14:textId="77777777" w:rsidR="00E71057" w:rsidRPr="00692F9B" w:rsidRDefault="00000000">
            <w:pPr>
              <w:spacing w:after="0"/>
              <w:rPr>
                <w:rFonts w:ascii="Calibri" w:hAnsi="Calibri" w:cs="Calibri"/>
              </w:rPr>
            </w:pPr>
            <w:r w:rsidRPr="00692F9B">
              <w:rPr>
                <w:rFonts w:ascii="Calibri" w:hAnsi="Calibri" w:cs="Calibri"/>
                <w:sz w:val="15"/>
              </w:rPr>
              <w:t>Un Cliente autenticado presenta un reclamo sobre un pedido entregado, con su motivo y la descripción del problema.</w:t>
            </w:r>
          </w:p>
        </w:tc>
        <w:tc>
          <w:tcPr>
            <w:tcW w:w="3288" w:type="dxa"/>
            <w:vAlign w:val="center"/>
          </w:tcPr>
          <w:p w14:paraId="38493FA1" w14:textId="77777777" w:rsidR="00E71057" w:rsidRPr="00692F9B" w:rsidRDefault="00000000">
            <w:pPr>
              <w:spacing w:after="0"/>
              <w:rPr>
                <w:rFonts w:ascii="Calibri" w:hAnsi="Calibri" w:cs="Calibri"/>
              </w:rPr>
            </w:pPr>
            <w:r w:rsidRPr="00692F9B">
              <w:rPr>
                <w:rFonts w:ascii="Calibri" w:hAnsi="Calibri" w:cs="Calibri"/>
                <w:sz w:val="15"/>
              </w:rPr>
              <w:t>Verificaremos que el reclamo quede registrado y asociado al pedido y al Cliente, con su estado inicial y su fecha, que el Cliente vea solo sus propios reclamos por RLS y que no pueda modificarlo una vez presentado.</w:t>
            </w:r>
          </w:p>
        </w:tc>
        <w:tc>
          <w:tcPr>
            <w:tcW w:w="1020" w:type="dxa"/>
            <w:vAlign w:val="center"/>
          </w:tcPr>
          <w:p w14:paraId="6D1ACF03" w14:textId="77777777" w:rsidR="00E71057" w:rsidRPr="00692F9B" w:rsidRDefault="00000000">
            <w:pPr>
              <w:spacing w:after="0"/>
              <w:rPr>
                <w:rFonts w:ascii="Calibri" w:hAnsi="Calibri" w:cs="Calibri"/>
              </w:rPr>
            </w:pPr>
            <w:r w:rsidRPr="00692F9B">
              <w:rPr>
                <w:rFonts w:ascii="Calibri" w:hAnsi="Calibri" w:cs="Calibri"/>
                <w:sz w:val="15"/>
              </w:rPr>
              <w:t>Alta</w:t>
            </w:r>
          </w:p>
        </w:tc>
      </w:tr>
      <w:tr w:rsidR="00E71057" w:rsidRPr="00692F9B" w14:paraId="22A82306" w14:textId="77777777">
        <w:trPr>
          <w:jc w:val="center"/>
        </w:trPr>
        <w:tc>
          <w:tcPr>
            <w:tcW w:w="624" w:type="dxa"/>
            <w:vAlign w:val="center"/>
          </w:tcPr>
          <w:p w14:paraId="547656C9" w14:textId="77777777" w:rsidR="00E71057" w:rsidRPr="00692F9B" w:rsidRDefault="00000000">
            <w:pPr>
              <w:spacing w:after="0"/>
              <w:rPr>
                <w:rFonts w:ascii="Calibri" w:hAnsi="Calibri" w:cs="Calibri"/>
              </w:rPr>
            </w:pPr>
            <w:r w:rsidRPr="00692F9B">
              <w:rPr>
                <w:rFonts w:ascii="Calibri" w:hAnsi="Calibri" w:cs="Calibri"/>
                <w:sz w:val="15"/>
              </w:rPr>
              <w:t>CP-19</w:t>
            </w:r>
          </w:p>
        </w:tc>
        <w:tc>
          <w:tcPr>
            <w:tcW w:w="850" w:type="dxa"/>
            <w:vAlign w:val="center"/>
          </w:tcPr>
          <w:p w14:paraId="5AEC3762" w14:textId="77777777" w:rsidR="00E71057" w:rsidRPr="00692F9B" w:rsidRDefault="00000000">
            <w:pPr>
              <w:spacing w:after="0"/>
              <w:rPr>
                <w:rFonts w:ascii="Calibri" w:hAnsi="Calibri" w:cs="Calibri"/>
              </w:rPr>
            </w:pPr>
            <w:r w:rsidRPr="00692F9B">
              <w:rPr>
                <w:rFonts w:ascii="Calibri" w:hAnsi="Calibri" w:cs="Calibri"/>
                <w:sz w:val="15"/>
              </w:rPr>
              <w:t xml:space="preserve">RF-027, </w:t>
            </w:r>
            <w:r w:rsidRPr="00692F9B">
              <w:rPr>
                <w:rFonts w:ascii="Calibri" w:hAnsi="Calibri" w:cs="Calibri"/>
                <w:sz w:val="15"/>
              </w:rPr>
              <w:lastRenderedPageBreak/>
              <w:t>RF-004, RF-011</w:t>
            </w:r>
          </w:p>
        </w:tc>
        <w:tc>
          <w:tcPr>
            <w:tcW w:w="1814" w:type="dxa"/>
            <w:vAlign w:val="center"/>
          </w:tcPr>
          <w:p w14:paraId="331586B1" w14:textId="77777777" w:rsidR="00E71057" w:rsidRPr="00692F9B" w:rsidRDefault="00000000">
            <w:pPr>
              <w:spacing w:after="0"/>
              <w:rPr>
                <w:rFonts w:ascii="Calibri" w:hAnsi="Calibri" w:cs="Calibri"/>
              </w:rPr>
            </w:pPr>
            <w:r w:rsidRPr="00692F9B">
              <w:rPr>
                <w:rFonts w:ascii="Calibri" w:hAnsi="Calibri" w:cs="Calibri"/>
                <w:sz w:val="15"/>
              </w:rPr>
              <w:lastRenderedPageBreak/>
              <w:t xml:space="preserve">Revisión y resolución del </w:t>
            </w:r>
            <w:r w:rsidRPr="00692F9B">
              <w:rPr>
                <w:rFonts w:ascii="Calibri" w:hAnsi="Calibri" w:cs="Calibri"/>
                <w:sz w:val="15"/>
              </w:rPr>
              <w:lastRenderedPageBreak/>
              <w:t>reclamo por el Administrador</w:t>
            </w:r>
          </w:p>
        </w:tc>
        <w:tc>
          <w:tcPr>
            <w:tcW w:w="2835" w:type="dxa"/>
            <w:vAlign w:val="center"/>
          </w:tcPr>
          <w:p w14:paraId="5BDCF0D7" w14:textId="77777777" w:rsidR="00E71057" w:rsidRPr="00692F9B" w:rsidRDefault="00000000">
            <w:pPr>
              <w:spacing w:after="0"/>
              <w:rPr>
                <w:rFonts w:ascii="Calibri" w:hAnsi="Calibri" w:cs="Calibri"/>
              </w:rPr>
            </w:pPr>
            <w:r w:rsidRPr="00692F9B">
              <w:rPr>
                <w:rFonts w:ascii="Calibri" w:hAnsi="Calibri" w:cs="Calibri"/>
                <w:sz w:val="15"/>
              </w:rPr>
              <w:lastRenderedPageBreak/>
              <w:t xml:space="preserve">El Administrador revisa el reclamo en el </w:t>
            </w:r>
            <w:r w:rsidRPr="00692F9B">
              <w:rPr>
                <w:rFonts w:ascii="Calibri" w:hAnsi="Calibri" w:cs="Calibri"/>
                <w:sz w:val="15"/>
              </w:rPr>
              <w:lastRenderedPageBreak/>
              <w:t>dashboard, lo marca En revisión y lo resuelve como acogido o rechazado, dejando registrada su respuesta.</w:t>
            </w:r>
          </w:p>
        </w:tc>
        <w:tc>
          <w:tcPr>
            <w:tcW w:w="3288" w:type="dxa"/>
            <w:vAlign w:val="center"/>
          </w:tcPr>
          <w:p w14:paraId="46105F51" w14:textId="77777777" w:rsidR="00E71057" w:rsidRPr="00692F9B" w:rsidRDefault="00000000">
            <w:pPr>
              <w:spacing w:after="0"/>
              <w:rPr>
                <w:rFonts w:ascii="Calibri" w:hAnsi="Calibri" w:cs="Calibri"/>
              </w:rPr>
            </w:pPr>
            <w:r w:rsidRPr="00692F9B">
              <w:rPr>
                <w:rFonts w:ascii="Calibri" w:hAnsi="Calibri" w:cs="Calibri"/>
                <w:sz w:val="15"/>
              </w:rPr>
              <w:lastRenderedPageBreak/>
              <w:t xml:space="preserve">Verificaremos que el Administrador vea todos </w:t>
            </w:r>
            <w:r w:rsidRPr="00692F9B">
              <w:rPr>
                <w:rFonts w:ascii="Calibri" w:hAnsi="Calibri" w:cs="Calibri"/>
                <w:sz w:val="15"/>
              </w:rPr>
              <w:lastRenderedPageBreak/>
              <w:t>los reclamos en el dashboard, que el cambio de estado quede registrado con su respuesta y su fecha, que el Cliente vea la resolución y que un reclamo no se pueda resolver dos veces.</w:t>
            </w:r>
          </w:p>
        </w:tc>
        <w:tc>
          <w:tcPr>
            <w:tcW w:w="1020" w:type="dxa"/>
            <w:vAlign w:val="center"/>
          </w:tcPr>
          <w:p w14:paraId="7D257FE3" w14:textId="77777777" w:rsidR="00E71057" w:rsidRPr="00692F9B" w:rsidRDefault="00000000">
            <w:pPr>
              <w:spacing w:after="0"/>
              <w:rPr>
                <w:rFonts w:ascii="Calibri" w:hAnsi="Calibri" w:cs="Calibri"/>
              </w:rPr>
            </w:pPr>
            <w:r w:rsidRPr="00692F9B">
              <w:rPr>
                <w:rFonts w:ascii="Calibri" w:hAnsi="Calibri" w:cs="Calibri"/>
                <w:sz w:val="15"/>
              </w:rPr>
              <w:lastRenderedPageBreak/>
              <w:t>Alta</w:t>
            </w:r>
          </w:p>
        </w:tc>
      </w:tr>
      <w:tr w:rsidR="00E71057" w:rsidRPr="00692F9B" w14:paraId="1F0E628F" w14:textId="77777777">
        <w:trPr>
          <w:jc w:val="center"/>
        </w:trPr>
        <w:tc>
          <w:tcPr>
            <w:tcW w:w="624" w:type="dxa"/>
            <w:vAlign w:val="center"/>
          </w:tcPr>
          <w:p w14:paraId="275464E3" w14:textId="77777777" w:rsidR="00E71057" w:rsidRPr="00692F9B" w:rsidRDefault="00000000">
            <w:pPr>
              <w:spacing w:after="0"/>
              <w:rPr>
                <w:rFonts w:ascii="Calibri" w:hAnsi="Calibri" w:cs="Calibri"/>
              </w:rPr>
            </w:pPr>
            <w:r w:rsidRPr="00692F9B">
              <w:rPr>
                <w:rFonts w:ascii="Calibri" w:hAnsi="Calibri" w:cs="Calibri"/>
                <w:sz w:val="15"/>
              </w:rPr>
              <w:t>CP-20</w:t>
            </w:r>
          </w:p>
        </w:tc>
        <w:tc>
          <w:tcPr>
            <w:tcW w:w="850" w:type="dxa"/>
            <w:vAlign w:val="center"/>
          </w:tcPr>
          <w:p w14:paraId="6BAF2BC8" w14:textId="77777777" w:rsidR="00E71057" w:rsidRPr="00692F9B" w:rsidRDefault="00000000">
            <w:pPr>
              <w:spacing w:after="0"/>
              <w:rPr>
                <w:rFonts w:ascii="Calibri" w:hAnsi="Calibri" w:cs="Calibri"/>
              </w:rPr>
            </w:pPr>
            <w:r w:rsidRPr="00692F9B">
              <w:rPr>
                <w:rFonts w:ascii="Calibri" w:hAnsi="Calibri" w:cs="Calibri"/>
                <w:sz w:val="15"/>
              </w:rPr>
              <w:t>RF-027, RF-026, RF-011</w:t>
            </w:r>
          </w:p>
        </w:tc>
        <w:tc>
          <w:tcPr>
            <w:tcW w:w="1814" w:type="dxa"/>
            <w:vAlign w:val="center"/>
          </w:tcPr>
          <w:p w14:paraId="3A2F9743" w14:textId="77777777" w:rsidR="00E71057" w:rsidRPr="00692F9B" w:rsidRDefault="00000000">
            <w:pPr>
              <w:spacing w:after="0"/>
              <w:rPr>
                <w:rFonts w:ascii="Calibri" w:hAnsi="Calibri" w:cs="Calibri"/>
              </w:rPr>
            </w:pPr>
            <w:r w:rsidRPr="00692F9B">
              <w:rPr>
                <w:rFonts w:ascii="Calibri" w:hAnsi="Calibri" w:cs="Calibri"/>
                <w:sz w:val="15"/>
              </w:rPr>
              <w:t>Derivación a sanción y apelación del Vendedor</w:t>
            </w:r>
          </w:p>
        </w:tc>
        <w:tc>
          <w:tcPr>
            <w:tcW w:w="2835" w:type="dxa"/>
            <w:vAlign w:val="center"/>
          </w:tcPr>
          <w:p w14:paraId="4ECAA5B4" w14:textId="77777777" w:rsidR="00E71057" w:rsidRPr="00692F9B" w:rsidRDefault="00000000">
            <w:pPr>
              <w:spacing w:after="0"/>
              <w:rPr>
                <w:rFonts w:ascii="Calibri" w:hAnsi="Calibri" w:cs="Calibri"/>
              </w:rPr>
            </w:pPr>
            <w:r w:rsidRPr="00692F9B">
              <w:rPr>
                <w:rFonts w:ascii="Calibri" w:hAnsi="Calibri" w:cs="Calibri"/>
                <w:sz w:val="15"/>
              </w:rPr>
              <w:t>Sobre un reclamo acogido, el Administrador deriva el caso a sanción del Vendedor; el Vendedor presenta una apelación y el Administrador la resuelve.</w:t>
            </w:r>
          </w:p>
        </w:tc>
        <w:tc>
          <w:tcPr>
            <w:tcW w:w="3288" w:type="dxa"/>
            <w:vAlign w:val="center"/>
          </w:tcPr>
          <w:p w14:paraId="4F43C55A" w14:textId="77777777" w:rsidR="00E71057" w:rsidRPr="00692F9B" w:rsidRDefault="00000000">
            <w:pPr>
              <w:spacing w:after="0"/>
              <w:rPr>
                <w:rFonts w:ascii="Calibri" w:hAnsi="Calibri" w:cs="Calibri"/>
              </w:rPr>
            </w:pPr>
            <w:r w:rsidRPr="00692F9B">
              <w:rPr>
                <w:rFonts w:ascii="Calibri" w:hAnsi="Calibri" w:cs="Calibri"/>
                <w:sz w:val="15"/>
              </w:rPr>
              <w:t>Verificaremos que la sanción quede asociada al reclamo, que el conteo y la duración de las amonestaciones o de la suspensión se reflejen en el perfil del Vendedor, que la apelación se registre con su resolución y que el historial completo se vea en el dashboard.</w:t>
            </w:r>
          </w:p>
        </w:tc>
        <w:tc>
          <w:tcPr>
            <w:tcW w:w="1020" w:type="dxa"/>
            <w:vAlign w:val="center"/>
          </w:tcPr>
          <w:p w14:paraId="75F6FB2A" w14:textId="77777777" w:rsidR="00E71057" w:rsidRPr="00692F9B" w:rsidRDefault="00000000">
            <w:pPr>
              <w:spacing w:after="0"/>
              <w:rPr>
                <w:rFonts w:ascii="Calibri" w:hAnsi="Calibri" w:cs="Calibri"/>
              </w:rPr>
            </w:pPr>
            <w:r w:rsidRPr="00692F9B">
              <w:rPr>
                <w:rFonts w:ascii="Calibri" w:hAnsi="Calibri" w:cs="Calibri"/>
                <w:sz w:val="15"/>
              </w:rPr>
              <w:t>Media</w:t>
            </w:r>
          </w:p>
        </w:tc>
      </w:tr>
    </w:tbl>
    <w:p w14:paraId="05E7DBCC" w14:textId="77777777" w:rsidR="00E71057" w:rsidRPr="00692F9B" w:rsidRDefault="00E71057">
      <w:pPr>
        <w:rPr>
          <w:rFonts w:ascii="Calibri" w:hAnsi="Calibri" w:cs="Calibri"/>
        </w:rPr>
      </w:pPr>
    </w:p>
    <w:p w14:paraId="2AE7DE67" w14:textId="77777777" w:rsidR="00E71057" w:rsidRPr="00692F9B" w:rsidRDefault="00000000">
      <w:pPr>
        <w:pStyle w:val="Ttulo1"/>
        <w:rPr>
          <w:rFonts w:ascii="Calibri" w:hAnsi="Calibri" w:cs="Calibri"/>
        </w:rPr>
      </w:pPr>
      <w:r w:rsidRPr="00692F9B">
        <w:rPr>
          <w:rFonts w:ascii="Calibri" w:hAnsi="Calibri" w:cs="Calibri"/>
        </w:rPr>
        <w:t>11. Casos de prueba no funcionales iniciales</w:t>
      </w:r>
    </w:p>
    <w:tbl>
      <w:tblPr>
        <w:tblStyle w:val="Tablaconcuadrcula"/>
        <w:tblW w:w="0" w:type="auto"/>
        <w:jc w:val="center"/>
        <w:tblLook w:val="04A0" w:firstRow="1" w:lastRow="0" w:firstColumn="1" w:lastColumn="0" w:noHBand="0" w:noVBand="1"/>
      </w:tblPr>
      <w:tblGrid>
        <w:gridCol w:w="737"/>
        <w:gridCol w:w="1531"/>
        <w:gridCol w:w="4535"/>
        <w:gridCol w:w="3118"/>
      </w:tblGrid>
      <w:tr w:rsidR="00E71057" w:rsidRPr="00692F9B" w14:paraId="7662289D" w14:textId="77777777">
        <w:trPr>
          <w:tblHeader/>
          <w:jc w:val="center"/>
        </w:trPr>
        <w:tc>
          <w:tcPr>
            <w:tcW w:w="737" w:type="dxa"/>
            <w:shd w:val="clear" w:color="auto" w:fill="D9EAF7"/>
            <w:vAlign w:val="center"/>
          </w:tcPr>
          <w:p w14:paraId="1C4BDF3A" w14:textId="77777777" w:rsidR="00E71057" w:rsidRPr="00692F9B" w:rsidRDefault="00000000">
            <w:pPr>
              <w:spacing w:after="0"/>
              <w:rPr>
                <w:rFonts w:ascii="Calibri" w:hAnsi="Calibri" w:cs="Calibri"/>
              </w:rPr>
            </w:pPr>
            <w:r w:rsidRPr="00692F9B">
              <w:rPr>
                <w:rFonts w:ascii="Calibri" w:hAnsi="Calibri" w:cs="Calibri"/>
                <w:b/>
                <w:sz w:val="16"/>
              </w:rPr>
              <w:t>ID</w:t>
            </w:r>
          </w:p>
        </w:tc>
        <w:tc>
          <w:tcPr>
            <w:tcW w:w="1531" w:type="dxa"/>
            <w:shd w:val="clear" w:color="auto" w:fill="D9EAF7"/>
            <w:vAlign w:val="center"/>
          </w:tcPr>
          <w:p w14:paraId="25BF6453" w14:textId="77777777" w:rsidR="00E71057" w:rsidRPr="00692F9B" w:rsidRDefault="00000000">
            <w:pPr>
              <w:spacing w:after="0"/>
              <w:rPr>
                <w:rFonts w:ascii="Calibri" w:hAnsi="Calibri" w:cs="Calibri"/>
              </w:rPr>
            </w:pPr>
            <w:r w:rsidRPr="00692F9B">
              <w:rPr>
                <w:rFonts w:ascii="Calibri" w:hAnsi="Calibri" w:cs="Calibri"/>
                <w:b/>
                <w:sz w:val="16"/>
              </w:rPr>
              <w:t>Aspecto</w:t>
            </w:r>
          </w:p>
        </w:tc>
        <w:tc>
          <w:tcPr>
            <w:tcW w:w="4535" w:type="dxa"/>
            <w:shd w:val="clear" w:color="auto" w:fill="D9EAF7"/>
            <w:vAlign w:val="center"/>
          </w:tcPr>
          <w:p w14:paraId="3A789D18" w14:textId="77777777" w:rsidR="00E71057" w:rsidRPr="00692F9B" w:rsidRDefault="00000000">
            <w:pPr>
              <w:spacing w:after="0"/>
              <w:rPr>
                <w:rFonts w:ascii="Calibri" w:hAnsi="Calibri" w:cs="Calibri"/>
              </w:rPr>
            </w:pPr>
            <w:r w:rsidRPr="00692F9B">
              <w:rPr>
                <w:rFonts w:ascii="Calibri" w:hAnsi="Calibri" w:cs="Calibri"/>
                <w:b/>
                <w:sz w:val="16"/>
              </w:rPr>
              <w:t>Qué vamos a revisar</w:t>
            </w:r>
          </w:p>
        </w:tc>
        <w:tc>
          <w:tcPr>
            <w:tcW w:w="3118" w:type="dxa"/>
            <w:shd w:val="clear" w:color="auto" w:fill="D9EAF7"/>
            <w:vAlign w:val="center"/>
          </w:tcPr>
          <w:p w14:paraId="402F6C7F" w14:textId="77777777" w:rsidR="00E71057" w:rsidRPr="00692F9B" w:rsidRDefault="00000000">
            <w:pPr>
              <w:spacing w:after="0"/>
              <w:rPr>
                <w:rFonts w:ascii="Calibri" w:hAnsi="Calibri" w:cs="Calibri"/>
              </w:rPr>
            </w:pPr>
            <w:r w:rsidRPr="00692F9B">
              <w:rPr>
                <w:rFonts w:ascii="Calibri" w:hAnsi="Calibri" w:cs="Calibri"/>
                <w:b/>
                <w:sz w:val="16"/>
              </w:rPr>
              <w:t>Criterio inicial</w:t>
            </w:r>
          </w:p>
        </w:tc>
      </w:tr>
      <w:tr w:rsidR="00E71057" w:rsidRPr="00692F9B" w14:paraId="06DA6A2B" w14:textId="77777777">
        <w:trPr>
          <w:jc w:val="center"/>
        </w:trPr>
        <w:tc>
          <w:tcPr>
            <w:tcW w:w="737" w:type="dxa"/>
            <w:vAlign w:val="center"/>
          </w:tcPr>
          <w:p w14:paraId="2EBCFF21" w14:textId="77777777" w:rsidR="00E71057" w:rsidRPr="00692F9B" w:rsidRDefault="00000000">
            <w:pPr>
              <w:spacing w:after="0"/>
              <w:rPr>
                <w:rFonts w:ascii="Calibri" w:hAnsi="Calibri" w:cs="Calibri"/>
              </w:rPr>
            </w:pPr>
            <w:r w:rsidRPr="00692F9B">
              <w:rPr>
                <w:rFonts w:ascii="Calibri" w:hAnsi="Calibri" w:cs="Calibri"/>
                <w:sz w:val="16"/>
              </w:rPr>
              <w:t>NF-01</w:t>
            </w:r>
          </w:p>
        </w:tc>
        <w:tc>
          <w:tcPr>
            <w:tcW w:w="1531" w:type="dxa"/>
            <w:vAlign w:val="center"/>
          </w:tcPr>
          <w:p w14:paraId="239464A4" w14:textId="77777777" w:rsidR="00E71057" w:rsidRPr="00692F9B" w:rsidRDefault="00000000">
            <w:pPr>
              <w:spacing w:after="0"/>
              <w:rPr>
                <w:rFonts w:ascii="Calibri" w:hAnsi="Calibri" w:cs="Calibri"/>
              </w:rPr>
            </w:pPr>
            <w:r w:rsidRPr="00692F9B">
              <w:rPr>
                <w:rFonts w:ascii="Calibri" w:hAnsi="Calibri" w:cs="Calibri"/>
                <w:sz w:val="16"/>
              </w:rPr>
              <w:t>Seguridad</w:t>
            </w:r>
          </w:p>
        </w:tc>
        <w:tc>
          <w:tcPr>
            <w:tcW w:w="4535" w:type="dxa"/>
            <w:vAlign w:val="center"/>
          </w:tcPr>
          <w:p w14:paraId="0EE59E47" w14:textId="77777777" w:rsidR="00E71057" w:rsidRPr="00692F9B" w:rsidRDefault="00000000">
            <w:pPr>
              <w:spacing w:after="0"/>
              <w:rPr>
                <w:rFonts w:ascii="Calibri" w:hAnsi="Calibri" w:cs="Calibri"/>
              </w:rPr>
            </w:pPr>
            <w:r w:rsidRPr="00692F9B">
              <w:rPr>
                <w:rFonts w:ascii="Calibri" w:hAnsi="Calibri" w:cs="Calibri"/>
                <w:sz w:val="16"/>
              </w:rPr>
              <w:t>Verificaremos la expiración de tokens, los permisos por rol y el límite nativo de intentos de GoTrue (HTTP 429).</w:t>
            </w:r>
          </w:p>
        </w:tc>
        <w:tc>
          <w:tcPr>
            <w:tcW w:w="3118" w:type="dxa"/>
            <w:vAlign w:val="center"/>
          </w:tcPr>
          <w:p w14:paraId="19F5D433" w14:textId="77777777" w:rsidR="00E71057" w:rsidRPr="00692F9B" w:rsidRDefault="00000000">
            <w:pPr>
              <w:spacing w:after="0"/>
              <w:rPr>
                <w:rFonts w:ascii="Calibri" w:hAnsi="Calibri" w:cs="Calibri"/>
              </w:rPr>
            </w:pPr>
            <w:r w:rsidRPr="00692F9B">
              <w:rPr>
                <w:rFonts w:ascii="Calibri" w:hAnsi="Calibri" w:cs="Calibri"/>
                <w:sz w:val="16"/>
              </w:rPr>
              <w:t>No debemos permitir acceso fuera del rol ni con una sesión inválida.</w:t>
            </w:r>
          </w:p>
        </w:tc>
      </w:tr>
      <w:tr w:rsidR="00E71057" w:rsidRPr="00692F9B" w14:paraId="4E414EB6" w14:textId="77777777">
        <w:trPr>
          <w:jc w:val="center"/>
        </w:trPr>
        <w:tc>
          <w:tcPr>
            <w:tcW w:w="737" w:type="dxa"/>
            <w:vAlign w:val="center"/>
          </w:tcPr>
          <w:p w14:paraId="0427AB99" w14:textId="77777777" w:rsidR="00E71057" w:rsidRPr="00692F9B" w:rsidRDefault="00000000">
            <w:pPr>
              <w:spacing w:after="0"/>
              <w:rPr>
                <w:rFonts w:ascii="Calibri" w:hAnsi="Calibri" w:cs="Calibri"/>
              </w:rPr>
            </w:pPr>
            <w:r w:rsidRPr="00692F9B">
              <w:rPr>
                <w:rFonts w:ascii="Calibri" w:hAnsi="Calibri" w:cs="Calibri"/>
                <w:sz w:val="16"/>
              </w:rPr>
              <w:t>NF-02</w:t>
            </w:r>
          </w:p>
        </w:tc>
        <w:tc>
          <w:tcPr>
            <w:tcW w:w="1531" w:type="dxa"/>
            <w:vAlign w:val="center"/>
          </w:tcPr>
          <w:p w14:paraId="00EEB400" w14:textId="77777777" w:rsidR="00E71057" w:rsidRPr="00692F9B" w:rsidRDefault="00000000">
            <w:pPr>
              <w:spacing w:after="0"/>
              <w:rPr>
                <w:rFonts w:ascii="Calibri" w:hAnsi="Calibri" w:cs="Calibri"/>
              </w:rPr>
            </w:pPr>
            <w:r w:rsidRPr="00692F9B">
              <w:rPr>
                <w:rFonts w:ascii="Calibri" w:hAnsi="Calibri" w:cs="Calibri"/>
                <w:sz w:val="16"/>
              </w:rPr>
              <w:t>Integridad de datos</w:t>
            </w:r>
          </w:p>
        </w:tc>
        <w:tc>
          <w:tcPr>
            <w:tcW w:w="4535" w:type="dxa"/>
            <w:vAlign w:val="center"/>
          </w:tcPr>
          <w:p w14:paraId="607C05F1" w14:textId="77777777" w:rsidR="00E71057" w:rsidRPr="00692F9B" w:rsidRDefault="00000000">
            <w:pPr>
              <w:spacing w:after="0"/>
              <w:rPr>
                <w:rFonts w:ascii="Calibri" w:hAnsi="Calibri" w:cs="Calibri"/>
              </w:rPr>
            </w:pPr>
            <w:r w:rsidRPr="00692F9B">
              <w:rPr>
                <w:rFonts w:ascii="Calibri" w:hAnsi="Calibri" w:cs="Calibri"/>
                <w:sz w:val="16"/>
              </w:rPr>
              <w:t>Revisaremos las restricciones UNIQUE de buy_order y token_ws, y que la dispersión no se registre dos veces.</w:t>
            </w:r>
          </w:p>
        </w:tc>
        <w:tc>
          <w:tcPr>
            <w:tcW w:w="3118" w:type="dxa"/>
            <w:vAlign w:val="center"/>
          </w:tcPr>
          <w:p w14:paraId="10FCD342" w14:textId="77777777" w:rsidR="00E71057" w:rsidRPr="00692F9B" w:rsidRDefault="00000000">
            <w:pPr>
              <w:spacing w:after="0"/>
              <w:rPr>
                <w:rFonts w:ascii="Calibri" w:hAnsi="Calibri" w:cs="Calibri"/>
              </w:rPr>
            </w:pPr>
            <w:r w:rsidRPr="00692F9B">
              <w:rPr>
                <w:rFonts w:ascii="Calibri" w:hAnsi="Calibri" w:cs="Calibri"/>
                <w:sz w:val="16"/>
              </w:rPr>
              <w:t>No debemos generar pagos ni registros de dispersión duplicados por reintentos.</w:t>
            </w:r>
          </w:p>
        </w:tc>
      </w:tr>
      <w:tr w:rsidR="00E71057" w:rsidRPr="00692F9B" w14:paraId="7F26AD17" w14:textId="77777777">
        <w:trPr>
          <w:jc w:val="center"/>
        </w:trPr>
        <w:tc>
          <w:tcPr>
            <w:tcW w:w="737" w:type="dxa"/>
            <w:vAlign w:val="center"/>
          </w:tcPr>
          <w:p w14:paraId="3A757DC0" w14:textId="77777777" w:rsidR="00E71057" w:rsidRPr="00692F9B" w:rsidRDefault="00000000">
            <w:pPr>
              <w:spacing w:after="0"/>
              <w:rPr>
                <w:rFonts w:ascii="Calibri" w:hAnsi="Calibri" w:cs="Calibri"/>
              </w:rPr>
            </w:pPr>
            <w:r w:rsidRPr="00692F9B">
              <w:rPr>
                <w:rFonts w:ascii="Calibri" w:hAnsi="Calibri" w:cs="Calibri"/>
                <w:sz w:val="16"/>
              </w:rPr>
              <w:t>NF-03</w:t>
            </w:r>
          </w:p>
        </w:tc>
        <w:tc>
          <w:tcPr>
            <w:tcW w:w="1531" w:type="dxa"/>
            <w:vAlign w:val="center"/>
          </w:tcPr>
          <w:p w14:paraId="4865FC3A" w14:textId="77777777" w:rsidR="00E71057" w:rsidRPr="00692F9B" w:rsidRDefault="00000000">
            <w:pPr>
              <w:spacing w:after="0"/>
              <w:rPr>
                <w:rFonts w:ascii="Calibri" w:hAnsi="Calibri" w:cs="Calibri"/>
              </w:rPr>
            </w:pPr>
            <w:r w:rsidRPr="00692F9B">
              <w:rPr>
                <w:rFonts w:ascii="Calibri" w:hAnsi="Calibri" w:cs="Calibri"/>
                <w:sz w:val="16"/>
              </w:rPr>
              <w:t>Validación de entradas</w:t>
            </w:r>
          </w:p>
        </w:tc>
        <w:tc>
          <w:tcPr>
            <w:tcW w:w="4535" w:type="dxa"/>
            <w:vAlign w:val="center"/>
          </w:tcPr>
          <w:p w14:paraId="0B8A0FDF" w14:textId="77777777" w:rsidR="00E71057" w:rsidRPr="00692F9B" w:rsidRDefault="00000000">
            <w:pPr>
              <w:spacing w:after="0"/>
              <w:rPr>
                <w:rFonts w:ascii="Calibri" w:hAnsi="Calibri" w:cs="Calibri"/>
              </w:rPr>
            </w:pPr>
            <w:r w:rsidRPr="00692F9B">
              <w:rPr>
                <w:rFonts w:ascii="Calibri" w:hAnsi="Calibri" w:cs="Calibri"/>
                <w:sz w:val="16"/>
              </w:rPr>
              <w:t>Probaremos datos inválidos en el formulario, en la API y en la base de datos.</w:t>
            </w:r>
          </w:p>
        </w:tc>
        <w:tc>
          <w:tcPr>
            <w:tcW w:w="3118" w:type="dxa"/>
            <w:vAlign w:val="center"/>
          </w:tcPr>
          <w:p w14:paraId="4A8F8679" w14:textId="77777777" w:rsidR="00E71057" w:rsidRPr="00692F9B" w:rsidRDefault="00000000">
            <w:pPr>
              <w:spacing w:after="0"/>
              <w:rPr>
                <w:rFonts w:ascii="Calibri" w:hAnsi="Calibri" w:cs="Calibri"/>
              </w:rPr>
            </w:pPr>
            <w:r w:rsidRPr="00692F9B">
              <w:rPr>
                <w:rFonts w:ascii="Calibri" w:hAnsi="Calibri" w:cs="Calibri"/>
                <w:sz w:val="16"/>
              </w:rPr>
              <w:t>La API y la base deben rechazar entradas inválidas con una respuesta controlada.</w:t>
            </w:r>
          </w:p>
        </w:tc>
      </w:tr>
      <w:tr w:rsidR="00E71057" w:rsidRPr="00692F9B" w14:paraId="25AD1728" w14:textId="77777777">
        <w:trPr>
          <w:jc w:val="center"/>
        </w:trPr>
        <w:tc>
          <w:tcPr>
            <w:tcW w:w="737" w:type="dxa"/>
            <w:vAlign w:val="center"/>
          </w:tcPr>
          <w:p w14:paraId="09CB4318" w14:textId="77777777" w:rsidR="00E71057" w:rsidRPr="00692F9B" w:rsidRDefault="00000000">
            <w:pPr>
              <w:spacing w:after="0"/>
              <w:rPr>
                <w:rFonts w:ascii="Calibri" w:hAnsi="Calibri" w:cs="Calibri"/>
              </w:rPr>
            </w:pPr>
            <w:r w:rsidRPr="00692F9B">
              <w:rPr>
                <w:rFonts w:ascii="Calibri" w:hAnsi="Calibri" w:cs="Calibri"/>
                <w:sz w:val="16"/>
              </w:rPr>
              <w:t>NF-05</w:t>
            </w:r>
          </w:p>
        </w:tc>
        <w:tc>
          <w:tcPr>
            <w:tcW w:w="1531" w:type="dxa"/>
            <w:vAlign w:val="center"/>
          </w:tcPr>
          <w:p w14:paraId="55D9AD62" w14:textId="77777777" w:rsidR="00E71057" w:rsidRPr="00692F9B" w:rsidRDefault="00000000">
            <w:pPr>
              <w:spacing w:after="0"/>
              <w:rPr>
                <w:rFonts w:ascii="Calibri" w:hAnsi="Calibri" w:cs="Calibri"/>
              </w:rPr>
            </w:pPr>
            <w:r w:rsidRPr="00692F9B">
              <w:rPr>
                <w:rFonts w:ascii="Calibri" w:hAnsi="Calibri" w:cs="Calibri"/>
                <w:sz w:val="16"/>
              </w:rPr>
              <w:t>Rendimiento básico</w:t>
            </w:r>
          </w:p>
        </w:tc>
        <w:tc>
          <w:tcPr>
            <w:tcW w:w="4535" w:type="dxa"/>
            <w:vAlign w:val="center"/>
          </w:tcPr>
          <w:p w14:paraId="1ADD7540" w14:textId="77777777" w:rsidR="00E71057" w:rsidRPr="00692F9B" w:rsidRDefault="00000000">
            <w:pPr>
              <w:spacing w:after="0"/>
              <w:rPr>
                <w:rFonts w:ascii="Calibri" w:hAnsi="Calibri" w:cs="Calibri"/>
              </w:rPr>
            </w:pPr>
            <w:r w:rsidRPr="00692F9B">
              <w:rPr>
                <w:rFonts w:ascii="Calibri" w:hAnsi="Calibri" w:cs="Calibri"/>
                <w:sz w:val="16"/>
              </w:rPr>
              <w:t>Mediremos los tiempos del ERS: catálogo menos de 3 s, checkout menos de 5 s y tx.commit menos de 5 s.</w:t>
            </w:r>
          </w:p>
        </w:tc>
        <w:tc>
          <w:tcPr>
            <w:tcW w:w="3118" w:type="dxa"/>
            <w:vAlign w:val="center"/>
          </w:tcPr>
          <w:p w14:paraId="3CE7DA43" w14:textId="77777777" w:rsidR="00E71057" w:rsidRPr="00692F9B" w:rsidRDefault="00000000">
            <w:pPr>
              <w:spacing w:after="0"/>
              <w:rPr>
                <w:rFonts w:ascii="Calibri" w:hAnsi="Calibri" w:cs="Calibri"/>
              </w:rPr>
            </w:pPr>
            <w:r w:rsidRPr="00692F9B">
              <w:rPr>
                <w:rFonts w:ascii="Calibri" w:hAnsi="Calibri" w:cs="Calibri"/>
                <w:sz w:val="16"/>
              </w:rPr>
              <w:t>Registraremos las desviaciones para analizarlas después.</w:t>
            </w:r>
          </w:p>
        </w:tc>
      </w:tr>
    </w:tbl>
    <w:p w14:paraId="7C5E12B3" w14:textId="77777777" w:rsidR="00AD7031" w:rsidRPr="00692F9B" w:rsidRDefault="00000000">
      <w:pPr>
        <w:rPr>
          <w:rFonts w:ascii="Calibri" w:hAnsi="Calibri" w:cs="Calibri"/>
        </w:rPr>
      </w:pPr>
      <w:r w:rsidRPr="00692F9B">
        <w:rPr>
          <w:rFonts w:ascii="Calibri" w:hAnsi="Calibri" w:cs="Calibri"/>
        </w:rPr>
        <w:t>El caso NF-04 «Protección de datos financieros» quedó eliminado de este plan, porque la tabla de datos financieros dejó de existir con las migraciones actuales y los datos bancarios no forman parte del flujo de la aplicación. Su identificador no se reutiliza y dejamos constancia de su retiro en la tabla de trazabilidad y en el historial de cambios de este documento.</w:t>
      </w:r>
    </w:p>
    <w:p w14:paraId="40004D92" w14:textId="77777777" w:rsidR="00E71057" w:rsidRPr="00692F9B" w:rsidRDefault="00E71057">
      <w:pPr>
        <w:rPr>
          <w:rFonts w:ascii="Calibri" w:hAnsi="Calibri" w:cs="Calibri"/>
        </w:rPr>
      </w:pPr>
    </w:p>
    <w:p w14:paraId="66ACAD48" w14:textId="77777777" w:rsidR="00E71057" w:rsidRPr="00692F9B" w:rsidRDefault="00000000">
      <w:pPr>
        <w:pStyle w:val="Ttulo1"/>
        <w:rPr>
          <w:rFonts w:ascii="Calibri" w:hAnsi="Calibri" w:cs="Calibri"/>
        </w:rPr>
      </w:pPr>
      <w:r w:rsidRPr="00692F9B">
        <w:rPr>
          <w:rFonts w:ascii="Calibri" w:hAnsi="Calibri" w:cs="Calibri"/>
        </w:rPr>
        <w:t>12. Pruebas específicas de Webpay Mall (Split Payment) y de la dispersión al comercio</w:t>
      </w:r>
    </w:p>
    <w:p w14:paraId="09809BCB" w14:textId="77777777" w:rsidR="00E71057" w:rsidRPr="00692F9B" w:rsidRDefault="00000000">
      <w:pPr>
        <w:rPr>
          <w:rFonts w:ascii="Calibri" w:hAnsi="Calibri" w:cs="Calibri"/>
        </w:rPr>
      </w:pPr>
      <w:r w:rsidRPr="00692F9B">
        <w:rPr>
          <w:rFonts w:ascii="Calibri" w:hAnsi="Calibri" w:cs="Calibri"/>
        </w:rPr>
        <w:t>Trataremos el pago como un flujo crítico, porque una falla afecta directamente la orden y el dinero del cliente. Usaremos Webpay Mall (Split Payment) de Transbank en ambiente de integración y validaremos el recorrido definido: tx.create(buy_order, session_id, amount, return_url), redirección, retorno con token_ws y tx.commit(token_ws). Con Webpay Mall la pasarela realiza la captura y la dispersión en tiempo real, y Transbank deposita directo en la cuenta bancaria del comercio registrada.</w:t>
      </w:r>
    </w:p>
    <w:p w14:paraId="25E57F28" w14:textId="77777777" w:rsidR="00E71057" w:rsidRPr="00692F9B" w:rsidRDefault="00000000">
      <w:pPr>
        <w:pStyle w:val="Listaconvietas"/>
        <w:spacing w:after="60"/>
        <w:rPr>
          <w:rFonts w:ascii="Calibri" w:hAnsi="Calibri" w:cs="Calibri"/>
        </w:rPr>
      </w:pPr>
      <w:r w:rsidRPr="00692F9B">
        <w:rPr>
          <w:rFonts w:ascii="Calibri" w:hAnsi="Calibri" w:cs="Calibri"/>
        </w:rPr>
        <w:t>Verificaremos que cada transacción cree una referencia buy_order única.</w:t>
      </w:r>
    </w:p>
    <w:p w14:paraId="704BF526" w14:textId="77777777" w:rsidR="00E71057" w:rsidRPr="00692F9B" w:rsidRDefault="00000000">
      <w:pPr>
        <w:pStyle w:val="Listaconvietas"/>
        <w:spacing w:after="60"/>
        <w:rPr>
          <w:rFonts w:ascii="Calibri" w:hAnsi="Calibri" w:cs="Calibri"/>
        </w:rPr>
      </w:pPr>
      <w:r w:rsidRPr="00692F9B">
        <w:rPr>
          <w:rFonts w:ascii="Calibri" w:hAnsi="Calibri" w:cs="Calibri"/>
        </w:rPr>
        <w:t>Verificaremos que token_ws no se pueda registrar dos veces.</w:t>
      </w:r>
    </w:p>
    <w:p w14:paraId="2D08A7EB" w14:textId="77777777" w:rsidR="00E71057" w:rsidRPr="00692F9B" w:rsidRDefault="00000000">
      <w:pPr>
        <w:pStyle w:val="Listaconvietas"/>
        <w:spacing w:after="60"/>
        <w:rPr>
          <w:rFonts w:ascii="Calibri" w:hAnsi="Calibri" w:cs="Calibri"/>
        </w:rPr>
      </w:pPr>
      <w:r w:rsidRPr="00692F9B">
        <w:rPr>
          <w:rFonts w:ascii="Calibri" w:hAnsi="Calibri" w:cs="Calibri"/>
        </w:rPr>
        <w:t>Verificaremos que el pago pase por los estados definidos sin saltos no controlados.</w:t>
      </w:r>
    </w:p>
    <w:p w14:paraId="401EB89D" w14:textId="77777777" w:rsidR="00E71057" w:rsidRPr="00692F9B" w:rsidRDefault="00000000">
      <w:pPr>
        <w:pStyle w:val="Listaconvietas"/>
        <w:spacing w:after="60"/>
        <w:rPr>
          <w:rFonts w:ascii="Calibri" w:hAnsi="Calibri" w:cs="Calibri"/>
        </w:rPr>
      </w:pPr>
      <w:r w:rsidRPr="00692F9B">
        <w:rPr>
          <w:rFonts w:ascii="Calibri" w:hAnsi="Calibri" w:cs="Calibri"/>
        </w:rPr>
        <w:t>Verificaremos que la dispersión al comercio la ejecute la pasarela en tiempo real al confirmarse el pago, sin pasos manuales posteriores.</w:t>
      </w:r>
    </w:p>
    <w:p w14:paraId="759D3B7E" w14:textId="77777777" w:rsidR="00E71057" w:rsidRPr="00692F9B" w:rsidRDefault="00000000">
      <w:pPr>
        <w:pStyle w:val="Listaconvietas"/>
        <w:spacing w:after="60"/>
        <w:rPr>
          <w:rFonts w:ascii="Calibri" w:hAnsi="Calibri" w:cs="Calibri"/>
        </w:rPr>
      </w:pPr>
      <w:r w:rsidRPr="00692F9B">
        <w:rPr>
          <w:rFonts w:ascii="Calibri" w:hAnsi="Calibri" w:cs="Calibri"/>
        </w:rPr>
        <w:t>Verificaremos que el neto dispersado al comercio corresponda a la venta menos el fee de 5% menos la tarifa fija de delivery de 3.500 CLP, y que la liquidación no se registre dos veces sobre el mismo pedido.</w:t>
      </w:r>
    </w:p>
    <w:p w14:paraId="2C005686" w14:textId="77777777" w:rsidR="00E71057" w:rsidRPr="00692F9B" w:rsidRDefault="00000000">
      <w:pPr>
        <w:pStyle w:val="Listaconvietas"/>
        <w:spacing w:after="60"/>
        <w:rPr>
          <w:rFonts w:ascii="Calibri" w:hAnsi="Calibri" w:cs="Calibri"/>
        </w:rPr>
      </w:pPr>
      <w:r w:rsidRPr="00692F9B">
        <w:rPr>
          <w:rFonts w:ascii="Calibri" w:hAnsi="Calibri" w:cs="Calibri"/>
        </w:rPr>
        <w:t>Verificaremos que la dispersión quede registrada una sola vez y que el dashboard administrativo la muestre con su monto y su estado.</w:t>
      </w:r>
    </w:p>
    <w:p w14:paraId="24040F00" w14:textId="77777777" w:rsidR="00E71057" w:rsidRPr="00692F9B" w:rsidRDefault="00000000">
      <w:pPr>
        <w:pStyle w:val="Listaconvietas"/>
        <w:spacing w:after="60"/>
        <w:rPr>
          <w:rFonts w:ascii="Calibri" w:hAnsi="Calibri" w:cs="Calibri"/>
        </w:rPr>
      </w:pPr>
      <w:r w:rsidRPr="00692F9B">
        <w:rPr>
          <w:rFonts w:ascii="Calibri" w:hAnsi="Calibri" w:cs="Calibri"/>
        </w:rPr>
        <w:t>Verificaremos que un reintento no duplique la orden.</w:t>
      </w:r>
    </w:p>
    <w:p w14:paraId="4AC02EF1" w14:textId="77777777" w:rsidR="00E71057" w:rsidRPr="00692F9B" w:rsidRDefault="00000000">
      <w:pPr>
        <w:pStyle w:val="Listaconvietas"/>
        <w:spacing w:after="60"/>
        <w:rPr>
          <w:rFonts w:ascii="Calibri" w:hAnsi="Calibri" w:cs="Calibri"/>
        </w:rPr>
      </w:pPr>
      <w:r w:rsidRPr="00692F9B">
        <w:rPr>
          <w:rFonts w:ascii="Calibri" w:hAnsi="Calibri" w:cs="Calibri"/>
        </w:rPr>
        <w:t>Registraremos en la evidencia el request/response técnico permitido, el estado final y los identificadores de prueba, sin exponer credenciales ni datos de personas.</w:t>
      </w:r>
    </w:p>
    <w:p w14:paraId="49D5B961" w14:textId="77777777" w:rsidR="00AD7031" w:rsidRPr="00692F9B" w:rsidRDefault="00000000">
      <w:pPr>
        <w:rPr>
          <w:rFonts w:ascii="Calibri" w:hAnsi="Calibri" w:cs="Calibri"/>
        </w:rPr>
      </w:pPr>
      <w:r w:rsidRPr="00692F9B">
        <w:rPr>
          <w:rFonts w:ascii="Calibri" w:hAnsi="Calibri" w:cs="Calibri"/>
        </w:rPr>
        <w:t>Estos escenarios los ejecutaremos con los casos CP-08, CP-09, CP-10 y CP-11 de la matriz inicial, y con el flujo completo del caso CP-17.</w:t>
      </w:r>
    </w:p>
    <w:p w14:paraId="2735924F" w14:textId="77777777" w:rsidR="00E71057" w:rsidRPr="00692F9B" w:rsidRDefault="00000000">
      <w:pPr>
        <w:pStyle w:val="Ttulo1"/>
        <w:rPr>
          <w:rFonts w:ascii="Calibri" w:hAnsi="Calibri" w:cs="Calibri"/>
        </w:rPr>
      </w:pPr>
      <w:r w:rsidRPr="00692F9B">
        <w:rPr>
          <w:rFonts w:ascii="Calibri" w:hAnsi="Calibri" w:cs="Calibri"/>
        </w:rPr>
        <w:lastRenderedPageBreak/>
        <w:t>13. Pruebas de integración y E2E prioritarias</w:t>
      </w:r>
    </w:p>
    <w:tbl>
      <w:tblPr>
        <w:tblStyle w:val="Tablaconcuadrcula"/>
        <w:tblW w:w="0" w:type="auto"/>
        <w:jc w:val="center"/>
        <w:tblLook w:val="04A0" w:firstRow="1" w:lastRow="0" w:firstColumn="1" w:lastColumn="0" w:noHBand="0" w:noVBand="1"/>
      </w:tblPr>
      <w:tblGrid>
        <w:gridCol w:w="1677"/>
        <w:gridCol w:w="2871"/>
        <w:gridCol w:w="3582"/>
        <w:gridCol w:w="1832"/>
      </w:tblGrid>
      <w:tr w:rsidR="00E71057" w:rsidRPr="00692F9B" w14:paraId="307E4FBA" w14:textId="77777777">
        <w:trPr>
          <w:tblHeader/>
          <w:jc w:val="center"/>
        </w:trPr>
        <w:tc>
          <w:tcPr>
            <w:tcW w:w="1701" w:type="dxa"/>
            <w:shd w:val="clear" w:color="auto" w:fill="D9EAF7"/>
            <w:vAlign w:val="center"/>
          </w:tcPr>
          <w:p w14:paraId="4D3AB2E5" w14:textId="77777777" w:rsidR="00E71057" w:rsidRPr="00692F9B" w:rsidRDefault="00000000">
            <w:pPr>
              <w:spacing w:after="0"/>
              <w:rPr>
                <w:rFonts w:ascii="Calibri" w:hAnsi="Calibri" w:cs="Calibri"/>
              </w:rPr>
            </w:pPr>
            <w:r w:rsidRPr="00692F9B">
              <w:rPr>
                <w:rFonts w:ascii="Calibri" w:hAnsi="Calibri" w:cs="Calibri"/>
                <w:b/>
                <w:sz w:val="15"/>
              </w:rPr>
              <w:t>Flujo</w:t>
            </w:r>
          </w:p>
        </w:tc>
        <w:tc>
          <w:tcPr>
            <w:tcW w:w="2948" w:type="dxa"/>
            <w:shd w:val="clear" w:color="auto" w:fill="D9EAF7"/>
            <w:vAlign w:val="center"/>
          </w:tcPr>
          <w:p w14:paraId="5FEDDEFF" w14:textId="77777777" w:rsidR="00E71057" w:rsidRPr="00692F9B" w:rsidRDefault="00000000">
            <w:pPr>
              <w:spacing w:after="0"/>
              <w:rPr>
                <w:rFonts w:ascii="Calibri" w:hAnsi="Calibri" w:cs="Calibri"/>
              </w:rPr>
            </w:pPr>
            <w:r w:rsidRPr="00692F9B">
              <w:rPr>
                <w:rFonts w:ascii="Calibri" w:hAnsi="Calibri" w:cs="Calibri"/>
                <w:b/>
                <w:sz w:val="15"/>
              </w:rPr>
              <w:t>Componentes que nosotros integraremos</w:t>
            </w:r>
          </w:p>
        </w:tc>
        <w:tc>
          <w:tcPr>
            <w:tcW w:w="3685" w:type="dxa"/>
            <w:shd w:val="clear" w:color="auto" w:fill="D9EAF7"/>
            <w:vAlign w:val="center"/>
          </w:tcPr>
          <w:p w14:paraId="4390B461" w14:textId="77777777" w:rsidR="00E71057" w:rsidRPr="00692F9B" w:rsidRDefault="00000000">
            <w:pPr>
              <w:spacing w:after="0"/>
              <w:rPr>
                <w:rFonts w:ascii="Calibri" w:hAnsi="Calibri" w:cs="Calibri"/>
              </w:rPr>
            </w:pPr>
            <w:r w:rsidRPr="00692F9B">
              <w:rPr>
                <w:rFonts w:ascii="Calibri" w:hAnsi="Calibri" w:cs="Calibri"/>
                <w:b/>
                <w:sz w:val="15"/>
              </w:rPr>
              <w:t>Qué comprobaremos</w:t>
            </w:r>
          </w:p>
        </w:tc>
        <w:tc>
          <w:tcPr>
            <w:tcW w:w="1871" w:type="dxa"/>
            <w:shd w:val="clear" w:color="auto" w:fill="D9EAF7"/>
            <w:vAlign w:val="center"/>
          </w:tcPr>
          <w:p w14:paraId="2164BB9E" w14:textId="77777777" w:rsidR="00E71057" w:rsidRPr="00692F9B" w:rsidRDefault="00000000">
            <w:pPr>
              <w:spacing w:after="0"/>
              <w:rPr>
                <w:rFonts w:ascii="Calibri" w:hAnsi="Calibri" w:cs="Calibri"/>
              </w:rPr>
            </w:pPr>
            <w:r w:rsidRPr="00692F9B">
              <w:rPr>
                <w:rFonts w:ascii="Calibri" w:hAnsi="Calibri" w:cs="Calibri"/>
                <w:b/>
                <w:sz w:val="15"/>
              </w:rPr>
              <w:t>Evidencia</w:t>
            </w:r>
          </w:p>
        </w:tc>
      </w:tr>
      <w:tr w:rsidR="00E71057" w:rsidRPr="00692F9B" w14:paraId="0CAE4B76" w14:textId="77777777">
        <w:trPr>
          <w:jc w:val="center"/>
        </w:trPr>
        <w:tc>
          <w:tcPr>
            <w:tcW w:w="1701" w:type="dxa"/>
            <w:vAlign w:val="center"/>
          </w:tcPr>
          <w:p w14:paraId="78C5564D" w14:textId="77777777" w:rsidR="00E71057" w:rsidRPr="00692F9B" w:rsidRDefault="00000000">
            <w:pPr>
              <w:spacing w:after="0"/>
              <w:rPr>
                <w:rFonts w:ascii="Calibri" w:hAnsi="Calibri" w:cs="Calibri"/>
              </w:rPr>
            </w:pPr>
            <w:r w:rsidRPr="00692F9B">
              <w:rPr>
                <w:rFonts w:ascii="Calibri" w:hAnsi="Calibri" w:cs="Calibri"/>
                <w:sz w:val="15"/>
              </w:rPr>
              <w:t>Compra completa</w:t>
            </w:r>
          </w:p>
        </w:tc>
        <w:tc>
          <w:tcPr>
            <w:tcW w:w="2948" w:type="dxa"/>
            <w:vAlign w:val="center"/>
          </w:tcPr>
          <w:p w14:paraId="458CCFF8" w14:textId="77777777" w:rsidR="00E71057" w:rsidRPr="00692F9B" w:rsidRDefault="00000000">
            <w:pPr>
              <w:spacing w:after="0"/>
              <w:rPr>
                <w:rFonts w:ascii="Calibri" w:hAnsi="Calibri" w:cs="Calibri"/>
              </w:rPr>
            </w:pPr>
            <w:r w:rsidRPr="00692F9B">
              <w:rPr>
                <w:rFonts w:ascii="Calibri" w:hAnsi="Calibri" w:cs="Calibri"/>
                <w:sz w:val="15"/>
              </w:rPr>
              <w:t>Vue + Supabase Auth + PostgREST + FastAPI + Supabase + Webpay</w:t>
            </w:r>
          </w:p>
        </w:tc>
        <w:tc>
          <w:tcPr>
            <w:tcW w:w="3685" w:type="dxa"/>
            <w:vAlign w:val="center"/>
          </w:tcPr>
          <w:p w14:paraId="46132AA5" w14:textId="77777777" w:rsidR="00E71057" w:rsidRPr="00692F9B" w:rsidRDefault="00000000">
            <w:pPr>
              <w:spacing w:after="0"/>
              <w:rPr>
                <w:rFonts w:ascii="Calibri" w:hAnsi="Calibri" w:cs="Calibri"/>
              </w:rPr>
            </w:pPr>
            <w:r w:rsidRPr="00692F9B">
              <w:rPr>
                <w:rFonts w:ascii="Calibri" w:hAnsi="Calibri" w:cs="Calibri"/>
                <w:sz w:val="15"/>
              </w:rPr>
              <w:t>Comprobaremos catálogo, login en checkout, carrito, región, pago y creación del pedido.</w:t>
            </w:r>
          </w:p>
        </w:tc>
        <w:tc>
          <w:tcPr>
            <w:tcW w:w="1871" w:type="dxa"/>
            <w:vAlign w:val="center"/>
          </w:tcPr>
          <w:p w14:paraId="6857D5B4" w14:textId="77777777" w:rsidR="00E71057" w:rsidRPr="00692F9B" w:rsidRDefault="00000000">
            <w:pPr>
              <w:spacing w:after="0"/>
              <w:rPr>
                <w:rFonts w:ascii="Calibri" w:hAnsi="Calibri" w:cs="Calibri"/>
              </w:rPr>
            </w:pPr>
            <w:r w:rsidRPr="00692F9B">
              <w:rPr>
                <w:rFonts w:ascii="Calibri" w:hAnsi="Calibri" w:cs="Calibri"/>
                <w:sz w:val="15"/>
              </w:rPr>
              <w:t>Capturas + log + registro de resultado.</w:t>
            </w:r>
          </w:p>
        </w:tc>
      </w:tr>
      <w:tr w:rsidR="00E71057" w:rsidRPr="00692F9B" w14:paraId="2FECA8B3" w14:textId="77777777">
        <w:trPr>
          <w:jc w:val="center"/>
        </w:trPr>
        <w:tc>
          <w:tcPr>
            <w:tcW w:w="1701" w:type="dxa"/>
            <w:vAlign w:val="center"/>
          </w:tcPr>
          <w:p w14:paraId="1591A504" w14:textId="77777777" w:rsidR="00E71057" w:rsidRPr="00692F9B" w:rsidRDefault="00000000">
            <w:pPr>
              <w:spacing w:after="0"/>
              <w:rPr>
                <w:rFonts w:ascii="Calibri" w:hAnsi="Calibri" w:cs="Calibri"/>
              </w:rPr>
            </w:pPr>
            <w:r w:rsidRPr="00692F9B">
              <w:rPr>
                <w:rFonts w:ascii="Calibri" w:hAnsi="Calibri" w:cs="Calibri"/>
                <w:sz w:val="15"/>
              </w:rPr>
              <w:t>Liquidación vía pasarela</w:t>
            </w:r>
          </w:p>
        </w:tc>
        <w:tc>
          <w:tcPr>
            <w:tcW w:w="2948" w:type="dxa"/>
            <w:vAlign w:val="center"/>
          </w:tcPr>
          <w:p w14:paraId="0F74584F" w14:textId="77777777" w:rsidR="00E71057" w:rsidRPr="00692F9B" w:rsidRDefault="00000000">
            <w:pPr>
              <w:spacing w:after="0"/>
              <w:rPr>
                <w:rFonts w:ascii="Calibri" w:hAnsi="Calibri" w:cs="Calibri"/>
              </w:rPr>
            </w:pPr>
            <w:r w:rsidRPr="00692F9B">
              <w:rPr>
                <w:rFonts w:ascii="Calibri" w:hAnsi="Calibri" w:cs="Calibri"/>
                <w:sz w:val="15"/>
              </w:rPr>
              <w:t>FastAPI + payments + Webpay Mall + dashboard</w:t>
            </w:r>
          </w:p>
        </w:tc>
        <w:tc>
          <w:tcPr>
            <w:tcW w:w="3685" w:type="dxa"/>
            <w:vAlign w:val="center"/>
          </w:tcPr>
          <w:p w14:paraId="7D6C779B" w14:textId="77777777" w:rsidR="00E71057" w:rsidRPr="00692F9B" w:rsidRDefault="00000000">
            <w:pPr>
              <w:spacing w:after="0"/>
              <w:rPr>
                <w:rFonts w:ascii="Calibri" w:hAnsi="Calibri" w:cs="Calibri"/>
              </w:rPr>
            </w:pPr>
            <w:r w:rsidRPr="00692F9B">
              <w:rPr>
                <w:rFonts w:ascii="Calibri" w:hAnsi="Calibri" w:cs="Calibri"/>
                <w:sz w:val="15"/>
              </w:rPr>
              <w:t>Comprobaremos la dispersión vía Split Payment, el cálculo del neto dispersado, la idempotencia y el registro único de la liquidación.</w:t>
            </w:r>
          </w:p>
        </w:tc>
        <w:tc>
          <w:tcPr>
            <w:tcW w:w="1871" w:type="dxa"/>
            <w:vAlign w:val="center"/>
          </w:tcPr>
          <w:p w14:paraId="45357C41" w14:textId="77777777" w:rsidR="00E71057" w:rsidRPr="00692F9B" w:rsidRDefault="00000000">
            <w:pPr>
              <w:spacing w:after="0"/>
              <w:rPr>
                <w:rFonts w:ascii="Calibri" w:hAnsi="Calibri" w:cs="Calibri"/>
              </w:rPr>
            </w:pPr>
            <w:r w:rsidRPr="00692F9B">
              <w:rPr>
                <w:rFonts w:ascii="Calibri" w:hAnsi="Calibri" w:cs="Calibri"/>
                <w:sz w:val="15"/>
              </w:rPr>
              <w:t>Registro del payment y de la liquidación + caso ejecutado.</w:t>
            </w:r>
          </w:p>
        </w:tc>
      </w:tr>
      <w:tr w:rsidR="00E71057" w:rsidRPr="00692F9B" w14:paraId="5C46C2D8" w14:textId="77777777">
        <w:trPr>
          <w:jc w:val="center"/>
        </w:trPr>
        <w:tc>
          <w:tcPr>
            <w:tcW w:w="1701" w:type="dxa"/>
            <w:vAlign w:val="center"/>
          </w:tcPr>
          <w:p w14:paraId="2510A1C3" w14:textId="77777777" w:rsidR="00E71057" w:rsidRPr="00692F9B" w:rsidRDefault="00000000">
            <w:pPr>
              <w:spacing w:after="0"/>
              <w:rPr>
                <w:rFonts w:ascii="Calibri" w:hAnsi="Calibri" w:cs="Calibri"/>
              </w:rPr>
            </w:pPr>
            <w:r w:rsidRPr="00692F9B">
              <w:rPr>
                <w:rFonts w:ascii="Calibri" w:hAnsi="Calibri" w:cs="Calibri"/>
                <w:sz w:val="15"/>
              </w:rPr>
              <w:t>Entrega con código</w:t>
            </w:r>
          </w:p>
        </w:tc>
        <w:tc>
          <w:tcPr>
            <w:tcW w:w="2948" w:type="dxa"/>
            <w:vAlign w:val="center"/>
          </w:tcPr>
          <w:p w14:paraId="0A1A7B4D" w14:textId="77777777" w:rsidR="00E71057" w:rsidRPr="00692F9B" w:rsidRDefault="00000000">
            <w:pPr>
              <w:spacing w:after="0"/>
              <w:rPr>
                <w:rFonts w:ascii="Calibri" w:hAnsi="Calibri" w:cs="Calibri"/>
              </w:rPr>
            </w:pPr>
            <w:r w:rsidRPr="00692F9B">
              <w:rPr>
                <w:rFonts w:ascii="Calibri" w:hAnsi="Calibri" w:cs="Calibri"/>
                <w:sz w:val="15"/>
              </w:rPr>
              <w:t>Frontend + PostgREST/RLS + pedido + delivery</w:t>
            </w:r>
          </w:p>
        </w:tc>
        <w:tc>
          <w:tcPr>
            <w:tcW w:w="3685" w:type="dxa"/>
            <w:vAlign w:val="center"/>
          </w:tcPr>
          <w:p w14:paraId="34F8FB0F" w14:textId="77777777" w:rsidR="00E71057" w:rsidRPr="00692F9B" w:rsidRDefault="00000000">
            <w:pPr>
              <w:spacing w:after="0"/>
              <w:rPr>
                <w:rFonts w:ascii="Calibri" w:hAnsi="Calibri" w:cs="Calibri"/>
              </w:rPr>
            </w:pPr>
            <w:r w:rsidRPr="00692F9B">
              <w:rPr>
                <w:rFonts w:ascii="Calibri" w:hAnsi="Calibri" w:cs="Calibri"/>
                <w:sz w:val="15"/>
              </w:rPr>
              <w:t>Comprobaremos la secuencia de estados y el código de verificación correcto e incorrecto.</w:t>
            </w:r>
          </w:p>
        </w:tc>
        <w:tc>
          <w:tcPr>
            <w:tcW w:w="1871" w:type="dxa"/>
            <w:vAlign w:val="center"/>
          </w:tcPr>
          <w:p w14:paraId="4EC4503B" w14:textId="77777777" w:rsidR="00E71057" w:rsidRPr="00692F9B" w:rsidRDefault="00000000">
            <w:pPr>
              <w:spacing w:after="0"/>
              <w:rPr>
                <w:rFonts w:ascii="Calibri" w:hAnsi="Calibri" w:cs="Calibri"/>
              </w:rPr>
            </w:pPr>
            <w:r w:rsidRPr="00692F9B">
              <w:rPr>
                <w:rFonts w:ascii="Calibri" w:hAnsi="Calibri" w:cs="Calibri"/>
                <w:sz w:val="15"/>
              </w:rPr>
              <w:t>Capturas de estados + registro.</w:t>
            </w:r>
          </w:p>
        </w:tc>
      </w:tr>
      <w:tr w:rsidR="00E71057" w:rsidRPr="00692F9B" w14:paraId="54C3C7D8" w14:textId="77777777">
        <w:trPr>
          <w:jc w:val="center"/>
        </w:trPr>
        <w:tc>
          <w:tcPr>
            <w:tcW w:w="1701" w:type="dxa"/>
            <w:vAlign w:val="center"/>
          </w:tcPr>
          <w:p w14:paraId="21ADC963" w14:textId="77777777" w:rsidR="00E71057" w:rsidRPr="00692F9B" w:rsidRDefault="00000000">
            <w:pPr>
              <w:spacing w:after="0"/>
              <w:rPr>
                <w:rFonts w:ascii="Calibri" w:hAnsi="Calibri" w:cs="Calibri"/>
              </w:rPr>
            </w:pPr>
            <w:r w:rsidRPr="00692F9B">
              <w:rPr>
                <w:rFonts w:ascii="Calibri" w:hAnsi="Calibri" w:cs="Calibri"/>
                <w:sz w:val="15"/>
              </w:rPr>
              <w:t>Autenticación y límite de intentos</w:t>
            </w:r>
          </w:p>
        </w:tc>
        <w:tc>
          <w:tcPr>
            <w:tcW w:w="2948" w:type="dxa"/>
            <w:vAlign w:val="center"/>
          </w:tcPr>
          <w:p w14:paraId="2313AA8A" w14:textId="77777777" w:rsidR="00E71057" w:rsidRPr="00692F9B" w:rsidRDefault="00000000">
            <w:pPr>
              <w:spacing w:after="0"/>
              <w:rPr>
                <w:rFonts w:ascii="Calibri" w:hAnsi="Calibri" w:cs="Calibri"/>
              </w:rPr>
            </w:pPr>
            <w:r w:rsidRPr="00692F9B">
              <w:rPr>
                <w:rFonts w:ascii="Calibri" w:hAnsi="Calibri" w:cs="Calibri"/>
                <w:sz w:val="15"/>
              </w:rPr>
              <w:t>Vue + Supabase Auth (GoTrue)</w:t>
            </w:r>
          </w:p>
        </w:tc>
        <w:tc>
          <w:tcPr>
            <w:tcW w:w="3685" w:type="dxa"/>
            <w:vAlign w:val="center"/>
          </w:tcPr>
          <w:p w14:paraId="4482463A" w14:textId="77777777" w:rsidR="00E71057" w:rsidRPr="00692F9B" w:rsidRDefault="00000000">
            <w:pPr>
              <w:spacing w:after="0"/>
              <w:rPr>
                <w:rFonts w:ascii="Calibri" w:hAnsi="Calibri" w:cs="Calibri"/>
              </w:rPr>
            </w:pPr>
            <w:r w:rsidRPr="00692F9B">
              <w:rPr>
                <w:rFonts w:ascii="Calibri" w:hAnsi="Calibri" w:cs="Calibri"/>
                <w:sz w:val="15"/>
              </w:rPr>
              <w:t>Comprobaremos el inicio de sesión, la respuesta 429 del límite nativo de GoTrue, el refresh de la sesión y la recuperación de contraseña.</w:t>
            </w:r>
          </w:p>
        </w:tc>
        <w:tc>
          <w:tcPr>
            <w:tcW w:w="1871" w:type="dxa"/>
            <w:vAlign w:val="center"/>
          </w:tcPr>
          <w:p w14:paraId="54CCED98" w14:textId="77777777" w:rsidR="00E71057" w:rsidRPr="00692F9B" w:rsidRDefault="00000000">
            <w:pPr>
              <w:spacing w:after="0"/>
              <w:rPr>
                <w:rFonts w:ascii="Calibri" w:hAnsi="Calibri" w:cs="Calibri"/>
              </w:rPr>
            </w:pPr>
            <w:r w:rsidRPr="00692F9B">
              <w:rPr>
                <w:rFonts w:ascii="Calibri" w:hAnsi="Calibri" w:cs="Calibri"/>
                <w:sz w:val="15"/>
              </w:rPr>
              <w:t>Capturas + registro de las respuestas 429.</w:t>
            </w:r>
          </w:p>
        </w:tc>
      </w:tr>
      <w:tr w:rsidR="00E71057" w:rsidRPr="00692F9B" w14:paraId="502AB991" w14:textId="77777777">
        <w:trPr>
          <w:jc w:val="center"/>
        </w:trPr>
        <w:tc>
          <w:tcPr>
            <w:tcW w:w="1701" w:type="dxa"/>
            <w:vAlign w:val="center"/>
          </w:tcPr>
          <w:p w14:paraId="75D68B52" w14:textId="77777777" w:rsidR="00E71057" w:rsidRPr="00692F9B" w:rsidRDefault="00000000">
            <w:pPr>
              <w:spacing w:after="0"/>
              <w:rPr>
                <w:rFonts w:ascii="Calibri" w:hAnsi="Calibri" w:cs="Calibri"/>
              </w:rPr>
            </w:pPr>
            <w:r w:rsidRPr="00692F9B">
              <w:rPr>
                <w:rFonts w:ascii="Calibri" w:hAnsi="Calibri" w:cs="Calibri"/>
                <w:sz w:val="15"/>
              </w:rPr>
              <w:t>Cobertura regional</w:t>
            </w:r>
          </w:p>
        </w:tc>
        <w:tc>
          <w:tcPr>
            <w:tcW w:w="2948" w:type="dxa"/>
            <w:vAlign w:val="center"/>
          </w:tcPr>
          <w:p w14:paraId="42ABD189" w14:textId="77777777" w:rsidR="00E71057" w:rsidRPr="00692F9B" w:rsidRDefault="00000000">
            <w:pPr>
              <w:spacing w:after="0"/>
              <w:rPr>
                <w:rFonts w:ascii="Calibri" w:hAnsi="Calibri" w:cs="Calibri"/>
              </w:rPr>
            </w:pPr>
            <w:r w:rsidRPr="00692F9B">
              <w:rPr>
                <w:rFonts w:ascii="Calibri" w:hAnsi="Calibri" w:cs="Calibri"/>
                <w:sz w:val="15"/>
              </w:rPr>
              <w:t>Cliente + productor + regiones + pedido</w:t>
            </w:r>
          </w:p>
        </w:tc>
        <w:tc>
          <w:tcPr>
            <w:tcW w:w="3685" w:type="dxa"/>
            <w:vAlign w:val="center"/>
          </w:tcPr>
          <w:p w14:paraId="54923B47" w14:textId="77777777" w:rsidR="00E71057" w:rsidRPr="00692F9B" w:rsidRDefault="00000000">
            <w:pPr>
              <w:spacing w:after="0"/>
              <w:rPr>
                <w:rFonts w:ascii="Calibri" w:hAnsi="Calibri" w:cs="Calibri"/>
              </w:rPr>
            </w:pPr>
            <w:r w:rsidRPr="00692F9B">
              <w:rPr>
                <w:rFonts w:ascii="Calibri" w:hAnsi="Calibri" w:cs="Calibri"/>
                <w:sz w:val="15"/>
              </w:rPr>
              <w:t>Comprobaremos compra permitida y bloqueada según la región.</w:t>
            </w:r>
          </w:p>
        </w:tc>
        <w:tc>
          <w:tcPr>
            <w:tcW w:w="1871" w:type="dxa"/>
            <w:vAlign w:val="center"/>
          </w:tcPr>
          <w:p w14:paraId="08F8E9B7" w14:textId="77777777" w:rsidR="00E71057" w:rsidRPr="00692F9B" w:rsidRDefault="00000000">
            <w:pPr>
              <w:spacing w:after="0"/>
              <w:rPr>
                <w:rFonts w:ascii="Calibri" w:hAnsi="Calibri" w:cs="Calibri"/>
              </w:rPr>
            </w:pPr>
            <w:r w:rsidRPr="00692F9B">
              <w:rPr>
                <w:rFonts w:ascii="Calibri" w:hAnsi="Calibri" w:cs="Calibri"/>
                <w:sz w:val="15"/>
              </w:rPr>
              <w:t>Capturas de ambos escenarios.</w:t>
            </w:r>
          </w:p>
        </w:tc>
      </w:tr>
      <w:tr w:rsidR="00E71057" w:rsidRPr="00692F9B" w14:paraId="14667E0C" w14:textId="77777777">
        <w:trPr>
          <w:jc w:val="center"/>
        </w:trPr>
        <w:tc>
          <w:tcPr>
            <w:tcW w:w="1701" w:type="dxa"/>
            <w:vAlign w:val="center"/>
          </w:tcPr>
          <w:p w14:paraId="121DD056" w14:textId="77777777" w:rsidR="00E71057" w:rsidRPr="00692F9B" w:rsidRDefault="00000000">
            <w:pPr>
              <w:spacing w:after="0"/>
              <w:rPr>
                <w:rFonts w:ascii="Calibri" w:hAnsi="Calibri" w:cs="Calibri"/>
              </w:rPr>
            </w:pPr>
            <w:r w:rsidRPr="00692F9B">
              <w:rPr>
                <w:rFonts w:ascii="Calibri" w:hAnsi="Calibri" w:cs="Calibri"/>
                <w:sz w:val="15"/>
              </w:rPr>
              <w:t>Moderación y sanciones</w:t>
            </w:r>
          </w:p>
        </w:tc>
        <w:tc>
          <w:tcPr>
            <w:tcW w:w="2948" w:type="dxa"/>
            <w:vAlign w:val="center"/>
          </w:tcPr>
          <w:p w14:paraId="1CCE32DC" w14:textId="77777777" w:rsidR="00E71057" w:rsidRPr="00692F9B" w:rsidRDefault="00000000">
            <w:pPr>
              <w:spacing w:after="0"/>
              <w:rPr>
                <w:rFonts w:ascii="Calibri" w:hAnsi="Calibri" w:cs="Calibri"/>
              </w:rPr>
            </w:pPr>
            <w:r w:rsidRPr="00692F9B">
              <w:rPr>
                <w:rFonts w:ascii="Calibri" w:hAnsi="Calibri" w:cs="Calibri"/>
                <w:sz w:val="15"/>
              </w:rPr>
              <w:t>Admin + PostgREST/RLS + dashboard</w:t>
            </w:r>
          </w:p>
        </w:tc>
        <w:tc>
          <w:tcPr>
            <w:tcW w:w="3685" w:type="dxa"/>
            <w:vAlign w:val="center"/>
          </w:tcPr>
          <w:p w14:paraId="2D81DD91" w14:textId="77777777" w:rsidR="00E71057" w:rsidRPr="00692F9B" w:rsidRDefault="00000000">
            <w:pPr>
              <w:spacing w:after="0"/>
              <w:rPr>
                <w:rFonts w:ascii="Calibri" w:hAnsi="Calibri" w:cs="Calibri"/>
              </w:rPr>
            </w:pPr>
            <w:r w:rsidRPr="00692F9B">
              <w:rPr>
                <w:rFonts w:ascii="Calibri" w:hAnsi="Calibri" w:cs="Calibri"/>
                <w:sz w:val="15"/>
              </w:rPr>
              <w:t>Comprobaremos el bloqueo automático de palabras prohibidas por los triggers de PostgreSQL, las amonestaciones, la suspensión, el ban permanente y la resolución de la apelación.</w:t>
            </w:r>
          </w:p>
        </w:tc>
        <w:tc>
          <w:tcPr>
            <w:tcW w:w="1871" w:type="dxa"/>
            <w:vAlign w:val="center"/>
          </w:tcPr>
          <w:p w14:paraId="6A1DCDA1" w14:textId="77777777" w:rsidR="00E71057" w:rsidRPr="00692F9B" w:rsidRDefault="00000000">
            <w:pPr>
              <w:spacing w:after="0"/>
              <w:rPr>
                <w:rFonts w:ascii="Calibri" w:hAnsi="Calibri" w:cs="Calibri"/>
              </w:rPr>
            </w:pPr>
            <w:r w:rsidRPr="00692F9B">
              <w:rPr>
                <w:rFonts w:ascii="Calibri" w:hAnsi="Calibri" w:cs="Calibri"/>
                <w:sz w:val="15"/>
              </w:rPr>
              <w:t>Capturas + consulta de verificación.</w:t>
            </w:r>
          </w:p>
        </w:tc>
      </w:tr>
      <w:tr w:rsidR="00E71057" w:rsidRPr="00692F9B" w14:paraId="251DC965" w14:textId="77777777">
        <w:trPr>
          <w:jc w:val="center"/>
        </w:trPr>
        <w:tc>
          <w:tcPr>
            <w:tcW w:w="1701" w:type="dxa"/>
            <w:vAlign w:val="center"/>
          </w:tcPr>
          <w:p w14:paraId="3AFE3CB2" w14:textId="77777777" w:rsidR="00E71057" w:rsidRPr="00692F9B" w:rsidRDefault="00000000">
            <w:pPr>
              <w:spacing w:after="0"/>
              <w:rPr>
                <w:rFonts w:ascii="Calibri" w:hAnsi="Calibri" w:cs="Calibri"/>
              </w:rPr>
            </w:pPr>
            <w:r w:rsidRPr="00692F9B">
              <w:rPr>
                <w:rFonts w:ascii="Calibri" w:hAnsi="Calibri" w:cs="Calibri"/>
                <w:sz w:val="15"/>
              </w:rPr>
              <w:t>Reclamos</w:t>
            </w:r>
          </w:p>
        </w:tc>
        <w:tc>
          <w:tcPr>
            <w:tcW w:w="2948" w:type="dxa"/>
            <w:vAlign w:val="center"/>
          </w:tcPr>
          <w:p w14:paraId="466B4431" w14:textId="77777777" w:rsidR="00E71057" w:rsidRPr="00692F9B" w:rsidRDefault="00000000">
            <w:pPr>
              <w:spacing w:after="0"/>
              <w:rPr>
                <w:rFonts w:ascii="Calibri" w:hAnsi="Calibri" w:cs="Calibri"/>
              </w:rPr>
            </w:pPr>
            <w:r w:rsidRPr="00692F9B">
              <w:rPr>
                <w:rFonts w:ascii="Calibri" w:hAnsi="Calibri" w:cs="Calibri"/>
                <w:sz w:val="15"/>
              </w:rPr>
              <w:t>Cliente + Administrador + PostgREST/RLS + dashboard</w:t>
            </w:r>
          </w:p>
        </w:tc>
        <w:tc>
          <w:tcPr>
            <w:tcW w:w="3685" w:type="dxa"/>
            <w:vAlign w:val="center"/>
          </w:tcPr>
          <w:p w14:paraId="1C23E93D" w14:textId="77777777" w:rsidR="00E71057" w:rsidRPr="00692F9B" w:rsidRDefault="00000000">
            <w:pPr>
              <w:spacing w:after="0"/>
              <w:rPr>
                <w:rFonts w:ascii="Calibri" w:hAnsi="Calibri" w:cs="Calibri"/>
              </w:rPr>
            </w:pPr>
            <w:r w:rsidRPr="00692F9B">
              <w:rPr>
                <w:rFonts w:ascii="Calibri" w:hAnsi="Calibri" w:cs="Calibri"/>
                <w:sz w:val="15"/>
              </w:rPr>
              <w:t>Comprobaremos la presentación del reclamo sobre un pedido, su revisión y resolución, la derivación a sanción y la apelación del vendedor.</w:t>
            </w:r>
          </w:p>
        </w:tc>
        <w:tc>
          <w:tcPr>
            <w:tcW w:w="1871" w:type="dxa"/>
            <w:vAlign w:val="center"/>
          </w:tcPr>
          <w:p w14:paraId="28B7900B" w14:textId="77777777" w:rsidR="00E71057" w:rsidRPr="00692F9B" w:rsidRDefault="00000000">
            <w:pPr>
              <w:spacing w:after="0"/>
              <w:rPr>
                <w:rFonts w:ascii="Calibri" w:hAnsi="Calibri" w:cs="Calibri"/>
              </w:rPr>
            </w:pPr>
            <w:r w:rsidRPr="00692F9B">
              <w:rPr>
                <w:rFonts w:ascii="Calibri" w:hAnsi="Calibri" w:cs="Calibri"/>
                <w:sz w:val="15"/>
              </w:rPr>
              <w:t>Capturas del reclamo + registro de la resolución.</w:t>
            </w:r>
          </w:p>
        </w:tc>
      </w:tr>
      <w:tr w:rsidR="00E71057" w:rsidRPr="00692F9B" w14:paraId="69228476" w14:textId="77777777">
        <w:trPr>
          <w:jc w:val="center"/>
        </w:trPr>
        <w:tc>
          <w:tcPr>
            <w:tcW w:w="1701" w:type="dxa"/>
            <w:vAlign w:val="center"/>
          </w:tcPr>
          <w:p w14:paraId="02C3E18A" w14:textId="77777777" w:rsidR="00E71057" w:rsidRPr="00692F9B" w:rsidRDefault="00000000">
            <w:pPr>
              <w:spacing w:after="0"/>
              <w:rPr>
                <w:rFonts w:ascii="Calibri" w:hAnsi="Calibri" w:cs="Calibri"/>
              </w:rPr>
            </w:pPr>
            <w:r w:rsidRPr="00692F9B">
              <w:rPr>
                <w:rFonts w:ascii="Calibri" w:hAnsi="Calibri" w:cs="Calibri"/>
                <w:sz w:val="15"/>
              </w:rPr>
              <w:t>Administración</w:t>
            </w:r>
          </w:p>
        </w:tc>
        <w:tc>
          <w:tcPr>
            <w:tcW w:w="2948" w:type="dxa"/>
            <w:vAlign w:val="center"/>
          </w:tcPr>
          <w:p w14:paraId="2FB0274D" w14:textId="77777777" w:rsidR="00E71057" w:rsidRPr="00692F9B" w:rsidRDefault="00000000">
            <w:pPr>
              <w:spacing w:after="0"/>
              <w:rPr>
                <w:rFonts w:ascii="Calibri" w:hAnsi="Calibri" w:cs="Calibri"/>
              </w:rPr>
            </w:pPr>
            <w:r w:rsidRPr="00692F9B">
              <w:rPr>
                <w:rFonts w:ascii="Calibri" w:hAnsi="Calibri" w:cs="Calibri"/>
                <w:sz w:val="15"/>
              </w:rPr>
              <w:t>PostgREST/RLS + BD + frontend dashboard</w:t>
            </w:r>
          </w:p>
        </w:tc>
        <w:tc>
          <w:tcPr>
            <w:tcW w:w="3685" w:type="dxa"/>
            <w:vAlign w:val="center"/>
          </w:tcPr>
          <w:p w14:paraId="13E08959" w14:textId="77777777" w:rsidR="00E71057" w:rsidRPr="00692F9B" w:rsidRDefault="00000000">
            <w:pPr>
              <w:spacing w:after="0"/>
              <w:rPr>
                <w:rFonts w:ascii="Calibri" w:hAnsi="Calibri" w:cs="Calibri"/>
              </w:rPr>
            </w:pPr>
            <w:r w:rsidRPr="00692F9B">
              <w:rPr>
                <w:rFonts w:ascii="Calibri" w:hAnsi="Calibri" w:cs="Calibri"/>
                <w:sz w:val="15"/>
              </w:rPr>
              <w:t>Comprobaremos la aprobación o el rechazo de productores, el registro posterior del Código de Comercio Mall, el CRUD de usuarios, la gestión de productos y la gestión de reclamos.</w:t>
            </w:r>
          </w:p>
        </w:tc>
        <w:tc>
          <w:tcPr>
            <w:tcW w:w="1871" w:type="dxa"/>
            <w:vAlign w:val="center"/>
          </w:tcPr>
          <w:p w14:paraId="2801D3AE" w14:textId="77777777" w:rsidR="00E71057" w:rsidRPr="00692F9B" w:rsidRDefault="00000000">
            <w:pPr>
              <w:spacing w:after="0"/>
              <w:rPr>
                <w:rFonts w:ascii="Calibri" w:hAnsi="Calibri" w:cs="Calibri"/>
              </w:rPr>
            </w:pPr>
            <w:r w:rsidRPr="00692F9B">
              <w:rPr>
                <w:rFonts w:ascii="Calibri" w:hAnsi="Calibri" w:cs="Calibri"/>
                <w:sz w:val="15"/>
              </w:rPr>
              <w:t>Capturas + consulta de verificación.</w:t>
            </w:r>
          </w:p>
        </w:tc>
      </w:tr>
    </w:tbl>
    <w:p w14:paraId="6C40A34B" w14:textId="77777777" w:rsidR="00E71057" w:rsidRPr="00692F9B" w:rsidRDefault="00E71057">
      <w:pPr>
        <w:rPr>
          <w:rFonts w:ascii="Calibri" w:hAnsi="Calibri" w:cs="Calibri"/>
        </w:rPr>
      </w:pPr>
    </w:p>
    <w:p w14:paraId="06C55AD4" w14:textId="77777777" w:rsidR="00E71057" w:rsidRPr="00692F9B" w:rsidRDefault="00000000">
      <w:pPr>
        <w:pStyle w:val="Ttulo1"/>
        <w:rPr>
          <w:rFonts w:ascii="Calibri" w:hAnsi="Calibri" w:cs="Calibri"/>
        </w:rPr>
      </w:pPr>
      <w:r w:rsidRPr="00692F9B">
        <w:rPr>
          <w:rFonts w:ascii="Calibri" w:hAnsi="Calibri" w:cs="Calibri"/>
        </w:rPr>
        <w:t>14. Gestión de defectos</w:t>
      </w:r>
    </w:p>
    <w:p w14:paraId="5C3A1DC1" w14:textId="77777777" w:rsidR="00E71057" w:rsidRPr="00692F9B" w:rsidRDefault="00000000">
      <w:pPr>
        <w:rPr>
          <w:rFonts w:ascii="Calibri" w:hAnsi="Calibri" w:cs="Calibri"/>
        </w:rPr>
      </w:pPr>
      <w:r w:rsidRPr="00692F9B">
        <w:rPr>
          <w:rFonts w:ascii="Calibri" w:hAnsi="Calibri" w:cs="Calibri"/>
        </w:rPr>
        <w:t>Registraremos los defectos encontrados durante las pruebas con un identificador, caso afectado, versión probada, pasos para reproducir, resultado esperado, resultado observado, evidencia, prioridad y responsable de la corrección. Como somos solo dos integrantes, ambos revisaremos los defectos críticos y acordaremos su prioridad en la revisión semanal.</w:t>
      </w:r>
    </w:p>
    <w:tbl>
      <w:tblPr>
        <w:tblStyle w:val="Tablaconcuadrcula"/>
        <w:tblW w:w="0" w:type="auto"/>
        <w:jc w:val="center"/>
        <w:tblLook w:val="04A0" w:firstRow="1" w:lastRow="0" w:firstColumn="1" w:lastColumn="0" w:noHBand="0" w:noVBand="1"/>
      </w:tblPr>
      <w:tblGrid>
        <w:gridCol w:w="1134"/>
        <w:gridCol w:w="5669"/>
        <w:gridCol w:w="3118"/>
      </w:tblGrid>
      <w:tr w:rsidR="00E71057" w:rsidRPr="00692F9B" w14:paraId="4ADAACD6" w14:textId="77777777">
        <w:trPr>
          <w:tblHeader/>
          <w:jc w:val="center"/>
        </w:trPr>
        <w:tc>
          <w:tcPr>
            <w:tcW w:w="1134" w:type="dxa"/>
            <w:shd w:val="clear" w:color="auto" w:fill="D9EAF7"/>
            <w:vAlign w:val="center"/>
          </w:tcPr>
          <w:p w14:paraId="3C944B6E" w14:textId="77777777" w:rsidR="00E71057" w:rsidRPr="00692F9B" w:rsidRDefault="00000000">
            <w:pPr>
              <w:spacing w:after="0"/>
              <w:rPr>
                <w:rFonts w:ascii="Calibri" w:hAnsi="Calibri" w:cs="Calibri"/>
              </w:rPr>
            </w:pPr>
            <w:r w:rsidRPr="00692F9B">
              <w:rPr>
                <w:rFonts w:ascii="Calibri" w:hAnsi="Calibri" w:cs="Calibri"/>
                <w:b/>
                <w:sz w:val="16"/>
              </w:rPr>
              <w:t>Severidad</w:t>
            </w:r>
          </w:p>
        </w:tc>
        <w:tc>
          <w:tcPr>
            <w:tcW w:w="5669" w:type="dxa"/>
            <w:shd w:val="clear" w:color="auto" w:fill="D9EAF7"/>
            <w:vAlign w:val="center"/>
          </w:tcPr>
          <w:p w14:paraId="201E9E65" w14:textId="77777777" w:rsidR="00E71057" w:rsidRPr="00692F9B" w:rsidRDefault="00000000">
            <w:pPr>
              <w:spacing w:after="0"/>
              <w:rPr>
                <w:rFonts w:ascii="Calibri" w:hAnsi="Calibri" w:cs="Calibri"/>
              </w:rPr>
            </w:pPr>
            <w:r w:rsidRPr="00692F9B">
              <w:rPr>
                <w:rFonts w:ascii="Calibri" w:hAnsi="Calibri" w:cs="Calibri"/>
                <w:b/>
                <w:sz w:val="16"/>
              </w:rPr>
              <w:t>Definición que nosotros aplicaremos</w:t>
            </w:r>
          </w:p>
        </w:tc>
        <w:tc>
          <w:tcPr>
            <w:tcW w:w="3118" w:type="dxa"/>
            <w:shd w:val="clear" w:color="auto" w:fill="D9EAF7"/>
            <w:vAlign w:val="center"/>
          </w:tcPr>
          <w:p w14:paraId="51AF3D97" w14:textId="77777777" w:rsidR="00E71057" w:rsidRPr="00692F9B" w:rsidRDefault="00000000">
            <w:pPr>
              <w:spacing w:after="0"/>
              <w:rPr>
                <w:rFonts w:ascii="Calibri" w:hAnsi="Calibri" w:cs="Calibri"/>
              </w:rPr>
            </w:pPr>
            <w:r w:rsidRPr="00692F9B">
              <w:rPr>
                <w:rFonts w:ascii="Calibri" w:hAnsi="Calibri" w:cs="Calibri"/>
                <w:b/>
                <w:sz w:val="16"/>
              </w:rPr>
              <w:t>Acción</w:t>
            </w:r>
          </w:p>
        </w:tc>
      </w:tr>
      <w:tr w:rsidR="00E71057" w:rsidRPr="00692F9B" w14:paraId="5C973409" w14:textId="77777777">
        <w:trPr>
          <w:jc w:val="center"/>
        </w:trPr>
        <w:tc>
          <w:tcPr>
            <w:tcW w:w="1134" w:type="dxa"/>
            <w:vAlign w:val="center"/>
          </w:tcPr>
          <w:p w14:paraId="4225658F" w14:textId="77777777" w:rsidR="00E71057" w:rsidRPr="00692F9B" w:rsidRDefault="00000000">
            <w:pPr>
              <w:spacing w:after="0"/>
              <w:rPr>
                <w:rFonts w:ascii="Calibri" w:hAnsi="Calibri" w:cs="Calibri"/>
              </w:rPr>
            </w:pPr>
            <w:r w:rsidRPr="00692F9B">
              <w:rPr>
                <w:rFonts w:ascii="Calibri" w:hAnsi="Calibri" w:cs="Calibri"/>
                <w:sz w:val="16"/>
              </w:rPr>
              <w:t>Crítica</w:t>
            </w:r>
          </w:p>
        </w:tc>
        <w:tc>
          <w:tcPr>
            <w:tcW w:w="5669" w:type="dxa"/>
            <w:vAlign w:val="center"/>
          </w:tcPr>
          <w:p w14:paraId="2FB5F44B" w14:textId="77777777" w:rsidR="00E71057" w:rsidRPr="00692F9B" w:rsidRDefault="00000000">
            <w:pPr>
              <w:spacing w:after="0"/>
              <w:rPr>
                <w:rFonts w:ascii="Calibri" w:hAnsi="Calibri" w:cs="Calibri"/>
              </w:rPr>
            </w:pPr>
            <w:r w:rsidRPr="00692F9B">
              <w:rPr>
                <w:rFonts w:ascii="Calibri" w:hAnsi="Calibri" w:cs="Calibri"/>
                <w:sz w:val="16"/>
              </w:rPr>
              <w:t>La asignaremos cuando el defecto impida una transacción, comprometa la seguridad, duplique pagos u órdenes, o bloquee un flujo principal.</w:t>
            </w:r>
          </w:p>
        </w:tc>
        <w:tc>
          <w:tcPr>
            <w:tcW w:w="3118" w:type="dxa"/>
            <w:vAlign w:val="center"/>
          </w:tcPr>
          <w:p w14:paraId="7269B6D0" w14:textId="77777777" w:rsidR="00E71057" w:rsidRPr="00692F9B" w:rsidRDefault="00000000">
            <w:pPr>
              <w:spacing w:after="0"/>
              <w:rPr>
                <w:rFonts w:ascii="Calibri" w:hAnsi="Calibri" w:cs="Calibri"/>
              </w:rPr>
            </w:pPr>
            <w:r w:rsidRPr="00692F9B">
              <w:rPr>
                <w:rFonts w:ascii="Calibri" w:hAnsi="Calibri" w:cs="Calibri"/>
                <w:sz w:val="16"/>
              </w:rPr>
              <w:t>Detendremos la validación del flujo y priorizaremos la corrección.</w:t>
            </w:r>
          </w:p>
        </w:tc>
      </w:tr>
      <w:tr w:rsidR="00E71057" w:rsidRPr="00692F9B" w14:paraId="121DBAE9" w14:textId="77777777">
        <w:trPr>
          <w:jc w:val="center"/>
        </w:trPr>
        <w:tc>
          <w:tcPr>
            <w:tcW w:w="1134" w:type="dxa"/>
            <w:vAlign w:val="center"/>
          </w:tcPr>
          <w:p w14:paraId="2FB41B75" w14:textId="77777777" w:rsidR="00E71057" w:rsidRPr="00692F9B" w:rsidRDefault="00000000">
            <w:pPr>
              <w:spacing w:after="0"/>
              <w:rPr>
                <w:rFonts w:ascii="Calibri" w:hAnsi="Calibri" w:cs="Calibri"/>
              </w:rPr>
            </w:pPr>
            <w:r w:rsidRPr="00692F9B">
              <w:rPr>
                <w:rFonts w:ascii="Calibri" w:hAnsi="Calibri" w:cs="Calibri"/>
                <w:sz w:val="16"/>
              </w:rPr>
              <w:t>Alta</w:t>
            </w:r>
          </w:p>
        </w:tc>
        <w:tc>
          <w:tcPr>
            <w:tcW w:w="5669" w:type="dxa"/>
            <w:vAlign w:val="center"/>
          </w:tcPr>
          <w:p w14:paraId="2B8E1758" w14:textId="77777777" w:rsidR="00E71057" w:rsidRPr="00692F9B" w:rsidRDefault="00000000">
            <w:pPr>
              <w:spacing w:after="0"/>
              <w:rPr>
                <w:rFonts w:ascii="Calibri" w:hAnsi="Calibri" w:cs="Calibri"/>
              </w:rPr>
            </w:pPr>
            <w:r w:rsidRPr="00692F9B">
              <w:rPr>
                <w:rFonts w:ascii="Calibri" w:hAnsi="Calibri" w:cs="Calibri"/>
                <w:sz w:val="16"/>
              </w:rPr>
              <w:t>La asignaremos cuando una función importante no cumpla su criterio, pero exista una alternativa parcial.</w:t>
            </w:r>
          </w:p>
        </w:tc>
        <w:tc>
          <w:tcPr>
            <w:tcW w:w="3118" w:type="dxa"/>
            <w:vAlign w:val="center"/>
          </w:tcPr>
          <w:p w14:paraId="05225B85" w14:textId="77777777" w:rsidR="00E71057" w:rsidRPr="00692F9B" w:rsidRDefault="00000000">
            <w:pPr>
              <w:spacing w:after="0"/>
              <w:rPr>
                <w:rFonts w:ascii="Calibri" w:hAnsi="Calibri" w:cs="Calibri"/>
              </w:rPr>
            </w:pPr>
            <w:r w:rsidRPr="00692F9B">
              <w:rPr>
                <w:rFonts w:ascii="Calibri" w:hAnsi="Calibri" w:cs="Calibri"/>
                <w:sz w:val="16"/>
              </w:rPr>
              <w:t>Corregiremos antes del cierre de la fase de desarrollo cuando sea posible.</w:t>
            </w:r>
          </w:p>
        </w:tc>
      </w:tr>
      <w:tr w:rsidR="00E71057" w:rsidRPr="00692F9B" w14:paraId="6264E43E" w14:textId="77777777">
        <w:trPr>
          <w:jc w:val="center"/>
        </w:trPr>
        <w:tc>
          <w:tcPr>
            <w:tcW w:w="1134" w:type="dxa"/>
            <w:vAlign w:val="center"/>
          </w:tcPr>
          <w:p w14:paraId="19983BF6" w14:textId="77777777" w:rsidR="00E71057" w:rsidRPr="00692F9B" w:rsidRDefault="00000000">
            <w:pPr>
              <w:spacing w:after="0"/>
              <w:rPr>
                <w:rFonts w:ascii="Calibri" w:hAnsi="Calibri" w:cs="Calibri"/>
              </w:rPr>
            </w:pPr>
            <w:r w:rsidRPr="00692F9B">
              <w:rPr>
                <w:rFonts w:ascii="Calibri" w:hAnsi="Calibri" w:cs="Calibri"/>
                <w:sz w:val="16"/>
              </w:rPr>
              <w:t>Media</w:t>
            </w:r>
          </w:p>
        </w:tc>
        <w:tc>
          <w:tcPr>
            <w:tcW w:w="5669" w:type="dxa"/>
            <w:vAlign w:val="center"/>
          </w:tcPr>
          <w:p w14:paraId="00411281" w14:textId="77777777" w:rsidR="00E71057" w:rsidRPr="00692F9B" w:rsidRDefault="00000000">
            <w:pPr>
              <w:spacing w:after="0"/>
              <w:rPr>
                <w:rFonts w:ascii="Calibri" w:hAnsi="Calibri" w:cs="Calibri"/>
              </w:rPr>
            </w:pPr>
            <w:r w:rsidRPr="00692F9B">
              <w:rPr>
                <w:rFonts w:ascii="Calibri" w:hAnsi="Calibri" w:cs="Calibri"/>
                <w:sz w:val="16"/>
              </w:rPr>
              <w:t>La asignaremos cuando afecte una función no central, una visualización o una validación con impacto controlado.</w:t>
            </w:r>
          </w:p>
        </w:tc>
        <w:tc>
          <w:tcPr>
            <w:tcW w:w="3118" w:type="dxa"/>
            <w:vAlign w:val="center"/>
          </w:tcPr>
          <w:p w14:paraId="5B6F92F0" w14:textId="77777777" w:rsidR="00E71057" w:rsidRPr="00692F9B" w:rsidRDefault="00000000">
            <w:pPr>
              <w:spacing w:after="0"/>
              <w:rPr>
                <w:rFonts w:ascii="Calibri" w:hAnsi="Calibri" w:cs="Calibri"/>
              </w:rPr>
            </w:pPr>
            <w:r w:rsidRPr="00692F9B">
              <w:rPr>
                <w:rFonts w:ascii="Calibri" w:hAnsi="Calibri" w:cs="Calibri"/>
                <w:sz w:val="16"/>
              </w:rPr>
              <w:t>Registraremos, corregiremos y volveremos a probar según el tiempo.</w:t>
            </w:r>
          </w:p>
        </w:tc>
      </w:tr>
      <w:tr w:rsidR="00E71057" w:rsidRPr="00692F9B" w14:paraId="3DAE91BB" w14:textId="77777777">
        <w:trPr>
          <w:jc w:val="center"/>
        </w:trPr>
        <w:tc>
          <w:tcPr>
            <w:tcW w:w="1134" w:type="dxa"/>
            <w:vAlign w:val="center"/>
          </w:tcPr>
          <w:p w14:paraId="53950BB1" w14:textId="77777777" w:rsidR="00E71057" w:rsidRPr="00692F9B" w:rsidRDefault="00000000">
            <w:pPr>
              <w:spacing w:after="0"/>
              <w:rPr>
                <w:rFonts w:ascii="Calibri" w:hAnsi="Calibri" w:cs="Calibri"/>
              </w:rPr>
            </w:pPr>
            <w:r w:rsidRPr="00692F9B">
              <w:rPr>
                <w:rFonts w:ascii="Calibri" w:hAnsi="Calibri" w:cs="Calibri"/>
                <w:sz w:val="16"/>
              </w:rPr>
              <w:t>Baja</w:t>
            </w:r>
          </w:p>
        </w:tc>
        <w:tc>
          <w:tcPr>
            <w:tcW w:w="5669" w:type="dxa"/>
            <w:vAlign w:val="center"/>
          </w:tcPr>
          <w:p w14:paraId="17EE7818" w14:textId="77777777" w:rsidR="00E71057" w:rsidRPr="00692F9B" w:rsidRDefault="00000000">
            <w:pPr>
              <w:spacing w:after="0"/>
              <w:rPr>
                <w:rFonts w:ascii="Calibri" w:hAnsi="Calibri" w:cs="Calibri"/>
              </w:rPr>
            </w:pPr>
            <w:r w:rsidRPr="00692F9B">
              <w:rPr>
                <w:rFonts w:ascii="Calibri" w:hAnsi="Calibri" w:cs="Calibri"/>
                <w:sz w:val="16"/>
              </w:rPr>
              <w:t>La asignaremos a detalles menores que no afecten la operación principal.</w:t>
            </w:r>
          </w:p>
        </w:tc>
        <w:tc>
          <w:tcPr>
            <w:tcW w:w="3118" w:type="dxa"/>
            <w:vAlign w:val="center"/>
          </w:tcPr>
          <w:p w14:paraId="3281EEB0" w14:textId="77777777" w:rsidR="00E71057" w:rsidRPr="00692F9B" w:rsidRDefault="00000000">
            <w:pPr>
              <w:spacing w:after="0"/>
              <w:rPr>
                <w:rFonts w:ascii="Calibri" w:hAnsi="Calibri" w:cs="Calibri"/>
              </w:rPr>
            </w:pPr>
            <w:r w:rsidRPr="00692F9B">
              <w:rPr>
                <w:rFonts w:ascii="Calibri" w:hAnsi="Calibri" w:cs="Calibri"/>
                <w:sz w:val="16"/>
              </w:rPr>
              <w:t>Registraremos y evaluaremos si se corrige antes de la entrega.</w:t>
            </w:r>
          </w:p>
        </w:tc>
      </w:tr>
    </w:tbl>
    <w:p w14:paraId="6D198AD2" w14:textId="77777777" w:rsidR="00E71057" w:rsidRPr="00692F9B" w:rsidRDefault="00E71057">
      <w:pPr>
        <w:rPr>
          <w:rFonts w:ascii="Calibri" w:hAnsi="Calibri" w:cs="Calibri"/>
        </w:rPr>
      </w:pPr>
    </w:p>
    <w:p w14:paraId="07EF9CF8" w14:textId="77777777" w:rsidR="00E71057" w:rsidRPr="00692F9B" w:rsidRDefault="00000000">
      <w:pPr>
        <w:pStyle w:val="Ttulo1"/>
        <w:rPr>
          <w:rFonts w:ascii="Calibri" w:hAnsi="Calibri" w:cs="Calibri"/>
        </w:rPr>
      </w:pPr>
      <w:r w:rsidRPr="00692F9B">
        <w:rPr>
          <w:rFonts w:ascii="Calibri" w:hAnsi="Calibri" w:cs="Calibri"/>
        </w:rPr>
        <w:t>15. Responsabilidades del equipo de dos personas</w:t>
      </w:r>
    </w:p>
    <w:tbl>
      <w:tblPr>
        <w:tblStyle w:val="Tablaconcuadrcula"/>
        <w:tblW w:w="0" w:type="auto"/>
        <w:jc w:val="center"/>
        <w:tblLook w:val="04A0" w:firstRow="1" w:lastRow="0" w:firstColumn="1" w:lastColumn="0" w:noHBand="0" w:noVBand="1"/>
      </w:tblPr>
      <w:tblGrid>
        <w:gridCol w:w="1757"/>
        <w:gridCol w:w="3969"/>
        <w:gridCol w:w="4195"/>
      </w:tblGrid>
      <w:tr w:rsidR="00E71057" w:rsidRPr="00692F9B" w14:paraId="3B95E4BE" w14:textId="77777777">
        <w:trPr>
          <w:tblHeader/>
          <w:jc w:val="center"/>
        </w:trPr>
        <w:tc>
          <w:tcPr>
            <w:tcW w:w="1757" w:type="dxa"/>
            <w:shd w:val="clear" w:color="auto" w:fill="D9EAF7"/>
            <w:vAlign w:val="center"/>
          </w:tcPr>
          <w:p w14:paraId="0E65812E" w14:textId="77777777" w:rsidR="00E71057" w:rsidRPr="00692F9B" w:rsidRDefault="00000000">
            <w:pPr>
              <w:spacing w:after="0"/>
              <w:rPr>
                <w:rFonts w:ascii="Calibri" w:hAnsi="Calibri" w:cs="Calibri"/>
              </w:rPr>
            </w:pPr>
            <w:r w:rsidRPr="00692F9B">
              <w:rPr>
                <w:rFonts w:ascii="Calibri" w:hAnsi="Calibri" w:cs="Calibri"/>
                <w:b/>
                <w:sz w:val="16"/>
              </w:rPr>
              <w:t>Integrante</w:t>
            </w:r>
          </w:p>
        </w:tc>
        <w:tc>
          <w:tcPr>
            <w:tcW w:w="3969" w:type="dxa"/>
            <w:shd w:val="clear" w:color="auto" w:fill="D9EAF7"/>
            <w:vAlign w:val="center"/>
          </w:tcPr>
          <w:p w14:paraId="67198631" w14:textId="77777777" w:rsidR="00E71057" w:rsidRPr="00692F9B" w:rsidRDefault="00000000">
            <w:pPr>
              <w:spacing w:after="0"/>
              <w:rPr>
                <w:rFonts w:ascii="Calibri" w:hAnsi="Calibri" w:cs="Calibri"/>
              </w:rPr>
            </w:pPr>
            <w:r w:rsidRPr="00692F9B">
              <w:rPr>
                <w:rFonts w:ascii="Calibri" w:hAnsi="Calibri" w:cs="Calibri"/>
                <w:b/>
                <w:sz w:val="16"/>
              </w:rPr>
              <w:t>Responsabilidad principal en pruebas</w:t>
            </w:r>
          </w:p>
        </w:tc>
        <w:tc>
          <w:tcPr>
            <w:tcW w:w="4195" w:type="dxa"/>
            <w:shd w:val="clear" w:color="auto" w:fill="D9EAF7"/>
            <w:vAlign w:val="center"/>
          </w:tcPr>
          <w:p w14:paraId="593E06C0" w14:textId="77777777" w:rsidR="00E71057" w:rsidRPr="00692F9B" w:rsidRDefault="00000000">
            <w:pPr>
              <w:spacing w:after="0"/>
              <w:rPr>
                <w:rFonts w:ascii="Calibri" w:hAnsi="Calibri" w:cs="Calibri"/>
              </w:rPr>
            </w:pPr>
            <w:r w:rsidRPr="00692F9B">
              <w:rPr>
                <w:rFonts w:ascii="Calibri" w:hAnsi="Calibri" w:cs="Calibri"/>
                <w:b/>
                <w:sz w:val="16"/>
              </w:rPr>
              <w:t>Responsabilidades compartidas</w:t>
            </w:r>
          </w:p>
        </w:tc>
      </w:tr>
      <w:tr w:rsidR="00E71057" w:rsidRPr="00692F9B" w14:paraId="31DCE87F" w14:textId="77777777">
        <w:trPr>
          <w:jc w:val="center"/>
        </w:trPr>
        <w:tc>
          <w:tcPr>
            <w:tcW w:w="1757" w:type="dxa"/>
            <w:vAlign w:val="center"/>
          </w:tcPr>
          <w:p w14:paraId="00752392" w14:textId="77777777" w:rsidR="00E71057" w:rsidRPr="00692F9B" w:rsidRDefault="00000000">
            <w:pPr>
              <w:spacing w:after="0"/>
              <w:rPr>
                <w:rFonts w:ascii="Calibri" w:hAnsi="Calibri" w:cs="Calibri"/>
              </w:rPr>
            </w:pPr>
            <w:r w:rsidRPr="00692F9B">
              <w:rPr>
                <w:rFonts w:ascii="Calibri" w:hAnsi="Calibri" w:cs="Calibri"/>
                <w:sz w:val="16"/>
              </w:rPr>
              <w:t>Vicente Rivera</w:t>
            </w:r>
          </w:p>
        </w:tc>
        <w:tc>
          <w:tcPr>
            <w:tcW w:w="3969" w:type="dxa"/>
            <w:vAlign w:val="center"/>
          </w:tcPr>
          <w:p w14:paraId="28E243A6" w14:textId="77777777" w:rsidR="00E71057" w:rsidRPr="00692F9B" w:rsidRDefault="00000000">
            <w:pPr>
              <w:spacing w:after="0"/>
              <w:rPr>
                <w:rFonts w:ascii="Calibri" w:hAnsi="Calibri" w:cs="Calibri"/>
              </w:rPr>
            </w:pPr>
            <w:r w:rsidRPr="00692F9B">
              <w:rPr>
                <w:rFonts w:ascii="Calibri" w:hAnsi="Calibri" w:cs="Calibri"/>
                <w:sz w:val="16"/>
              </w:rPr>
              <w:t>Asignamos a Vicente el liderazgo de las pruebas de backend: FastAPI y la integración con Webpay Mall, pagos y dispersión, idempotencia, políticas RLS, permisos de Storage, seguridad y despliegue.</w:t>
            </w:r>
          </w:p>
        </w:tc>
        <w:tc>
          <w:tcPr>
            <w:tcW w:w="4195" w:type="dxa"/>
            <w:vAlign w:val="center"/>
          </w:tcPr>
          <w:p w14:paraId="0B4A0635" w14:textId="77777777" w:rsidR="00E71057" w:rsidRPr="00692F9B" w:rsidRDefault="00000000">
            <w:pPr>
              <w:spacing w:after="0"/>
              <w:rPr>
                <w:rFonts w:ascii="Calibri" w:hAnsi="Calibri" w:cs="Calibri"/>
              </w:rPr>
            </w:pPr>
            <w:r w:rsidRPr="00692F9B">
              <w:rPr>
                <w:rFonts w:ascii="Calibri" w:hAnsi="Calibri" w:cs="Calibri"/>
                <w:sz w:val="16"/>
              </w:rPr>
              <w:t>Compartimos diseño de casos, ejecución de integración/E2E, revisión de defectos, documentación y cierre.</w:t>
            </w:r>
          </w:p>
        </w:tc>
      </w:tr>
      <w:tr w:rsidR="00E71057" w:rsidRPr="00692F9B" w14:paraId="70CA120D" w14:textId="77777777">
        <w:trPr>
          <w:jc w:val="center"/>
        </w:trPr>
        <w:tc>
          <w:tcPr>
            <w:tcW w:w="1757" w:type="dxa"/>
            <w:vAlign w:val="center"/>
          </w:tcPr>
          <w:p w14:paraId="02D02C0A" w14:textId="77777777" w:rsidR="00E71057" w:rsidRPr="00692F9B" w:rsidRDefault="00000000">
            <w:pPr>
              <w:spacing w:after="0"/>
              <w:rPr>
                <w:rFonts w:ascii="Calibri" w:hAnsi="Calibri" w:cs="Calibri"/>
              </w:rPr>
            </w:pPr>
            <w:r w:rsidRPr="00692F9B">
              <w:rPr>
                <w:rFonts w:ascii="Calibri" w:hAnsi="Calibri" w:cs="Calibri"/>
                <w:sz w:val="16"/>
              </w:rPr>
              <w:t>Ignacio Fuenzalida</w:t>
            </w:r>
          </w:p>
        </w:tc>
        <w:tc>
          <w:tcPr>
            <w:tcW w:w="3969" w:type="dxa"/>
            <w:vAlign w:val="center"/>
          </w:tcPr>
          <w:p w14:paraId="073639F1" w14:textId="77777777" w:rsidR="00E71057" w:rsidRPr="00692F9B" w:rsidRDefault="00000000">
            <w:pPr>
              <w:spacing w:after="0"/>
              <w:rPr>
                <w:rFonts w:ascii="Calibri" w:hAnsi="Calibri" w:cs="Calibri"/>
              </w:rPr>
            </w:pPr>
            <w:r w:rsidRPr="00692F9B">
              <w:rPr>
                <w:rFonts w:ascii="Calibri" w:hAnsi="Calibri" w:cs="Calibri"/>
                <w:sz w:val="16"/>
              </w:rPr>
              <w:t>Asignamos a Ignacio el liderazgo de las pruebas de frontend: navegación, catálogo, carrito, validaciones con Vuelidate, panel de vendedor, panel de administración, gestión de reclamos, seguimiento del delivery, entrada del código de verificación y pruebas de integración con Vitest.</w:t>
            </w:r>
          </w:p>
        </w:tc>
        <w:tc>
          <w:tcPr>
            <w:tcW w:w="4195" w:type="dxa"/>
            <w:vAlign w:val="center"/>
          </w:tcPr>
          <w:p w14:paraId="46597429" w14:textId="77777777" w:rsidR="00E71057" w:rsidRPr="00692F9B" w:rsidRDefault="00000000">
            <w:pPr>
              <w:spacing w:after="0"/>
              <w:rPr>
                <w:rFonts w:ascii="Calibri" w:hAnsi="Calibri" w:cs="Calibri"/>
              </w:rPr>
            </w:pPr>
            <w:r w:rsidRPr="00692F9B">
              <w:rPr>
                <w:rFonts w:ascii="Calibri" w:hAnsi="Calibri" w:cs="Calibri"/>
                <w:sz w:val="16"/>
              </w:rPr>
              <w:t>Compartimos diseño de casos, ejecución de integración/E2E, revisión de defectos, documentación y cierre.</w:t>
            </w:r>
          </w:p>
        </w:tc>
      </w:tr>
    </w:tbl>
    <w:p w14:paraId="132368C6" w14:textId="77777777" w:rsidR="00E71057" w:rsidRPr="00692F9B" w:rsidRDefault="00E71057">
      <w:pPr>
        <w:rPr>
          <w:rFonts w:ascii="Calibri" w:hAnsi="Calibri" w:cs="Calibri"/>
        </w:rPr>
      </w:pPr>
    </w:p>
    <w:p w14:paraId="507724B5" w14:textId="77777777" w:rsidR="00E71057" w:rsidRPr="00692F9B" w:rsidRDefault="00000000">
      <w:pPr>
        <w:pStyle w:val="Ttulo1"/>
        <w:rPr>
          <w:rFonts w:ascii="Calibri" w:hAnsi="Calibri" w:cs="Calibri"/>
        </w:rPr>
      </w:pPr>
      <w:r w:rsidRPr="00692F9B">
        <w:rPr>
          <w:rFonts w:ascii="Calibri" w:hAnsi="Calibri" w:cs="Calibri"/>
        </w:rPr>
        <w:lastRenderedPageBreak/>
        <w:t>16. Cronograma inicial de pruebas</w:t>
      </w:r>
    </w:p>
    <w:tbl>
      <w:tblPr>
        <w:tblStyle w:val="Tablaconcuadrcula"/>
        <w:tblW w:w="0" w:type="auto"/>
        <w:jc w:val="center"/>
        <w:tblLook w:val="04A0" w:firstRow="1" w:lastRow="0" w:firstColumn="1" w:lastColumn="0" w:noHBand="0" w:noVBand="1"/>
      </w:tblPr>
      <w:tblGrid>
        <w:gridCol w:w="945"/>
        <w:gridCol w:w="6281"/>
        <w:gridCol w:w="2736"/>
      </w:tblGrid>
      <w:tr w:rsidR="00E71057" w:rsidRPr="00692F9B" w14:paraId="34D80952" w14:textId="77777777">
        <w:trPr>
          <w:tblHeader/>
          <w:jc w:val="center"/>
        </w:trPr>
        <w:tc>
          <w:tcPr>
            <w:tcW w:w="964" w:type="dxa"/>
            <w:shd w:val="clear" w:color="auto" w:fill="D9EAF7"/>
            <w:vAlign w:val="center"/>
          </w:tcPr>
          <w:p w14:paraId="05C8171D" w14:textId="77777777" w:rsidR="00E71057" w:rsidRPr="00692F9B" w:rsidRDefault="00000000">
            <w:pPr>
              <w:spacing w:after="0"/>
              <w:rPr>
                <w:rFonts w:ascii="Calibri" w:hAnsi="Calibri" w:cs="Calibri"/>
              </w:rPr>
            </w:pPr>
            <w:r w:rsidRPr="00692F9B">
              <w:rPr>
                <w:rFonts w:ascii="Calibri" w:hAnsi="Calibri" w:cs="Calibri"/>
                <w:b/>
                <w:sz w:val="15"/>
              </w:rPr>
              <w:t>Semana</w:t>
            </w:r>
          </w:p>
        </w:tc>
        <w:tc>
          <w:tcPr>
            <w:tcW w:w="6690" w:type="dxa"/>
            <w:shd w:val="clear" w:color="auto" w:fill="D9EAF7"/>
            <w:vAlign w:val="center"/>
          </w:tcPr>
          <w:p w14:paraId="682B6177" w14:textId="77777777" w:rsidR="00E71057" w:rsidRPr="00692F9B" w:rsidRDefault="00000000">
            <w:pPr>
              <w:spacing w:after="0"/>
              <w:rPr>
                <w:rFonts w:ascii="Calibri" w:hAnsi="Calibri" w:cs="Calibri"/>
              </w:rPr>
            </w:pPr>
            <w:r w:rsidRPr="00692F9B">
              <w:rPr>
                <w:rFonts w:ascii="Calibri" w:hAnsi="Calibri" w:cs="Calibri"/>
                <w:b/>
                <w:sz w:val="15"/>
              </w:rPr>
              <w:t>Actividad de pruebas que nosotros realizaremos</w:t>
            </w:r>
          </w:p>
        </w:tc>
        <w:tc>
          <w:tcPr>
            <w:tcW w:w="2835" w:type="dxa"/>
            <w:shd w:val="clear" w:color="auto" w:fill="D9EAF7"/>
            <w:vAlign w:val="center"/>
          </w:tcPr>
          <w:p w14:paraId="6346F954" w14:textId="77777777" w:rsidR="00E71057" w:rsidRPr="00692F9B" w:rsidRDefault="00000000">
            <w:pPr>
              <w:spacing w:after="0"/>
              <w:rPr>
                <w:rFonts w:ascii="Calibri" w:hAnsi="Calibri" w:cs="Calibri"/>
              </w:rPr>
            </w:pPr>
            <w:r w:rsidRPr="00692F9B">
              <w:rPr>
                <w:rFonts w:ascii="Calibri" w:hAnsi="Calibri" w:cs="Calibri"/>
                <w:b/>
                <w:sz w:val="15"/>
              </w:rPr>
              <w:t>Resultado / evidencia</w:t>
            </w:r>
          </w:p>
        </w:tc>
      </w:tr>
      <w:tr w:rsidR="00E71057" w:rsidRPr="00692F9B" w14:paraId="7051FC1B" w14:textId="77777777">
        <w:trPr>
          <w:jc w:val="center"/>
        </w:trPr>
        <w:tc>
          <w:tcPr>
            <w:tcW w:w="964" w:type="dxa"/>
            <w:vAlign w:val="center"/>
          </w:tcPr>
          <w:p w14:paraId="5EEA67A7" w14:textId="77777777" w:rsidR="00E71057" w:rsidRPr="00692F9B" w:rsidRDefault="00000000">
            <w:pPr>
              <w:spacing w:after="0"/>
              <w:rPr>
                <w:rFonts w:ascii="Calibri" w:hAnsi="Calibri" w:cs="Calibri"/>
              </w:rPr>
            </w:pPr>
            <w:r w:rsidRPr="00692F9B">
              <w:rPr>
                <w:rFonts w:ascii="Calibri" w:hAnsi="Calibri" w:cs="Calibri"/>
                <w:sz w:val="15"/>
              </w:rPr>
              <w:t>S1</w:t>
            </w:r>
          </w:p>
        </w:tc>
        <w:tc>
          <w:tcPr>
            <w:tcW w:w="6690" w:type="dxa"/>
            <w:vAlign w:val="center"/>
          </w:tcPr>
          <w:p w14:paraId="61975BD7" w14:textId="77777777" w:rsidR="00E71057" w:rsidRPr="00692F9B" w:rsidRDefault="00000000">
            <w:pPr>
              <w:spacing w:after="0"/>
              <w:rPr>
                <w:rFonts w:ascii="Calibri" w:hAnsi="Calibri" w:cs="Calibri"/>
              </w:rPr>
            </w:pPr>
            <w:r w:rsidRPr="00692F9B">
              <w:rPr>
                <w:rFonts w:ascii="Calibri" w:hAnsi="Calibri" w:cs="Calibri"/>
                <w:sz w:val="15"/>
              </w:rPr>
              <w:t>Definiremos estrategia, alcance de pruebas, criterios de entrada/salida y la matriz inicial de casos.</w:t>
            </w:r>
          </w:p>
        </w:tc>
        <w:tc>
          <w:tcPr>
            <w:tcW w:w="2835" w:type="dxa"/>
            <w:vAlign w:val="center"/>
          </w:tcPr>
          <w:p w14:paraId="06AB2FB6" w14:textId="77777777" w:rsidR="00E71057" w:rsidRPr="00692F9B" w:rsidRDefault="00000000">
            <w:pPr>
              <w:spacing w:after="0"/>
              <w:rPr>
                <w:rFonts w:ascii="Calibri" w:hAnsi="Calibri" w:cs="Calibri"/>
              </w:rPr>
            </w:pPr>
            <w:r w:rsidRPr="00692F9B">
              <w:rPr>
                <w:rFonts w:ascii="Calibri" w:hAnsi="Calibri" w:cs="Calibri"/>
                <w:sz w:val="15"/>
              </w:rPr>
              <w:t>Plan de Pruebas Inicial + matriz de casos.</w:t>
            </w:r>
          </w:p>
        </w:tc>
      </w:tr>
      <w:tr w:rsidR="00E71057" w:rsidRPr="00692F9B" w14:paraId="1FB57D65" w14:textId="77777777">
        <w:trPr>
          <w:jc w:val="center"/>
        </w:trPr>
        <w:tc>
          <w:tcPr>
            <w:tcW w:w="964" w:type="dxa"/>
            <w:vAlign w:val="center"/>
          </w:tcPr>
          <w:p w14:paraId="14419158" w14:textId="77777777" w:rsidR="00E71057" w:rsidRPr="00692F9B" w:rsidRDefault="00000000">
            <w:pPr>
              <w:spacing w:after="0"/>
              <w:rPr>
                <w:rFonts w:ascii="Calibri" w:hAnsi="Calibri" w:cs="Calibri"/>
              </w:rPr>
            </w:pPr>
            <w:r w:rsidRPr="00692F9B">
              <w:rPr>
                <w:rFonts w:ascii="Calibri" w:hAnsi="Calibri" w:cs="Calibri"/>
                <w:sz w:val="15"/>
              </w:rPr>
              <w:t>S2</w:t>
            </w:r>
          </w:p>
        </w:tc>
        <w:tc>
          <w:tcPr>
            <w:tcW w:w="6690" w:type="dxa"/>
            <w:vAlign w:val="center"/>
          </w:tcPr>
          <w:p w14:paraId="3271A86C" w14:textId="77777777" w:rsidR="00E71057" w:rsidRPr="00692F9B" w:rsidRDefault="00000000">
            <w:pPr>
              <w:spacing w:after="0"/>
              <w:rPr>
                <w:rFonts w:ascii="Calibri" w:hAnsi="Calibri" w:cs="Calibri"/>
              </w:rPr>
            </w:pPr>
            <w:r w:rsidRPr="00692F9B">
              <w:rPr>
                <w:rFonts w:ascii="Calibri" w:hAnsi="Calibri" w:cs="Calibri"/>
                <w:sz w:val="15"/>
              </w:rPr>
              <w:t>Revisaremos los requisitos, las dependencias y los datos de prueba.</w:t>
            </w:r>
          </w:p>
        </w:tc>
        <w:tc>
          <w:tcPr>
            <w:tcW w:w="2835" w:type="dxa"/>
            <w:vAlign w:val="center"/>
          </w:tcPr>
          <w:p w14:paraId="4D570DB3" w14:textId="77777777" w:rsidR="00E71057" w:rsidRPr="00692F9B" w:rsidRDefault="00000000">
            <w:pPr>
              <w:spacing w:after="0"/>
              <w:rPr>
                <w:rFonts w:ascii="Calibri" w:hAnsi="Calibri" w:cs="Calibri"/>
              </w:rPr>
            </w:pPr>
            <w:r w:rsidRPr="00692F9B">
              <w:rPr>
                <w:rFonts w:ascii="Calibri" w:hAnsi="Calibri" w:cs="Calibri"/>
                <w:sz w:val="15"/>
              </w:rPr>
              <w:t>Checklist técnico y datos definidos.</w:t>
            </w:r>
          </w:p>
        </w:tc>
      </w:tr>
      <w:tr w:rsidR="00E71057" w:rsidRPr="00692F9B" w14:paraId="1B70F4CF" w14:textId="77777777">
        <w:trPr>
          <w:jc w:val="center"/>
        </w:trPr>
        <w:tc>
          <w:tcPr>
            <w:tcW w:w="964" w:type="dxa"/>
            <w:vAlign w:val="center"/>
          </w:tcPr>
          <w:p w14:paraId="10985EB7" w14:textId="77777777" w:rsidR="00E71057" w:rsidRPr="00692F9B" w:rsidRDefault="00000000">
            <w:pPr>
              <w:spacing w:after="0"/>
              <w:rPr>
                <w:rFonts w:ascii="Calibri" w:hAnsi="Calibri" w:cs="Calibri"/>
              </w:rPr>
            </w:pPr>
            <w:r w:rsidRPr="00692F9B">
              <w:rPr>
                <w:rFonts w:ascii="Calibri" w:hAnsi="Calibri" w:cs="Calibri"/>
                <w:sz w:val="15"/>
              </w:rPr>
              <w:t>S3</w:t>
            </w:r>
          </w:p>
        </w:tc>
        <w:tc>
          <w:tcPr>
            <w:tcW w:w="6690" w:type="dxa"/>
            <w:vAlign w:val="center"/>
          </w:tcPr>
          <w:p w14:paraId="40764FD9" w14:textId="77777777" w:rsidR="00E71057" w:rsidRPr="00692F9B" w:rsidRDefault="00000000">
            <w:pPr>
              <w:spacing w:after="0"/>
              <w:rPr>
                <w:rFonts w:ascii="Calibri" w:hAnsi="Calibri" w:cs="Calibri"/>
              </w:rPr>
            </w:pPr>
            <w:r w:rsidRPr="00692F9B">
              <w:rPr>
                <w:rFonts w:ascii="Calibri" w:hAnsi="Calibri" w:cs="Calibri"/>
                <w:sz w:val="15"/>
              </w:rPr>
              <w:t>Vincularemos los casos con el ERS y los criterios de aceptación.</w:t>
            </w:r>
          </w:p>
        </w:tc>
        <w:tc>
          <w:tcPr>
            <w:tcW w:w="2835" w:type="dxa"/>
            <w:vAlign w:val="center"/>
          </w:tcPr>
          <w:p w14:paraId="15E2089C" w14:textId="77777777" w:rsidR="00E71057" w:rsidRPr="00692F9B" w:rsidRDefault="00000000">
            <w:pPr>
              <w:spacing w:after="0"/>
              <w:rPr>
                <w:rFonts w:ascii="Calibri" w:hAnsi="Calibri" w:cs="Calibri"/>
              </w:rPr>
            </w:pPr>
            <w:r w:rsidRPr="00692F9B">
              <w:rPr>
                <w:rFonts w:ascii="Calibri" w:hAnsi="Calibri" w:cs="Calibri"/>
                <w:sz w:val="15"/>
              </w:rPr>
              <w:t>Trazabilidad inicial.</w:t>
            </w:r>
          </w:p>
        </w:tc>
      </w:tr>
      <w:tr w:rsidR="00E71057" w:rsidRPr="00692F9B" w14:paraId="1B3301B6" w14:textId="77777777">
        <w:trPr>
          <w:jc w:val="center"/>
        </w:trPr>
        <w:tc>
          <w:tcPr>
            <w:tcW w:w="964" w:type="dxa"/>
            <w:vAlign w:val="center"/>
          </w:tcPr>
          <w:p w14:paraId="576C5C26" w14:textId="77777777" w:rsidR="00E71057" w:rsidRPr="00692F9B" w:rsidRDefault="00000000">
            <w:pPr>
              <w:spacing w:after="0"/>
              <w:rPr>
                <w:rFonts w:ascii="Calibri" w:hAnsi="Calibri" w:cs="Calibri"/>
              </w:rPr>
            </w:pPr>
            <w:r w:rsidRPr="00692F9B">
              <w:rPr>
                <w:rFonts w:ascii="Calibri" w:hAnsi="Calibri" w:cs="Calibri"/>
                <w:sz w:val="15"/>
              </w:rPr>
              <w:t>S4</w:t>
            </w:r>
          </w:p>
        </w:tc>
        <w:tc>
          <w:tcPr>
            <w:tcW w:w="6690" w:type="dxa"/>
            <w:vAlign w:val="center"/>
          </w:tcPr>
          <w:p w14:paraId="73180B6C" w14:textId="77777777" w:rsidR="00E71057" w:rsidRPr="00692F9B" w:rsidRDefault="00000000">
            <w:pPr>
              <w:spacing w:after="0"/>
              <w:rPr>
                <w:rFonts w:ascii="Calibri" w:hAnsi="Calibri" w:cs="Calibri"/>
              </w:rPr>
            </w:pPr>
            <w:r w:rsidRPr="00692F9B">
              <w:rPr>
                <w:rFonts w:ascii="Calibri" w:hAnsi="Calibri" w:cs="Calibri"/>
                <w:sz w:val="15"/>
              </w:rPr>
              <w:t>Revisaremos arquitectura, API, modelo de datos y riesgos de integración, incluyendo qué consultas van por PostgREST y cuáles corresponden a la integración con Webpay en FastAPI.</w:t>
            </w:r>
          </w:p>
        </w:tc>
        <w:tc>
          <w:tcPr>
            <w:tcW w:w="2835" w:type="dxa"/>
            <w:vAlign w:val="center"/>
          </w:tcPr>
          <w:p w14:paraId="7C7B2478" w14:textId="77777777" w:rsidR="00E71057" w:rsidRPr="00692F9B" w:rsidRDefault="00000000">
            <w:pPr>
              <w:spacing w:after="0"/>
              <w:rPr>
                <w:rFonts w:ascii="Calibri" w:hAnsi="Calibri" w:cs="Calibri"/>
              </w:rPr>
            </w:pPr>
            <w:r w:rsidRPr="00692F9B">
              <w:rPr>
                <w:rFonts w:ascii="Calibri" w:hAnsi="Calibri" w:cs="Calibri"/>
                <w:sz w:val="15"/>
              </w:rPr>
              <w:t>Casos de integración y datos preparados.</w:t>
            </w:r>
          </w:p>
        </w:tc>
      </w:tr>
      <w:tr w:rsidR="00E71057" w:rsidRPr="00692F9B" w14:paraId="050D6F15" w14:textId="77777777">
        <w:trPr>
          <w:jc w:val="center"/>
        </w:trPr>
        <w:tc>
          <w:tcPr>
            <w:tcW w:w="964" w:type="dxa"/>
            <w:vAlign w:val="center"/>
          </w:tcPr>
          <w:p w14:paraId="0ED56F2C" w14:textId="77777777" w:rsidR="00E71057" w:rsidRPr="00692F9B" w:rsidRDefault="00000000">
            <w:pPr>
              <w:spacing w:after="0"/>
              <w:rPr>
                <w:rFonts w:ascii="Calibri" w:hAnsi="Calibri" w:cs="Calibri"/>
              </w:rPr>
            </w:pPr>
            <w:r w:rsidRPr="00692F9B">
              <w:rPr>
                <w:rFonts w:ascii="Calibri" w:hAnsi="Calibri" w:cs="Calibri"/>
                <w:sz w:val="15"/>
              </w:rPr>
              <w:t>S5</w:t>
            </w:r>
          </w:p>
        </w:tc>
        <w:tc>
          <w:tcPr>
            <w:tcW w:w="6690" w:type="dxa"/>
            <w:vAlign w:val="center"/>
          </w:tcPr>
          <w:p w14:paraId="2D16AC79" w14:textId="77777777" w:rsidR="00E71057" w:rsidRPr="00692F9B" w:rsidRDefault="00000000">
            <w:pPr>
              <w:spacing w:after="0"/>
              <w:rPr>
                <w:rFonts w:ascii="Calibri" w:hAnsi="Calibri" w:cs="Calibri"/>
              </w:rPr>
            </w:pPr>
            <w:r w:rsidRPr="00692F9B">
              <w:rPr>
                <w:rFonts w:ascii="Calibri" w:hAnsi="Calibri" w:cs="Calibri"/>
                <w:sz w:val="15"/>
              </w:rPr>
              <w:t>Revisaremos contratos de API, políticas RLS y flujos de interfaz antes de cerrar el diseño.</w:t>
            </w:r>
          </w:p>
        </w:tc>
        <w:tc>
          <w:tcPr>
            <w:tcW w:w="2835" w:type="dxa"/>
            <w:vAlign w:val="center"/>
          </w:tcPr>
          <w:p w14:paraId="59E36E5B" w14:textId="77777777" w:rsidR="00E71057" w:rsidRPr="00692F9B" w:rsidRDefault="00000000">
            <w:pPr>
              <w:spacing w:after="0"/>
              <w:rPr>
                <w:rFonts w:ascii="Calibri" w:hAnsi="Calibri" w:cs="Calibri"/>
              </w:rPr>
            </w:pPr>
            <w:r w:rsidRPr="00692F9B">
              <w:rPr>
                <w:rFonts w:ascii="Calibri" w:hAnsi="Calibri" w:cs="Calibri"/>
                <w:sz w:val="15"/>
              </w:rPr>
              <w:t>Casos ajustados + checklist.</w:t>
            </w:r>
          </w:p>
        </w:tc>
      </w:tr>
      <w:tr w:rsidR="00E71057" w:rsidRPr="00692F9B" w14:paraId="37447E78" w14:textId="77777777">
        <w:trPr>
          <w:jc w:val="center"/>
        </w:trPr>
        <w:tc>
          <w:tcPr>
            <w:tcW w:w="964" w:type="dxa"/>
            <w:vAlign w:val="center"/>
          </w:tcPr>
          <w:p w14:paraId="6F6B19D2" w14:textId="77777777" w:rsidR="00E71057" w:rsidRPr="00692F9B" w:rsidRDefault="00000000">
            <w:pPr>
              <w:spacing w:after="0"/>
              <w:rPr>
                <w:rFonts w:ascii="Calibri" w:hAnsi="Calibri" w:cs="Calibri"/>
              </w:rPr>
            </w:pPr>
            <w:r w:rsidRPr="00692F9B">
              <w:rPr>
                <w:rFonts w:ascii="Calibri" w:hAnsi="Calibri" w:cs="Calibri"/>
                <w:sz w:val="15"/>
              </w:rPr>
              <w:t>S6</w:t>
            </w:r>
          </w:p>
        </w:tc>
        <w:tc>
          <w:tcPr>
            <w:tcW w:w="6690" w:type="dxa"/>
            <w:vAlign w:val="center"/>
          </w:tcPr>
          <w:p w14:paraId="7ACA7908" w14:textId="77777777" w:rsidR="00E71057" w:rsidRPr="00692F9B" w:rsidRDefault="00000000">
            <w:pPr>
              <w:spacing w:after="0"/>
              <w:rPr>
                <w:rFonts w:ascii="Calibri" w:hAnsi="Calibri" w:cs="Calibri"/>
              </w:rPr>
            </w:pPr>
            <w:r w:rsidRPr="00692F9B">
              <w:rPr>
                <w:rFonts w:ascii="Calibri" w:hAnsi="Calibri" w:cs="Calibri"/>
                <w:sz w:val="15"/>
              </w:rPr>
              <w:t>Iniciaremos las pruebas unitarias del backend con Pytest, las validaciones de autenticación con GoTrue y su límite de intentos, y la persistencia.</w:t>
            </w:r>
          </w:p>
        </w:tc>
        <w:tc>
          <w:tcPr>
            <w:tcW w:w="2835" w:type="dxa"/>
            <w:vAlign w:val="center"/>
          </w:tcPr>
          <w:p w14:paraId="44922FE7" w14:textId="77777777" w:rsidR="00E71057" w:rsidRPr="00692F9B" w:rsidRDefault="00000000">
            <w:pPr>
              <w:spacing w:after="0"/>
              <w:rPr>
                <w:rFonts w:ascii="Calibri" w:hAnsi="Calibri" w:cs="Calibri"/>
              </w:rPr>
            </w:pPr>
            <w:r w:rsidRPr="00692F9B">
              <w:rPr>
                <w:rFonts w:ascii="Calibri" w:hAnsi="Calibri" w:cs="Calibri"/>
                <w:sz w:val="15"/>
              </w:rPr>
              <w:t>Resultados de Pytest y defectos.</w:t>
            </w:r>
          </w:p>
        </w:tc>
      </w:tr>
      <w:tr w:rsidR="00E71057" w:rsidRPr="00692F9B" w14:paraId="7D53AC90" w14:textId="77777777">
        <w:trPr>
          <w:jc w:val="center"/>
        </w:trPr>
        <w:tc>
          <w:tcPr>
            <w:tcW w:w="964" w:type="dxa"/>
            <w:vAlign w:val="center"/>
          </w:tcPr>
          <w:p w14:paraId="59B49B5B" w14:textId="77777777" w:rsidR="00E71057" w:rsidRPr="00692F9B" w:rsidRDefault="00000000">
            <w:pPr>
              <w:spacing w:after="0"/>
              <w:rPr>
                <w:rFonts w:ascii="Calibri" w:hAnsi="Calibri" w:cs="Calibri"/>
              </w:rPr>
            </w:pPr>
            <w:r w:rsidRPr="00692F9B">
              <w:rPr>
                <w:rFonts w:ascii="Calibri" w:hAnsi="Calibri" w:cs="Calibri"/>
                <w:sz w:val="15"/>
              </w:rPr>
              <w:t>S7</w:t>
            </w:r>
          </w:p>
        </w:tc>
        <w:tc>
          <w:tcPr>
            <w:tcW w:w="6690" w:type="dxa"/>
            <w:vAlign w:val="center"/>
          </w:tcPr>
          <w:p w14:paraId="00B8E321" w14:textId="77777777" w:rsidR="00E71057" w:rsidRPr="00692F9B" w:rsidRDefault="00000000">
            <w:pPr>
              <w:spacing w:after="0"/>
              <w:rPr>
                <w:rFonts w:ascii="Calibri" w:hAnsi="Calibri" w:cs="Calibri"/>
              </w:rPr>
            </w:pPr>
            <w:r w:rsidRPr="00692F9B">
              <w:rPr>
                <w:rFonts w:ascii="Calibri" w:hAnsi="Calibri" w:cs="Calibri"/>
                <w:sz w:val="15"/>
              </w:rPr>
              <w:t>Probaremos cliente, vendedor, productos y stock, e iniciaremos la integración con Webpay.</w:t>
            </w:r>
          </w:p>
        </w:tc>
        <w:tc>
          <w:tcPr>
            <w:tcW w:w="2835" w:type="dxa"/>
            <w:vAlign w:val="center"/>
          </w:tcPr>
          <w:p w14:paraId="4FEE2023" w14:textId="77777777" w:rsidR="00E71057" w:rsidRPr="00692F9B" w:rsidRDefault="00000000">
            <w:pPr>
              <w:spacing w:after="0"/>
              <w:rPr>
                <w:rFonts w:ascii="Calibri" w:hAnsi="Calibri" w:cs="Calibri"/>
              </w:rPr>
            </w:pPr>
            <w:r w:rsidRPr="00692F9B">
              <w:rPr>
                <w:rFonts w:ascii="Calibri" w:hAnsi="Calibri" w:cs="Calibri"/>
                <w:sz w:val="15"/>
              </w:rPr>
              <w:t>Resultados de Vitest + integración con la API + primeras pruebas de Webpay.</w:t>
            </w:r>
          </w:p>
        </w:tc>
      </w:tr>
      <w:tr w:rsidR="00E71057" w:rsidRPr="00692F9B" w14:paraId="0C0ADA81" w14:textId="77777777">
        <w:trPr>
          <w:jc w:val="center"/>
        </w:trPr>
        <w:tc>
          <w:tcPr>
            <w:tcW w:w="964" w:type="dxa"/>
            <w:vAlign w:val="center"/>
          </w:tcPr>
          <w:p w14:paraId="0E10116B" w14:textId="77777777" w:rsidR="00E71057" w:rsidRPr="00692F9B" w:rsidRDefault="00000000">
            <w:pPr>
              <w:spacing w:after="0"/>
              <w:rPr>
                <w:rFonts w:ascii="Calibri" w:hAnsi="Calibri" w:cs="Calibri"/>
              </w:rPr>
            </w:pPr>
            <w:r w:rsidRPr="00692F9B">
              <w:rPr>
                <w:rFonts w:ascii="Calibri" w:hAnsi="Calibri" w:cs="Calibri"/>
                <w:sz w:val="15"/>
              </w:rPr>
              <w:t>S8</w:t>
            </w:r>
          </w:p>
        </w:tc>
        <w:tc>
          <w:tcPr>
            <w:tcW w:w="6690" w:type="dxa"/>
            <w:vAlign w:val="center"/>
          </w:tcPr>
          <w:p w14:paraId="1978E827" w14:textId="77777777" w:rsidR="00E71057" w:rsidRPr="00692F9B" w:rsidRDefault="00000000">
            <w:pPr>
              <w:spacing w:after="0"/>
              <w:rPr>
                <w:rFonts w:ascii="Calibri" w:hAnsi="Calibri" w:cs="Calibri"/>
              </w:rPr>
            </w:pPr>
            <w:r w:rsidRPr="00692F9B">
              <w:rPr>
                <w:rFonts w:ascii="Calibri" w:hAnsi="Calibri" w:cs="Calibri"/>
                <w:sz w:val="15"/>
              </w:rPr>
              <w:t>Profundizaremos los pagos con Webpay Mall (Split Payment), el cálculo del neto dispersado, la cobertura regional y el código de entrega.</w:t>
            </w:r>
          </w:p>
        </w:tc>
        <w:tc>
          <w:tcPr>
            <w:tcW w:w="2835" w:type="dxa"/>
            <w:vAlign w:val="center"/>
          </w:tcPr>
          <w:p w14:paraId="4E6ECF13" w14:textId="77777777" w:rsidR="00E71057" w:rsidRPr="00692F9B" w:rsidRDefault="00000000">
            <w:pPr>
              <w:spacing w:after="0"/>
              <w:rPr>
                <w:rFonts w:ascii="Calibri" w:hAnsi="Calibri" w:cs="Calibri"/>
              </w:rPr>
            </w:pPr>
            <w:r w:rsidRPr="00692F9B">
              <w:rPr>
                <w:rFonts w:ascii="Calibri" w:hAnsi="Calibri" w:cs="Calibri"/>
                <w:sz w:val="15"/>
              </w:rPr>
              <w:t>Casos críticos ejecutados.</w:t>
            </w:r>
          </w:p>
        </w:tc>
      </w:tr>
      <w:tr w:rsidR="00E71057" w:rsidRPr="00692F9B" w14:paraId="5C2B1F77" w14:textId="77777777">
        <w:trPr>
          <w:jc w:val="center"/>
        </w:trPr>
        <w:tc>
          <w:tcPr>
            <w:tcW w:w="964" w:type="dxa"/>
            <w:vAlign w:val="center"/>
          </w:tcPr>
          <w:p w14:paraId="176D4F19" w14:textId="77777777" w:rsidR="00E71057" w:rsidRPr="00692F9B" w:rsidRDefault="00000000">
            <w:pPr>
              <w:spacing w:after="0"/>
              <w:rPr>
                <w:rFonts w:ascii="Calibri" w:hAnsi="Calibri" w:cs="Calibri"/>
              </w:rPr>
            </w:pPr>
            <w:r w:rsidRPr="00692F9B">
              <w:rPr>
                <w:rFonts w:ascii="Calibri" w:hAnsi="Calibri" w:cs="Calibri"/>
                <w:sz w:val="15"/>
              </w:rPr>
              <w:t>S9</w:t>
            </w:r>
          </w:p>
        </w:tc>
        <w:tc>
          <w:tcPr>
            <w:tcW w:w="6690" w:type="dxa"/>
            <w:vAlign w:val="center"/>
          </w:tcPr>
          <w:p w14:paraId="57802974" w14:textId="77777777" w:rsidR="00E71057" w:rsidRPr="00692F9B" w:rsidRDefault="00000000">
            <w:pPr>
              <w:spacing w:after="0"/>
              <w:rPr>
                <w:rFonts w:ascii="Calibri" w:hAnsi="Calibri" w:cs="Calibri"/>
              </w:rPr>
            </w:pPr>
            <w:r w:rsidRPr="00692F9B">
              <w:rPr>
                <w:rFonts w:ascii="Calibri" w:hAnsi="Calibri" w:cs="Calibri"/>
                <w:sz w:val="15"/>
              </w:rPr>
              <w:t>Probaremos administración, el bloqueo automático de palabras prohibidas por triggers, sanciones, reclamos, correos con Resend y trazabilidad.</w:t>
            </w:r>
          </w:p>
        </w:tc>
        <w:tc>
          <w:tcPr>
            <w:tcW w:w="2835" w:type="dxa"/>
            <w:vAlign w:val="center"/>
          </w:tcPr>
          <w:p w14:paraId="6AC329E5" w14:textId="77777777" w:rsidR="00E71057" w:rsidRPr="00692F9B" w:rsidRDefault="00000000">
            <w:pPr>
              <w:spacing w:after="0"/>
              <w:rPr>
                <w:rFonts w:ascii="Calibri" w:hAnsi="Calibri" w:cs="Calibri"/>
              </w:rPr>
            </w:pPr>
            <w:r w:rsidRPr="00692F9B">
              <w:rPr>
                <w:rFonts w:ascii="Calibri" w:hAnsi="Calibri" w:cs="Calibri"/>
                <w:sz w:val="15"/>
              </w:rPr>
              <w:t>Resultados de módulos administrativos.</w:t>
            </w:r>
          </w:p>
        </w:tc>
      </w:tr>
      <w:tr w:rsidR="00E71057" w:rsidRPr="00692F9B" w14:paraId="4D5FCB1D" w14:textId="77777777">
        <w:trPr>
          <w:jc w:val="center"/>
        </w:trPr>
        <w:tc>
          <w:tcPr>
            <w:tcW w:w="964" w:type="dxa"/>
            <w:vAlign w:val="center"/>
          </w:tcPr>
          <w:p w14:paraId="7D62F9EF" w14:textId="77777777" w:rsidR="00E71057" w:rsidRPr="00692F9B" w:rsidRDefault="00000000">
            <w:pPr>
              <w:spacing w:after="0"/>
              <w:rPr>
                <w:rFonts w:ascii="Calibri" w:hAnsi="Calibri" w:cs="Calibri"/>
              </w:rPr>
            </w:pPr>
            <w:r w:rsidRPr="00692F9B">
              <w:rPr>
                <w:rFonts w:ascii="Calibri" w:hAnsi="Calibri" w:cs="Calibri"/>
                <w:sz w:val="15"/>
              </w:rPr>
              <w:t>S10</w:t>
            </w:r>
          </w:p>
        </w:tc>
        <w:tc>
          <w:tcPr>
            <w:tcW w:w="6690" w:type="dxa"/>
            <w:vAlign w:val="center"/>
          </w:tcPr>
          <w:p w14:paraId="591B40A1" w14:textId="77777777" w:rsidR="00E71057" w:rsidRPr="00692F9B" w:rsidRDefault="00000000">
            <w:pPr>
              <w:spacing w:after="0"/>
              <w:rPr>
                <w:rFonts w:ascii="Calibri" w:hAnsi="Calibri" w:cs="Calibri"/>
              </w:rPr>
            </w:pPr>
            <w:r w:rsidRPr="00692F9B">
              <w:rPr>
                <w:rFonts w:ascii="Calibri" w:hAnsi="Calibri" w:cs="Calibri"/>
                <w:sz w:val="15"/>
              </w:rPr>
              <w:t>Ejecutaremos integración, E2E y seguridad de los flujos críticos.</w:t>
            </w:r>
          </w:p>
        </w:tc>
        <w:tc>
          <w:tcPr>
            <w:tcW w:w="2835" w:type="dxa"/>
            <w:vAlign w:val="center"/>
          </w:tcPr>
          <w:p w14:paraId="058B559B" w14:textId="77777777" w:rsidR="00E71057" w:rsidRPr="00692F9B" w:rsidRDefault="00000000">
            <w:pPr>
              <w:spacing w:after="0"/>
              <w:rPr>
                <w:rFonts w:ascii="Calibri" w:hAnsi="Calibri" w:cs="Calibri"/>
              </w:rPr>
            </w:pPr>
            <w:r w:rsidRPr="00692F9B">
              <w:rPr>
                <w:rFonts w:ascii="Calibri" w:hAnsi="Calibri" w:cs="Calibri"/>
                <w:sz w:val="15"/>
              </w:rPr>
              <w:t>Matriz actualizada + defectos corregidos.</w:t>
            </w:r>
          </w:p>
        </w:tc>
      </w:tr>
      <w:tr w:rsidR="00E71057" w:rsidRPr="00692F9B" w14:paraId="2895C6CB" w14:textId="77777777">
        <w:trPr>
          <w:jc w:val="center"/>
        </w:trPr>
        <w:tc>
          <w:tcPr>
            <w:tcW w:w="964" w:type="dxa"/>
            <w:vAlign w:val="center"/>
          </w:tcPr>
          <w:p w14:paraId="6EFFED07" w14:textId="77777777" w:rsidR="00E71057" w:rsidRPr="00692F9B" w:rsidRDefault="00000000">
            <w:pPr>
              <w:spacing w:after="0"/>
              <w:rPr>
                <w:rFonts w:ascii="Calibri" w:hAnsi="Calibri" w:cs="Calibri"/>
              </w:rPr>
            </w:pPr>
            <w:r w:rsidRPr="00692F9B">
              <w:rPr>
                <w:rFonts w:ascii="Calibri" w:hAnsi="Calibri" w:cs="Calibri"/>
                <w:sz w:val="15"/>
              </w:rPr>
              <w:t>S11</w:t>
            </w:r>
          </w:p>
        </w:tc>
        <w:tc>
          <w:tcPr>
            <w:tcW w:w="6690" w:type="dxa"/>
            <w:vAlign w:val="center"/>
          </w:tcPr>
          <w:p w14:paraId="6B35090C" w14:textId="77777777" w:rsidR="00E71057" w:rsidRPr="00692F9B" w:rsidRDefault="00000000">
            <w:pPr>
              <w:spacing w:after="0"/>
              <w:rPr>
                <w:rFonts w:ascii="Calibri" w:hAnsi="Calibri" w:cs="Calibri"/>
              </w:rPr>
            </w:pPr>
            <w:r w:rsidRPr="00692F9B">
              <w:rPr>
                <w:rFonts w:ascii="Calibri" w:hAnsi="Calibri" w:cs="Calibri"/>
                <w:sz w:val="15"/>
              </w:rPr>
              <w:t>Cerraremos el desarrollo con pruebas E2E, regresión y verificación de alcance.</w:t>
            </w:r>
          </w:p>
        </w:tc>
        <w:tc>
          <w:tcPr>
            <w:tcW w:w="2835" w:type="dxa"/>
            <w:vAlign w:val="center"/>
          </w:tcPr>
          <w:p w14:paraId="6CA8F397" w14:textId="77777777" w:rsidR="00E71057" w:rsidRPr="00692F9B" w:rsidRDefault="00000000">
            <w:pPr>
              <w:spacing w:after="0"/>
              <w:rPr>
                <w:rFonts w:ascii="Calibri" w:hAnsi="Calibri" w:cs="Calibri"/>
              </w:rPr>
            </w:pPr>
            <w:r w:rsidRPr="00692F9B">
              <w:rPr>
                <w:rFonts w:ascii="Calibri" w:hAnsi="Calibri" w:cs="Calibri"/>
                <w:sz w:val="15"/>
              </w:rPr>
              <w:t>Versión estable + evidencias de pruebas.</w:t>
            </w:r>
          </w:p>
        </w:tc>
      </w:tr>
      <w:tr w:rsidR="00E71057" w:rsidRPr="00692F9B" w14:paraId="08CB9451" w14:textId="77777777">
        <w:trPr>
          <w:jc w:val="center"/>
        </w:trPr>
        <w:tc>
          <w:tcPr>
            <w:tcW w:w="964" w:type="dxa"/>
            <w:vAlign w:val="center"/>
          </w:tcPr>
          <w:p w14:paraId="14F8129F" w14:textId="77777777" w:rsidR="00E71057" w:rsidRPr="00692F9B" w:rsidRDefault="00000000">
            <w:pPr>
              <w:spacing w:after="0"/>
              <w:rPr>
                <w:rFonts w:ascii="Calibri" w:hAnsi="Calibri" w:cs="Calibri"/>
              </w:rPr>
            </w:pPr>
            <w:r w:rsidRPr="00692F9B">
              <w:rPr>
                <w:rFonts w:ascii="Calibri" w:hAnsi="Calibri" w:cs="Calibri"/>
                <w:sz w:val="15"/>
              </w:rPr>
              <w:t>S12</w:t>
            </w:r>
          </w:p>
        </w:tc>
        <w:tc>
          <w:tcPr>
            <w:tcW w:w="6690" w:type="dxa"/>
            <w:vAlign w:val="center"/>
          </w:tcPr>
          <w:p w14:paraId="0BEF0C12" w14:textId="77777777" w:rsidR="00E71057" w:rsidRPr="00692F9B" w:rsidRDefault="00000000">
            <w:pPr>
              <w:spacing w:after="0"/>
              <w:rPr>
                <w:rFonts w:ascii="Calibri" w:hAnsi="Calibri" w:cs="Calibri"/>
              </w:rPr>
            </w:pPr>
            <w:r w:rsidRPr="00692F9B">
              <w:rPr>
                <w:rFonts w:ascii="Calibri" w:hAnsi="Calibri" w:cs="Calibri"/>
                <w:sz w:val="15"/>
              </w:rPr>
              <w:t>Realizaremos regresión, correcciones finales y consolidación documental.</w:t>
            </w:r>
          </w:p>
        </w:tc>
        <w:tc>
          <w:tcPr>
            <w:tcW w:w="2835" w:type="dxa"/>
            <w:vAlign w:val="center"/>
          </w:tcPr>
          <w:p w14:paraId="6CAECBC1" w14:textId="77777777" w:rsidR="00E71057" w:rsidRPr="00692F9B" w:rsidRDefault="00000000">
            <w:pPr>
              <w:spacing w:after="0"/>
              <w:rPr>
                <w:rFonts w:ascii="Calibri" w:hAnsi="Calibri" w:cs="Calibri"/>
              </w:rPr>
            </w:pPr>
            <w:r w:rsidRPr="00692F9B">
              <w:rPr>
                <w:rFonts w:ascii="Calibri" w:hAnsi="Calibri" w:cs="Calibri"/>
                <w:sz w:val="15"/>
              </w:rPr>
              <w:t>Reporte de estatus y pruebas pendientes/cerradas.</w:t>
            </w:r>
          </w:p>
        </w:tc>
      </w:tr>
      <w:tr w:rsidR="00E71057" w:rsidRPr="00692F9B" w14:paraId="78467C8B" w14:textId="77777777">
        <w:trPr>
          <w:jc w:val="center"/>
        </w:trPr>
        <w:tc>
          <w:tcPr>
            <w:tcW w:w="964" w:type="dxa"/>
            <w:vAlign w:val="center"/>
          </w:tcPr>
          <w:p w14:paraId="05059BCE" w14:textId="77777777" w:rsidR="00E71057" w:rsidRPr="00692F9B" w:rsidRDefault="00000000">
            <w:pPr>
              <w:spacing w:after="0"/>
              <w:rPr>
                <w:rFonts w:ascii="Calibri" w:hAnsi="Calibri" w:cs="Calibri"/>
              </w:rPr>
            </w:pPr>
            <w:r w:rsidRPr="00692F9B">
              <w:rPr>
                <w:rFonts w:ascii="Calibri" w:hAnsi="Calibri" w:cs="Calibri"/>
                <w:sz w:val="15"/>
              </w:rPr>
              <w:t>S13</w:t>
            </w:r>
          </w:p>
        </w:tc>
        <w:tc>
          <w:tcPr>
            <w:tcW w:w="6690" w:type="dxa"/>
            <w:vAlign w:val="center"/>
          </w:tcPr>
          <w:p w14:paraId="4336E00A" w14:textId="77777777" w:rsidR="00E71057" w:rsidRPr="00692F9B" w:rsidRDefault="00000000">
            <w:pPr>
              <w:spacing w:after="0"/>
              <w:rPr>
                <w:rFonts w:ascii="Calibri" w:hAnsi="Calibri" w:cs="Calibri"/>
              </w:rPr>
            </w:pPr>
            <w:r w:rsidRPr="00692F9B">
              <w:rPr>
                <w:rFonts w:ascii="Calibri" w:hAnsi="Calibri" w:cs="Calibri"/>
                <w:sz w:val="15"/>
              </w:rPr>
              <w:t>Revisaremos evidencias, coherencia del producto y documentación final.</w:t>
            </w:r>
          </w:p>
        </w:tc>
        <w:tc>
          <w:tcPr>
            <w:tcW w:w="2835" w:type="dxa"/>
            <w:vAlign w:val="center"/>
          </w:tcPr>
          <w:p w14:paraId="2B3DADEF" w14:textId="77777777" w:rsidR="00E71057" w:rsidRPr="00692F9B" w:rsidRDefault="00000000">
            <w:pPr>
              <w:spacing w:after="0"/>
              <w:rPr>
                <w:rFonts w:ascii="Calibri" w:hAnsi="Calibri" w:cs="Calibri"/>
              </w:rPr>
            </w:pPr>
            <w:r w:rsidRPr="00692F9B">
              <w:rPr>
                <w:rFonts w:ascii="Calibri" w:hAnsi="Calibri" w:cs="Calibri"/>
                <w:sz w:val="15"/>
              </w:rPr>
              <w:t>Plan de Pruebas Final + entrega.</w:t>
            </w:r>
          </w:p>
        </w:tc>
      </w:tr>
    </w:tbl>
    <w:p w14:paraId="4324CEB7" w14:textId="77777777" w:rsidR="00E71057" w:rsidRPr="00692F9B" w:rsidRDefault="00E71057">
      <w:pPr>
        <w:rPr>
          <w:rFonts w:ascii="Calibri" w:hAnsi="Calibri" w:cs="Calibri"/>
        </w:rPr>
      </w:pPr>
    </w:p>
    <w:p w14:paraId="761B23CF" w14:textId="77777777" w:rsidR="00E71057" w:rsidRPr="00692F9B" w:rsidRDefault="00000000">
      <w:pPr>
        <w:pStyle w:val="Ttulo1"/>
        <w:rPr>
          <w:rFonts w:ascii="Calibri" w:hAnsi="Calibri" w:cs="Calibri"/>
        </w:rPr>
      </w:pPr>
      <w:r w:rsidRPr="00692F9B">
        <w:rPr>
          <w:rFonts w:ascii="Calibri" w:hAnsi="Calibri" w:cs="Calibri"/>
        </w:rPr>
        <w:t>17. Riesgos de prueba y respuestas</w:t>
      </w:r>
    </w:p>
    <w:tbl>
      <w:tblPr>
        <w:tblStyle w:val="Tablaconcuadrcula"/>
        <w:tblW w:w="0" w:type="auto"/>
        <w:jc w:val="center"/>
        <w:tblLook w:val="04A0" w:firstRow="1" w:lastRow="0" w:firstColumn="1" w:lastColumn="0" w:noHBand="0" w:noVBand="1"/>
      </w:tblPr>
      <w:tblGrid>
        <w:gridCol w:w="1687"/>
        <w:gridCol w:w="3866"/>
        <w:gridCol w:w="4409"/>
      </w:tblGrid>
      <w:tr w:rsidR="00E71057" w:rsidRPr="00692F9B" w14:paraId="4B7C6053" w14:textId="77777777">
        <w:trPr>
          <w:tblHeader/>
          <w:jc w:val="center"/>
        </w:trPr>
        <w:tc>
          <w:tcPr>
            <w:tcW w:w="1701" w:type="dxa"/>
            <w:shd w:val="clear" w:color="auto" w:fill="D9EAF7"/>
            <w:vAlign w:val="center"/>
          </w:tcPr>
          <w:p w14:paraId="0A39BA88" w14:textId="77777777" w:rsidR="00E71057" w:rsidRPr="00692F9B" w:rsidRDefault="00000000">
            <w:pPr>
              <w:spacing w:after="0"/>
              <w:rPr>
                <w:rFonts w:ascii="Calibri" w:hAnsi="Calibri" w:cs="Calibri"/>
              </w:rPr>
            </w:pPr>
            <w:r w:rsidRPr="00692F9B">
              <w:rPr>
                <w:rFonts w:ascii="Calibri" w:hAnsi="Calibri" w:cs="Calibri"/>
                <w:b/>
                <w:sz w:val="15"/>
              </w:rPr>
              <w:t>Riesgo</w:t>
            </w:r>
          </w:p>
        </w:tc>
        <w:tc>
          <w:tcPr>
            <w:tcW w:w="3969" w:type="dxa"/>
            <w:shd w:val="clear" w:color="auto" w:fill="D9EAF7"/>
            <w:vAlign w:val="center"/>
          </w:tcPr>
          <w:p w14:paraId="63B5B079" w14:textId="77777777" w:rsidR="00E71057" w:rsidRPr="00692F9B" w:rsidRDefault="00000000">
            <w:pPr>
              <w:spacing w:after="0"/>
              <w:rPr>
                <w:rFonts w:ascii="Calibri" w:hAnsi="Calibri" w:cs="Calibri"/>
              </w:rPr>
            </w:pPr>
            <w:r w:rsidRPr="00692F9B">
              <w:rPr>
                <w:rFonts w:ascii="Calibri" w:hAnsi="Calibri" w:cs="Calibri"/>
                <w:b/>
                <w:sz w:val="15"/>
              </w:rPr>
              <w:t>Qué puede ocurrir</w:t>
            </w:r>
          </w:p>
        </w:tc>
        <w:tc>
          <w:tcPr>
            <w:tcW w:w="4535" w:type="dxa"/>
            <w:shd w:val="clear" w:color="auto" w:fill="D9EAF7"/>
            <w:vAlign w:val="center"/>
          </w:tcPr>
          <w:p w14:paraId="4C3FED38" w14:textId="77777777" w:rsidR="00E71057" w:rsidRPr="00692F9B" w:rsidRDefault="00000000">
            <w:pPr>
              <w:spacing w:after="0"/>
              <w:rPr>
                <w:rFonts w:ascii="Calibri" w:hAnsi="Calibri" w:cs="Calibri"/>
              </w:rPr>
            </w:pPr>
            <w:r w:rsidRPr="00692F9B">
              <w:rPr>
                <w:rFonts w:ascii="Calibri" w:hAnsi="Calibri" w:cs="Calibri"/>
                <w:b/>
                <w:sz w:val="15"/>
              </w:rPr>
              <w:t>Cómo responderemos nosotros</w:t>
            </w:r>
          </w:p>
        </w:tc>
      </w:tr>
      <w:tr w:rsidR="00E71057" w:rsidRPr="00692F9B" w14:paraId="55F4E808" w14:textId="77777777">
        <w:trPr>
          <w:jc w:val="center"/>
        </w:trPr>
        <w:tc>
          <w:tcPr>
            <w:tcW w:w="1701" w:type="dxa"/>
            <w:vAlign w:val="center"/>
          </w:tcPr>
          <w:p w14:paraId="7D8827F7" w14:textId="77777777" w:rsidR="00E71057" w:rsidRPr="00692F9B" w:rsidRDefault="00000000">
            <w:pPr>
              <w:spacing w:after="0"/>
              <w:rPr>
                <w:rFonts w:ascii="Calibri" w:hAnsi="Calibri" w:cs="Calibri"/>
              </w:rPr>
            </w:pPr>
            <w:r w:rsidRPr="00692F9B">
              <w:rPr>
                <w:rFonts w:ascii="Calibri" w:hAnsi="Calibri" w:cs="Calibri"/>
                <w:sz w:val="15"/>
              </w:rPr>
              <w:t>Dependencia de Webpay</w:t>
            </w:r>
          </w:p>
        </w:tc>
        <w:tc>
          <w:tcPr>
            <w:tcW w:w="3969" w:type="dxa"/>
            <w:vAlign w:val="center"/>
          </w:tcPr>
          <w:p w14:paraId="6B722A6F" w14:textId="77777777" w:rsidR="00E71057" w:rsidRPr="00692F9B" w:rsidRDefault="00000000">
            <w:pPr>
              <w:spacing w:after="0"/>
              <w:rPr>
                <w:rFonts w:ascii="Calibri" w:hAnsi="Calibri" w:cs="Calibri"/>
              </w:rPr>
            </w:pPr>
            <w:r w:rsidRPr="00692F9B">
              <w:rPr>
                <w:rFonts w:ascii="Calibri" w:hAnsi="Calibri" w:cs="Calibri"/>
                <w:sz w:val="15"/>
              </w:rPr>
              <w:t>Podríamos no disponer del servicio o del entorno de prueba.</w:t>
            </w:r>
          </w:p>
        </w:tc>
        <w:tc>
          <w:tcPr>
            <w:tcW w:w="4535" w:type="dxa"/>
            <w:vAlign w:val="center"/>
          </w:tcPr>
          <w:p w14:paraId="15D2E055" w14:textId="77777777" w:rsidR="00E71057" w:rsidRPr="00692F9B" w:rsidRDefault="00000000">
            <w:pPr>
              <w:spacing w:after="0"/>
              <w:rPr>
                <w:rFonts w:ascii="Calibri" w:hAnsi="Calibri" w:cs="Calibri"/>
              </w:rPr>
            </w:pPr>
            <w:r w:rsidRPr="00692F9B">
              <w:rPr>
                <w:rFonts w:ascii="Calibri" w:hAnsi="Calibri" w:cs="Calibri"/>
                <w:sz w:val="15"/>
              </w:rPr>
              <w:t>Usaremos mocks/stubs para probar por capas y repetiremos la validación real cuando esté disponible.</w:t>
            </w:r>
          </w:p>
        </w:tc>
      </w:tr>
      <w:tr w:rsidR="00E71057" w:rsidRPr="00692F9B" w14:paraId="3C70DE98" w14:textId="77777777">
        <w:trPr>
          <w:jc w:val="center"/>
        </w:trPr>
        <w:tc>
          <w:tcPr>
            <w:tcW w:w="1701" w:type="dxa"/>
            <w:vAlign w:val="center"/>
          </w:tcPr>
          <w:p w14:paraId="2F765BDD" w14:textId="77777777" w:rsidR="00E71057" w:rsidRPr="00692F9B" w:rsidRDefault="00000000">
            <w:pPr>
              <w:spacing w:after="0"/>
              <w:rPr>
                <w:rFonts w:ascii="Calibri" w:hAnsi="Calibri" w:cs="Calibri"/>
              </w:rPr>
            </w:pPr>
            <w:r w:rsidRPr="00692F9B">
              <w:rPr>
                <w:rFonts w:ascii="Calibri" w:hAnsi="Calibri" w:cs="Calibri"/>
                <w:sz w:val="15"/>
              </w:rPr>
              <w:t>Scripts y esquema de la base</w:t>
            </w:r>
          </w:p>
        </w:tc>
        <w:tc>
          <w:tcPr>
            <w:tcW w:w="3969" w:type="dxa"/>
            <w:vAlign w:val="center"/>
          </w:tcPr>
          <w:p w14:paraId="6AAF08C5" w14:textId="77777777" w:rsidR="00E71057" w:rsidRPr="00692F9B" w:rsidRDefault="00000000">
            <w:pPr>
              <w:spacing w:after="0"/>
              <w:rPr>
                <w:rFonts w:ascii="Calibri" w:hAnsi="Calibri" w:cs="Calibri"/>
              </w:rPr>
            </w:pPr>
            <w:r w:rsidRPr="00692F9B">
              <w:rPr>
                <w:rFonts w:ascii="Calibri" w:hAnsi="Calibri" w:cs="Calibri"/>
                <w:sz w:val="15"/>
              </w:rPr>
              <w:t>Podríamos detectar diferencias de datos, consultas o relaciones entre el modelo y la base en Supabase.</w:t>
            </w:r>
          </w:p>
        </w:tc>
        <w:tc>
          <w:tcPr>
            <w:tcW w:w="4535" w:type="dxa"/>
            <w:vAlign w:val="center"/>
          </w:tcPr>
          <w:p w14:paraId="57F06573" w14:textId="77777777" w:rsidR="00E71057" w:rsidRPr="00692F9B" w:rsidRDefault="00000000">
            <w:pPr>
              <w:spacing w:after="0"/>
              <w:rPr>
                <w:rFonts w:ascii="Calibri" w:hAnsi="Calibri" w:cs="Calibri"/>
              </w:rPr>
            </w:pPr>
            <w:r w:rsidRPr="00692F9B">
              <w:rPr>
                <w:rFonts w:ascii="Calibri" w:hAnsi="Calibri" w:cs="Calibri"/>
                <w:sz w:val="15"/>
              </w:rPr>
              <w:t>Validaremos el esquema con los scripts versionados y ejecutaremos pruebas de persistencia.</w:t>
            </w:r>
          </w:p>
        </w:tc>
      </w:tr>
      <w:tr w:rsidR="00E71057" w:rsidRPr="00692F9B" w14:paraId="141D3DC6" w14:textId="77777777">
        <w:trPr>
          <w:jc w:val="center"/>
        </w:trPr>
        <w:tc>
          <w:tcPr>
            <w:tcW w:w="1701" w:type="dxa"/>
            <w:vAlign w:val="center"/>
          </w:tcPr>
          <w:p w14:paraId="511843AF" w14:textId="77777777" w:rsidR="00E71057" w:rsidRPr="00692F9B" w:rsidRDefault="00000000">
            <w:pPr>
              <w:spacing w:after="0"/>
              <w:rPr>
                <w:rFonts w:ascii="Calibri" w:hAnsi="Calibri" w:cs="Calibri"/>
              </w:rPr>
            </w:pPr>
            <w:r w:rsidRPr="00692F9B">
              <w:rPr>
                <w:rFonts w:ascii="Calibri" w:hAnsi="Calibri" w:cs="Calibri"/>
                <w:sz w:val="15"/>
              </w:rPr>
              <w:t>Políticas RLS mal configuradas</w:t>
            </w:r>
          </w:p>
        </w:tc>
        <w:tc>
          <w:tcPr>
            <w:tcW w:w="3969" w:type="dxa"/>
            <w:vAlign w:val="center"/>
          </w:tcPr>
          <w:p w14:paraId="2AE981F1" w14:textId="77777777" w:rsidR="00E71057" w:rsidRPr="00692F9B" w:rsidRDefault="00000000">
            <w:pPr>
              <w:spacing w:after="0"/>
              <w:rPr>
                <w:rFonts w:ascii="Calibri" w:hAnsi="Calibri" w:cs="Calibri"/>
              </w:rPr>
            </w:pPr>
            <w:r w:rsidRPr="00692F9B">
              <w:rPr>
                <w:rFonts w:ascii="Calibri" w:hAnsi="Calibri" w:cs="Calibri"/>
                <w:sz w:val="15"/>
              </w:rPr>
              <w:t>Podríamos dejar datos visibles para otros roles o bloquear consultas válidas por una policy incorrecta.</w:t>
            </w:r>
          </w:p>
        </w:tc>
        <w:tc>
          <w:tcPr>
            <w:tcW w:w="4535" w:type="dxa"/>
            <w:vAlign w:val="center"/>
          </w:tcPr>
          <w:p w14:paraId="5B2ACD92" w14:textId="77777777" w:rsidR="00E71057" w:rsidRPr="00692F9B" w:rsidRDefault="00000000">
            <w:pPr>
              <w:spacing w:after="0"/>
              <w:rPr>
                <w:rFonts w:ascii="Calibri" w:hAnsi="Calibri" w:cs="Calibri"/>
              </w:rPr>
            </w:pPr>
            <w:r w:rsidRPr="00692F9B">
              <w:rPr>
                <w:rFonts w:ascii="Calibri" w:hAnsi="Calibri" w:cs="Calibri"/>
                <w:sz w:val="15"/>
              </w:rPr>
              <w:t>Revisaremos de nuevo las policies ya creadas y probaremos cada rol por la API y por PostgREST.</w:t>
            </w:r>
          </w:p>
        </w:tc>
      </w:tr>
      <w:tr w:rsidR="00E71057" w:rsidRPr="00692F9B" w14:paraId="3B9A3D19" w14:textId="77777777">
        <w:trPr>
          <w:jc w:val="center"/>
        </w:trPr>
        <w:tc>
          <w:tcPr>
            <w:tcW w:w="1701" w:type="dxa"/>
            <w:vAlign w:val="center"/>
          </w:tcPr>
          <w:p w14:paraId="40D77F57" w14:textId="77777777" w:rsidR="00E71057" w:rsidRPr="00692F9B" w:rsidRDefault="00000000">
            <w:pPr>
              <w:spacing w:after="0"/>
              <w:rPr>
                <w:rFonts w:ascii="Calibri" w:hAnsi="Calibri" w:cs="Calibri"/>
              </w:rPr>
            </w:pPr>
            <w:r w:rsidRPr="00692F9B">
              <w:rPr>
                <w:rFonts w:ascii="Calibri" w:hAnsi="Calibri" w:cs="Calibri"/>
                <w:sz w:val="15"/>
              </w:rPr>
              <w:t>Reparto entre PostgREST y FastAPI (Webpay)</w:t>
            </w:r>
          </w:p>
        </w:tc>
        <w:tc>
          <w:tcPr>
            <w:tcW w:w="3969" w:type="dxa"/>
            <w:vAlign w:val="center"/>
          </w:tcPr>
          <w:p w14:paraId="263CFF1A" w14:textId="77777777" w:rsidR="00E71057" w:rsidRPr="00692F9B" w:rsidRDefault="00000000">
            <w:pPr>
              <w:spacing w:after="0"/>
              <w:rPr>
                <w:rFonts w:ascii="Calibri" w:hAnsi="Calibri" w:cs="Calibri"/>
              </w:rPr>
            </w:pPr>
            <w:r w:rsidRPr="00692F9B">
              <w:rPr>
                <w:rFonts w:ascii="Calibri" w:hAnsi="Calibri" w:cs="Calibri"/>
                <w:sz w:val="15"/>
              </w:rPr>
              <w:t>Podríamos duplicar reglas o saltarnos una validación al consultar directo a la base.</w:t>
            </w:r>
          </w:p>
        </w:tc>
        <w:tc>
          <w:tcPr>
            <w:tcW w:w="4535" w:type="dxa"/>
            <w:vAlign w:val="center"/>
          </w:tcPr>
          <w:p w14:paraId="0D1361C3" w14:textId="77777777" w:rsidR="00E71057" w:rsidRPr="00692F9B" w:rsidRDefault="00000000">
            <w:pPr>
              <w:spacing w:after="0"/>
              <w:rPr>
                <w:rFonts w:ascii="Calibri" w:hAnsi="Calibri" w:cs="Calibri"/>
              </w:rPr>
            </w:pPr>
            <w:r w:rsidRPr="00692F9B">
              <w:rPr>
                <w:rFonts w:ascii="Calibri" w:hAnsi="Calibri" w:cs="Calibri"/>
                <w:sz w:val="15"/>
              </w:rPr>
              <w:t>Dejaremos definido qué consultas van por PostgREST y qué operaciones corresponden a la integración con Webpay en FastAPI, y probaremos las reglas críticas en ambas vías.</w:t>
            </w:r>
          </w:p>
        </w:tc>
      </w:tr>
      <w:tr w:rsidR="00E71057" w:rsidRPr="00692F9B" w14:paraId="104DBA3F" w14:textId="77777777">
        <w:trPr>
          <w:jc w:val="center"/>
        </w:trPr>
        <w:tc>
          <w:tcPr>
            <w:tcW w:w="1701" w:type="dxa"/>
            <w:vAlign w:val="center"/>
          </w:tcPr>
          <w:p w14:paraId="2726B7F5" w14:textId="77777777" w:rsidR="00E71057" w:rsidRPr="00692F9B" w:rsidRDefault="00000000">
            <w:pPr>
              <w:spacing w:after="0"/>
              <w:rPr>
                <w:rFonts w:ascii="Calibri" w:hAnsi="Calibri" w:cs="Calibri"/>
              </w:rPr>
            </w:pPr>
            <w:r w:rsidRPr="00692F9B">
              <w:rPr>
                <w:rFonts w:ascii="Calibri" w:hAnsi="Calibri" w:cs="Calibri"/>
                <w:sz w:val="15"/>
              </w:rPr>
              <w:t>Traspaso del Código de Comercio Mall</w:t>
            </w:r>
          </w:p>
        </w:tc>
        <w:tc>
          <w:tcPr>
            <w:tcW w:w="3969" w:type="dxa"/>
            <w:vAlign w:val="center"/>
          </w:tcPr>
          <w:p w14:paraId="136BFD9C" w14:textId="77777777" w:rsidR="00E71057" w:rsidRPr="00692F9B" w:rsidRDefault="00000000">
            <w:pPr>
              <w:spacing w:after="0"/>
              <w:rPr>
                <w:rFonts w:ascii="Calibri" w:hAnsi="Calibri" w:cs="Calibri"/>
              </w:rPr>
            </w:pPr>
            <w:r w:rsidRPr="00692F9B">
              <w:rPr>
                <w:rFonts w:ascii="Calibri" w:hAnsi="Calibri" w:cs="Calibri"/>
                <w:sz w:val="15"/>
              </w:rPr>
              <w:t>Podríamos publicar productos de un productor que todavía no tiene su Código de Comercio Mall registrado y que por lo tanto no puede operar.</w:t>
            </w:r>
          </w:p>
        </w:tc>
        <w:tc>
          <w:tcPr>
            <w:tcW w:w="4535" w:type="dxa"/>
            <w:vAlign w:val="center"/>
          </w:tcPr>
          <w:p w14:paraId="30ED07B7" w14:textId="77777777" w:rsidR="00E71057" w:rsidRPr="00692F9B" w:rsidRDefault="00000000">
            <w:pPr>
              <w:spacing w:after="0"/>
              <w:rPr>
                <w:rFonts w:ascii="Calibri" w:hAnsi="Calibri" w:cs="Calibri"/>
              </w:rPr>
            </w:pPr>
            <w:r w:rsidRPr="00692F9B">
              <w:rPr>
                <w:rFonts w:ascii="Calibri" w:hAnsi="Calibri" w:cs="Calibri"/>
                <w:sz w:val="15"/>
              </w:rPr>
              <w:t>Probaremos que las consultas de visualización excluyan a los productores y productos sin código de comercio registrado, y repetiremos la prueba cuando el código quede registrado.</w:t>
            </w:r>
          </w:p>
        </w:tc>
      </w:tr>
      <w:tr w:rsidR="00E71057" w:rsidRPr="00692F9B" w14:paraId="48D112FE" w14:textId="77777777">
        <w:trPr>
          <w:jc w:val="center"/>
        </w:trPr>
        <w:tc>
          <w:tcPr>
            <w:tcW w:w="1701" w:type="dxa"/>
            <w:vAlign w:val="center"/>
          </w:tcPr>
          <w:p w14:paraId="10EEB04C" w14:textId="77777777" w:rsidR="00E71057" w:rsidRPr="00692F9B" w:rsidRDefault="00000000">
            <w:pPr>
              <w:spacing w:after="0"/>
              <w:rPr>
                <w:rFonts w:ascii="Calibri" w:hAnsi="Calibri" w:cs="Calibri"/>
              </w:rPr>
            </w:pPr>
            <w:r w:rsidRPr="00692F9B">
              <w:rPr>
                <w:rFonts w:ascii="Calibri" w:hAnsi="Calibri" w:cs="Calibri"/>
                <w:sz w:val="15"/>
              </w:rPr>
              <w:t>Documentos de postulación (KYB) y permisos de Storage</w:t>
            </w:r>
          </w:p>
        </w:tc>
        <w:tc>
          <w:tcPr>
            <w:tcW w:w="3969" w:type="dxa"/>
            <w:vAlign w:val="center"/>
          </w:tcPr>
          <w:p w14:paraId="2FEE09EF" w14:textId="77777777" w:rsidR="00E71057" w:rsidRPr="00692F9B" w:rsidRDefault="00000000">
            <w:pPr>
              <w:spacing w:after="0"/>
              <w:rPr>
                <w:rFonts w:ascii="Calibri" w:hAnsi="Calibri" w:cs="Calibri"/>
              </w:rPr>
            </w:pPr>
            <w:r w:rsidRPr="00692F9B">
              <w:rPr>
                <w:rFonts w:ascii="Calibri" w:hAnsi="Calibri" w:cs="Calibri"/>
                <w:sz w:val="15"/>
              </w:rPr>
              <w:t>Podríamos dejar los documentos de postulación visibles para roles no autorizados o con permisos de almacenamiento mal configurados.</w:t>
            </w:r>
          </w:p>
        </w:tc>
        <w:tc>
          <w:tcPr>
            <w:tcW w:w="4535" w:type="dxa"/>
            <w:vAlign w:val="center"/>
          </w:tcPr>
          <w:p w14:paraId="59FFE3C0" w14:textId="77777777" w:rsidR="00E71057" w:rsidRPr="00692F9B" w:rsidRDefault="00000000">
            <w:pPr>
              <w:spacing w:after="0"/>
              <w:rPr>
                <w:rFonts w:ascii="Calibri" w:hAnsi="Calibri" w:cs="Calibri"/>
              </w:rPr>
            </w:pPr>
            <w:r w:rsidRPr="00692F9B">
              <w:rPr>
                <w:rFonts w:ascii="Calibri" w:hAnsi="Calibri" w:cs="Calibri"/>
                <w:sz w:val="15"/>
              </w:rPr>
              <w:t>Probaremos los permisos de Storage y las policies por rol, y revisaremos las URLs firmadas y los registros de acceso con documentos ficticios.</w:t>
            </w:r>
          </w:p>
        </w:tc>
      </w:tr>
      <w:tr w:rsidR="00E71057" w:rsidRPr="00692F9B" w14:paraId="3B561F44" w14:textId="77777777">
        <w:trPr>
          <w:jc w:val="center"/>
        </w:trPr>
        <w:tc>
          <w:tcPr>
            <w:tcW w:w="1701" w:type="dxa"/>
            <w:vAlign w:val="center"/>
          </w:tcPr>
          <w:p w14:paraId="17D276BD" w14:textId="77777777" w:rsidR="00E71057" w:rsidRPr="00692F9B" w:rsidRDefault="00000000">
            <w:pPr>
              <w:spacing w:after="0"/>
              <w:rPr>
                <w:rFonts w:ascii="Calibri" w:hAnsi="Calibri" w:cs="Calibri"/>
              </w:rPr>
            </w:pPr>
            <w:r w:rsidRPr="00692F9B">
              <w:rPr>
                <w:rFonts w:ascii="Calibri" w:hAnsi="Calibri" w:cs="Calibri"/>
                <w:sz w:val="15"/>
              </w:rPr>
              <w:t>Desfase frontend/backend</w:t>
            </w:r>
          </w:p>
        </w:tc>
        <w:tc>
          <w:tcPr>
            <w:tcW w:w="3969" w:type="dxa"/>
            <w:vAlign w:val="center"/>
          </w:tcPr>
          <w:p w14:paraId="0021E9AF" w14:textId="77777777" w:rsidR="00E71057" w:rsidRPr="00692F9B" w:rsidRDefault="00000000">
            <w:pPr>
              <w:spacing w:after="0"/>
              <w:rPr>
                <w:rFonts w:ascii="Calibri" w:hAnsi="Calibri" w:cs="Calibri"/>
              </w:rPr>
            </w:pPr>
            <w:r w:rsidRPr="00692F9B">
              <w:rPr>
                <w:rFonts w:ascii="Calibri" w:hAnsi="Calibri" w:cs="Calibri"/>
                <w:sz w:val="15"/>
              </w:rPr>
              <w:t>Podríamos probar una interfaz contra un contrato de API no actualizado.</w:t>
            </w:r>
          </w:p>
        </w:tc>
        <w:tc>
          <w:tcPr>
            <w:tcW w:w="4535" w:type="dxa"/>
            <w:vAlign w:val="center"/>
          </w:tcPr>
          <w:p w14:paraId="300E9AD1" w14:textId="77777777" w:rsidR="00E71057" w:rsidRPr="00692F9B" w:rsidRDefault="00000000">
            <w:pPr>
              <w:spacing w:after="0"/>
              <w:rPr>
                <w:rFonts w:ascii="Calibri" w:hAnsi="Calibri" w:cs="Calibri"/>
              </w:rPr>
            </w:pPr>
            <w:r w:rsidRPr="00692F9B">
              <w:rPr>
                <w:rFonts w:ascii="Calibri" w:hAnsi="Calibri" w:cs="Calibri"/>
                <w:sz w:val="15"/>
              </w:rPr>
              <w:t>Mantendremos los contratos revisados y haremos pruebas de integración antes de cerrar cada bloque.</w:t>
            </w:r>
          </w:p>
        </w:tc>
      </w:tr>
      <w:tr w:rsidR="00E71057" w:rsidRPr="00692F9B" w14:paraId="2FEC51E6" w14:textId="77777777">
        <w:trPr>
          <w:jc w:val="center"/>
        </w:trPr>
        <w:tc>
          <w:tcPr>
            <w:tcW w:w="1701" w:type="dxa"/>
            <w:vAlign w:val="center"/>
          </w:tcPr>
          <w:p w14:paraId="71FA45AC" w14:textId="77777777" w:rsidR="00E71057" w:rsidRPr="00692F9B" w:rsidRDefault="00000000">
            <w:pPr>
              <w:spacing w:after="0"/>
              <w:rPr>
                <w:rFonts w:ascii="Calibri" w:hAnsi="Calibri" w:cs="Calibri"/>
              </w:rPr>
            </w:pPr>
            <w:r w:rsidRPr="00692F9B">
              <w:rPr>
                <w:rFonts w:ascii="Calibri" w:hAnsi="Calibri" w:cs="Calibri"/>
                <w:sz w:val="15"/>
              </w:rPr>
              <w:t>Concurrencia de stock</w:t>
            </w:r>
          </w:p>
        </w:tc>
        <w:tc>
          <w:tcPr>
            <w:tcW w:w="3969" w:type="dxa"/>
            <w:vAlign w:val="center"/>
          </w:tcPr>
          <w:p w14:paraId="294FCCC0" w14:textId="77777777" w:rsidR="00E71057" w:rsidRPr="00692F9B" w:rsidRDefault="00000000">
            <w:pPr>
              <w:spacing w:after="0"/>
              <w:rPr>
                <w:rFonts w:ascii="Calibri" w:hAnsi="Calibri" w:cs="Calibri"/>
              </w:rPr>
            </w:pPr>
            <w:r w:rsidRPr="00692F9B">
              <w:rPr>
                <w:rFonts w:ascii="Calibri" w:hAnsi="Calibri" w:cs="Calibri"/>
                <w:sz w:val="15"/>
              </w:rPr>
              <w:t>Podríamos permitir ventas sobre stock no disponible.</w:t>
            </w:r>
          </w:p>
        </w:tc>
        <w:tc>
          <w:tcPr>
            <w:tcW w:w="4535" w:type="dxa"/>
            <w:vAlign w:val="center"/>
          </w:tcPr>
          <w:p w14:paraId="756E9F90" w14:textId="77777777" w:rsidR="00E71057" w:rsidRPr="00692F9B" w:rsidRDefault="00000000">
            <w:pPr>
              <w:spacing w:after="0"/>
              <w:rPr>
                <w:rFonts w:ascii="Calibri" w:hAnsi="Calibri" w:cs="Calibri"/>
              </w:rPr>
            </w:pPr>
            <w:r w:rsidRPr="00692F9B">
              <w:rPr>
                <w:rFonts w:ascii="Calibri" w:hAnsi="Calibri" w:cs="Calibri"/>
                <w:sz w:val="15"/>
              </w:rPr>
              <w:t>Probaremos escenarios de actualización y transacciones en los flujos críticos.</w:t>
            </w:r>
          </w:p>
        </w:tc>
      </w:tr>
      <w:tr w:rsidR="00E71057" w:rsidRPr="00692F9B" w14:paraId="78DEC4C9" w14:textId="77777777">
        <w:trPr>
          <w:jc w:val="center"/>
        </w:trPr>
        <w:tc>
          <w:tcPr>
            <w:tcW w:w="1701" w:type="dxa"/>
            <w:vAlign w:val="center"/>
          </w:tcPr>
          <w:p w14:paraId="180E9E54" w14:textId="77777777" w:rsidR="00E71057" w:rsidRPr="00692F9B" w:rsidRDefault="00000000">
            <w:pPr>
              <w:spacing w:after="0"/>
              <w:rPr>
                <w:rFonts w:ascii="Calibri" w:hAnsi="Calibri" w:cs="Calibri"/>
              </w:rPr>
            </w:pPr>
            <w:r w:rsidRPr="00692F9B">
              <w:rPr>
                <w:rFonts w:ascii="Calibri" w:hAnsi="Calibri" w:cs="Calibri"/>
                <w:sz w:val="15"/>
              </w:rPr>
              <w:t>Dependencia de Resend</w:t>
            </w:r>
          </w:p>
        </w:tc>
        <w:tc>
          <w:tcPr>
            <w:tcW w:w="3969" w:type="dxa"/>
            <w:vAlign w:val="center"/>
          </w:tcPr>
          <w:p w14:paraId="03DCB1B8" w14:textId="77777777" w:rsidR="00E71057" w:rsidRPr="00692F9B" w:rsidRDefault="00000000">
            <w:pPr>
              <w:spacing w:after="0"/>
              <w:rPr>
                <w:rFonts w:ascii="Calibri" w:hAnsi="Calibri" w:cs="Calibri"/>
              </w:rPr>
            </w:pPr>
            <w:r w:rsidRPr="00692F9B">
              <w:rPr>
                <w:rFonts w:ascii="Calibri" w:hAnsi="Calibri" w:cs="Calibri"/>
                <w:sz w:val="15"/>
              </w:rPr>
              <w:t>Podríamos no recibir los correos de prueba o que el envío falle.</w:t>
            </w:r>
          </w:p>
        </w:tc>
        <w:tc>
          <w:tcPr>
            <w:tcW w:w="4535" w:type="dxa"/>
            <w:vAlign w:val="center"/>
          </w:tcPr>
          <w:p w14:paraId="449A91F9" w14:textId="77777777" w:rsidR="00E71057" w:rsidRPr="00692F9B" w:rsidRDefault="00000000">
            <w:pPr>
              <w:spacing w:after="0"/>
              <w:rPr>
                <w:rFonts w:ascii="Calibri" w:hAnsi="Calibri" w:cs="Calibri"/>
              </w:rPr>
            </w:pPr>
            <w:r w:rsidRPr="00692F9B">
              <w:rPr>
                <w:rFonts w:ascii="Calibri" w:hAnsi="Calibri" w:cs="Calibri"/>
                <w:sz w:val="15"/>
              </w:rPr>
              <w:t>Revisaremos los registros de envío y repetiremos la prueba cuando el servicio responda.</w:t>
            </w:r>
          </w:p>
        </w:tc>
      </w:tr>
      <w:tr w:rsidR="00E71057" w:rsidRPr="00692F9B" w14:paraId="2F7845A5" w14:textId="77777777">
        <w:trPr>
          <w:jc w:val="center"/>
        </w:trPr>
        <w:tc>
          <w:tcPr>
            <w:tcW w:w="1701" w:type="dxa"/>
            <w:vAlign w:val="center"/>
          </w:tcPr>
          <w:p w14:paraId="1530503A" w14:textId="77777777" w:rsidR="00E71057" w:rsidRPr="00692F9B" w:rsidRDefault="00000000">
            <w:pPr>
              <w:spacing w:after="0"/>
              <w:rPr>
                <w:rFonts w:ascii="Calibri" w:hAnsi="Calibri" w:cs="Calibri"/>
              </w:rPr>
            </w:pPr>
            <w:r w:rsidRPr="00692F9B">
              <w:rPr>
                <w:rFonts w:ascii="Calibri" w:hAnsi="Calibri" w:cs="Calibri"/>
                <w:sz w:val="15"/>
              </w:rPr>
              <w:t>Correos fuera del alcance del MVP</w:t>
            </w:r>
          </w:p>
        </w:tc>
        <w:tc>
          <w:tcPr>
            <w:tcW w:w="3969" w:type="dxa"/>
            <w:vAlign w:val="center"/>
          </w:tcPr>
          <w:p w14:paraId="798288A0" w14:textId="77777777" w:rsidR="00E71057" w:rsidRPr="00692F9B" w:rsidRDefault="00000000">
            <w:pPr>
              <w:spacing w:after="0"/>
              <w:rPr>
                <w:rFonts w:ascii="Calibri" w:hAnsi="Calibri" w:cs="Calibri"/>
              </w:rPr>
            </w:pPr>
            <w:r w:rsidRPr="00692F9B">
              <w:rPr>
                <w:rFonts w:ascii="Calibri" w:hAnsi="Calibri" w:cs="Calibri"/>
                <w:sz w:val="15"/>
              </w:rPr>
              <w:t>Podríamos exigir como evidencia avisos automáticos de aprobación o rechazo de postulaciones que no forman parte del MVP.</w:t>
            </w:r>
          </w:p>
        </w:tc>
        <w:tc>
          <w:tcPr>
            <w:tcW w:w="4535" w:type="dxa"/>
            <w:vAlign w:val="center"/>
          </w:tcPr>
          <w:p w14:paraId="1FC04DE0" w14:textId="77777777" w:rsidR="00E71057" w:rsidRPr="00692F9B" w:rsidRDefault="00000000">
            <w:pPr>
              <w:spacing w:after="0"/>
              <w:rPr>
                <w:rFonts w:ascii="Calibri" w:hAnsi="Calibri" w:cs="Calibri"/>
              </w:rPr>
            </w:pPr>
            <w:r w:rsidRPr="00692F9B">
              <w:rPr>
                <w:rFonts w:ascii="Calibri" w:hAnsi="Calibri" w:cs="Calibri"/>
                <w:sz w:val="15"/>
              </w:rPr>
              <w:t>Mantendremos el alcance de correos definido (autenticación, detalle de la compra y aviso de nuevo pedido) y registraremos los avisos de postulación como post-MVP.</w:t>
            </w:r>
          </w:p>
        </w:tc>
      </w:tr>
      <w:tr w:rsidR="00E71057" w:rsidRPr="00692F9B" w14:paraId="0BF9020E" w14:textId="77777777">
        <w:trPr>
          <w:jc w:val="center"/>
        </w:trPr>
        <w:tc>
          <w:tcPr>
            <w:tcW w:w="1701" w:type="dxa"/>
            <w:vAlign w:val="center"/>
          </w:tcPr>
          <w:p w14:paraId="3414986B" w14:textId="77777777" w:rsidR="00E71057" w:rsidRPr="00692F9B" w:rsidRDefault="00000000">
            <w:pPr>
              <w:spacing w:after="0"/>
              <w:rPr>
                <w:rFonts w:ascii="Calibri" w:hAnsi="Calibri" w:cs="Calibri"/>
              </w:rPr>
            </w:pPr>
            <w:r w:rsidRPr="00692F9B">
              <w:rPr>
                <w:rFonts w:ascii="Calibri" w:hAnsi="Calibri" w:cs="Calibri"/>
                <w:sz w:val="15"/>
              </w:rPr>
              <w:t>Cambios de alcance tardíos</w:t>
            </w:r>
          </w:p>
        </w:tc>
        <w:tc>
          <w:tcPr>
            <w:tcW w:w="3969" w:type="dxa"/>
            <w:vAlign w:val="center"/>
          </w:tcPr>
          <w:p w14:paraId="152813AB" w14:textId="77777777" w:rsidR="00E71057" w:rsidRPr="00692F9B" w:rsidRDefault="00000000">
            <w:pPr>
              <w:spacing w:after="0"/>
              <w:rPr>
                <w:rFonts w:ascii="Calibri" w:hAnsi="Calibri" w:cs="Calibri"/>
              </w:rPr>
            </w:pPr>
            <w:r w:rsidRPr="00692F9B">
              <w:rPr>
                <w:rFonts w:ascii="Calibri" w:hAnsi="Calibri" w:cs="Calibri"/>
                <w:sz w:val="15"/>
              </w:rPr>
              <w:t>Podríamos recibir otro ajuste de requerimientos con casos ya ejecutados.</w:t>
            </w:r>
          </w:p>
        </w:tc>
        <w:tc>
          <w:tcPr>
            <w:tcW w:w="4535" w:type="dxa"/>
            <w:vAlign w:val="center"/>
          </w:tcPr>
          <w:p w14:paraId="3D8755F2" w14:textId="77777777" w:rsidR="00E71057" w:rsidRPr="00692F9B" w:rsidRDefault="00000000">
            <w:pPr>
              <w:spacing w:after="0"/>
              <w:rPr>
                <w:rFonts w:ascii="Calibri" w:hAnsi="Calibri" w:cs="Calibri"/>
              </w:rPr>
            </w:pPr>
            <w:r w:rsidRPr="00692F9B">
              <w:rPr>
                <w:rFonts w:ascii="Calibri" w:hAnsi="Calibri" w:cs="Calibri"/>
                <w:sz w:val="15"/>
              </w:rPr>
              <w:t>Actualizaremos la matriz y la trazabilidad, y repetiremos solo los casos afectados.</w:t>
            </w:r>
          </w:p>
        </w:tc>
      </w:tr>
      <w:tr w:rsidR="00E71057" w:rsidRPr="00692F9B" w14:paraId="0963D560" w14:textId="77777777">
        <w:trPr>
          <w:jc w:val="center"/>
        </w:trPr>
        <w:tc>
          <w:tcPr>
            <w:tcW w:w="1701" w:type="dxa"/>
            <w:vAlign w:val="center"/>
          </w:tcPr>
          <w:p w14:paraId="6AD07E18" w14:textId="77777777" w:rsidR="00E71057" w:rsidRPr="00692F9B" w:rsidRDefault="00000000">
            <w:pPr>
              <w:spacing w:after="0"/>
              <w:rPr>
                <w:rFonts w:ascii="Calibri" w:hAnsi="Calibri" w:cs="Calibri"/>
              </w:rPr>
            </w:pPr>
            <w:r w:rsidRPr="00692F9B">
              <w:rPr>
                <w:rFonts w:ascii="Calibri" w:hAnsi="Calibri" w:cs="Calibri"/>
                <w:sz w:val="15"/>
              </w:rPr>
              <w:t>Equipo pequeño</w:t>
            </w:r>
          </w:p>
        </w:tc>
        <w:tc>
          <w:tcPr>
            <w:tcW w:w="3969" w:type="dxa"/>
            <w:vAlign w:val="center"/>
          </w:tcPr>
          <w:p w14:paraId="5B824299" w14:textId="77777777" w:rsidR="00E71057" w:rsidRPr="00692F9B" w:rsidRDefault="00000000">
            <w:pPr>
              <w:spacing w:after="0"/>
              <w:rPr>
                <w:rFonts w:ascii="Calibri" w:hAnsi="Calibri" w:cs="Calibri"/>
              </w:rPr>
            </w:pPr>
            <w:r w:rsidRPr="00692F9B">
              <w:rPr>
                <w:rFonts w:ascii="Calibri" w:hAnsi="Calibri" w:cs="Calibri"/>
                <w:sz w:val="15"/>
              </w:rPr>
              <w:t>Podríamos quedar limitados por la carga simultánea de desarrollo y pruebas.</w:t>
            </w:r>
          </w:p>
        </w:tc>
        <w:tc>
          <w:tcPr>
            <w:tcW w:w="4535" w:type="dxa"/>
            <w:vAlign w:val="center"/>
          </w:tcPr>
          <w:p w14:paraId="2F41C65E" w14:textId="77777777" w:rsidR="00E71057" w:rsidRPr="00692F9B" w:rsidRDefault="00000000">
            <w:pPr>
              <w:spacing w:after="0"/>
              <w:rPr>
                <w:rFonts w:ascii="Calibri" w:hAnsi="Calibri" w:cs="Calibri"/>
              </w:rPr>
            </w:pPr>
            <w:r w:rsidRPr="00692F9B">
              <w:rPr>
                <w:rFonts w:ascii="Calibri" w:hAnsi="Calibri" w:cs="Calibri"/>
                <w:sz w:val="15"/>
              </w:rPr>
              <w:t>Priorizaremos flujos críticos, mantendremos la revisión semanal y evitaremos ampliar el alcance sin evaluarlo.</w:t>
            </w:r>
          </w:p>
        </w:tc>
      </w:tr>
      <w:tr w:rsidR="00E71057" w:rsidRPr="00692F9B" w14:paraId="750C95E3" w14:textId="77777777">
        <w:trPr>
          <w:jc w:val="center"/>
        </w:trPr>
        <w:tc>
          <w:tcPr>
            <w:tcW w:w="1701" w:type="dxa"/>
            <w:vAlign w:val="center"/>
          </w:tcPr>
          <w:p w14:paraId="55FD7374" w14:textId="77777777" w:rsidR="00E71057" w:rsidRPr="00692F9B" w:rsidRDefault="00000000">
            <w:pPr>
              <w:spacing w:after="0"/>
              <w:rPr>
                <w:rFonts w:ascii="Calibri" w:hAnsi="Calibri" w:cs="Calibri"/>
              </w:rPr>
            </w:pPr>
            <w:r w:rsidRPr="00692F9B">
              <w:rPr>
                <w:rFonts w:ascii="Calibri" w:hAnsi="Calibri" w:cs="Calibri"/>
                <w:sz w:val="15"/>
              </w:rPr>
              <w:t>Defectos detectados tarde</w:t>
            </w:r>
          </w:p>
        </w:tc>
        <w:tc>
          <w:tcPr>
            <w:tcW w:w="3969" w:type="dxa"/>
            <w:vAlign w:val="center"/>
          </w:tcPr>
          <w:p w14:paraId="77431017" w14:textId="77777777" w:rsidR="00E71057" w:rsidRPr="00692F9B" w:rsidRDefault="00000000">
            <w:pPr>
              <w:spacing w:after="0"/>
              <w:rPr>
                <w:rFonts w:ascii="Calibri" w:hAnsi="Calibri" w:cs="Calibri"/>
              </w:rPr>
            </w:pPr>
            <w:r w:rsidRPr="00692F9B">
              <w:rPr>
                <w:rFonts w:ascii="Calibri" w:hAnsi="Calibri" w:cs="Calibri"/>
                <w:sz w:val="15"/>
              </w:rPr>
              <w:t>Podríamos concentrar las correcciones al final.</w:t>
            </w:r>
          </w:p>
        </w:tc>
        <w:tc>
          <w:tcPr>
            <w:tcW w:w="4535" w:type="dxa"/>
            <w:vAlign w:val="center"/>
          </w:tcPr>
          <w:p w14:paraId="62CD3239" w14:textId="77777777" w:rsidR="00E71057" w:rsidRPr="00692F9B" w:rsidRDefault="00000000">
            <w:pPr>
              <w:spacing w:after="0"/>
              <w:rPr>
                <w:rFonts w:ascii="Calibri" w:hAnsi="Calibri" w:cs="Calibri"/>
              </w:rPr>
            </w:pPr>
            <w:r w:rsidRPr="00692F9B">
              <w:rPr>
                <w:rFonts w:ascii="Calibri" w:hAnsi="Calibri" w:cs="Calibri"/>
                <w:sz w:val="15"/>
              </w:rPr>
              <w:t>Probaremos por capas desde la construcción y registraremos los defectos de inmediato.</w:t>
            </w:r>
          </w:p>
        </w:tc>
      </w:tr>
    </w:tbl>
    <w:p w14:paraId="7EDF15DB" w14:textId="77777777" w:rsidR="00E71057" w:rsidRPr="00692F9B" w:rsidRDefault="00E71057">
      <w:pPr>
        <w:rPr>
          <w:rFonts w:ascii="Calibri" w:hAnsi="Calibri" w:cs="Calibri"/>
        </w:rPr>
      </w:pPr>
    </w:p>
    <w:p w14:paraId="4F565E15" w14:textId="77777777" w:rsidR="00E71057" w:rsidRPr="00692F9B" w:rsidRDefault="00000000">
      <w:pPr>
        <w:pStyle w:val="Ttulo1"/>
        <w:rPr>
          <w:rFonts w:ascii="Calibri" w:hAnsi="Calibri" w:cs="Calibri"/>
        </w:rPr>
      </w:pPr>
      <w:r w:rsidRPr="00692F9B">
        <w:rPr>
          <w:rFonts w:ascii="Calibri" w:hAnsi="Calibri" w:cs="Calibri"/>
        </w:rPr>
        <w:t>18. Evidencias que nosotros generaremos</w:t>
      </w:r>
    </w:p>
    <w:p w14:paraId="3F641848" w14:textId="77777777" w:rsidR="00E71057" w:rsidRPr="00692F9B" w:rsidRDefault="00000000">
      <w:pPr>
        <w:pStyle w:val="Listaconvietas"/>
        <w:spacing w:after="60"/>
        <w:rPr>
          <w:rFonts w:ascii="Calibri" w:hAnsi="Calibri" w:cs="Calibri"/>
        </w:rPr>
      </w:pPr>
      <w:r w:rsidRPr="00692F9B">
        <w:rPr>
          <w:rFonts w:ascii="Calibri" w:hAnsi="Calibri" w:cs="Calibri"/>
        </w:rPr>
        <w:t>Mantendremos la matriz de casos con fecha, versión, ejecutor y resultado.</w:t>
      </w:r>
    </w:p>
    <w:p w14:paraId="7E045506" w14:textId="77777777" w:rsidR="00E71057" w:rsidRPr="00692F9B" w:rsidRDefault="00000000">
      <w:pPr>
        <w:pStyle w:val="Listaconvietas"/>
        <w:spacing w:after="60"/>
        <w:rPr>
          <w:rFonts w:ascii="Calibri" w:hAnsi="Calibri" w:cs="Calibri"/>
        </w:rPr>
      </w:pPr>
      <w:r w:rsidRPr="00692F9B">
        <w:rPr>
          <w:rFonts w:ascii="Calibri" w:hAnsi="Calibri" w:cs="Calibri"/>
        </w:rPr>
        <w:t>Guardaremos capturas de los flujos de aceptación y de las funciones críticas.</w:t>
      </w:r>
    </w:p>
    <w:p w14:paraId="073EC357" w14:textId="77777777" w:rsidR="00E71057" w:rsidRPr="00692F9B" w:rsidRDefault="00000000">
      <w:pPr>
        <w:pStyle w:val="Listaconvietas"/>
        <w:spacing w:after="60"/>
        <w:rPr>
          <w:rFonts w:ascii="Calibri" w:hAnsi="Calibri" w:cs="Calibri"/>
        </w:rPr>
      </w:pPr>
      <w:r w:rsidRPr="00692F9B">
        <w:rPr>
          <w:rFonts w:ascii="Calibri" w:hAnsi="Calibri" w:cs="Calibri"/>
        </w:rPr>
        <w:lastRenderedPageBreak/>
        <w:t>Conservaremos en el repositorio del proyecto los resultados de Pytest y httpx, los reportes de Vitest y las evidencias de las pruebas de extremo a extremo.</w:t>
      </w:r>
    </w:p>
    <w:p w14:paraId="0DD89356" w14:textId="77777777" w:rsidR="00E71057" w:rsidRPr="00692F9B" w:rsidRDefault="00000000">
      <w:pPr>
        <w:pStyle w:val="Listaconvietas"/>
        <w:spacing w:after="60"/>
        <w:rPr>
          <w:rFonts w:ascii="Calibri" w:hAnsi="Calibri" w:cs="Calibri"/>
        </w:rPr>
      </w:pPr>
      <w:r w:rsidRPr="00692F9B">
        <w:rPr>
          <w:rFonts w:ascii="Calibri" w:hAnsi="Calibri" w:cs="Calibri"/>
        </w:rPr>
        <w:t>Registraremos los defectos y la evidencia de su corrección o de su estado pendiente.</w:t>
      </w:r>
    </w:p>
    <w:p w14:paraId="4898FC98" w14:textId="77777777" w:rsidR="00E71057" w:rsidRPr="00692F9B" w:rsidRDefault="00000000">
      <w:pPr>
        <w:pStyle w:val="Listaconvietas"/>
        <w:spacing w:after="60"/>
        <w:rPr>
          <w:rFonts w:ascii="Calibri" w:hAnsi="Calibri" w:cs="Calibri"/>
        </w:rPr>
      </w:pPr>
      <w:r w:rsidRPr="00692F9B">
        <w:rPr>
          <w:rFonts w:ascii="Calibri" w:hAnsi="Calibri" w:cs="Calibri"/>
        </w:rPr>
        <w:t>Documentaremos los resultados de Webpay Mall, los registros de dispersión y los correos de Resend sin publicar credenciales, secretos ni datos de personas.</w:t>
      </w:r>
    </w:p>
    <w:p w14:paraId="301F2F75" w14:textId="77777777" w:rsidR="00E71057" w:rsidRPr="00692F9B" w:rsidRDefault="00000000">
      <w:pPr>
        <w:pStyle w:val="Listaconvietas"/>
        <w:spacing w:after="60"/>
        <w:rPr>
          <w:rFonts w:ascii="Calibri" w:hAnsi="Calibri" w:cs="Calibri"/>
        </w:rPr>
      </w:pPr>
      <w:r w:rsidRPr="00692F9B">
        <w:rPr>
          <w:rFonts w:ascii="Calibri" w:hAnsi="Calibri" w:cs="Calibri"/>
        </w:rPr>
        <w:t>Utilizaremos estas evidencias para construir el Plan de Pruebas Final y el Reporte de Estatus Final.</w:t>
      </w:r>
    </w:p>
    <w:p w14:paraId="376C65FC" w14:textId="77777777" w:rsidR="00E71057" w:rsidRPr="00692F9B" w:rsidRDefault="00000000">
      <w:pPr>
        <w:pStyle w:val="Ttulo1"/>
        <w:rPr>
          <w:rFonts w:ascii="Calibri" w:hAnsi="Calibri" w:cs="Calibri"/>
        </w:rPr>
      </w:pPr>
      <w:r w:rsidRPr="00692F9B">
        <w:rPr>
          <w:rFonts w:ascii="Calibri" w:hAnsi="Calibri" w:cs="Calibri"/>
        </w:rPr>
        <w:t>19. Trazabilidad inicial requisito -&gt; prueba</w:t>
      </w:r>
    </w:p>
    <w:tbl>
      <w:tblPr>
        <w:tblStyle w:val="Tablaconcuadrcula"/>
        <w:tblW w:w="0" w:type="auto"/>
        <w:jc w:val="center"/>
        <w:tblLook w:val="04A0" w:firstRow="1" w:lastRow="0" w:firstColumn="1" w:lastColumn="0" w:noHBand="0" w:noVBand="1"/>
      </w:tblPr>
      <w:tblGrid>
        <w:gridCol w:w="1134"/>
        <w:gridCol w:w="3118"/>
        <w:gridCol w:w="5102"/>
      </w:tblGrid>
      <w:tr w:rsidR="00E71057" w:rsidRPr="00692F9B" w14:paraId="4B4A0CE6" w14:textId="77777777">
        <w:trPr>
          <w:tblHeader/>
          <w:jc w:val="center"/>
        </w:trPr>
        <w:tc>
          <w:tcPr>
            <w:tcW w:w="1134" w:type="dxa"/>
            <w:shd w:val="clear" w:color="auto" w:fill="D9EAF7"/>
            <w:vAlign w:val="center"/>
          </w:tcPr>
          <w:p w14:paraId="54913D27" w14:textId="77777777" w:rsidR="00E71057" w:rsidRPr="00692F9B" w:rsidRDefault="00000000">
            <w:pPr>
              <w:spacing w:after="0"/>
              <w:rPr>
                <w:rFonts w:ascii="Calibri" w:hAnsi="Calibri" w:cs="Calibri"/>
              </w:rPr>
            </w:pPr>
            <w:r w:rsidRPr="00692F9B">
              <w:rPr>
                <w:rFonts w:ascii="Calibri" w:hAnsi="Calibri" w:cs="Calibri"/>
                <w:b/>
                <w:sz w:val="16"/>
              </w:rPr>
              <w:t>Requisito</w:t>
            </w:r>
          </w:p>
        </w:tc>
        <w:tc>
          <w:tcPr>
            <w:tcW w:w="3118" w:type="dxa"/>
            <w:shd w:val="clear" w:color="auto" w:fill="D9EAF7"/>
            <w:vAlign w:val="center"/>
          </w:tcPr>
          <w:p w14:paraId="62E3DB61" w14:textId="77777777" w:rsidR="00E71057" w:rsidRPr="00692F9B" w:rsidRDefault="00000000">
            <w:pPr>
              <w:spacing w:after="0"/>
              <w:rPr>
                <w:rFonts w:ascii="Calibri" w:hAnsi="Calibri" w:cs="Calibri"/>
              </w:rPr>
            </w:pPr>
            <w:r w:rsidRPr="00692F9B">
              <w:rPr>
                <w:rFonts w:ascii="Calibri" w:hAnsi="Calibri" w:cs="Calibri"/>
                <w:b/>
                <w:sz w:val="16"/>
              </w:rPr>
              <w:t>Casos asociados</w:t>
            </w:r>
          </w:p>
        </w:tc>
        <w:tc>
          <w:tcPr>
            <w:tcW w:w="5102" w:type="dxa"/>
            <w:shd w:val="clear" w:color="auto" w:fill="D9EAF7"/>
            <w:vAlign w:val="center"/>
          </w:tcPr>
          <w:p w14:paraId="5A640CC0" w14:textId="77777777" w:rsidR="00E71057" w:rsidRPr="00692F9B" w:rsidRDefault="00000000">
            <w:pPr>
              <w:spacing w:after="0"/>
              <w:rPr>
                <w:rFonts w:ascii="Calibri" w:hAnsi="Calibri" w:cs="Calibri"/>
              </w:rPr>
            </w:pPr>
            <w:r w:rsidRPr="00692F9B">
              <w:rPr>
                <w:rFonts w:ascii="Calibri" w:hAnsi="Calibri" w:cs="Calibri"/>
                <w:b/>
                <w:sz w:val="16"/>
              </w:rPr>
              <w:t>Cobertura</w:t>
            </w:r>
          </w:p>
        </w:tc>
      </w:tr>
      <w:tr w:rsidR="00E71057" w:rsidRPr="00692F9B" w14:paraId="3D76CC37" w14:textId="77777777">
        <w:trPr>
          <w:jc w:val="center"/>
        </w:trPr>
        <w:tc>
          <w:tcPr>
            <w:tcW w:w="1134" w:type="dxa"/>
            <w:vAlign w:val="center"/>
          </w:tcPr>
          <w:p w14:paraId="72DDA3A6" w14:textId="77777777" w:rsidR="00E71057" w:rsidRPr="00692F9B" w:rsidRDefault="00000000">
            <w:pPr>
              <w:spacing w:after="0"/>
              <w:rPr>
                <w:rFonts w:ascii="Calibri" w:hAnsi="Calibri" w:cs="Calibri"/>
              </w:rPr>
            </w:pPr>
            <w:r w:rsidRPr="00692F9B">
              <w:rPr>
                <w:rFonts w:ascii="Calibri" w:hAnsi="Calibri" w:cs="Calibri"/>
                <w:sz w:val="16"/>
              </w:rPr>
              <w:t>RF-001</w:t>
            </w:r>
          </w:p>
        </w:tc>
        <w:tc>
          <w:tcPr>
            <w:tcW w:w="3118" w:type="dxa"/>
            <w:vAlign w:val="center"/>
          </w:tcPr>
          <w:p w14:paraId="3BDC1E2D" w14:textId="77777777" w:rsidR="00E71057" w:rsidRPr="00692F9B" w:rsidRDefault="00000000">
            <w:pPr>
              <w:spacing w:after="0"/>
              <w:rPr>
                <w:rFonts w:ascii="Calibri" w:hAnsi="Calibri" w:cs="Calibri"/>
              </w:rPr>
            </w:pPr>
            <w:r w:rsidRPr="00692F9B">
              <w:rPr>
                <w:rFonts w:ascii="Calibri" w:hAnsi="Calibri" w:cs="Calibri"/>
                <w:sz w:val="16"/>
              </w:rPr>
              <w:t>CP-01, CP-02, CP-16</w:t>
            </w:r>
          </w:p>
        </w:tc>
        <w:tc>
          <w:tcPr>
            <w:tcW w:w="5102" w:type="dxa"/>
            <w:vAlign w:val="center"/>
          </w:tcPr>
          <w:p w14:paraId="067E7C64" w14:textId="77777777" w:rsidR="00E71057" w:rsidRPr="00692F9B" w:rsidRDefault="00000000">
            <w:pPr>
              <w:spacing w:after="0"/>
              <w:rPr>
                <w:rFonts w:ascii="Calibri" w:hAnsi="Calibri" w:cs="Calibri"/>
              </w:rPr>
            </w:pPr>
            <w:r w:rsidRPr="00692F9B">
              <w:rPr>
                <w:rFonts w:ascii="Calibri" w:hAnsi="Calibri" w:cs="Calibri"/>
                <w:sz w:val="16"/>
              </w:rPr>
              <w:t>Inicio de sesión, límite de intentos de GoTrue y permisos</w:t>
            </w:r>
          </w:p>
        </w:tc>
      </w:tr>
      <w:tr w:rsidR="00E71057" w:rsidRPr="00692F9B" w14:paraId="702BC1AF" w14:textId="77777777">
        <w:trPr>
          <w:jc w:val="center"/>
        </w:trPr>
        <w:tc>
          <w:tcPr>
            <w:tcW w:w="1134" w:type="dxa"/>
            <w:vAlign w:val="center"/>
          </w:tcPr>
          <w:p w14:paraId="11852330" w14:textId="77777777" w:rsidR="00E71057" w:rsidRPr="00692F9B" w:rsidRDefault="00000000">
            <w:pPr>
              <w:spacing w:after="0"/>
              <w:rPr>
                <w:rFonts w:ascii="Calibri" w:hAnsi="Calibri" w:cs="Calibri"/>
              </w:rPr>
            </w:pPr>
            <w:r w:rsidRPr="00692F9B">
              <w:rPr>
                <w:rFonts w:ascii="Calibri" w:hAnsi="Calibri" w:cs="Calibri"/>
                <w:sz w:val="16"/>
              </w:rPr>
              <w:t>RF-002</w:t>
            </w:r>
          </w:p>
        </w:tc>
        <w:tc>
          <w:tcPr>
            <w:tcW w:w="3118" w:type="dxa"/>
            <w:vAlign w:val="center"/>
          </w:tcPr>
          <w:p w14:paraId="3BA3ADAC" w14:textId="77777777" w:rsidR="00E71057" w:rsidRPr="00692F9B" w:rsidRDefault="00000000">
            <w:pPr>
              <w:spacing w:after="0"/>
              <w:rPr>
                <w:rFonts w:ascii="Calibri" w:hAnsi="Calibri" w:cs="Calibri"/>
              </w:rPr>
            </w:pPr>
            <w:r w:rsidRPr="00692F9B">
              <w:rPr>
                <w:rFonts w:ascii="Calibri" w:hAnsi="Calibri" w:cs="Calibri"/>
                <w:sz w:val="16"/>
              </w:rPr>
              <w:t>CP-04, CP-05</w:t>
            </w:r>
          </w:p>
        </w:tc>
        <w:tc>
          <w:tcPr>
            <w:tcW w:w="5102" w:type="dxa"/>
            <w:vAlign w:val="center"/>
          </w:tcPr>
          <w:p w14:paraId="114A7308" w14:textId="77777777" w:rsidR="00E71057" w:rsidRPr="00692F9B" w:rsidRDefault="00000000">
            <w:pPr>
              <w:spacing w:after="0"/>
              <w:rPr>
                <w:rFonts w:ascii="Calibri" w:hAnsi="Calibri" w:cs="Calibri"/>
              </w:rPr>
            </w:pPr>
            <w:r w:rsidRPr="00692F9B">
              <w:rPr>
                <w:rFonts w:ascii="Calibri" w:hAnsi="Calibri" w:cs="Calibri"/>
                <w:sz w:val="16"/>
              </w:rPr>
              <w:t>Catálogo, carrito y checkout</w:t>
            </w:r>
          </w:p>
        </w:tc>
      </w:tr>
      <w:tr w:rsidR="00E71057" w:rsidRPr="00692F9B" w14:paraId="4689B098" w14:textId="77777777">
        <w:trPr>
          <w:jc w:val="center"/>
        </w:trPr>
        <w:tc>
          <w:tcPr>
            <w:tcW w:w="1134" w:type="dxa"/>
            <w:vAlign w:val="center"/>
          </w:tcPr>
          <w:p w14:paraId="59B2573A" w14:textId="77777777" w:rsidR="00E71057" w:rsidRPr="00692F9B" w:rsidRDefault="00000000">
            <w:pPr>
              <w:spacing w:after="0"/>
              <w:rPr>
                <w:rFonts w:ascii="Calibri" w:hAnsi="Calibri" w:cs="Calibri"/>
              </w:rPr>
            </w:pPr>
            <w:r w:rsidRPr="00692F9B">
              <w:rPr>
                <w:rFonts w:ascii="Calibri" w:hAnsi="Calibri" w:cs="Calibri"/>
                <w:sz w:val="16"/>
              </w:rPr>
              <w:t>RF-003</w:t>
            </w:r>
          </w:p>
        </w:tc>
        <w:tc>
          <w:tcPr>
            <w:tcW w:w="3118" w:type="dxa"/>
            <w:vAlign w:val="center"/>
          </w:tcPr>
          <w:p w14:paraId="29C92144" w14:textId="77777777" w:rsidR="00E71057" w:rsidRPr="00692F9B" w:rsidRDefault="00000000">
            <w:pPr>
              <w:spacing w:after="0"/>
              <w:rPr>
                <w:rFonts w:ascii="Calibri" w:hAnsi="Calibri" w:cs="Calibri"/>
              </w:rPr>
            </w:pPr>
            <w:r w:rsidRPr="00692F9B">
              <w:rPr>
                <w:rFonts w:ascii="Calibri" w:hAnsi="Calibri" w:cs="Calibri"/>
                <w:sz w:val="16"/>
              </w:rPr>
              <w:t>CP-07</w:t>
            </w:r>
          </w:p>
        </w:tc>
        <w:tc>
          <w:tcPr>
            <w:tcW w:w="5102" w:type="dxa"/>
            <w:vAlign w:val="center"/>
          </w:tcPr>
          <w:p w14:paraId="240DF556" w14:textId="77777777" w:rsidR="00E71057" w:rsidRPr="00692F9B" w:rsidRDefault="00000000">
            <w:pPr>
              <w:spacing w:after="0"/>
              <w:rPr>
                <w:rFonts w:ascii="Calibri" w:hAnsi="Calibri" w:cs="Calibri"/>
              </w:rPr>
            </w:pPr>
            <w:r w:rsidRPr="00692F9B">
              <w:rPr>
                <w:rFonts w:ascii="Calibri" w:hAnsi="Calibri" w:cs="Calibri"/>
                <w:sz w:val="16"/>
              </w:rPr>
              <w:t>Productos y stock</w:t>
            </w:r>
          </w:p>
        </w:tc>
      </w:tr>
      <w:tr w:rsidR="00E71057" w:rsidRPr="00692F9B" w14:paraId="3E4B826C" w14:textId="77777777">
        <w:trPr>
          <w:jc w:val="center"/>
        </w:trPr>
        <w:tc>
          <w:tcPr>
            <w:tcW w:w="1134" w:type="dxa"/>
            <w:vAlign w:val="center"/>
          </w:tcPr>
          <w:p w14:paraId="2B489495" w14:textId="77777777" w:rsidR="00E71057" w:rsidRPr="00692F9B" w:rsidRDefault="00000000">
            <w:pPr>
              <w:spacing w:after="0"/>
              <w:rPr>
                <w:rFonts w:ascii="Calibri" w:hAnsi="Calibri" w:cs="Calibri"/>
              </w:rPr>
            </w:pPr>
            <w:r w:rsidRPr="00692F9B">
              <w:rPr>
                <w:rFonts w:ascii="Calibri" w:hAnsi="Calibri" w:cs="Calibri"/>
                <w:sz w:val="16"/>
              </w:rPr>
              <w:t>RF-004</w:t>
            </w:r>
          </w:p>
        </w:tc>
        <w:tc>
          <w:tcPr>
            <w:tcW w:w="3118" w:type="dxa"/>
            <w:vAlign w:val="center"/>
          </w:tcPr>
          <w:p w14:paraId="1A78D80C" w14:textId="77777777" w:rsidR="00E71057" w:rsidRPr="00692F9B" w:rsidRDefault="00000000">
            <w:pPr>
              <w:spacing w:after="0"/>
              <w:rPr>
                <w:rFonts w:ascii="Calibri" w:hAnsi="Calibri" w:cs="Calibri"/>
              </w:rPr>
            </w:pPr>
            <w:r w:rsidRPr="00692F9B">
              <w:rPr>
                <w:rFonts w:ascii="Calibri" w:hAnsi="Calibri" w:cs="Calibri"/>
                <w:sz w:val="16"/>
              </w:rPr>
              <w:t>CP-06, CP-11, CP-14, CP-19, CP-20</w:t>
            </w:r>
          </w:p>
        </w:tc>
        <w:tc>
          <w:tcPr>
            <w:tcW w:w="5102" w:type="dxa"/>
            <w:vAlign w:val="center"/>
          </w:tcPr>
          <w:p w14:paraId="2904F584" w14:textId="77777777" w:rsidR="00E71057" w:rsidRPr="00692F9B" w:rsidRDefault="00000000">
            <w:pPr>
              <w:spacing w:after="0"/>
              <w:rPr>
                <w:rFonts w:ascii="Calibri" w:hAnsi="Calibri" w:cs="Calibri"/>
              </w:rPr>
            </w:pPr>
            <w:r w:rsidRPr="00692F9B">
              <w:rPr>
                <w:rFonts w:ascii="Calibri" w:hAnsi="Calibri" w:cs="Calibri"/>
                <w:sz w:val="16"/>
              </w:rPr>
              <w:t>Administración, bloqueo automático de palabras prohibidas, sanciones y reclamos</w:t>
            </w:r>
          </w:p>
        </w:tc>
      </w:tr>
      <w:tr w:rsidR="00E71057" w:rsidRPr="00692F9B" w14:paraId="020B53F9" w14:textId="77777777">
        <w:trPr>
          <w:jc w:val="center"/>
        </w:trPr>
        <w:tc>
          <w:tcPr>
            <w:tcW w:w="1134" w:type="dxa"/>
            <w:vAlign w:val="center"/>
          </w:tcPr>
          <w:p w14:paraId="71D74F49" w14:textId="77777777" w:rsidR="00E71057" w:rsidRPr="00692F9B" w:rsidRDefault="00000000">
            <w:pPr>
              <w:spacing w:after="0"/>
              <w:rPr>
                <w:rFonts w:ascii="Calibri" w:hAnsi="Calibri" w:cs="Calibri"/>
              </w:rPr>
            </w:pPr>
            <w:r w:rsidRPr="00692F9B">
              <w:rPr>
                <w:rFonts w:ascii="Calibri" w:hAnsi="Calibri" w:cs="Calibri"/>
                <w:sz w:val="16"/>
              </w:rPr>
              <w:t>RF-005</w:t>
            </w:r>
          </w:p>
        </w:tc>
        <w:tc>
          <w:tcPr>
            <w:tcW w:w="3118" w:type="dxa"/>
            <w:vAlign w:val="center"/>
          </w:tcPr>
          <w:p w14:paraId="6C098C7E" w14:textId="77777777" w:rsidR="00E71057" w:rsidRPr="00692F9B" w:rsidRDefault="00000000">
            <w:pPr>
              <w:spacing w:after="0"/>
              <w:rPr>
                <w:rFonts w:ascii="Calibri" w:hAnsi="Calibri" w:cs="Calibri"/>
              </w:rPr>
            </w:pPr>
            <w:r w:rsidRPr="00692F9B">
              <w:rPr>
                <w:rFonts w:ascii="Calibri" w:hAnsi="Calibri" w:cs="Calibri"/>
                <w:sz w:val="16"/>
              </w:rPr>
              <w:t>CP-08, CP-09, CP-10, CP-11, CP-17</w:t>
            </w:r>
          </w:p>
        </w:tc>
        <w:tc>
          <w:tcPr>
            <w:tcW w:w="5102" w:type="dxa"/>
            <w:vAlign w:val="center"/>
          </w:tcPr>
          <w:p w14:paraId="455FAA0B" w14:textId="77777777" w:rsidR="00E71057" w:rsidRPr="00692F9B" w:rsidRDefault="00000000">
            <w:pPr>
              <w:spacing w:after="0"/>
              <w:rPr>
                <w:rFonts w:ascii="Calibri" w:hAnsi="Calibri" w:cs="Calibri"/>
              </w:rPr>
            </w:pPr>
            <w:r w:rsidRPr="00692F9B">
              <w:rPr>
                <w:rFonts w:ascii="Calibri" w:hAnsi="Calibri" w:cs="Calibri"/>
                <w:sz w:val="16"/>
              </w:rPr>
              <w:t>Webpay Mall, idempotencia y dispersión (Split Payment)</w:t>
            </w:r>
          </w:p>
        </w:tc>
      </w:tr>
      <w:tr w:rsidR="00E71057" w:rsidRPr="00692F9B" w14:paraId="503FDBFD" w14:textId="77777777">
        <w:trPr>
          <w:jc w:val="center"/>
        </w:trPr>
        <w:tc>
          <w:tcPr>
            <w:tcW w:w="1134" w:type="dxa"/>
            <w:vAlign w:val="center"/>
          </w:tcPr>
          <w:p w14:paraId="07A1211F" w14:textId="77777777" w:rsidR="00E71057" w:rsidRPr="00692F9B" w:rsidRDefault="00000000">
            <w:pPr>
              <w:spacing w:after="0"/>
              <w:rPr>
                <w:rFonts w:ascii="Calibri" w:hAnsi="Calibri" w:cs="Calibri"/>
              </w:rPr>
            </w:pPr>
            <w:r w:rsidRPr="00692F9B">
              <w:rPr>
                <w:rFonts w:ascii="Calibri" w:hAnsi="Calibri" w:cs="Calibri"/>
                <w:sz w:val="16"/>
              </w:rPr>
              <w:t>RF-006</w:t>
            </w:r>
          </w:p>
        </w:tc>
        <w:tc>
          <w:tcPr>
            <w:tcW w:w="3118" w:type="dxa"/>
            <w:vAlign w:val="center"/>
          </w:tcPr>
          <w:p w14:paraId="4B805571" w14:textId="77777777" w:rsidR="00E71057" w:rsidRPr="00692F9B" w:rsidRDefault="00000000">
            <w:pPr>
              <w:spacing w:after="0"/>
              <w:rPr>
                <w:rFonts w:ascii="Calibri" w:hAnsi="Calibri" w:cs="Calibri"/>
              </w:rPr>
            </w:pPr>
            <w:r w:rsidRPr="00692F9B">
              <w:rPr>
                <w:rFonts w:ascii="Calibri" w:hAnsi="Calibri" w:cs="Calibri"/>
                <w:sz w:val="16"/>
              </w:rPr>
              <w:t>CP-14</w:t>
            </w:r>
          </w:p>
        </w:tc>
        <w:tc>
          <w:tcPr>
            <w:tcW w:w="5102" w:type="dxa"/>
            <w:vAlign w:val="center"/>
          </w:tcPr>
          <w:p w14:paraId="155A9CD9" w14:textId="77777777" w:rsidR="00E71057" w:rsidRPr="00692F9B" w:rsidRDefault="00000000">
            <w:pPr>
              <w:spacing w:after="0"/>
              <w:rPr>
                <w:rFonts w:ascii="Calibri" w:hAnsi="Calibri" w:cs="Calibri"/>
              </w:rPr>
            </w:pPr>
            <w:r w:rsidRPr="00692F9B">
              <w:rPr>
                <w:rFonts w:ascii="Calibri" w:hAnsi="Calibri" w:cs="Calibri"/>
                <w:sz w:val="16"/>
              </w:rPr>
              <w:t>Calificación simple y promedio</w:t>
            </w:r>
          </w:p>
        </w:tc>
      </w:tr>
      <w:tr w:rsidR="00E71057" w:rsidRPr="00692F9B" w14:paraId="12FC1A3D" w14:textId="77777777">
        <w:trPr>
          <w:jc w:val="center"/>
        </w:trPr>
        <w:tc>
          <w:tcPr>
            <w:tcW w:w="1134" w:type="dxa"/>
            <w:vAlign w:val="center"/>
          </w:tcPr>
          <w:p w14:paraId="3CE76ABA" w14:textId="77777777" w:rsidR="00E71057" w:rsidRPr="00692F9B" w:rsidRDefault="00000000">
            <w:pPr>
              <w:spacing w:after="0"/>
              <w:rPr>
                <w:rFonts w:ascii="Calibri" w:hAnsi="Calibri" w:cs="Calibri"/>
              </w:rPr>
            </w:pPr>
            <w:r w:rsidRPr="00692F9B">
              <w:rPr>
                <w:rFonts w:ascii="Calibri" w:hAnsi="Calibri" w:cs="Calibri"/>
                <w:sz w:val="16"/>
              </w:rPr>
              <w:t>RF-007</w:t>
            </w:r>
          </w:p>
        </w:tc>
        <w:tc>
          <w:tcPr>
            <w:tcW w:w="3118" w:type="dxa"/>
            <w:vAlign w:val="center"/>
          </w:tcPr>
          <w:p w14:paraId="14F6380A" w14:textId="77777777" w:rsidR="00E71057" w:rsidRPr="00692F9B" w:rsidRDefault="00000000">
            <w:pPr>
              <w:spacing w:after="0"/>
              <w:rPr>
                <w:rFonts w:ascii="Calibri" w:hAnsi="Calibri" w:cs="Calibri"/>
              </w:rPr>
            </w:pPr>
            <w:r w:rsidRPr="00692F9B">
              <w:rPr>
                <w:rFonts w:ascii="Calibri" w:hAnsi="Calibri" w:cs="Calibri"/>
                <w:sz w:val="16"/>
              </w:rPr>
              <w:t>CP-12, CP-17</w:t>
            </w:r>
          </w:p>
        </w:tc>
        <w:tc>
          <w:tcPr>
            <w:tcW w:w="5102" w:type="dxa"/>
            <w:vAlign w:val="center"/>
          </w:tcPr>
          <w:p w14:paraId="44D0A2A3" w14:textId="77777777" w:rsidR="00E71057" w:rsidRPr="00692F9B" w:rsidRDefault="00000000">
            <w:pPr>
              <w:spacing w:after="0"/>
              <w:rPr>
                <w:rFonts w:ascii="Calibri" w:hAnsi="Calibri" w:cs="Calibri"/>
              </w:rPr>
            </w:pPr>
            <w:r w:rsidRPr="00692F9B">
              <w:rPr>
                <w:rFonts w:ascii="Calibri" w:hAnsi="Calibri" w:cs="Calibri"/>
                <w:sz w:val="16"/>
              </w:rPr>
              <w:t>Código de verificación de entrega</w:t>
            </w:r>
          </w:p>
        </w:tc>
      </w:tr>
      <w:tr w:rsidR="00E71057" w:rsidRPr="00692F9B" w14:paraId="2F111E4B" w14:textId="77777777">
        <w:trPr>
          <w:jc w:val="center"/>
        </w:trPr>
        <w:tc>
          <w:tcPr>
            <w:tcW w:w="1134" w:type="dxa"/>
            <w:vAlign w:val="center"/>
          </w:tcPr>
          <w:p w14:paraId="6C875386" w14:textId="77777777" w:rsidR="00E71057" w:rsidRPr="00692F9B" w:rsidRDefault="00000000">
            <w:pPr>
              <w:spacing w:after="0"/>
              <w:rPr>
                <w:rFonts w:ascii="Calibri" w:hAnsi="Calibri" w:cs="Calibri"/>
              </w:rPr>
            </w:pPr>
            <w:r w:rsidRPr="00692F9B">
              <w:rPr>
                <w:rFonts w:ascii="Calibri" w:hAnsi="Calibri" w:cs="Calibri"/>
                <w:sz w:val="16"/>
              </w:rPr>
              <w:t>RF-009</w:t>
            </w:r>
          </w:p>
        </w:tc>
        <w:tc>
          <w:tcPr>
            <w:tcW w:w="3118" w:type="dxa"/>
            <w:vAlign w:val="center"/>
          </w:tcPr>
          <w:p w14:paraId="1E9C32D1" w14:textId="77777777" w:rsidR="00E71057" w:rsidRPr="00692F9B" w:rsidRDefault="00000000">
            <w:pPr>
              <w:spacing w:after="0"/>
              <w:rPr>
                <w:rFonts w:ascii="Calibri" w:hAnsi="Calibri" w:cs="Calibri"/>
              </w:rPr>
            </w:pPr>
            <w:r w:rsidRPr="00692F9B">
              <w:rPr>
                <w:rFonts w:ascii="Calibri" w:hAnsi="Calibri" w:cs="Calibri"/>
                <w:sz w:val="16"/>
              </w:rPr>
              <w:t>CP-13, CP-17</w:t>
            </w:r>
          </w:p>
        </w:tc>
        <w:tc>
          <w:tcPr>
            <w:tcW w:w="5102" w:type="dxa"/>
            <w:vAlign w:val="center"/>
          </w:tcPr>
          <w:p w14:paraId="69564E92" w14:textId="77777777" w:rsidR="00E71057" w:rsidRPr="00692F9B" w:rsidRDefault="00000000">
            <w:pPr>
              <w:spacing w:after="0"/>
              <w:rPr>
                <w:rFonts w:ascii="Calibri" w:hAnsi="Calibri" w:cs="Calibri"/>
              </w:rPr>
            </w:pPr>
            <w:r w:rsidRPr="00692F9B">
              <w:rPr>
                <w:rFonts w:ascii="Calibri" w:hAnsi="Calibri" w:cs="Calibri"/>
                <w:sz w:val="16"/>
              </w:rPr>
              <w:t>Restricción regional</w:t>
            </w:r>
          </w:p>
        </w:tc>
      </w:tr>
      <w:tr w:rsidR="00E71057" w:rsidRPr="00692F9B" w14:paraId="32243484" w14:textId="77777777">
        <w:trPr>
          <w:jc w:val="center"/>
        </w:trPr>
        <w:tc>
          <w:tcPr>
            <w:tcW w:w="1134" w:type="dxa"/>
            <w:vAlign w:val="center"/>
          </w:tcPr>
          <w:p w14:paraId="3EC3E243" w14:textId="77777777" w:rsidR="00E71057" w:rsidRPr="00692F9B" w:rsidRDefault="00000000">
            <w:pPr>
              <w:spacing w:after="0"/>
              <w:rPr>
                <w:rFonts w:ascii="Calibri" w:hAnsi="Calibri" w:cs="Calibri"/>
              </w:rPr>
            </w:pPr>
            <w:r w:rsidRPr="00692F9B">
              <w:rPr>
                <w:rFonts w:ascii="Calibri" w:hAnsi="Calibri" w:cs="Calibri"/>
                <w:sz w:val="16"/>
              </w:rPr>
              <w:t>RF-011</w:t>
            </w:r>
          </w:p>
        </w:tc>
        <w:tc>
          <w:tcPr>
            <w:tcW w:w="3118" w:type="dxa"/>
            <w:vAlign w:val="center"/>
          </w:tcPr>
          <w:p w14:paraId="7BCBF4F6" w14:textId="77777777" w:rsidR="00E71057" w:rsidRPr="00692F9B" w:rsidRDefault="00000000">
            <w:pPr>
              <w:spacing w:after="0"/>
              <w:rPr>
                <w:rFonts w:ascii="Calibri" w:hAnsi="Calibri" w:cs="Calibri"/>
              </w:rPr>
            </w:pPr>
            <w:r w:rsidRPr="00692F9B">
              <w:rPr>
                <w:rFonts w:ascii="Calibri" w:hAnsi="Calibri" w:cs="Calibri"/>
                <w:sz w:val="16"/>
              </w:rPr>
              <w:t>CP-06, CP-14, CP-17, CP-19, CP-20</w:t>
            </w:r>
          </w:p>
        </w:tc>
        <w:tc>
          <w:tcPr>
            <w:tcW w:w="5102" w:type="dxa"/>
            <w:vAlign w:val="center"/>
          </w:tcPr>
          <w:p w14:paraId="5A816C4A" w14:textId="77777777" w:rsidR="00E71057" w:rsidRPr="00692F9B" w:rsidRDefault="00000000">
            <w:pPr>
              <w:spacing w:after="0"/>
              <w:rPr>
                <w:rFonts w:ascii="Calibri" w:hAnsi="Calibri" w:cs="Calibri"/>
              </w:rPr>
            </w:pPr>
            <w:r w:rsidRPr="00692F9B">
              <w:rPr>
                <w:rFonts w:ascii="Calibri" w:hAnsi="Calibri" w:cs="Calibri"/>
                <w:sz w:val="16"/>
              </w:rPr>
              <w:t>Dashboard administrativo, reclamos y sanciones</w:t>
            </w:r>
          </w:p>
        </w:tc>
      </w:tr>
      <w:tr w:rsidR="00E71057" w:rsidRPr="00692F9B" w14:paraId="1AD2BF1C" w14:textId="77777777">
        <w:trPr>
          <w:jc w:val="center"/>
        </w:trPr>
        <w:tc>
          <w:tcPr>
            <w:tcW w:w="1134" w:type="dxa"/>
            <w:vAlign w:val="center"/>
          </w:tcPr>
          <w:p w14:paraId="31FF796E" w14:textId="77777777" w:rsidR="00E71057" w:rsidRPr="00692F9B" w:rsidRDefault="00000000">
            <w:pPr>
              <w:spacing w:after="0"/>
              <w:rPr>
                <w:rFonts w:ascii="Calibri" w:hAnsi="Calibri" w:cs="Calibri"/>
              </w:rPr>
            </w:pPr>
            <w:r w:rsidRPr="00692F9B">
              <w:rPr>
                <w:rFonts w:ascii="Calibri" w:hAnsi="Calibri" w:cs="Calibri"/>
                <w:sz w:val="16"/>
              </w:rPr>
              <w:t>RF-012</w:t>
            </w:r>
          </w:p>
        </w:tc>
        <w:tc>
          <w:tcPr>
            <w:tcW w:w="3118" w:type="dxa"/>
            <w:vAlign w:val="center"/>
          </w:tcPr>
          <w:p w14:paraId="30E243C2" w14:textId="77777777" w:rsidR="00E71057" w:rsidRPr="00692F9B" w:rsidRDefault="00000000">
            <w:pPr>
              <w:spacing w:after="0"/>
              <w:rPr>
                <w:rFonts w:ascii="Calibri" w:hAnsi="Calibri" w:cs="Calibri"/>
              </w:rPr>
            </w:pPr>
            <w:r w:rsidRPr="00692F9B">
              <w:rPr>
                <w:rFonts w:ascii="Calibri" w:hAnsi="Calibri" w:cs="Calibri"/>
                <w:sz w:val="16"/>
              </w:rPr>
              <w:t>CP-03, CP-15</w:t>
            </w:r>
          </w:p>
        </w:tc>
        <w:tc>
          <w:tcPr>
            <w:tcW w:w="5102" w:type="dxa"/>
            <w:vAlign w:val="center"/>
          </w:tcPr>
          <w:p w14:paraId="734E384C" w14:textId="77777777" w:rsidR="00E71057" w:rsidRPr="00692F9B" w:rsidRDefault="00000000">
            <w:pPr>
              <w:spacing w:after="0"/>
              <w:rPr>
                <w:rFonts w:ascii="Calibri" w:hAnsi="Calibri" w:cs="Calibri"/>
              </w:rPr>
            </w:pPr>
            <w:r w:rsidRPr="00692F9B">
              <w:rPr>
                <w:rFonts w:ascii="Calibri" w:hAnsi="Calibri" w:cs="Calibri"/>
                <w:sz w:val="16"/>
              </w:rPr>
              <w:t>Correos de autenticación y de negocio</w:t>
            </w:r>
          </w:p>
        </w:tc>
      </w:tr>
      <w:tr w:rsidR="00E71057" w:rsidRPr="00692F9B" w14:paraId="58E1A7F3" w14:textId="77777777">
        <w:trPr>
          <w:jc w:val="center"/>
        </w:trPr>
        <w:tc>
          <w:tcPr>
            <w:tcW w:w="1134" w:type="dxa"/>
            <w:vAlign w:val="center"/>
          </w:tcPr>
          <w:p w14:paraId="21FA669F" w14:textId="77777777" w:rsidR="00E71057" w:rsidRPr="00692F9B" w:rsidRDefault="00000000">
            <w:pPr>
              <w:spacing w:after="0"/>
              <w:rPr>
                <w:rFonts w:ascii="Calibri" w:hAnsi="Calibri" w:cs="Calibri"/>
              </w:rPr>
            </w:pPr>
            <w:r w:rsidRPr="00692F9B">
              <w:rPr>
                <w:rFonts w:ascii="Calibri" w:hAnsi="Calibri" w:cs="Calibri"/>
                <w:sz w:val="16"/>
              </w:rPr>
              <w:t>RF-014</w:t>
            </w:r>
          </w:p>
        </w:tc>
        <w:tc>
          <w:tcPr>
            <w:tcW w:w="3118" w:type="dxa"/>
            <w:vAlign w:val="center"/>
          </w:tcPr>
          <w:p w14:paraId="1E3FA640" w14:textId="77777777" w:rsidR="00E71057" w:rsidRPr="00692F9B" w:rsidRDefault="00000000">
            <w:pPr>
              <w:spacing w:after="0"/>
              <w:rPr>
                <w:rFonts w:ascii="Calibri" w:hAnsi="Calibri" w:cs="Calibri"/>
              </w:rPr>
            </w:pPr>
            <w:r w:rsidRPr="00692F9B">
              <w:rPr>
                <w:rFonts w:ascii="Calibri" w:hAnsi="Calibri" w:cs="Calibri"/>
                <w:sz w:val="16"/>
              </w:rPr>
              <w:t>CP-10, CP-11</w:t>
            </w:r>
          </w:p>
        </w:tc>
        <w:tc>
          <w:tcPr>
            <w:tcW w:w="5102" w:type="dxa"/>
            <w:vAlign w:val="center"/>
          </w:tcPr>
          <w:p w14:paraId="0AD9997B" w14:textId="77777777" w:rsidR="00E71057" w:rsidRPr="00692F9B" w:rsidRDefault="00000000">
            <w:pPr>
              <w:spacing w:after="0"/>
              <w:rPr>
                <w:rFonts w:ascii="Calibri" w:hAnsi="Calibri" w:cs="Calibri"/>
              </w:rPr>
            </w:pPr>
            <w:r w:rsidRPr="00692F9B">
              <w:rPr>
                <w:rFonts w:ascii="Calibri" w:hAnsi="Calibri" w:cs="Calibri"/>
                <w:sz w:val="16"/>
              </w:rPr>
              <w:t>Fee, tarifa de delivery y neto dispersado (Split Payment)</w:t>
            </w:r>
          </w:p>
        </w:tc>
      </w:tr>
      <w:tr w:rsidR="00E71057" w:rsidRPr="00692F9B" w14:paraId="11618E44" w14:textId="77777777">
        <w:trPr>
          <w:jc w:val="center"/>
        </w:trPr>
        <w:tc>
          <w:tcPr>
            <w:tcW w:w="1134" w:type="dxa"/>
            <w:vAlign w:val="center"/>
          </w:tcPr>
          <w:p w14:paraId="63F4EBD1" w14:textId="77777777" w:rsidR="00E71057" w:rsidRPr="00692F9B" w:rsidRDefault="00000000">
            <w:pPr>
              <w:spacing w:after="0"/>
              <w:rPr>
                <w:rFonts w:ascii="Calibri" w:hAnsi="Calibri" w:cs="Calibri"/>
              </w:rPr>
            </w:pPr>
            <w:r w:rsidRPr="00692F9B">
              <w:rPr>
                <w:rFonts w:ascii="Calibri" w:hAnsi="Calibri" w:cs="Calibri"/>
                <w:sz w:val="16"/>
              </w:rPr>
              <w:t>RF-017, RF-018, RF-019</w:t>
            </w:r>
          </w:p>
        </w:tc>
        <w:tc>
          <w:tcPr>
            <w:tcW w:w="3118" w:type="dxa"/>
            <w:vAlign w:val="center"/>
          </w:tcPr>
          <w:p w14:paraId="4607A943" w14:textId="77777777" w:rsidR="00E71057" w:rsidRPr="00692F9B" w:rsidRDefault="00000000">
            <w:pPr>
              <w:spacing w:after="0"/>
              <w:rPr>
                <w:rFonts w:ascii="Calibri" w:hAnsi="Calibri" w:cs="Calibri"/>
              </w:rPr>
            </w:pPr>
            <w:r w:rsidRPr="00692F9B">
              <w:rPr>
                <w:rFonts w:ascii="Calibri" w:hAnsi="Calibri" w:cs="Calibri"/>
                <w:sz w:val="16"/>
              </w:rPr>
              <w:t>CP-07</w:t>
            </w:r>
          </w:p>
        </w:tc>
        <w:tc>
          <w:tcPr>
            <w:tcW w:w="5102" w:type="dxa"/>
            <w:vAlign w:val="center"/>
          </w:tcPr>
          <w:p w14:paraId="2EF53E3E" w14:textId="77777777" w:rsidR="00E71057" w:rsidRPr="00692F9B" w:rsidRDefault="00000000">
            <w:pPr>
              <w:spacing w:after="0"/>
              <w:rPr>
                <w:rFonts w:ascii="Calibri" w:hAnsi="Calibri" w:cs="Calibri"/>
              </w:rPr>
            </w:pPr>
            <w:r w:rsidRPr="00692F9B">
              <w:rPr>
                <w:rFonts w:ascii="Calibri" w:hAnsi="Calibri" w:cs="Calibri"/>
                <w:sz w:val="16"/>
              </w:rPr>
              <w:t>Eliminación lógica, combobox y validaciones</w:t>
            </w:r>
          </w:p>
        </w:tc>
      </w:tr>
      <w:tr w:rsidR="00E71057" w:rsidRPr="00692F9B" w14:paraId="19205454" w14:textId="77777777">
        <w:trPr>
          <w:jc w:val="center"/>
        </w:trPr>
        <w:tc>
          <w:tcPr>
            <w:tcW w:w="1134" w:type="dxa"/>
            <w:vAlign w:val="center"/>
          </w:tcPr>
          <w:p w14:paraId="669B93F4" w14:textId="77777777" w:rsidR="00E71057" w:rsidRPr="00692F9B" w:rsidRDefault="00000000">
            <w:pPr>
              <w:spacing w:after="0"/>
              <w:rPr>
                <w:rFonts w:ascii="Calibri" w:hAnsi="Calibri" w:cs="Calibri"/>
              </w:rPr>
            </w:pPr>
            <w:r w:rsidRPr="00692F9B">
              <w:rPr>
                <w:rFonts w:ascii="Calibri" w:hAnsi="Calibri" w:cs="Calibri"/>
                <w:sz w:val="16"/>
              </w:rPr>
              <w:t>RF-020, RF-023, RF-024</w:t>
            </w:r>
          </w:p>
        </w:tc>
        <w:tc>
          <w:tcPr>
            <w:tcW w:w="3118" w:type="dxa"/>
            <w:vAlign w:val="center"/>
          </w:tcPr>
          <w:p w14:paraId="7987DBE4" w14:textId="77777777" w:rsidR="00E71057" w:rsidRPr="00692F9B" w:rsidRDefault="00000000">
            <w:pPr>
              <w:spacing w:after="0"/>
              <w:rPr>
                <w:rFonts w:ascii="Calibri" w:hAnsi="Calibri" w:cs="Calibri"/>
              </w:rPr>
            </w:pPr>
            <w:r w:rsidRPr="00692F9B">
              <w:rPr>
                <w:rFonts w:ascii="Calibri" w:hAnsi="Calibri" w:cs="Calibri"/>
                <w:sz w:val="16"/>
              </w:rPr>
              <w:t>CP-03</w:t>
            </w:r>
          </w:p>
        </w:tc>
        <w:tc>
          <w:tcPr>
            <w:tcW w:w="5102" w:type="dxa"/>
            <w:vAlign w:val="center"/>
          </w:tcPr>
          <w:p w14:paraId="6C0BBB60" w14:textId="77777777" w:rsidR="00E71057" w:rsidRPr="00692F9B" w:rsidRDefault="00000000">
            <w:pPr>
              <w:spacing w:after="0"/>
              <w:rPr>
                <w:rFonts w:ascii="Calibri" w:hAnsi="Calibri" w:cs="Calibri"/>
              </w:rPr>
            </w:pPr>
            <w:r w:rsidRPr="00692F9B">
              <w:rPr>
                <w:rFonts w:ascii="Calibri" w:hAnsi="Calibri" w:cs="Calibri"/>
                <w:sz w:val="16"/>
              </w:rPr>
              <w:t>Registro, recuperación y cambio de contraseña</w:t>
            </w:r>
          </w:p>
        </w:tc>
      </w:tr>
      <w:tr w:rsidR="00E71057" w:rsidRPr="00692F9B" w14:paraId="1B62EA60" w14:textId="77777777">
        <w:trPr>
          <w:jc w:val="center"/>
        </w:trPr>
        <w:tc>
          <w:tcPr>
            <w:tcW w:w="1134" w:type="dxa"/>
            <w:vAlign w:val="center"/>
          </w:tcPr>
          <w:p w14:paraId="084FD723" w14:textId="77777777" w:rsidR="00E71057" w:rsidRPr="00692F9B" w:rsidRDefault="00000000">
            <w:pPr>
              <w:spacing w:after="0"/>
              <w:rPr>
                <w:rFonts w:ascii="Calibri" w:hAnsi="Calibri" w:cs="Calibri"/>
              </w:rPr>
            </w:pPr>
            <w:r w:rsidRPr="00692F9B">
              <w:rPr>
                <w:rFonts w:ascii="Calibri" w:hAnsi="Calibri" w:cs="Calibri"/>
                <w:sz w:val="16"/>
              </w:rPr>
              <w:t>RF-021</w:t>
            </w:r>
          </w:p>
        </w:tc>
        <w:tc>
          <w:tcPr>
            <w:tcW w:w="3118" w:type="dxa"/>
            <w:vAlign w:val="center"/>
          </w:tcPr>
          <w:p w14:paraId="79FD0B2A" w14:textId="77777777" w:rsidR="00E71057" w:rsidRPr="00692F9B" w:rsidRDefault="00000000">
            <w:pPr>
              <w:spacing w:after="0"/>
              <w:rPr>
                <w:rFonts w:ascii="Calibri" w:hAnsi="Calibri" w:cs="Calibri"/>
              </w:rPr>
            </w:pPr>
            <w:r w:rsidRPr="00692F9B">
              <w:rPr>
                <w:rFonts w:ascii="Calibri" w:hAnsi="Calibri" w:cs="Calibri"/>
                <w:sz w:val="16"/>
              </w:rPr>
              <w:t>CP-06</w:t>
            </w:r>
          </w:p>
        </w:tc>
        <w:tc>
          <w:tcPr>
            <w:tcW w:w="5102" w:type="dxa"/>
            <w:vAlign w:val="center"/>
          </w:tcPr>
          <w:p w14:paraId="7BA245F6" w14:textId="77777777" w:rsidR="00E71057" w:rsidRPr="00692F9B" w:rsidRDefault="00000000">
            <w:pPr>
              <w:spacing w:after="0"/>
              <w:rPr>
                <w:rFonts w:ascii="Calibri" w:hAnsi="Calibri" w:cs="Calibri"/>
              </w:rPr>
            </w:pPr>
            <w:r w:rsidRPr="00692F9B">
              <w:rPr>
                <w:rFonts w:ascii="Calibri" w:hAnsi="Calibri" w:cs="Calibri"/>
                <w:sz w:val="16"/>
              </w:rPr>
              <w:t>Registro de vendedor y aprobación</w:t>
            </w:r>
          </w:p>
        </w:tc>
      </w:tr>
      <w:tr w:rsidR="00E71057" w:rsidRPr="00692F9B" w14:paraId="2573056F" w14:textId="77777777">
        <w:trPr>
          <w:jc w:val="center"/>
        </w:trPr>
        <w:tc>
          <w:tcPr>
            <w:tcW w:w="1134" w:type="dxa"/>
            <w:vAlign w:val="center"/>
          </w:tcPr>
          <w:p w14:paraId="3CC63007" w14:textId="77777777" w:rsidR="00E71057" w:rsidRPr="00692F9B" w:rsidRDefault="00000000">
            <w:pPr>
              <w:spacing w:after="0"/>
              <w:rPr>
                <w:rFonts w:ascii="Calibri" w:hAnsi="Calibri" w:cs="Calibri"/>
              </w:rPr>
            </w:pPr>
            <w:r w:rsidRPr="00692F9B">
              <w:rPr>
                <w:rFonts w:ascii="Calibri" w:hAnsi="Calibri" w:cs="Calibri"/>
                <w:sz w:val="16"/>
              </w:rPr>
              <w:t>RF-022</w:t>
            </w:r>
          </w:p>
        </w:tc>
        <w:tc>
          <w:tcPr>
            <w:tcW w:w="3118" w:type="dxa"/>
            <w:vAlign w:val="center"/>
          </w:tcPr>
          <w:p w14:paraId="1A2D5D81" w14:textId="77777777" w:rsidR="00E71057" w:rsidRPr="00692F9B" w:rsidRDefault="00000000">
            <w:pPr>
              <w:spacing w:after="0"/>
              <w:rPr>
                <w:rFonts w:ascii="Calibri" w:hAnsi="Calibri" w:cs="Calibri"/>
              </w:rPr>
            </w:pPr>
            <w:r w:rsidRPr="00692F9B">
              <w:rPr>
                <w:rFonts w:ascii="Calibri" w:hAnsi="Calibri" w:cs="Calibri"/>
                <w:sz w:val="16"/>
              </w:rPr>
              <w:t>CP-04</w:t>
            </w:r>
          </w:p>
        </w:tc>
        <w:tc>
          <w:tcPr>
            <w:tcW w:w="5102" w:type="dxa"/>
            <w:vAlign w:val="center"/>
          </w:tcPr>
          <w:p w14:paraId="5968D2FC" w14:textId="77777777" w:rsidR="00E71057" w:rsidRPr="00692F9B" w:rsidRDefault="00000000">
            <w:pPr>
              <w:spacing w:after="0"/>
              <w:rPr>
                <w:rFonts w:ascii="Calibri" w:hAnsi="Calibri" w:cs="Calibri"/>
              </w:rPr>
            </w:pPr>
            <w:r w:rsidRPr="00692F9B">
              <w:rPr>
                <w:rFonts w:ascii="Calibri" w:hAnsi="Calibri" w:cs="Calibri"/>
                <w:sz w:val="16"/>
              </w:rPr>
              <w:t>Navegación sin cuenta</w:t>
            </w:r>
          </w:p>
        </w:tc>
      </w:tr>
      <w:tr w:rsidR="00E71057" w:rsidRPr="00692F9B" w14:paraId="360D667D" w14:textId="77777777">
        <w:trPr>
          <w:jc w:val="center"/>
        </w:trPr>
        <w:tc>
          <w:tcPr>
            <w:tcW w:w="1134" w:type="dxa"/>
            <w:vAlign w:val="center"/>
          </w:tcPr>
          <w:p w14:paraId="48A43EC7" w14:textId="77777777" w:rsidR="00E71057" w:rsidRPr="00692F9B" w:rsidRDefault="00000000">
            <w:pPr>
              <w:spacing w:after="0"/>
              <w:rPr>
                <w:rFonts w:ascii="Calibri" w:hAnsi="Calibri" w:cs="Calibri"/>
              </w:rPr>
            </w:pPr>
            <w:r w:rsidRPr="00692F9B">
              <w:rPr>
                <w:rFonts w:ascii="Calibri" w:hAnsi="Calibri" w:cs="Calibri"/>
                <w:sz w:val="16"/>
              </w:rPr>
              <w:t>RF-025</w:t>
            </w:r>
          </w:p>
        </w:tc>
        <w:tc>
          <w:tcPr>
            <w:tcW w:w="3118" w:type="dxa"/>
            <w:vAlign w:val="center"/>
          </w:tcPr>
          <w:p w14:paraId="60092EC2" w14:textId="77777777" w:rsidR="00E71057" w:rsidRPr="00692F9B" w:rsidRDefault="00000000">
            <w:pPr>
              <w:spacing w:after="0"/>
              <w:rPr>
                <w:rFonts w:ascii="Calibri" w:hAnsi="Calibri" w:cs="Calibri"/>
              </w:rPr>
            </w:pPr>
            <w:r w:rsidRPr="00692F9B">
              <w:rPr>
                <w:rFonts w:ascii="Calibri" w:hAnsi="Calibri" w:cs="Calibri"/>
                <w:sz w:val="16"/>
              </w:rPr>
              <w:t>CP-12, CP-17</w:t>
            </w:r>
          </w:p>
        </w:tc>
        <w:tc>
          <w:tcPr>
            <w:tcW w:w="5102" w:type="dxa"/>
            <w:vAlign w:val="center"/>
          </w:tcPr>
          <w:p w14:paraId="5B53B9D7" w14:textId="77777777" w:rsidR="00E71057" w:rsidRPr="00692F9B" w:rsidRDefault="00000000">
            <w:pPr>
              <w:spacing w:after="0"/>
              <w:rPr>
                <w:rFonts w:ascii="Calibri" w:hAnsi="Calibri" w:cs="Calibri"/>
              </w:rPr>
            </w:pPr>
            <w:r w:rsidRPr="00692F9B">
              <w:rPr>
                <w:rFonts w:ascii="Calibri" w:hAnsi="Calibri" w:cs="Calibri"/>
                <w:sz w:val="16"/>
              </w:rPr>
              <w:t>Delivery y estados</w:t>
            </w:r>
          </w:p>
        </w:tc>
      </w:tr>
      <w:tr w:rsidR="00E71057" w:rsidRPr="00692F9B" w14:paraId="0678C69F" w14:textId="77777777">
        <w:trPr>
          <w:jc w:val="center"/>
        </w:trPr>
        <w:tc>
          <w:tcPr>
            <w:tcW w:w="1134" w:type="dxa"/>
            <w:vAlign w:val="center"/>
          </w:tcPr>
          <w:p w14:paraId="3B21AD24" w14:textId="77777777" w:rsidR="00E71057" w:rsidRPr="00692F9B" w:rsidRDefault="00000000">
            <w:pPr>
              <w:spacing w:after="0"/>
              <w:rPr>
                <w:rFonts w:ascii="Calibri" w:hAnsi="Calibri" w:cs="Calibri"/>
              </w:rPr>
            </w:pPr>
            <w:r w:rsidRPr="00692F9B">
              <w:rPr>
                <w:rFonts w:ascii="Calibri" w:hAnsi="Calibri" w:cs="Calibri"/>
                <w:sz w:val="16"/>
              </w:rPr>
              <w:t>RF-026</w:t>
            </w:r>
          </w:p>
        </w:tc>
        <w:tc>
          <w:tcPr>
            <w:tcW w:w="3118" w:type="dxa"/>
            <w:vAlign w:val="center"/>
          </w:tcPr>
          <w:p w14:paraId="15FC0EDB" w14:textId="77777777" w:rsidR="00E71057" w:rsidRPr="00692F9B" w:rsidRDefault="00000000">
            <w:pPr>
              <w:spacing w:after="0"/>
              <w:rPr>
                <w:rFonts w:ascii="Calibri" w:hAnsi="Calibri" w:cs="Calibri"/>
              </w:rPr>
            </w:pPr>
            <w:r w:rsidRPr="00692F9B">
              <w:rPr>
                <w:rFonts w:ascii="Calibri" w:hAnsi="Calibri" w:cs="Calibri"/>
                <w:sz w:val="16"/>
              </w:rPr>
              <w:t>CP-14</w:t>
            </w:r>
          </w:p>
        </w:tc>
        <w:tc>
          <w:tcPr>
            <w:tcW w:w="5102" w:type="dxa"/>
            <w:vAlign w:val="center"/>
          </w:tcPr>
          <w:p w14:paraId="01D293B2" w14:textId="77777777" w:rsidR="00E71057" w:rsidRPr="00692F9B" w:rsidRDefault="00000000">
            <w:pPr>
              <w:spacing w:after="0"/>
              <w:rPr>
                <w:rFonts w:ascii="Calibri" w:hAnsi="Calibri" w:cs="Calibri"/>
              </w:rPr>
            </w:pPr>
            <w:r w:rsidRPr="00692F9B">
              <w:rPr>
                <w:rFonts w:ascii="Calibri" w:hAnsi="Calibri" w:cs="Calibri"/>
                <w:sz w:val="16"/>
              </w:rPr>
              <w:t>Sanciones, ban permanente y apelación</w:t>
            </w:r>
          </w:p>
        </w:tc>
      </w:tr>
      <w:tr w:rsidR="00E71057" w:rsidRPr="00692F9B" w14:paraId="59CF96C0" w14:textId="77777777">
        <w:trPr>
          <w:jc w:val="center"/>
        </w:trPr>
        <w:tc>
          <w:tcPr>
            <w:tcW w:w="1134" w:type="dxa"/>
            <w:vAlign w:val="center"/>
          </w:tcPr>
          <w:p w14:paraId="626862A8" w14:textId="77777777" w:rsidR="00E71057" w:rsidRPr="00692F9B" w:rsidRDefault="00000000">
            <w:pPr>
              <w:spacing w:after="0"/>
              <w:rPr>
                <w:rFonts w:ascii="Calibri" w:hAnsi="Calibri" w:cs="Calibri"/>
              </w:rPr>
            </w:pPr>
            <w:r w:rsidRPr="00692F9B">
              <w:rPr>
                <w:rFonts w:ascii="Calibri" w:hAnsi="Calibri" w:cs="Calibri"/>
                <w:sz w:val="16"/>
              </w:rPr>
              <w:t>RF-027</w:t>
            </w:r>
          </w:p>
        </w:tc>
        <w:tc>
          <w:tcPr>
            <w:tcW w:w="3118" w:type="dxa"/>
            <w:vAlign w:val="center"/>
          </w:tcPr>
          <w:p w14:paraId="599DADE6" w14:textId="77777777" w:rsidR="00E71057" w:rsidRPr="00692F9B" w:rsidRDefault="00000000">
            <w:pPr>
              <w:spacing w:after="0"/>
              <w:rPr>
                <w:rFonts w:ascii="Calibri" w:hAnsi="Calibri" w:cs="Calibri"/>
              </w:rPr>
            </w:pPr>
            <w:r w:rsidRPr="00692F9B">
              <w:rPr>
                <w:rFonts w:ascii="Calibri" w:hAnsi="Calibri" w:cs="Calibri"/>
                <w:sz w:val="16"/>
              </w:rPr>
              <w:t>CP-18, CP-19, CP-20</w:t>
            </w:r>
          </w:p>
        </w:tc>
        <w:tc>
          <w:tcPr>
            <w:tcW w:w="5102" w:type="dxa"/>
            <w:vAlign w:val="center"/>
          </w:tcPr>
          <w:p w14:paraId="11252A2C" w14:textId="77777777" w:rsidR="00E71057" w:rsidRPr="00692F9B" w:rsidRDefault="00000000">
            <w:pPr>
              <w:spacing w:after="0"/>
              <w:rPr>
                <w:rFonts w:ascii="Calibri" w:hAnsi="Calibri" w:cs="Calibri"/>
              </w:rPr>
            </w:pPr>
            <w:r w:rsidRPr="00692F9B">
              <w:rPr>
                <w:rFonts w:ascii="Calibri" w:hAnsi="Calibri" w:cs="Calibri"/>
                <w:sz w:val="16"/>
              </w:rPr>
              <w:t>Reclamos: presentación, resolución, sanción, apelación y dashboard</w:t>
            </w:r>
          </w:p>
        </w:tc>
      </w:tr>
      <w:tr w:rsidR="00E71057" w:rsidRPr="00692F9B" w14:paraId="245997CB" w14:textId="77777777">
        <w:trPr>
          <w:jc w:val="center"/>
        </w:trPr>
        <w:tc>
          <w:tcPr>
            <w:tcW w:w="1134" w:type="dxa"/>
            <w:vAlign w:val="center"/>
          </w:tcPr>
          <w:p w14:paraId="0BD72982" w14:textId="77777777" w:rsidR="00E71057" w:rsidRPr="00692F9B" w:rsidRDefault="00000000">
            <w:pPr>
              <w:spacing w:after="0"/>
              <w:rPr>
                <w:rFonts w:ascii="Calibri" w:hAnsi="Calibri" w:cs="Calibri"/>
              </w:rPr>
            </w:pPr>
            <w:r w:rsidRPr="00692F9B">
              <w:rPr>
                <w:rFonts w:ascii="Calibri" w:hAnsi="Calibri" w:cs="Calibri"/>
                <w:sz w:val="16"/>
              </w:rPr>
              <w:t>RNF01</w:t>
            </w:r>
          </w:p>
        </w:tc>
        <w:tc>
          <w:tcPr>
            <w:tcW w:w="3118" w:type="dxa"/>
            <w:vAlign w:val="center"/>
          </w:tcPr>
          <w:p w14:paraId="586006F7" w14:textId="77777777" w:rsidR="00E71057" w:rsidRPr="00692F9B" w:rsidRDefault="00000000">
            <w:pPr>
              <w:spacing w:after="0"/>
              <w:rPr>
                <w:rFonts w:ascii="Calibri" w:hAnsi="Calibri" w:cs="Calibri"/>
              </w:rPr>
            </w:pPr>
            <w:r w:rsidRPr="00692F9B">
              <w:rPr>
                <w:rFonts w:ascii="Calibri" w:hAnsi="Calibri" w:cs="Calibri"/>
                <w:sz w:val="16"/>
              </w:rPr>
              <w:t>NF-01, NF-02, NF-03, CP-16 (NF-04 eliminado)</w:t>
            </w:r>
          </w:p>
        </w:tc>
        <w:tc>
          <w:tcPr>
            <w:tcW w:w="5102" w:type="dxa"/>
            <w:vAlign w:val="center"/>
          </w:tcPr>
          <w:p w14:paraId="76F8080B" w14:textId="77777777" w:rsidR="00E71057" w:rsidRPr="00692F9B" w:rsidRDefault="00000000">
            <w:pPr>
              <w:spacing w:after="0"/>
              <w:rPr>
                <w:rFonts w:ascii="Calibri" w:hAnsi="Calibri" w:cs="Calibri"/>
              </w:rPr>
            </w:pPr>
            <w:r w:rsidRPr="00692F9B">
              <w:rPr>
                <w:rFonts w:ascii="Calibri" w:hAnsi="Calibri" w:cs="Calibri"/>
                <w:sz w:val="16"/>
              </w:rPr>
              <w:t>Seguridad, integridad y validación</w:t>
            </w:r>
          </w:p>
        </w:tc>
      </w:tr>
      <w:tr w:rsidR="00E71057" w:rsidRPr="00692F9B" w14:paraId="513FEAC5" w14:textId="77777777">
        <w:trPr>
          <w:jc w:val="center"/>
        </w:trPr>
        <w:tc>
          <w:tcPr>
            <w:tcW w:w="1134" w:type="dxa"/>
            <w:vAlign w:val="center"/>
          </w:tcPr>
          <w:p w14:paraId="1C20FBB9" w14:textId="77777777" w:rsidR="00E71057" w:rsidRPr="00692F9B" w:rsidRDefault="00000000">
            <w:pPr>
              <w:spacing w:after="0"/>
              <w:rPr>
                <w:rFonts w:ascii="Calibri" w:hAnsi="Calibri" w:cs="Calibri"/>
              </w:rPr>
            </w:pPr>
            <w:r w:rsidRPr="00692F9B">
              <w:rPr>
                <w:rFonts w:ascii="Calibri" w:hAnsi="Calibri" w:cs="Calibri"/>
                <w:sz w:val="16"/>
              </w:rPr>
              <w:t>RNF02</w:t>
            </w:r>
          </w:p>
        </w:tc>
        <w:tc>
          <w:tcPr>
            <w:tcW w:w="3118" w:type="dxa"/>
            <w:vAlign w:val="center"/>
          </w:tcPr>
          <w:p w14:paraId="3865ABCB" w14:textId="77777777" w:rsidR="00E71057" w:rsidRPr="00692F9B" w:rsidRDefault="00000000">
            <w:pPr>
              <w:spacing w:after="0"/>
              <w:rPr>
                <w:rFonts w:ascii="Calibri" w:hAnsi="Calibri" w:cs="Calibri"/>
              </w:rPr>
            </w:pPr>
            <w:r w:rsidRPr="00692F9B">
              <w:rPr>
                <w:rFonts w:ascii="Calibri" w:hAnsi="Calibri" w:cs="Calibri"/>
                <w:sz w:val="16"/>
              </w:rPr>
              <w:t>NF-05</w:t>
            </w:r>
          </w:p>
        </w:tc>
        <w:tc>
          <w:tcPr>
            <w:tcW w:w="5102" w:type="dxa"/>
            <w:vAlign w:val="center"/>
          </w:tcPr>
          <w:p w14:paraId="2F7C5E71" w14:textId="77777777" w:rsidR="00E71057" w:rsidRPr="00692F9B" w:rsidRDefault="00000000">
            <w:pPr>
              <w:spacing w:after="0"/>
              <w:rPr>
                <w:rFonts w:ascii="Calibri" w:hAnsi="Calibri" w:cs="Calibri"/>
              </w:rPr>
            </w:pPr>
            <w:r w:rsidRPr="00692F9B">
              <w:rPr>
                <w:rFonts w:ascii="Calibri" w:hAnsi="Calibri" w:cs="Calibri"/>
                <w:sz w:val="16"/>
              </w:rPr>
              <w:t>Rendimiento</w:t>
            </w:r>
          </w:p>
        </w:tc>
      </w:tr>
    </w:tbl>
    <w:p w14:paraId="1C1E599E" w14:textId="77777777" w:rsidR="00AD7031" w:rsidRPr="00692F9B" w:rsidRDefault="00000000">
      <w:pPr>
        <w:rPr>
          <w:rFonts w:ascii="Calibri" w:hAnsi="Calibri" w:cs="Calibri"/>
        </w:rPr>
      </w:pPr>
      <w:r w:rsidRPr="00692F9B">
        <w:rPr>
          <w:rFonts w:ascii="Calibri" w:hAnsi="Calibri" w:cs="Calibri"/>
        </w:rPr>
        <w:t>Resumen de cobertura: los 22 requerimientos vigentes del ERS (RF-001 a RF-007, RF-009, RF-011, RF-012, RF-014 y RF-017 a RF-027) más RNF01 y RNF02 quedan cubiertos por al menos un caso de prueba de este plan. Los requerimientos RF-008, RF-013, RF-015 y RF-016 están eliminados y RF-010 está descartado, por lo que no forman parte de la cobertura vigente. El caso NF-04 se retiró porque la tabla de datos financieros dejó de existir con las migraciones actuales, y su identificador no se reutiliza.</w:t>
      </w:r>
    </w:p>
    <w:p w14:paraId="5360B1E7" w14:textId="77777777" w:rsidR="00E71057" w:rsidRPr="00692F9B" w:rsidRDefault="00E71057">
      <w:pPr>
        <w:rPr>
          <w:rFonts w:ascii="Calibri" w:hAnsi="Calibri" w:cs="Calibri"/>
        </w:rPr>
      </w:pPr>
    </w:p>
    <w:p w14:paraId="3F95CAE7" w14:textId="77777777" w:rsidR="00E71057" w:rsidRPr="00692F9B" w:rsidRDefault="00000000">
      <w:pPr>
        <w:pStyle w:val="Ttulo1"/>
        <w:rPr>
          <w:rFonts w:ascii="Calibri" w:hAnsi="Calibri" w:cs="Calibri"/>
        </w:rPr>
      </w:pPr>
      <w:r w:rsidRPr="00692F9B">
        <w:rPr>
          <w:rFonts w:ascii="Calibri" w:hAnsi="Calibri" w:cs="Calibri"/>
        </w:rPr>
        <w:t>20. Control y actualización del plan</w:t>
      </w:r>
    </w:p>
    <w:p w14:paraId="7095CD8B" w14:textId="77777777" w:rsidR="00E71057" w:rsidRPr="00692F9B" w:rsidRDefault="00000000">
      <w:pPr>
        <w:rPr>
          <w:rFonts w:ascii="Calibri" w:hAnsi="Calibri" w:cs="Calibri"/>
        </w:rPr>
      </w:pPr>
      <w:r w:rsidRPr="00692F9B">
        <w:rPr>
          <w:rFonts w:ascii="Calibri" w:hAnsi="Calibri" w:cs="Calibri"/>
        </w:rPr>
        <w:t>Revisaremos este documento semanalmente junto con el avance, los bloqueos y los riesgos. Cuando un cambio aprobado modifique un requisito, una dependencia, un flujo crítico o un criterio de aceptación, nosotros actualizaremos los casos afectados y registraremos la modificación en la minuta de control de programación. No agregaremos funcionalidades nuevas solo por iniciativa de desarrollo: cualquier ampliación tendrá que pasar por la regla de control de alcance definida para CuTuCo.</w:t>
      </w:r>
    </w:p>
    <w:p w14:paraId="3DFB2E3B" w14:textId="77777777" w:rsidR="00AD7031" w:rsidRPr="00692F9B" w:rsidRDefault="00000000">
      <w:pPr>
        <w:rPr>
          <w:rFonts w:ascii="Calibri" w:hAnsi="Calibri" w:cs="Calibri"/>
        </w:rPr>
      </w:pPr>
      <w:r w:rsidRPr="00692F9B">
        <w:rPr>
          <w:rFonts w:ascii="Calibri" w:hAnsi="Calibri" w:cs="Calibri"/>
        </w:rPr>
        <w:t>Registraremos cada actualización de este plan en el historial de cambios que se muestra a continuación.</w:t>
      </w:r>
    </w:p>
    <w:tbl>
      <w:tblPr>
        <w:tblStyle w:val="Tablaconcuadrcula"/>
        <w:tblW w:w="0" w:type="auto"/>
        <w:jc w:val="center"/>
        <w:tblLook w:val="04A0" w:firstRow="1" w:lastRow="0" w:firstColumn="1" w:lastColumn="0" w:noHBand="0" w:noVBand="1"/>
      </w:tblPr>
      <w:tblGrid>
        <w:gridCol w:w="1134"/>
        <w:gridCol w:w="3118"/>
        <w:gridCol w:w="5102"/>
      </w:tblGrid>
      <w:tr w:rsidR="00E71057" w:rsidRPr="00692F9B" w14:paraId="520CBC0F" w14:textId="77777777">
        <w:trPr>
          <w:tblHeader/>
          <w:jc w:val="center"/>
        </w:trPr>
        <w:tc>
          <w:tcPr>
            <w:tcW w:w="1134" w:type="dxa"/>
            <w:shd w:val="clear" w:color="auto" w:fill="D9EAF7"/>
            <w:vAlign w:val="center"/>
          </w:tcPr>
          <w:p w14:paraId="68295417" w14:textId="77777777" w:rsidR="00E71057" w:rsidRPr="00692F9B" w:rsidRDefault="00000000">
            <w:pPr>
              <w:spacing w:after="0"/>
              <w:rPr>
                <w:rFonts w:ascii="Calibri" w:hAnsi="Calibri" w:cs="Calibri"/>
              </w:rPr>
            </w:pPr>
            <w:r w:rsidRPr="00692F9B">
              <w:rPr>
                <w:rFonts w:ascii="Calibri" w:hAnsi="Calibri" w:cs="Calibri"/>
                <w:b/>
                <w:sz w:val="16"/>
              </w:rPr>
              <w:t>Versión</w:t>
            </w:r>
          </w:p>
        </w:tc>
        <w:tc>
          <w:tcPr>
            <w:tcW w:w="3118" w:type="dxa"/>
            <w:shd w:val="clear" w:color="auto" w:fill="D9EAF7"/>
            <w:vAlign w:val="center"/>
          </w:tcPr>
          <w:p w14:paraId="148BDB36" w14:textId="77777777" w:rsidR="00E71057" w:rsidRPr="00692F9B" w:rsidRDefault="00000000">
            <w:pPr>
              <w:spacing w:after="0"/>
              <w:rPr>
                <w:rFonts w:ascii="Calibri" w:hAnsi="Calibri" w:cs="Calibri"/>
              </w:rPr>
            </w:pPr>
            <w:r w:rsidRPr="00692F9B">
              <w:rPr>
                <w:rFonts w:ascii="Calibri" w:hAnsi="Calibri" w:cs="Calibri"/>
                <w:b/>
                <w:sz w:val="16"/>
              </w:rPr>
              <w:t>Cambios aplicados</w:t>
            </w:r>
          </w:p>
        </w:tc>
        <w:tc>
          <w:tcPr>
            <w:tcW w:w="5102" w:type="dxa"/>
            <w:shd w:val="clear" w:color="auto" w:fill="D9EAF7"/>
            <w:vAlign w:val="center"/>
          </w:tcPr>
          <w:p w14:paraId="54656CD3" w14:textId="77777777" w:rsidR="00E71057" w:rsidRPr="00692F9B" w:rsidRDefault="00000000">
            <w:pPr>
              <w:spacing w:after="0"/>
              <w:rPr>
                <w:rFonts w:ascii="Calibri" w:hAnsi="Calibri" w:cs="Calibri"/>
              </w:rPr>
            </w:pPr>
            <w:r w:rsidRPr="00692F9B">
              <w:rPr>
                <w:rFonts w:ascii="Calibri" w:hAnsi="Calibri" w:cs="Calibri"/>
                <w:b/>
                <w:sz w:val="16"/>
              </w:rPr>
              <w:t>Responsable</w:t>
            </w:r>
          </w:p>
        </w:tc>
      </w:tr>
      <w:tr w:rsidR="00E71057" w:rsidRPr="00692F9B" w14:paraId="758753D5" w14:textId="77777777">
        <w:trPr>
          <w:jc w:val="center"/>
        </w:trPr>
        <w:tc>
          <w:tcPr>
            <w:tcW w:w="1134" w:type="dxa"/>
            <w:vAlign w:val="center"/>
          </w:tcPr>
          <w:p w14:paraId="4D976A62" w14:textId="77777777" w:rsidR="00E71057" w:rsidRPr="00692F9B" w:rsidRDefault="00000000">
            <w:pPr>
              <w:spacing w:after="0"/>
              <w:rPr>
                <w:rFonts w:ascii="Calibri" w:hAnsi="Calibri" w:cs="Calibri"/>
              </w:rPr>
            </w:pPr>
            <w:r w:rsidRPr="00692F9B">
              <w:rPr>
                <w:rFonts w:ascii="Calibri" w:hAnsi="Calibri" w:cs="Calibri"/>
                <w:sz w:val="16"/>
              </w:rPr>
              <w:t>v1.0</w:t>
            </w:r>
          </w:p>
        </w:tc>
        <w:tc>
          <w:tcPr>
            <w:tcW w:w="3118" w:type="dxa"/>
            <w:vAlign w:val="center"/>
          </w:tcPr>
          <w:p w14:paraId="44D910C3" w14:textId="77777777" w:rsidR="00E71057" w:rsidRPr="00692F9B" w:rsidRDefault="00000000">
            <w:pPr>
              <w:spacing w:after="0"/>
              <w:rPr>
                <w:rFonts w:ascii="Calibri" w:hAnsi="Calibri" w:cs="Calibri"/>
              </w:rPr>
            </w:pPr>
            <w:r w:rsidRPr="00692F9B">
              <w:rPr>
                <w:rFonts w:ascii="Calibri" w:hAnsi="Calibri" w:cs="Calibri"/>
                <w:sz w:val="16"/>
              </w:rPr>
              <w:t>Versión inicial del Plan de Pruebas Inicial.</w:t>
            </w:r>
          </w:p>
        </w:tc>
        <w:tc>
          <w:tcPr>
            <w:tcW w:w="5102" w:type="dxa"/>
            <w:vAlign w:val="center"/>
          </w:tcPr>
          <w:p w14:paraId="5664D68A" w14:textId="77777777" w:rsidR="00E71057" w:rsidRPr="00692F9B" w:rsidRDefault="00000000">
            <w:pPr>
              <w:spacing w:after="0"/>
              <w:rPr>
                <w:rFonts w:ascii="Calibri" w:hAnsi="Calibri" w:cs="Calibri"/>
              </w:rPr>
            </w:pPr>
            <w:r w:rsidRPr="00692F9B">
              <w:rPr>
                <w:rFonts w:ascii="Calibri" w:hAnsi="Calibri" w:cs="Calibri"/>
                <w:sz w:val="16"/>
              </w:rPr>
              <w:t>Vicente Rivera e Ignacio Fuenzalida</w:t>
            </w:r>
          </w:p>
        </w:tc>
      </w:tr>
      <w:tr w:rsidR="00E71057" w:rsidRPr="00692F9B" w14:paraId="4D0DAB23" w14:textId="77777777">
        <w:trPr>
          <w:jc w:val="center"/>
        </w:trPr>
        <w:tc>
          <w:tcPr>
            <w:tcW w:w="1134" w:type="dxa"/>
            <w:vAlign w:val="center"/>
          </w:tcPr>
          <w:p w14:paraId="63A7FB34" w14:textId="77777777" w:rsidR="00E71057" w:rsidRPr="00692F9B" w:rsidRDefault="00000000">
            <w:pPr>
              <w:spacing w:after="0"/>
              <w:rPr>
                <w:rFonts w:ascii="Calibri" w:hAnsi="Calibri" w:cs="Calibri"/>
              </w:rPr>
            </w:pPr>
            <w:r w:rsidRPr="00692F9B">
              <w:rPr>
                <w:rFonts w:ascii="Calibri" w:hAnsi="Calibri" w:cs="Calibri"/>
                <w:sz w:val="16"/>
              </w:rPr>
              <w:t>v1.1</w:t>
            </w:r>
          </w:p>
        </w:tc>
        <w:tc>
          <w:tcPr>
            <w:tcW w:w="3118" w:type="dxa"/>
            <w:vAlign w:val="center"/>
          </w:tcPr>
          <w:p w14:paraId="3E5CD83A" w14:textId="77777777" w:rsidR="00E71057" w:rsidRPr="00692F9B" w:rsidRDefault="00000000">
            <w:pPr>
              <w:spacing w:after="0"/>
              <w:rPr>
                <w:rFonts w:ascii="Calibri" w:hAnsi="Calibri" w:cs="Calibri"/>
              </w:rPr>
            </w:pPr>
            <w:r w:rsidRPr="00692F9B">
              <w:rPr>
                <w:rFonts w:ascii="Calibri" w:hAnsi="Calibri" w:cs="Calibri"/>
                <w:sz w:val="16"/>
              </w:rPr>
              <w:t xml:space="preserve">Retiramos las herramientas de cliente HTTP externas de la estrategia general y separamos los niveles de prueba: Pytest y </w:t>
            </w:r>
            <w:r w:rsidRPr="00692F9B">
              <w:rPr>
                <w:rFonts w:ascii="Calibri" w:hAnsi="Calibri" w:cs="Calibri"/>
                <w:sz w:val="16"/>
              </w:rPr>
              <w:lastRenderedPageBreak/>
              <w:t>httpx para las pruebas unitarias y de integración del backend, que se ejecutan contra la API y la base de datos, y Vitest para las pruebas de integración del frontend. Reescribimos la sección 9 como datos de entrada para las pruebas de extremo a extremo sobre el frontend. Ajustamos los casos CP-02, CP-03, CP-06, CP-10, CP-11, CP-14, CP-15, CP-16 y CP-17 al alcance vigente, retiramos el caso NF-04 porque la tabla de datos financieros dejó de existir con las migraciones actuales y agregamos los casos CP-18, CP-19 y CP-20 para el requerimiento nuevo RF-027 «Gestión de Reclamos». Actualizamos la trazabilidad, el resumen de cobertura y las referencias a los 22 requerimientos vigentes.</w:t>
            </w:r>
          </w:p>
        </w:tc>
        <w:tc>
          <w:tcPr>
            <w:tcW w:w="5102" w:type="dxa"/>
            <w:vAlign w:val="center"/>
          </w:tcPr>
          <w:p w14:paraId="0ADFF6D9" w14:textId="77777777" w:rsidR="00E71057" w:rsidRPr="00692F9B" w:rsidRDefault="00000000">
            <w:pPr>
              <w:spacing w:after="0"/>
              <w:rPr>
                <w:rFonts w:ascii="Calibri" w:hAnsi="Calibri" w:cs="Calibri"/>
              </w:rPr>
            </w:pPr>
            <w:r w:rsidRPr="00692F9B">
              <w:rPr>
                <w:rFonts w:ascii="Calibri" w:hAnsi="Calibri" w:cs="Calibri"/>
                <w:sz w:val="16"/>
              </w:rPr>
              <w:lastRenderedPageBreak/>
              <w:t>Vicente Rivera e Ignacio Fuenzalida</w:t>
            </w:r>
          </w:p>
        </w:tc>
      </w:tr>
    </w:tbl>
    <w:p w14:paraId="206B426C" w14:textId="77777777" w:rsidR="00E71057" w:rsidRPr="00692F9B" w:rsidRDefault="00000000">
      <w:pPr>
        <w:pStyle w:val="Ttulo1"/>
        <w:rPr>
          <w:rFonts w:ascii="Calibri" w:hAnsi="Calibri" w:cs="Calibri"/>
        </w:rPr>
      </w:pPr>
      <w:r w:rsidRPr="00692F9B">
        <w:rPr>
          <w:rFonts w:ascii="Calibri" w:hAnsi="Calibri" w:cs="Calibri"/>
        </w:rPr>
        <w:t>21. Cierre del Plan de Pruebas Inicial</w:t>
      </w:r>
    </w:p>
    <w:p w14:paraId="4DDFE181" w14:textId="77777777" w:rsidR="00E71057" w:rsidRPr="00692F9B" w:rsidRDefault="00000000">
      <w:pPr>
        <w:rPr>
          <w:rFonts w:ascii="Calibri" w:hAnsi="Calibri" w:cs="Calibri"/>
        </w:rPr>
      </w:pPr>
      <w:r w:rsidRPr="00692F9B">
        <w:rPr>
          <w:rFonts w:ascii="Calibri" w:hAnsi="Calibri" w:cs="Calibri"/>
        </w:rPr>
        <w:t>Dejamos definido este plan como la base de calidad para la etapa de construcción. Probaremos primero los flujos que pueden afectar directamente la transacción y la confianza del sistema: autenticación y permisos, límite de intentos de GoTrue, checkout, región, Webpay Mall y la dispersión al comercio, código de verificación de entrega, reclamos y sanciones. Durante las semanas 11 a 13 convertiremos estos casos iniciales en ejecución completa, agregaremos resultados reales y documentaremos las correcciones realizadas.</w:t>
      </w:r>
    </w:p>
    <w:p w14:paraId="20DAFB84" w14:textId="77777777" w:rsidR="00E71057" w:rsidRPr="00692F9B" w:rsidRDefault="00000000">
      <w:pPr>
        <w:pStyle w:val="Ttulo1"/>
        <w:rPr>
          <w:rFonts w:ascii="Calibri" w:hAnsi="Calibri" w:cs="Calibri"/>
        </w:rPr>
      </w:pPr>
      <w:r w:rsidRPr="00692F9B">
        <w:rPr>
          <w:rFonts w:ascii="Calibri" w:hAnsi="Calibri" w:cs="Calibri"/>
        </w:rPr>
        <w:t>22. Referencias internas del proyecto</w:t>
      </w:r>
    </w:p>
    <w:tbl>
      <w:tblPr>
        <w:tblStyle w:val="Tablaconcuadrcula"/>
        <w:tblW w:w="0" w:type="auto"/>
        <w:jc w:val="center"/>
        <w:tblLook w:val="04A0" w:firstRow="1" w:lastRow="0" w:firstColumn="1" w:lastColumn="0" w:noHBand="0" w:noVBand="1"/>
      </w:tblPr>
      <w:tblGrid>
        <w:gridCol w:w="3969"/>
        <w:gridCol w:w="5669"/>
      </w:tblGrid>
      <w:tr w:rsidR="00E71057" w:rsidRPr="00692F9B" w14:paraId="6FDA90E6" w14:textId="77777777">
        <w:trPr>
          <w:tblHeader/>
          <w:jc w:val="center"/>
        </w:trPr>
        <w:tc>
          <w:tcPr>
            <w:tcW w:w="3969" w:type="dxa"/>
            <w:shd w:val="clear" w:color="auto" w:fill="D9EAF7"/>
            <w:vAlign w:val="center"/>
          </w:tcPr>
          <w:p w14:paraId="0BEFAEC7" w14:textId="77777777" w:rsidR="00E71057" w:rsidRPr="00692F9B" w:rsidRDefault="00000000">
            <w:pPr>
              <w:spacing w:after="0"/>
              <w:rPr>
                <w:rFonts w:ascii="Calibri" w:hAnsi="Calibri" w:cs="Calibri"/>
              </w:rPr>
            </w:pPr>
            <w:r w:rsidRPr="00692F9B">
              <w:rPr>
                <w:rFonts w:ascii="Calibri" w:hAnsi="Calibri" w:cs="Calibri"/>
                <w:b/>
                <w:sz w:val="16"/>
              </w:rPr>
              <w:t>Fuente</w:t>
            </w:r>
          </w:p>
        </w:tc>
        <w:tc>
          <w:tcPr>
            <w:tcW w:w="5669" w:type="dxa"/>
            <w:shd w:val="clear" w:color="auto" w:fill="D9EAF7"/>
            <w:vAlign w:val="center"/>
          </w:tcPr>
          <w:p w14:paraId="0510C823" w14:textId="77777777" w:rsidR="00E71057" w:rsidRPr="00692F9B" w:rsidRDefault="00000000">
            <w:pPr>
              <w:spacing w:after="0"/>
              <w:rPr>
                <w:rFonts w:ascii="Calibri" w:hAnsi="Calibri" w:cs="Calibri"/>
              </w:rPr>
            </w:pPr>
            <w:r w:rsidRPr="00692F9B">
              <w:rPr>
                <w:rFonts w:ascii="Calibri" w:hAnsi="Calibri" w:cs="Calibri"/>
                <w:b/>
                <w:sz w:val="16"/>
              </w:rPr>
              <w:t>Uso en este documento</w:t>
            </w:r>
          </w:p>
        </w:tc>
      </w:tr>
      <w:tr w:rsidR="00E71057" w:rsidRPr="00692F9B" w14:paraId="175A6D29" w14:textId="77777777">
        <w:trPr>
          <w:jc w:val="center"/>
        </w:trPr>
        <w:tc>
          <w:tcPr>
            <w:tcW w:w="3969" w:type="dxa"/>
            <w:vAlign w:val="center"/>
          </w:tcPr>
          <w:p w14:paraId="2EF5AB83" w14:textId="77777777" w:rsidR="00E71057" w:rsidRPr="00692F9B" w:rsidRDefault="00000000">
            <w:pPr>
              <w:spacing w:after="0"/>
              <w:rPr>
                <w:rFonts w:ascii="Calibri" w:hAnsi="Calibri" w:cs="Calibri"/>
              </w:rPr>
            </w:pPr>
            <w:r w:rsidRPr="00692F9B">
              <w:rPr>
                <w:rFonts w:ascii="Calibri" w:hAnsi="Calibri" w:cs="Calibri"/>
                <w:sz w:val="16"/>
              </w:rPr>
              <w:t>CuTuCo - APT / Definición Proyecto</w:t>
            </w:r>
          </w:p>
        </w:tc>
        <w:tc>
          <w:tcPr>
            <w:tcW w:w="5669" w:type="dxa"/>
            <w:vAlign w:val="center"/>
          </w:tcPr>
          <w:p w14:paraId="21C1800E" w14:textId="77777777" w:rsidR="00E71057" w:rsidRPr="00692F9B" w:rsidRDefault="00000000">
            <w:pPr>
              <w:spacing w:after="0"/>
              <w:rPr>
                <w:rFonts w:ascii="Calibri" w:hAnsi="Calibri" w:cs="Calibri"/>
              </w:rPr>
            </w:pPr>
            <w:r w:rsidRPr="00692F9B">
              <w:rPr>
                <w:rFonts w:ascii="Calibri" w:hAnsi="Calibri" w:cs="Calibri"/>
                <w:sz w:val="16"/>
              </w:rPr>
              <w:t>Utilizamos el alcance oficial, la metodología, los roles, la arquitectura y el cronograma del proyecto.</w:t>
            </w:r>
          </w:p>
        </w:tc>
      </w:tr>
      <w:tr w:rsidR="00E71057" w:rsidRPr="00692F9B" w14:paraId="4C1D829E" w14:textId="77777777">
        <w:trPr>
          <w:jc w:val="center"/>
        </w:trPr>
        <w:tc>
          <w:tcPr>
            <w:tcW w:w="3969" w:type="dxa"/>
            <w:vAlign w:val="center"/>
          </w:tcPr>
          <w:p w14:paraId="031A69BB" w14:textId="77777777" w:rsidR="00E71057" w:rsidRPr="00692F9B" w:rsidRDefault="00000000">
            <w:pPr>
              <w:spacing w:after="0"/>
              <w:rPr>
                <w:rFonts w:ascii="Calibri" w:hAnsi="Calibri" w:cs="Calibri"/>
              </w:rPr>
            </w:pPr>
            <w:r w:rsidRPr="00692F9B">
              <w:rPr>
                <w:rFonts w:ascii="Calibri" w:hAnsi="Calibri" w:cs="Calibri"/>
                <w:sz w:val="16"/>
              </w:rPr>
              <w:t>Documento de requerimientos del proyecto CuTuCo (ERS)</w:t>
            </w:r>
          </w:p>
        </w:tc>
        <w:tc>
          <w:tcPr>
            <w:tcW w:w="5669" w:type="dxa"/>
            <w:vAlign w:val="center"/>
          </w:tcPr>
          <w:p w14:paraId="2756E860" w14:textId="77777777" w:rsidR="00E71057" w:rsidRPr="00692F9B" w:rsidRDefault="00000000">
            <w:pPr>
              <w:spacing w:after="0"/>
              <w:rPr>
                <w:rFonts w:ascii="Calibri" w:hAnsi="Calibri" w:cs="Calibri"/>
              </w:rPr>
            </w:pPr>
            <w:r w:rsidRPr="00692F9B">
              <w:rPr>
                <w:rFonts w:ascii="Calibri" w:hAnsi="Calibri" w:cs="Calibri"/>
                <w:sz w:val="16"/>
              </w:rPr>
              <w:t>Utilizamos los 22 requisitos vigentes (RF-001 a RF-007, RF-009, RF-011, RF-012, RF-014 y RF-017 a RF-027) y RNF01-RNF02 como base de trazabilidad.</w:t>
            </w:r>
          </w:p>
        </w:tc>
      </w:tr>
      <w:tr w:rsidR="00E71057" w:rsidRPr="00692F9B" w14:paraId="3B5D01EE" w14:textId="77777777">
        <w:trPr>
          <w:jc w:val="center"/>
        </w:trPr>
        <w:tc>
          <w:tcPr>
            <w:tcW w:w="3969" w:type="dxa"/>
            <w:vAlign w:val="center"/>
          </w:tcPr>
          <w:p w14:paraId="2328CCC7" w14:textId="77777777" w:rsidR="00E71057" w:rsidRPr="00692F9B" w:rsidRDefault="00000000">
            <w:pPr>
              <w:spacing w:after="0"/>
              <w:rPr>
                <w:rFonts w:ascii="Calibri" w:hAnsi="Calibri" w:cs="Calibri"/>
              </w:rPr>
            </w:pPr>
            <w:r w:rsidRPr="00692F9B">
              <w:rPr>
                <w:rFonts w:ascii="Calibri" w:hAnsi="Calibri" w:cs="Calibri"/>
                <w:sz w:val="16"/>
              </w:rPr>
              <w:t>Actualización de requerimientos CuTuCo</w:t>
            </w:r>
          </w:p>
        </w:tc>
        <w:tc>
          <w:tcPr>
            <w:tcW w:w="5669" w:type="dxa"/>
            <w:vAlign w:val="center"/>
          </w:tcPr>
          <w:p w14:paraId="6F44BEEA" w14:textId="77777777" w:rsidR="00E71057" w:rsidRPr="00692F9B" w:rsidRDefault="00000000">
            <w:pPr>
              <w:spacing w:after="0"/>
              <w:rPr>
                <w:rFonts w:ascii="Calibri" w:hAnsi="Calibri" w:cs="Calibri"/>
              </w:rPr>
            </w:pPr>
            <w:r w:rsidRPr="00692F9B">
              <w:rPr>
                <w:rFonts w:ascii="Calibri" w:hAnsi="Calibri" w:cs="Calibri"/>
                <w:sz w:val="16"/>
              </w:rPr>
              <w:t>Utilizamos el alcance y la arquitectura actualizados para definir los casos de prueba.</w:t>
            </w:r>
          </w:p>
        </w:tc>
      </w:tr>
      <w:tr w:rsidR="00E71057" w:rsidRPr="00692F9B" w14:paraId="2840501D" w14:textId="77777777">
        <w:trPr>
          <w:jc w:val="center"/>
        </w:trPr>
        <w:tc>
          <w:tcPr>
            <w:tcW w:w="3969" w:type="dxa"/>
            <w:vAlign w:val="center"/>
          </w:tcPr>
          <w:p w14:paraId="7A1FE917" w14:textId="77777777" w:rsidR="00E71057" w:rsidRPr="00692F9B" w:rsidRDefault="00000000">
            <w:pPr>
              <w:spacing w:after="0"/>
              <w:rPr>
                <w:rFonts w:ascii="Calibri" w:hAnsi="Calibri" w:cs="Calibri"/>
              </w:rPr>
            </w:pPr>
            <w:r w:rsidRPr="00692F9B">
              <w:rPr>
                <w:rFonts w:ascii="Calibri" w:hAnsi="Calibri" w:cs="Calibri"/>
                <w:sz w:val="16"/>
              </w:rPr>
              <w:t>Matriz RACI de CuTuCo</w:t>
            </w:r>
          </w:p>
        </w:tc>
        <w:tc>
          <w:tcPr>
            <w:tcW w:w="5669" w:type="dxa"/>
            <w:vAlign w:val="center"/>
          </w:tcPr>
          <w:p w14:paraId="353E0B32" w14:textId="77777777" w:rsidR="00E71057" w:rsidRPr="00692F9B" w:rsidRDefault="00000000">
            <w:pPr>
              <w:spacing w:after="0"/>
              <w:rPr>
                <w:rFonts w:ascii="Calibri" w:hAnsi="Calibri" w:cs="Calibri"/>
              </w:rPr>
            </w:pPr>
            <w:r w:rsidRPr="00692F9B">
              <w:rPr>
                <w:rFonts w:ascii="Calibri" w:hAnsi="Calibri" w:cs="Calibri"/>
                <w:sz w:val="16"/>
              </w:rPr>
              <w:t>Utilizamos la distribución de responsabilidades entre Vicente Rivera e Ignacio Fuenzalida.</w:t>
            </w:r>
          </w:p>
        </w:tc>
      </w:tr>
      <w:tr w:rsidR="00E71057" w:rsidRPr="00692F9B" w14:paraId="75CDE3F6" w14:textId="77777777">
        <w:trPr>
          <w:jc w:val="center"/>
        </w:trPr>
        <w:tc>
          <w:tcPr>
            <w:tcW w:w="3969" w:type="dxa"/>
            <w:vAlign w:val="center"/>
          </w:tcPr>
          <w:p w14:paraId="464E1EEF" w14:textId="77777777" w:rsidR="00E71057" w:rsidRPr="00692F9B" w:rsidRDefault="00000000">
            <w:pPr>
              <w:spacing w:after="0"/>
              <w:rPr>
                <w:rFonts w:ascii="Calibri" w:hAnsi="Calibri" w:cs="Calibri"/>
              </w:rPr>
            </w:pPr>
            <w:r w:rsidRPr="00692F9B">
              <w:rPr>
                <w:rFonts w:ascii="Calibri" w:hAnsi="Calibri" w:cs="Calibri"/>
                <w:sz w:val="16"/>
              </w:rPr>
              <w:t>Carta Gantt de CuTuCo</w:t>
            </w:r>
          </w:p>
        </w:tc>
        <w:tc>
          <w:tcPr>
            <w:tcW w:w="5669" w:type="dxa"/>
            <w:vAlign w:val="center"/>
          </w:tcPr>
          <w:p w14:paraId="3E058BB8" w14:textId="77777777" w:rsidR="00E71057" w:rsidRPr="00692F9B" w:rsidRDefault="00000000">
            <w:pPr>
              <w:spacing w:after="0"/>
              <w:rPr>
                <w:rFonts w:ascii="Calibri" w:hAnsi="Calibri" w:cs="Calibri"/>
              </w:rPr>
            </w:pPr>
            <w:r w:rsidRPr="00692F9B">
              <w:rPr>
                <w:rFonts w:ascii="Calibri" w:hAnsi="Calibri" w:cs="Calibri"/>
                <w:sz w:val="16"/>
              </w:rPr>
              <w:t>Utilizamos la calendarización de pruebas y cierre entre las semanas 1 y 13.</w:t>
            </w:r>
          </w:p>
        </w:tc>
      </w:tr>
      <w:tr w:rsidR="00E71057" w:rsidRPr="00692F9B" w14:paraId="24DF2915" w14:textId="77777777">
        <w:trPr>
          <w:jc w:val="center"/>
        </w:trPr>
        <w:tc>
          <w:tcPr>
            <w:tcW w:w="3969" w:type="dxa"/>
            <w:vAlign w:val="center"/>
          </w:tcPr>
          <w:p w14:paraId="76AF5790" w14:textId="77777777" w:rsidR="00E71057" w:rsidRPr="00692F9B" w:rsidRDefault="00000000">
            <w:pPr>
              <w:spacing w:after="0"/>
              <w:rPr>
                <w:rFonts w:ascii="Calibri" w:hAnsi="Calibri" w:cs="Calibri"/>
              </w:rPr>
            </w:pPr>
            <w:r w:rsidRPr="00692F9B">
              <w:rPr>
                <w:rFonts w:ascii="Calibri" w:hAnsi="Calibri" w:cs="Calibri"/>
                <w:sz w:val="16"/>
              </w:rPr>
              <w:t>Configuración de Supabase (supabase/config.toml)</w:t>
            </w:r>
          </w:p>
        </w:tc>
        <w:tc>
          <w:tcPr>
            <w:tcW w:w="5669" w:type="dxa"/>
            <w:vAlign w:val="center"/>
          </w:tcPr>
          <w:p w14:paraId="3FBF319D" w14:textId="77777777" w:rsidR="00E71057" w:rsidRPr="00692F9B" w:rsidRDefault="00000000">
            <w:pPr>
              <w:spacing w:after="0"/>
              <w:rPr>
                <w:rFonts w:ascii="Calibri" w:hAnsi="Calibri" w:cs="Calibri"/>
              </w:rPr>
            </w:pPr>
            <w:r w:rsidRPr="00692F9B">
              <w:rPr>
                <w:rFonts w:ascii="Calibri" w:hAnsi="Calibri" w:cs="Calibri"/>
                <w:sz w:val="16"/>
              </w:rPr>
              <w:t>Referencia para el valor de otp_expiry. El archivo no estaba disponible al elaborar esta versión, por lo que el valor queda pendiente de verificación y no se afirma ninguno.</w:t>
            </w:r>
          </w:p>
        </w:tc>
      </w:tr>
    </w:tbl>
    <w:p w14:paraId="2037C453" w14:textId="77777777" w:rsidR="00E71057" w:rsidRPr="00692F9B" w:rsidRDefault="00E71057">
      <w:pPr>
        <w:rPr>
          <w:rFonts w:ascii="Calibri" w:hAnsi="Calibri" w:cs="Calibri"/>
        </w:rPr>
      </w:pPr>
    </w:p>
    <w:sectPr w:rsidR="00E71057" w:rsidRPr="00692F9B" w:rsidSect="00034616">
      <w:footerReference w:type="default" r:id="rId8"/>
      <w:pgSz w:w="12240" w:h="15840"/>
      <w:pgMar w:top="1247"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28F5A" w14:textId="77777777" w:rsidR="00F831D1" w:rsidRDefault="00F831D1">
      <w:pPr>
        <w:spacing w:after="0" w:line="240" w:lineRule="auto"/>
      </w:pPr>
      <w:r>
        <w:separator/>
      </w:r>
    </w:p>
  </w:endnote>
  <w:endnote w:type="continuationSeparator" w:id="0">
    <w:p w14:paraId="1E478DB0" w14:textId="77777777" w:rsidR="00F831D1" w:rsidRDefault="00F831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A1C07E" w14:textId="77777777" w:rsidR="00E71057" w:rsidRDefault="00000000">
    <w:pPr>
      <w:pStyle w:val="Piedepgina"/>
      <w:jc w:val="center"/>
    </w:pPr>
    <w:proofErr w:type="spellStart"/>
    <w:r>
      <w:t>CuTuCo</w:t>
    </w:r>
    <w:proofErr w:type="spellEnd"/>
    <w:r>
      <w:t xml:space="preserve"> | Plan de </w:t>
    </w:r>
    <w:proofErr w:type="spellStart"/>
    <w:r>
      <w:t>Pruebas</w:t>
    </w:r>
    <w:proofErr w:type="spellEnd"/>
    <w:r>
      <w:t xml:space="preserve"> </w:t>
    </w:r>
    <w:proofErr w:type="spellStart"/>
    <w:r>
      <w:t>Inicial</w:t>
    </w:r>
    <w:proofErr w:type="spellEnd"/>
    <w:r>
      <w:t xml:space="preserve"> | Ingeniería </w:t>
    </w:r>
    <w:proofErr w:type="spellStart"/>
    <w:r>
      <w:t>en</w:t>
    </w:r>
    <w:proofErr w:type="spellEnd"/>
    <w:r>
      <w:t xml:space="preserve"> </w:t>
    </w:r>
    <w:proofErr w:type="spellStart"/>
    <w:r>
      <w:t>Informática</w:t>
    </w:r>
    <w:proofErr w:type="spellEnd"/>
    <w:r>
      <w:t xml:space="preserve"> - Duoc UC Plaza Norte | Página </w:t>
    </w:r>
    <w:r>
      <w:fldChar w:fldCharType="begin"/>
    </w:r>
    <w:r>
      <w:instrText>PAGE</w:instrText>
    </w:r>
    <w:r>
      <w:fldChar w:fldCharType="separate"/>
    </w:r>
    <w:r w:rsidR="00A2097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F2BA33" w14:textId="77777777" w:rsidR="00F831D1" w:rsidRDefault="00F831D1">
      <w:pPr>
        <w:spacing w:after="0" w:line="240" w:lineRule="auto"/>
      </w:pPr>
      <w:r>
        <w:separator/>
      </w:r>
    </w:p>
  </w:footnote>
  <w:footnote w:type="continuationSeparator" w:id="0">
    <w:p w14:paraId="7323AC70" w14:textId="77777777" w:rsidR="00F831D1" w:rsidRDefault="00F831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67953984">
    <w:abstractNumId w:val="8"/>
  </w:num>
  <w:num w:numId="2" w16cid:durableId="1726027781">
    <w:abstractNumId w:val="6"/>
  </w:num>
  <w:num w:numId="3" w16cid:durableId="485322910">
    <w:abstractNumId w:val="5"/>
  </w:num>
  <w:num w:numId="4" w16cid:durableId="562571272">
    <w:abstractNumId w:val="4"/>
  </w:num>
  <w:num w:numId="5" w16cid:durableId="1874997286">
    <w:abstractNumId w:val="7"/>
  </w:num>
  <w:num w:numId="6" w16cid:durableId="2142192419">
    <w:abstractNumId w:val="3"/>
  </w:num>
  <w:num w:numId="7" w16cid:durableId="324435740">
    <w:abstractNumId w:val="2"/>
  </w:num>
  <w:num w:numId="8" w16cid:durableId="527260779">
    <w:abstractNumId w:val="1"/>
  </w:num>
  <w:num w:numId="9" w16cid:durableId="15117954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048B7"/>
    <w:rsid w:val="00692F9B"/>
    <w:rsid w:val="008A62FC"/>
    <w:rsid w:val="00A2097B"/>
    <w:rsid w:val="00AA1D8D"/>
    <w:rsid w:val="00AD7031"/>
    <w:rsid w:val="00B47730"/>
    <w:rsid w:val="00C77DB4"/>
    <w:rsid w:val="00CB0664"/>
    <w:rsid w:val="00E71057"/>
    <w:rsid w:val="00F831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57985F"/>
  <w14:defaultImageDpi w14:val="300"/>
  <w15:docId w15:val="{5FDFF199-FD4F-463D-B9F1-5E4EFA0BC7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2" w:lineRule="auto"/>
    </w:pPr>
    <w:rPr>
      <w:rFonts w:ascii="Arial" w:hAnsi="Arial"/>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12</Pages>
  <Words>6694</Words>
  <Characters>36820</Characters>
  <Application>Microsoft Office Word</Application>
  <DocSecurity>0</DocSecurity>
  <Lines>306</Lines>
  <Paragraphs>86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43428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Inicial - CuTuCo</dc:title>
  <dc:subject>Planificación de pruebas del proyecto CuTuCo</dc:subject>
  <dc:creator>Vicente Rivera e Ignacio Fuenzalida</dc:creator>
  <cp:keywords>CuTuCo, Duoc UC, Plan de Pruebas, APT, QA</cp:keywords>
  <dc:description>generated by python-docx</dc:description>
  <cp:lastModifiedBy>IGNACIO JAVIER FUENZALIDA CHANDIA</cp:lastModifiedBy>
  <cp:revision>4</cp:revision>
  <dcterms:created xsi:type="dcterms:W3CDTF">2013-12-23T23:15:00Z</dcterms:created>
  <dcterms:modified xsi:type="dcterms:W3CDTF">2026-10-16T02:21:00Z</dcterms:modified>
  <cp:category/>
</cp:coreProperties>
</file>