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hrwf8qu89637"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80" w:lineRule="auto"/>
        <w:jc w:val="center"/>
        <w:rPr>
          <w:rFonts w:ascii="Arial" w:cs="Arial" w:eastAsia="Arial" w:hAnsi="Arial"/>
          <w:b w:val="1"/>
          <w:bCs w:val="1"/>
          <w:color w:val="252525"/>
          <w:sz w:val="40"/>
          <w:szCs w:val="40"/>
        </w:rPr>
      </w:pPr>
      <w:r w:rsidDel="00000000" w:rsidR="00000000" w:rsidRPr="00000000">
        <w:rPr>
          <w:rtl w:val="0"/>
        </w:rPr>
      </w:r>
    </w:p>
    <w:p w:rsidR="00000000" w:rsidDel="00000000" w:rsidP="00000000" w:rsidRDefault="00000000" w:rsidRPr="00000000" w14:paraId="0000008F">
      <w:pPr>
        <w:spacing w:after="80" w:lineRule="auto"/>
        <w:jc w:val="center"/>
        <w:rPr/>
      </w:pPr>
      <w:r w:rsidDel="00000000" w:rsidR="00000000" w:rsidRPr="00000000">
        <w:rPr>
          <w:rFonts w:ascii="Arial" w:cs="Arial" w:eastAsia="Arial" w:hAnsi="Arial"/>
          <w:b w:val="1"/>
          <w:bCs w:val="1"/>
          <w:color w:val="252525"/>
          <w:sz w:val="40"/>
          <w:szCs w:val="40"/>
          <w:rtl w:val="0"/>
        </w:rPr>
        <w:t xml:space="preserve">AUTOEVALUACIÓN – DEFINICIÓN PROYECTO APT</w: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2a900"/>
          <w:sz w:val="34"/>
          <w:szCs w:val="34"/>
          <w:rtl w:val="0"/>
        </w:rPr>
        <w:t xml:space="preserve">CuTuCo (Cultiva Tu Compra)</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rFonts w:ascii="Arial" w:cs="Arial" w:eastAsia="Arial" w:hAnsi="Arial"/>
          <w:sz w:val="22"/>
          <w:szCs w:val="22"/>
          <w:rtl w:val="0"/>
        </w:rPr>
        <w:t xml:space="preserve">Marketplace SaaS B2B2C de comercio de proximidad para la Agricultura Familiar Campesina (AFC)</w:t>
      </w:r>
      <w:r w:rsidDel="00000000" w:rsidR="00000000" w:rsidRPr="00000000">
        <w:rPr>
          <w:rtl w:val="0"/>
        </w:rPr>
      </w:r>
    </w:p>
    <w:tbl>
      <w:tblPr>
        <w:tblStyle w:val="Table5"/>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1"/>
        </w:trPr>
        <w:tc>
          <w:tcPr>
            <w:shd w:fill="252525" w:val="clear"/>
            <w:vAlign w:val="center"/>
          </w:tcPr>
          <w:p w:rsidR="00000000" w:rsidDel="00000000" w:rsidP="00000000" w:rsidRDefault="00000000" w:rsidRPr="00000000" w14:paraId="0000009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Estudiante</w:t>
            </w:r>
            <w:r w:rsidDel="00000000" w:rsidR="00000000" w:rsidRPr="00000000">
              <w:rPr>
                <w:rtl w:val="0"/>
              </w:rPr>
            </w:r>
          </w:p>
        </w:tc>
        <w:tc>
          <w:tcPr>
            <w:shd w:fill="252525" w:val="clear"/>
            <w:vAlign w:val="center"/>
          </w:tcPr>
          <w:p w:rsidR="00000000" w:rsidDel="00000000" w:rsidP="00000000" w:rsidRDefault="00000000" w:rsidRPr="00000000" w14:paraId="0000009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RUT</w:t>
            </w:r>
            <w:r w:rsidDel="00000000" w:rsidR="00000000" w:rsidRPr="00000000">
              <w:rPr>
                <w:rtl w:val="0"/>
              </w:rPr>
            </w:r>
          </w:p>
        </w:tc>
        <w:tc>
          <w:tcPr>
            <w:shd w:fill="252525" w:val="clear"/>
            <w:vAlign w:val="center"/>
          </w:tcPr>
          <w:p w:rsidR="00000000" w:rsidDel="00000000" w:rsidP="00000000" w:rsidRDefault="00000000" w:rsidRPr="00000000" w14:paraId="0000009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Rol</w:t>
            </w:r>
            <w:r w:rsidDel="00000000" w:rsidR="00000000" w:rsidRPr="00000000">
              <w:rPr>
                <w:rtl w:val="0"/>
              </w:rPr>
            </w:r>
          </w:p>
        </w:tc>
        <w:tc>
          <w:tcPr>
            <w:shd w:fill="252525" w:val="clear"/>
            <w:vAlign w:val="center"/>
          </w:tcPr>
          <w:p w:rsidR="00000000" w:rsidDel="00000000" w:rsidP="00000000" w:rsidRDefault="00000000" w:rsidRPr="00000000" w14:paraId="00000095">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Carrera / Sede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0"/>
                <w:bCs w:val="0"/>
                <w:color w:val="252525"/>
                <w:sz w:val="18"/>
                <w:szCs w:val="18"/>
                <w:rtl w:val="0"/>
              </w:rPr>
              <w:t xml:space="preserve">Ignacio Fuenzalida</w:t>
            </w:r>
            <w:r w:rsidDel="00000000" w:rsidR="00000000" w:rsidRPr="00000000">
              <w:rPr>
                <w:rtl w:val="0"/>
              </w:rPr>
            </w:r>
          </w:p>
        </w:tc>
        <w:tc>
          <w:tcPr>
            <w:vAlign w:val="center"/>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0"/>
                <w:bCs w:val="0"/>
                <w:color w:val="252525"/>
                <w:sz w:val="18"/>
                <w:szCs w:val="18"/>
                <w:rtl w:val="0"/>
              </w:rPr>
              <w:t xml:space="preserve">21.401.354-1</w:t>
            </w:r>
            <w:r w:rsidDel="00000000" w:rsidR="00000000" w:rsidRPr="00000000">
              <w:rPr>
                <w:rtl w:val="0"/>
              </w:rPr>
            </w:r>
          </w:p>
        </w:tc>
        <w:tc>
          <w:tcPr>
            <w:vAlign w:val="center"/>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0"/>
                <w:bCs w:val="0"/>
                <w:color w:val="252525"/>
                <w:sz w:val="18"/>
                <w:szCs w:val="18"/>
                <w:rtl w:val="0"/>
              </w:rPr>
              <w:t xml:space="preserve">IT – Integrante del equipo de desarrollo</w:t>
            </w:r>
            <w:r w:rsidDel="00000000" w:rsidR="00000000" w:rsidRPr="00000000">
              <w:rPr>
                <w:rtl w:val="0"/>
              </w:rPr>
            </w:r>
          </w:p>
        </w:tc>
        <w:tc>
          <w:tcPr>
            <w:vAlign w:val="center"/>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0"/>
                <w:bCs w:val="0"/>
                <w:color w:val="252525"/>
                <w:sz w:val="18"/>
                <w:szCs w:val="18"/>
                <w:rtl w:val="0"/>
              </w:rPr>
              <w:t xml:space="preserve">Ingeniería en Informática – Duoc UC Plaza Norte</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100" w:line="259" w:lineRule="auto"/>
        <w:jc w:val="both"/>
        <w:rPr/>
      </w:pPr>
      <w:r w:rsidDel="00000000" w:rsidR="00000000" w:rsidRPr="00000000">
        <w:rPr>
          <w:rFonts w:ascii="Arial" w:cs="Arial" w:eastAsia="Arial" w:hAnsi="Arial"/>
          <w:i w:val="0"/>
          <w:iCs w:val="0"/>
          <w:sz w:val="21"/>
          <w:szCs w:val="21"/>
          <w:rtl w:val="0"/>
        </w:rPr>
        <w:t xml:space="preserve">En este documento desarrollo mi autoevaluación personal de la Definición del Proyecto APT. La propuesta se construye a partir del informe Proyecto APT CuTuCo y mantiene el enfoque, alcance, responsabilidades y cronograma definidos para un equipo de dos personas.</w:t>
      </w:r>
      <w:r w:rsidDel="00000000" w:rsidR="00000000" w:rsidRPr="00000000">
        <w:rPr>
          <w:rtl w:val="0"/>
        </w:rPr>
      </w:r>
    </w:p>
    <w:p w:rsidR="00000000" w:rsidDel="00000000" w:rsidP="00000000" w:rsidRDefault="00000000" w:rsidRPr="00000000" w14:paraId="0000009C">
      <w:pPr>
        <w:spacing w:after="80" w:before="160" w:lineRule="auto"/>
        <w:rPr/>
      </w:pPr>
      <w:r w:rsidDel="00000000" w:rsidR="00000000" w:rsidRPr="00000000">
        <w:rPr>
          <w:rFonts w:ascii="Arial" w:cs="Arial" w:eastAsia="Arial" w:hAnsi="Arial"/>
          <w:b w:val="1"/>
          <w:bCs w:val="1"/>
          <w:color w:val="f2a900"/>
          <w:sz w:val="36"/>
          <w:szCs w:val="36"/>
          <w:rtl w:val="0"/>
        </w:rPr>
        <w:t xml:space="preserve">01. </w:t>
      </w:r>
      <w:r w:rsidDel="00000000" w:rsidR="00000000" w:rsidRPr="00000000">
        <w:rPr>
          <w:rFonts w:ascii="Arial" w:cs="Arial" w:eastAsia="Arial" w:hAnsi="Arial"/>
          <w:b w:val="1"/>
          <w:bCs w:val="1"/>
          <w:color w:val="252525"/>
          <w:sz w:val="36"/>
          <w:szCs w:val="36"/>
          <w:rtl w:val="0"/>
        </w:rPr>
        <w:t xml:space="preserve">Abstract / Resumen</w:t>
      </w:r>
      <w:r w:rsidDel="00000000" w:rsidR="00000000" w:rsidRPr="00000000">
        <w:rPr>
          <w:rtl w:val="0"/>
        </w:rPr>
      </w:r>
    </w:p>
    <w:p w:rsidR="00000000" w:rsidDel="00000000" w:rsidP="00000000" w:rsidRDefault="00000000" w:rsidRPr="00000000" w14:paraId="0000009D">
      <w:pPr>
        <w:spacing w:after="60" w:before="120" w:lineRule="auto"/>
        <w:rPr/>
      </w:pPr>
      <w:r w:rsidDel="00000000" w:rsidR="00000000" w:rsidRPr="00000000">
        <w:rPr>
          <w:rFonts w:ascii="Arial" w:cs="Arial" w:eastAsia="Arial" w:hAnsi="Arial"/>
          <w:b w:val="1"/>
          <w:bCs w:val="1"/>
          <w:color w:val="252525"/>
          <w:sz w:val="22"/>
          <w:szCs w:val="22"/>
          <w:rtl w:val="0"/>
        </w:rPr>
        <w:t xml:space="preserve">Resumen (español)</w:t>
      </w:r>
      <w:r w:rsidDel="00000000" w:rsidR="00000000" w:rsidRPr="00000000">
        <w:rPr>
          <w:rtl w:val="0"/>
        </w:rPr>
      </w:r>
    </w:p>
    <w:p w:rsidR="00000000" w:rsidDel="00000000" w:rsidP="00000000" w:rsidRDefault="00000000" w:rsidRPr="00000000" w14:paraId="0000009E">
      <w:pPr>
        <w:spacing w:after="100" w:line="259" w:lineRule="auto"/>
        <w:jc w:val="both"/>
        <w:rPr/>
      </w:pPr>
      <w:r w:rsidDel="00000000" w:rsidR="00000000" w:rsidRPr="00000000">
        <w:rPr>
          <w:rFonts w:ascii="Arial" w:cs="Arial" w:eastAsia="Arial" w:hAnsi="Arial"/>
          <w:i w:val="0"/>
          <w:iCs w:val="0"/>
          <w:sz w:val="21"/>
          <w:szCs w:val="21"/>
          <w:rtl w:val="0"/>
        </w:rPr>
        <w:t xml:space="preserve">Participaré en la evolución de CuTuCo (Cultiva Tu Compra), un Marketplace SaaS B2B2C de comercio de proximidad orientado a la Agricultura Familiar Campesina y a pequeños y medianos productores locales de Chile. El proyecto parte de un MVP móvil desarrollado con Ionic 8, Angular 18 y SQLite, y propone migrarlo a una arquitectura web desacoplada con Vue.js + Vite, FastAPI, Docker, PostgreSQL en Supabase y despliegue cloud.</w:t>
      </w:r>
      <w:r w:rsidDel="00000000" w:rsidR="00000000" w:rsidRPr="00000000">
        <w:rPr>
          <w:rtl w:val="0"/>
        </w:rPr>
      </w:r>
    </w:p>
    <w:p w:rsidR="00000000" w:rsidDel="00000000" w:rsidP="00000000" w:rsidRDefault="00000000" w:rsidRPr="00000000" w14:paraId="0000009F">
      <w:pPr>
        <w:spacing w:after="100" w:line="259" w:lineRule="auto"/>
        <w:jc w:val="both"/>
        <w:rPr/>
      </w:pPr>
      <w:r w:rsidDel="00000000" w:rsidR="00000000" w:rsidRPr="00000000">
        <w:rPr>
          <w:rFonts w:ascii="Arial" w:cs="Arial" w:eastAsia="Arial" w:hAnsi="Arial"/>
          <w:i w:val="0"/>
          <w:iCs w:val="0"/>
          <w:sz w:val="21"/>
          <w:szCs w:val="21"/>
          <w:rtl w:val="0"/>
        </w:rPr>
        <w:t xml:space="preserve">Mi aporte se concentrará principalmente en el frontend y en los flujos de usuario: catálogo navegable sin login, carrito, panel de vendedor, dashboard administrativo, historial de precios, evidencia fotográfica, seguimiento de delivery y consumo de APIs. Con Vicente trabajaremos de forma coordinada en arquitectura, pruebas, documentación, control de cambios e integración. El proyecto busca demostrar competencias de pruebas, gestión de proyectos, modelado de datos y desarrollo de software, dentro de un periodo de 13 semanas.</w:t>
      </w:r>
      <w:r w:rsidDel="00000000" w:rsidR="00000000" w:rsidRPr="00000000">
        <w:rPr>
          <w:rtl w:val="0"/>
        </w:rPr>
      </w:r>
    </w:p>
    <w:p w:rsidR="00000000" w:rsidDel="00000000" w:rsidP="00000000" w:rsidRDefault="00000000" w:rsidRPr="00000000" w14:paraId="000000A0">
      <w:pPr>
        <w:spacing w:after="60" w:before="120" w:lineRule="auto"/>
        <w:rPr/>
      </w:pPr>
      <w:r w:rsidDel="00000000" w:rsidR="00000000" w:rsidRPr="00000000">
        <w:rPr>
          <w:rFonts w:ascii="Arial" w:cs="Arial" w:eastAsia="Arial" w:hAnsi="Arial"/>
          <w:b w:val="1"/>
          <w:bCs w:val="1"/>
          <w:color w:val="252525"/>
          <w:sz w:val="22"/>
          <w:szCs w:val="22"/>
          <w:rtl w:val="0"/>
        </w:rPr>
        <w:t xml:space="preserve">Abstract (English)</w:t>
      </w:r>
      <w:r w:rsidDel="00000000" w:rsidR="00000000" w:rsidRPr="00000000">
        <w:rPr>
          <w:rtl w:val="0"/>
        </w:rPr>
      </w:r>
    </w:p>
    <w:p w:rsidR="00000000" w:rsidDel="00000000" w:rsidP="00000000" w:rsidRDefault="00000000" w:rsidRPr="00000000" w14:paraId="000000A1">
      <w:pPr>
        <w:spacing w:after="100" w:line="259" w:lineRule="auto"/>
        <w:jc w:val="both"/>
        <w:rPr/>
      </w:pPr>
      <w:r w:rsidDel="00000000" w:rsidR="00000000" w:rsidRPr="00000000">
        <w:rPr>
          <w:rFonts w:ascii="Arial" w:cs="Arial" w:eastAsia="Arial" w:hAnsi="Arial"/>
          <w:i w:val="0"/>
          <w:iCs w:val="0"/>
          <w:sz w:val="21"/>
          <w:szCs w:val="21"/>
          <w:rtl w:val="0"/>
        </w:rPr>
        <w:t xml:space="preserve">I will participate in the evolution of CuTuCo (Cultiva Tu Compra), a B2B2C SaaS marketplace focused on local commerce and the Chilean Family Farming sector. The project starts from an existing mobile MVP built with Ionic 8, Angular 18 and SQLite. The proposed evolution moves the solution to a decoupled web architecture using Vue.js + Vite, FastAPI, Docker, PostgreSQL on Supabase and cloud deployment.</w:t>
      </w:r>
      <w:r w:rsidDel="00000000" w:rsidR="00000000" w:rsidRPr="00000000">
        <w:rPr>
          <w:rtl w:val="0"/>
        </w:rPr>
      </w:r>
    </w:p>
    <w:p w:rsidR="00000000" w:rsidDel="00000000" w:rsidP="00000000" w:rsidRDefault="00000000" w:rsidRPr="00000000" w14:paraId="000000A2">
      <w:pPr>
        <w:spacing w:after="100" w:line="259" w:lineRule="auto"/>
        <w:jc w:val="both"/>
        <w:rPr/>
      </w:pPr>
      <w:r w:rsidDel="00000000" w:rsidR="00000000" w:rsidRPr="00000000">
        <w:rPr>
          <w:rFonts w:ascii="Arial" w:cs="Arial" w:eastAsia="Arial" w:hAnsi="Arial"/>
          <w:i w:val="0"/>
          <w:iCs w:val="0"/>
          <w:sz w:val="21"/>
          <w:szCs w:val="21"/>
          <w:rtl w:val="0"/>
        </w:rPr>
        <w:t xml:space="preserve">My main responsibility will be the frontend and the user-facing flows, including the guest catalog, shopping cart, seller panel, administrator dashboard, price history, photo evidence, delivery tracking and API consumption. Together with Vicente, I will also participate in architecture decisions, testing, documentation, change control and integration. The project is planned for 13 weeks and is designed to demonstrate software testing, project management, scalable data modeling and software development practices.</w:t>
      </w:r>
      <w:r w:rsidDel="00000000" w:rsidR="00000000" w:rsidRPr="00000000">
        <w:rPr>
          <w:rtl w:val="0"/>
        </w:rPr>
      </w:r>
    </w:p>
    <w:p w:rsidR="00000000" w:rsidDel="00000000" w:rsidP="00000000" w:rsidRDefault="00000000" w:rsidRPr="00000000" w14:paraId="000000A3">
      <w:pPr>
        <w:spacing w:after="80" w:before="160" w:lineRule="auto"/>
        <w:rPr/>
      </w:pPr>
      <w:r w:rsidDel="00000000" w:rsidR="00000000" w:rsidRPr="00000000">
        <w:rPr>
          <w:rFonts w:ascii="Arial" w:cs="Arial" w:eastAsia="Arial" w:hAnsi="Arial"/>
          <w:b w:val="1"/>
          <w:bCs w:val="1"/>
          <w:color w:val="f2a900"/>
          <w:sz w:val="36"/>
          <w:szCs w:val="36"/>
          <w:rtl w:val="0"/>
        </w:rPr>
        <w:t xml:space="preserve">02. </w:t>
      </w:r>
      <w:r w:rsidDel="00000000" w:rsidR="00000000" w:rsidRPr="00000000">
        <w:rPr>
          <w:rFonts w:ascii="Arial" w:cs="Arial" w:eastAsia="Arial" w:hAnsi="Arial"/>
          <w:b w:val="1"/>
          <w:bCs w:val="1"/>
          <w:color w:val="252525"/>
          <w:sz w:val="36"/>
          <w:szCs w:val="36"/>
          <w:rtl w:val="0"/>
        </w:rPr>
        <w:t xml:space="preserve">Antecedentes del proyecto</w:t>
      </w:r>
      <w:r w:rsidDel="00000000" w:rsidR="00000000" w:rsidRPr="00000000">
        <w:rPr>
          <w:rtl w:val="0"/>
        </w:rPr>
      </w:r>
    </w:p>
    <w:p w:rsidR="00000000" w:rsidDel="00000000" w:rsidP="00000000" w:rsidRDefault="00000000" w:rsidRPr="00000000" w14:paraId="000000A4">
      <w:pPr>
        <w:spacing w:after="60" w:before="120" w:lineRule="auto"/>
        <w:rPr/>
      </w:pPr>
      <w:r w:rsidDel="00000000" w:rsidR="00000000" w:rsidRPr="00000000">
        <w:rPr>
          <w:rFonts w:ascii="Arial" w:cs="Arial" w:eastAsia="Arial" w:hAnsi="Arial"/>
          <w:b w:val="1"/>
          <w:bCs w:val="1"/>
          <w:color w:val="252525"/>
          <w:sz w:val="22"/>
          <w:szCs w:val="22"/>
          <w:rtl w:val="0"/>
        </w:rPr>
        <w:t xml:space="preserve">Nombre y área de desempeño</w:t>
      </w:r>
      <w:r w:rsidDel="00000000" w:rsidR="00000000" w:rsidRPr="00000000">
        <w:rPr>
          <w:rtl w:val="0"/>
        </w:rPr>
      </w:r>
    </w:p>
    <w:p w:rsidR="00000000" w:rsidDel="00000000" w:rsidP="00000000" w:rsidRDefault="00000000" w:rsidRPr="00000000" w14:paraId="000000A5">
      <w:pPr>
        <w:spacing w:after="100" w:line="259" w:lineRule="auto"/>
        <w:jc w:val="both"/>
        <w:rPr/>
      </w:pPr>
      <w:r w:rsidDel="00000000" w:rsidR="00000000" w:rsidRPr="00000000">
        <w:rPr>
          <w:rFonts w:ascii="Arial" w:cs="Arial" w:eastAsia="Arial" w:hAnsi="Arial"/>
          <w:i w:val="0"/>
          <w:iCs w:val="0"/>
          <w:sz w:val="21"/>
          <w:szCs w:val="21"/>
          <w:rtl w:val="0"/>
        </w:rPr>
        <w:t xml:space="preserve">El proyecto se denomina CuTuCo (Cultiva Tu Compra): Marketplace SaaS B2B2C de comercio de proximidad para la Agricultura Familiar Campesina y pequeños/medianos productores locales de Chile. El área de desempeño se relaciona con el desarrollo de soluciones de TI y la gestión de proyectos informáticos, con foco en desarrollo de software, arquitectura cloud, APIs, datos, pruebas e integración de servicios.</w:t>
      </w:r>
      <w:r w:rsidDel="00000000" w:rsidR="00000000" w:rsidRPr="00000000">
        <w:rPr>
          <w:rtl w:val="0"/>
        </w:rPr>
      </w:r>
    </w:p>
    <w:p w:rsidR="00000000" w:rsidDel="00000000" w:rsidP="00000000" w:rsidRDefault="00000000" w:rsidRPr="00000000" w14:paraId="000000A6">
      <w:pPr>
        <w:spacing w:after="60" w:before="120" w:lineRule="auto"/>
        <w:rPr/>
      </w:pPr>
      <w:r w:rsidDel="00000000" w:rsidR="00000000" w:rsidRPr="00000000">
        <w:rPr>
          <w:rFonts w:ascii="Arial" w:cs="Arial" w:eastAsia="Arial" w:hAnsi="Arial"/>
          <w:b w:val="1"/>
          <w:bCs w:val="1"/>
          <w:color w:val="252525"/>
          <w:sz w:val="22"/>
          <w:szCs w:val="22"/>
          <w:rtl w:val="0"/>
        </w:rPr>
        <w:t xml:space="preserve">Competencias del perfil de egreso que pondré en práctica</w:t>
      </w:r>
      <w:r w:rsidDel="00000000" w:rsidR="00000000" w:rsidRPr="00000000">
        <w:rPr>
          <w:rtl w:val="0"/>
        </w:rPr>
      </w:r>
    </w:p>
    <w:tbl>
      <w:tblPr>
        <w:tblStyle w:val="Table6"/>
        <w:tblW w:w="13005.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shd w:fill="252525" w:val="clear"/>
            <w:vAlign w:val="center"/>
          </w:tcPr>
          <w:p w:rsidR="00000000" w:rsidDel="00000000" w:rsidP="00000000" w:rsidRDefault="00000000" w:rsidRPr="00000000" w14:paraId="000000A7">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Competencia</w:t>
            </w:r>
            <w:r w:rsidDel="00000000" w:rsidR="00000000" w:rsidRPr="00000000">
              <w:rPr>
                <w:rtl w:val="0"/>
              </w:rPr>
            </w:r>
          </w:p>
        </w:tc>
        <w:tc>
          <w:tcPr>
            <w:shd w:fill="252525" w:val="clear"/>
            <w:vAlign w:val="center"/>
          </w:tcPr>
          <w:p w:rsidR="00000000" w:rsidDel="00000000" w:rsidP="00000000" w:rsidRDefault="00000000" w:rsidRPr="00000000" w14:paraId="000000A8">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Cómo la aplicaré en CuTuCo</w:t>
            </w:r>
            <w:r w:rsidDel="00000000" w:rsidR="00000000" w:rsidRPr="00000000">
              <w:rPr>
                <w:rtl w:val="0"/>
              </w:rPr>
            </w:r>
          </w:p>
        </w:tc>
        <w:tc>
          <w:tcPr>
            <w:shd w:fill="252525" w:val="clear"/>
            <w:vAlign w:val="center"/>
          </w:tcPr>
          <w:p w:rsidR="00000000" w:rsidDel="00000000" w:rsidP="00000000" w:rsidRDefault="00000000" w:rsidRPr="00000000" w14:paraId="000000A9">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Evidencia principal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C1. Realizar pruebas de certificación de productos y procesos.</w:t>
            </w:r>
            <w:r w:rsidDel="00000000" w:rsidR="00000000" w:rsidRPr="00000000">
              <w:rPr>
                <w:rtl w:val="0"/>
              </w:rPr>
            </w:r>
          </w:p>
        </w:tc>
        <w:tc>
          <w:tcPr>
            <w:vAlign w:val="center"/>
          </w:tcPr>
          <w:p w:rsidR="00000000" w:rsidDel="00000000" w:rsidP="00000000" w:rsidRDefault="00000000" w:rsidRPr="00000000" w14:paraId="000000AB">
            <w:pPr>
              <w:spacing w:after="0" w:before="0" w:lineRule="auto"/>
              <w:jc w:val="left"/>
              <w:rPr/>
            </w:pPr>
            <w:r w:rsidDel="00000000" w:rsidR="00000000" w:rsidRPr="00000000">
              <w:rPr>
                <w:rFonts w:ascii="Arial" w:cs="Arial" w:eastAsia="Arial" w:hAnsi="Arial"/>
                <w:b w:val="0"/>
                <w:bCs w:val="0"/>
                <w:color w:val="252525"/>
                <w:sz w:val="16"/>
                <w:szCs w:val="16"/>
                <w:rtl w:val="0"/>
              </w:rPr>
              <w:t xml:space="preserve">Diseñaré y participaré en pruebas unitarias, de integración, API, E2E, seguridad y aceptación. En mi rol ejecutaré especialmente pruebas sobre los flujos de frontend y su integración con la API.</w:t>
            </w:r>
            <w:r w:rsidDel="00000000" w:rsidR="00000000" w:rsidRPr="00000000">
              <w:rPr>
                <w:rtl w:val="0"/>
              </w:rPr>
            </w:r>
          </w:p>
        </w:tc>
        <w:tc>
          <w:tcPr>
            <w:vAlign w:val="center"/>
          </w:tcPr>
          <w:p w:rsidR="00000000" w:rsidDel="00000000" w:rsidP="00000000" w:rsidRDefault="00000000" w:rsidRPr="00000000" w14:paraId="000000AC">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Plan de Pruebas Final, matriz de casos, resultados, defectos, capturas y acta de aceptación.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AD">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C2. Gestionar proyectos informáticos.</w:t>
            </w:r>
            <w:r w:rsidDel="00000000" w:rsidR="00000000" w:rsidRPr="00000000">
              <w:rPr>
                <w:rtl w:val="0"/>
              </w:rPr>
            </w:r>
          </w:p>
        </w:tc>
        <w:tc>
          <w:tcPr>
            <w:shd w:fill="f2f2f2" w:val="clear"/>
            <w:vAlign w:val="center"/>
          </w:tcPr>
          <w:p w:rsidR="00000000" w:rsidDel="00000000" w:rsidP="00000000" w:rsidRDefault="00000000" w:rsidRPr="00000000" w14:paraId="000000AE">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Participaré en la planificación, control de alcance, seguimiento semanal, control de cambios, minutas y cierre. En tareas de coordinación compartiré responsabilidades con Vicente.</w:t>
            </w:r>
            <w:r w:rsidDel="00000000" w:rsidR="00000000" w:rsidRPr="00000000">
              <w:rPr>
                <w:rtl w:val="0"/>
              </w:rPr>
            </w:r>
          </w:p>
        </w:tc>
        <w:tc>
          <w:tcPr>
            <w:shd w:fill="f2f2f2" w:val="clear"/>
            <w:vAlign w:val="center"/>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Acta, EDT, Carta Gantt, RACI, matriz de riesgos, minutas, estatus y control de alcance.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C3. Construir modelos de datos escalables.</w:t>
            </w:r>
            <w:r w:rsidDel="00000000" w:rsidR="00000000" w:rsidRPr="00000000">
              <w:rPr>
                <w:rtl w:val="0"/>
              </w:rPr>
            </w:r>
          </w:p>
        </w:tc>
        <w:tc>
          <w:tcPr>
            <w:vAlign w:val="center"/>
          </w:tcPr>
          <w:p w:rsidR="00000000" w:rsidDel="00000000" w:rsidP="00000000" w:rsidRDefault="00000000" w:rsidRPr="00000000" w14:paraId="000000B1">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Aunque mi foco será frontend, participaré en las decisiones que afecten contratos de datos y consumo de API. Revisaré que los flujos de cliente, vendedor y administración estén alineados con el modelo PostgreSQL propuesto.</w:t>
            </w:r>
            <w:r w:rsidDel="00000000" w:rsidR="00000000" w:rsidRPr="00000000">
              <w:rPr>
                <w:rtl w:val="0"/>
              </w:rPr>
            </w:r>
          </w:p>
        </w:tc>
        <w:tc>
          <w:tcPr>
            <w:vAlign w:val="center"/>
          </w:tcPr>
          <w:p w:rsidR="00000000" w:rsidDel="00000000" w:rsidP="00000000" w:rsidRDefault="00000000" w:rsidRPr="00000000" w14:paraId="000000B2">
            <w:pPr>
              <w:spacing w:after="0" w:before="0" w:lineRule="auto"/>
              <w:jc w:val="left"/>
              <w:rPr/>
            </w:pPr>
            <w:r w:rsidDel="00000000" w:rsidR="00000000" w:rsidRPr="00000000">
              <w:rPr>
                <w:rFonts w:ascii="Arial" w:cs="Arial" w:eastAsia="Arial" w:hAnsi="Arial"/>
                <w:b w:val="0"/>
                <w:bCs w:val="0"/>
                <w:color w:val="252525"/>
                <w:sz w:val="16"/>
                <w:szCs w:val="16"/>
                <w:rtl w:val="0"/>
              </w:rPr>
              <w:t xml:space="preserve">Modelo E-R, modelo relacional, scripts DDL y evidencia de integración con el frontend.</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B3">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C4. Desarrollar una solución de software con técnicas sistematizadas.</w:t>
            </w:r>
            <w:r w:rsidDel="00000000" w:rsidR="00000000" w:rsidRPr="00000000">
              <w:rPr>
                <w:rtl w:val="0"/>
              </w:rPr>
            </w:r>
          </w:p>
        </w:tc>
        <w:tc>
          <w:tcPr>
            <w:shd w:fill="f2f2f2" w:val="clear"/>
            <w:vAlign w:val="center"/>
          </w:tcPr>
          <w:p w:rsidR="00000000" w:rsidDel="00000000" w:rsidP="00000000" w:rsidRDefault="00000000" w:rsidRPr="00000000" w14:paraId="000000B4">
            <w:pPr>
              <w:spacing w:after="0" w:before="0" w:lineRule="auto"/>
              <w:jc w:val="left"/>
              <w:rPr/>
            </w:pPr>
            <w:r w:rsidDel="00000000" w:rsidR="00000000" w:rsidRPr="00000000">
              <w:rPr>
                <w:rFonts w:ascii="Arial" w:cs="Arial" w:eastAsia="Arial" w:hAnsi="Arial"/>
                <w:b w:val="0"/>
                <w:bCs w:val="0"/>
                <w:color w:val="252525"/>
                <w:sz w:val="16"/>
                <w:szCs w:val="16"/>
                <w:rtl w:val="0"/>
              </w:rPr>
              <w:t xml:space="preserve">Desarrollaré componentes y módulos Vue.js + Vite, consumo de API REST, manejo de estados, validaciones, errores y pruebas, manteniendo trazabilidad de cambios y documentación.</w:t>
            </w:r>
            <w:r w:rsidDel="00000000" w:rsidR="00000000" w:rsidRPr="00000000">
              <w:rPr>
                <w:rtl w:val="0"/>
              </w:rPr>
            </w:r>
          </w:p>
        </w:tc>
        <w:tc>
          <w:tcPr>
            <w:shd w:fill="f2f2f2" w:val="clear"/>
            <w:vAlign w:val="center"/>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Código fuente, commits, pull requests, build, pruebas, documentación y evidencia del despliegue.</w:t>
            </w:r>
            <w:r w:rsidDel="00000000" w:rsidR="00000000" w:rsidRPr="00000000">
              <w:rPr>
                <w:rtl w:val="0"/>
              </w:rPr>
            </w:r>
          </w:p>
        </w:tc>
      </w:tr>
    </w:tbl>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spacing w:after="100" w:line="259" w:lineRule="auto"/>
        <w:jc w:val="both"/>
        <w:rPr/>
      </w:pPr>
      <w:r w:rsidDel="00000000" w:rsidR="00000000" w:rsidRPr="00000000">
        <w:rPr>
          <w:rFonts w:ascii="Arial" w:cs="Arial" w:eastAsia="Arial" w:hAnsi="Arial"/>
          <w:i w:val="0"/>
          <w:iCs w:val="0"/>
          <w:sz w:val="21"/>
          <w:szCs w:val="21"/>
          <w:rtl w:val="0"/>
        </w:rPr>
        <w:t xml:space="preserve">Esta relación se basa en las competencias incluidas en la definición del Proyecto APT y en el perfil de egreso de Ingeniería en Informática indicado en el informe fuente.</w:t>
      </w:r>
      <w:r w:rsidDel="00000000" w:rsidR="00000000" w:rsidRPr="00000000">
        <w:rPr>
          <w:rtl w:val="0"/>
        </w:rPr>
      </w:r>
    </w:p>
    <w:p w:rsidR="00000000" w:rsidDel="00000000" w:rsidP="00000000" w:rsidRDefault="00000000" w:rsidRPr="00000000" w14:paraId="000000B8">
      <w:pPr>
        <w:spacing w:after="60" w:before="120" w:lineRule="auto"/>
        <w:rPr/>
      </w:pPr>
      <w:r w:rsidDel="00000000" w:rsidR="00000000" w:rsidRPr="00000000">
        <w:rPr>
          <w:rFonts w:ascii="Arial" w:cs="Arial" w:eastAsia="Arial" w:hAnsi="Arial"/>
          <w:b w:val="1"/>
          <w:bCs w:val="1"/>
          <w:color w:val="252525"/>
          <w:sz w:val="22"/>
          <w:szCs w:val="22"/>
          <w:rtl w:val="0"/>
        </w:rPr>
        <w:t xml:space="preserve">Descripción y relevancia del proyecto</w:t>
      </w:r>
      <w:r w:rsidDel="00000000" w:rsidR="00000000" w:rsidRPr="00000000">
        <w:rPr>
          <w:rtl w:val="0"/>
        </w:rPr>
      </w:r>
    </w:p>
    <w:p w:rsidR="00000000" w:rsidDel="00000000" w:rsidP="00000000" w:rsidRDefault="00000000" w:rsidRPr="00000000" w14:paraId="000000B9">
      <w:pPr>
        <w:spacing w:after="100" w:line="259" w:lineRule="auto"/>
        <w:jc w:val="both"/>
        <w:rPr/>
      </w:pPr>
      <w:r w:rsidDel="00000000" w:rsidR="00000000" w:rsidRPr="00000000">
        <w:rPr>
          <w:rFonts w:ascii="Arial" w:cs="Arial" w:eastAsia="Arial" w:hAnsi="Arial"/>
          <w:i w:val="0"/>
          <w:iCs w:val="0"/>
          <w:sz w:val="21"/>
          <w:szCs w:val="21"/>
          <w:rtl w:val="0"/>
        </w:rPr>
        <w:t xml:space="preserve">Entiendo CuTuCo como un Marketplace y no como un e-commerce de un solo vendedor. La diferencia es importante porque el sistema debe coordinar múltiples productores y compradores, controlar perfiles y permisos, gestionar catálogos independientes, aplicar reglas geográficas, integrar pagos y mantener mecanismos de confianza. Por eso la solución requiere más que un CRUD básico.</w:t>
      </w:r>
      <w:r w:rsidDel="00000000" w:rsidR="00000000" w:rsidRPr="00000000">
        <w:rPr>
          <w:rtl w:val="0"/>
        </w:rPr>
      </w:r>
    </w:p>
    <w:p w:rsidR="00000000" w:rsidDel="00000000" w:rsidP="00000000" w:rsidRDefault="00000000" w:rsidRPr="00000000" w14:paraId="000000BA">
      <w:pPr>
        <w:spacing w:after="100" w:line="259" w:lineRule="auto"/>
        <w:jc w:val="both"/>
        <w:rPr/>
      </w:pPr>
      <w:r w:rsidDel="00000000" w:rsidR="00000000" w:rsidRPr="00000000">
        <w:rPr>
          <w:rFonts w:ascii="Arial" w:cs="Arial" w:eastAsia="Arial" w:hAnsi="Arial"/>
          <w:i w:val="0"/>
          <w:iCs w:val="0"/>
          <w:sz w:val="21"/>
          <w:szCs w:val="21"/>
          <w:rtl w:val="0"/>
        </w:rPr>
        <w:t xml:space="preserve">El problema que aborda el proyecto tiene dos componentes relacionados. Primero, pequeños productores pueden tener dificultades para asumir por separado los costos de hosting, desarrollo y mantención de una tienda digital. Segundo, la intermediación comercial puede reducir el margen del productor. La propuesta busca conectar productor y cliente directamente dentro de una plataforma común, incorporando catálogo multivendedor, compra, cobertura geográfica, protección transaccional, evidencia de pedidos, reputación y seguimiento.</w:t>
      </w:r>
      <w:r w:rsidDel="00000000" w:rsidR="00000000" w:rsidRPr="00000000">
        <w:rPr>
          <w:rtl w:val="0"/>
        </w:rPr>
      </w:r>
    </w:p>
    <w:p w:rsidR="00000000" w:rsidDel="00000000" w:rsidP="00000000" w:rsidRDefault="00000000" w:rsidRPr="00000000" w14:paraId="000000BB">
      <w:pPr>
        <w:spacing w:after="100" w:line="259" w:lineRule="auto"/>
        <w:jc w:val="both"/>
        <w:rPr/>
      </w:pPr>
      <w:r w:rsidDel="00000000" w:rsidR="00000000" w:rsidRPr="00000000">
        <w:rPr>
          <w:rFonts w:ascii="Arial" w:cs="Arial" w:eastAsia="Arial" w:hAnsi="Arial"/>
          <w:i w:val="0"/>
          <w:iCs w:val="0"/>
          <w:sz w:val="21"/>
          <w:szCs w:val="21"/>
          <w:rtl w:val="0"/>
        </w:rPr>
        <w:t xml:space="preserve">Para mi carrera, el proyecto es relevante porque me obliga a trabajar con arquitectura, APIs, datos, seguridad, pruebas, integración de servicios y control de cambios. En mi caso, además, me permite asumir una responsabilidad concreta sobre una interfaz y sus flujos, pero sin perder la visión del sistema completo.</w:t>
      </w:r>
      <w:r w:rsidDel="00000000" w:rsidR="00000000" w:rsidRPr="00000000">
        <w:rPr>
          <w:rtl w:val="0"/>
        </w:rPr>
      </w:r>
    </w:p>
    <w:p w:rsidR="00000000" w:rsidDel="00000000" w:rsidP="00000000" w:rsidRDefault="00000000" w:rsidRPr="00000000" w14:paraId="000000BC">
      <w:pPr>
        <w:spacing w:after="60" w:before="120" w:lineRule="auto"/>
        <w:rPr/>
      </w:pPr>
      <w:r w:rsidDel="00000000" w:rsidR="00000000" w:rsidRPr="00000000">
        <w:rPr>
          <w:rFonts w:ascii="Arial" w:cs="Arial" w:eastAsia="Arial" w:hAnsi="Arial"/>
          <w:b w:val="1"/>
          <w:bCs w:val="1"/>
          <w:color w:val="252525"/>
          <w:sz w:val="22"/>
          <w:szCs w:val="22"/>
          <w:rtl w:val="0"/>
        </w:rPr>
        <w:t xml:space="preserve">Intereses profesionales</w:t>
      </w:r>
      <w:r w:rsidDel="00000000" w:rsidR="00000000" w:rsidRPr="00000000">
        <w:rPr>
          <w:rtl w:val="0"/>
        </w:rPr>
      </w:r>
    </w:p>
    <w:p w:rsidR="00000000" w:rsidDel="00000000" w:rsidP="00000000" w:rsidRDefault="00000000" w:rsidRPr="00000000" w14:paraId="000000BD">
      <w:pPr>
        <w:spacing w:after="100" w:line="259" w:lineRule="auto"/>
        <w:jc w:val="both"/>
        <w:rPr/>
      </w:pPr>
      <w:r w:rsidDel="00000000" w:rsidR="00000000" w:rsidRPr="00000000">
        <w:rPr>
          <w:rFonts w:ascii="Arial" w:cs="Arial" w:eastAsia="Arial" w:hAnsi="Arial"/>
          <w:i w:val="0"/>
          <w:iCs w:val="0"/>
          <w:sz w:val="21"/>
          <w:szCs w:val="21"/>
          <w:rtl w:val="0"/>
        </w:rPr>
        <w:t xml:space="preserve">Mis intereses profesionales se relacionan principalmente con el desarrollo de software, el frontend, el consumo e integración de APIs, el diseño de experiencias de usuario y la construcción de sistemas conectados a servicios reales. CuTuCo me permite aplicar esos intereses en un contexto donde el frontend no está aislado: cada vista depende de reglas de negocio, datos, permisos y estados de transacción.</w:t>
      </w:r>
      <w:r w:rsidDel="00000000" w:rsidR="00000000" w:rsidRPr="00000000">
        <w:rPr>
          <w:rtl w:val="0"/>
        </w:rPr>
      </w:r>
    </w:p>
    <w:p w:rsidR="00000000" w:rsidDel="00000000" w:rsidP="00000000" w:rsidRDefault="00000000" w:rsidRPr="00000000" w14:paraId="000000BE">
      <w:pPr>
        <w:spacing w:after="100" w:line="259" w:lineRule="auto"/>
        <w:jc w:val="both"/>
        <w:rPr/>
      </w:pPr>
      <w:r w:rsidDel="00000000" w:rsidR="00000000" w:rsidRPr="00000000">
        <w:rPr>
          <w:rFonts w:ascii="Arial" w:cs="Arial" w:eastAsia="Arial" w:hAnsi="Arial"/>
          <w:i w:val="0"/>
          <w:iCs w:val="0"/>
          <w:sz w:val="21"/>
          <w:szCs w:val="21"/>
          <w:rtl w:val="0"/>
        </w:rPr>
        <w:t xml:space="preserve">Profundizaré principalmente en Vue.js + Vite, consumo de APIs REST, manejo de estados, catálogo sin login, carrito, panel de vendedor, dashboard administrativo, historial de precios, evidencia fotográfica y seguimiento de delivery. También participaré en pruebas E2E, documentación, mockups y control de programación. Esta distribución coincide con el detalle de responsabilidades establecido para mi rol de IT dentro del equipo.</w:t>
      </w:r>
      <w:r w:rsidDel="00000000" w:rsidR="00000000" w:rsidRPr="00000000">
        <w:rPr>
          <w:rtl w:val="0"/>
        </w:rPr>
      </w:r>
    </w:p>
    <w:p w:rsidR="00000000" w:rsidDel="00000000" w:rsidP="00000000" w:rsidRDefault="00000000" w:rsidRPr="00000000" w14:paraId="000000BF">
      <w:pPr>
        <w:spacing w:after="60" w:before="120" w:lineRule="auto"/>
        <w:rPr/>
      </w:pPr>
      <w:r w:rsidDel="00000000" w:rsidR="00000000" w:rsidRPr="00000000">
        <w:rPr>
          <w:rFonts w:ascii="Arial" w:cs="Arial" w:eastAsia="Arial" w:hAnsi="Arial"/>
          <w:b w:val="1"/>
          <w:bCs w:val="1"/>
          <w:color w:val="252525"/>
          <w:sz w:val="22"/>
          <w:szCs w:val="22"/>
          <w:rtl w:val="0"/>
        </w:rPr>
        <w:t xml:space="preserve">Factibilidad de desarrollo</w:t>
      </w:r>
      <w:r w:rsidDel="00000000" w:rsidR="00000000" w:rsidRPr="00000000">
        <w:rPr>
          <w:rtl w:val="0"/>
        </w:rPr>
      </w:r>
    </w:p>
    <w:p w:rsidR="00000000" w:rsidDel="00000000" w:rsidP="00000000" w:rsidRDefault="00000000" w:rsidRPr="00000000" w14:paraId="000000C0">
      <w:pPr>
        <w:spacing w:after="100" w:line="259" w:lineRule="auto"/>
        <w:jc w:val="both"/>
        <w:rPr/>
      </w:pPr>
      <w:r w:rsidDel="00000000" w:rsidR="00000000" w:rsidRPr="00000000">
        <w:rPr>
          <w:rFonts w:ascii="Arial" w:cs="Arial" w:eastAsia="Arial" w:hAnsi="Arial"/>
          <w:i w:val="0"/>
          <w:iCs w:val="0"/>
          <w:sz w:val="21"/>
          <w:szCs w:val="21"/>
          <w:rtl w:val="0"/>
        </w:rPr>
        <w:t xml:space="preserve">Considero que el proyecto puede desarrollarse dentro de la asignatura porque no partimos desde cero: contamos con un MVP funcional y un alcance ya definido. El periodo total será de 13 semanas: 11 semanas para el desarrollo y 2 semanas para preparación y entrega final. Al ser un equipo de dos personas, el control del alcance será una condición central para no comprometer la entrega.</w:t>
      </w:r>
      <w:r w:rsidDel="00000000" w:rsidR="00000000" w:rsidRPr="00000000">
        <w:rPr>
          <w:rtl w:val="0"/>
        </w:rPr>
      </w:r>
    </w:p>
    <w:tbl>
      <w:tblPr>
        <w:tblStyle w:val="Table7"/>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1"/>
        </w:trPr>
        <w:tc>
          <w:tcPr>
            <w:shd w:fill="252525" w:val="clear"/>
            <w:vAlign w:val="center"/>
          </w:tcPr>
          <w:p w:rsidR="00000000" w:rsidDel="00000000" w:rsidP="00000000" w:rsidRDefault="00000000" w:rsidRPr="00000000" w14:paraId="000000C1">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Factor</w:t>
            </w:r>
            <w:r w:rsidDel="00000000" w:rsidR="00000000" w:rsidRPr="00000000">
              <w:rPr>
                <w:rtl w:val="0"/>
              </w:rPr>
            </w:r>
          </w:p>
        </w:tc>
        <w:tc>
          <w:tcPr>
            <w:shd w:fill="252525" w:val="clear"/>
            <w:vAlign w:val="center"/>
          </w:tcPr>
          <w:p w:rsidR="00000000" w:rsidDel="00000000" w:rsidP="00000000" w:rsidRDefault="00000000" w:rsidRPr="00000000" w14:paraId="000000C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Condición del proyecto</w:t>
            </w:r>
            <w:r w:rsidDel="00000000" w:rsidR="00000000" w:rsidRPr="00000000">
              <w:rPr>
                <w:rtl w:val="0"/>
              </w:rPr>
            </w:r>
          </w:p>
        </w:tc>
        <w:tc>
          <w:tcPr>
            <w:shd w:fill="252525" w:val="clear"/>
            <w:vAlign w:val="center"/>
          </w:tcPr>
          <w:p w:rsidR="00000000" w:rsidDel="00000000" w:rsidP="00000000" w:rsidRDefault="00000000" w:rsidRPr="00000000" w14:paraId="000000C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Facilitador</w:t>
            </w:r>
            <w:r w:rsidDel="00000000" w:rsidR="00000000" w:rsidRPr="00000000">
              <w:rPr>
                <w:rtl w:val="0"/>
              </w:rPr>
            </w:r>
          </w:p>
        </w:tc>
        <w:tc>
          <w:tcPr>
            <w:shd w:fill="252525" w:val="clear"/>
            <w:vAlign w:val="center"/>
          </w:tcPr>
          <w:p w:rsidR="00000000" w:rsidDel="00000000" w:rsidP="00000000" w:rsidRDefault="00000000" w:rsidRPr="00000000" w14:paraId="000000C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Dificultad / respuesta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Tiempo</w:t>
            </w:r>
            <w:r w:rsidDel="00000000" w:rsidR="00000000" w:rsidRPr="00000000">
              <w:rPr>
                <w:rtl w:val="0"/>
              </w:rPr>
            </w:r>
          </w:p>
        </w:tc>
        <w:tc>
          <w:tcPr>
            <w:vAlign w:val="center"/>
          </w:tcPr>
          <w:p w:rsidR="00000000" w:rsidDel="00000000" w:rsidP="00000000" w:rsidRDefault="00000000" w:rsidRPr="00000000" w14:paraId="000000C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13 semanas; desarrollo hasta semana 11 y cierre en semanas 12–13.</w:t>
            </w:r>
            <w:r w:rsidDel="00000000" w:rsidR="00000000" w:rsidRPr="00000000">
              <w:rPr>
                <w:rtl w:val="0"/>
              </w:rPr>
            </w:r>
          </w:p>
        </w:tc>
        <w:tc>
          <w:tcPr>
            <w:vAlign w:val="center"/>
          </w:tcPr>
          <w:p w:rsidR="00000000" w:rsidDel="00000000" w:rsidP="00000000" w:rsidRDefault="00000000" w:rsidRPr="00000000" w14:paraId="000000C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MVP existente y actividades ya descompuestas.</w:t>
            </w:r>
            <w:r w:rsidDel="00000000" w:rsidR="00000000" w:rsidRPr="00000000">
              <w:rPr>
                <w:rtl w:val="0"/>
              </w:rPr>
            </w:r>
          </w:p>
        </w:tc>
        <w:tc>
          <w:tcPr>
            <w:vAlign w:val="center"/>
          </w:tcPr>
          <w:p w:rsidR="00000000" w:rsidDel="00000000" w:rsidP="00000000" w:rsidRDefault="00000000" w:rsidRPr="00000000" w14:paraId="000000C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El alcance se controlará semanalmente y cualquier cambio se evaluará por tiempo, riesgo, dependencias y valor.</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C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Recursos técnicos</w:t>
            </w:r>
            <w:r w:rsidDel="00000000" w:rsidR="00000000" w:rsidRPr="00000000">
              <w:rPr>
                <w:rtl w:val="0"/>
              </w:rPr>
            </w:r>
          </w:p>
        </w:tc>
        <w:tc>
          <w:tcPr>
            <w:shd w:fill="f2f2f2" w:val="clear"/>
            <w:vAlign w:val="center"/>
          </w:tcPr>
          <w:p w:rsidR="00000000" w:rsidDel="00000000" w:rsidP="00000000" w:rsidRDefault="00000000" w:rsidRPr="00000000" w14:paraId="000000C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Vue.js + Vite, FastAPI + Docker, PostgreSQL en Supabase, Vercel, GCP Cloud Run, pgModeler, DBeaver y Webpay Plus Test.</w:t>
            </w:r>
            <w:r w:rsidDel="00000000" w:rsidR="00000000" w:rsidRPr="00000000">
              <w:rPr>
                <w:rtl w:val="0"/>
              </w:rPr>
            </w:r>
          </w:p>
        </w:tc>
        <w:tc>
          <w:tcPr>
            <w:shd w:fill="f2f2f2" w:val="clear"/>
            <w:vAlign w:val="center"/>
          </w:tcPr>
          <w:p w:rsidR="00000000" w:rsidDel="00000000" w:rsidP="00000000" w:rsidRDefault="00000000" w:rsidRPr="00000000" w14:paraId="000000C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Stack ya definido en el informe y repositorio existente.</w:t>
            </w:r>
            <w:r w:rsidDel="00000000" w:rsidR="00000000" w:rsidRPr="00000000">
              <w:rPr>
                <w:rtl w:val="0"/>
              </w:rPr>
            </w:r>
          </w:p>
        </w:tc>
        <w:tc>
          <w:tcPr>
            <w:shd w:fill="f2f2f2" w:val="clear"/>
            <w:vAlign w:val="center"/>
          </w:tcPr>
          <w:p w:rsidR="00000000" w:rsidDel="00000000" w:rsidP="00000000" w:rsidRDefault="00000000" w:rsidRPr="00000000" w14:paraId="000000C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Las pruebas se podrán desacoplar de servicios externos mediante mocks/stubs cuando sea necesario.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Dependencias externas</w:t>
            </w:r>
            <w:r w:rsidDel="00000000" w:rsidR="00000000" w:rsidRPr="00000000">
              <w:rPr>
                <w:rtl w:val="0"/>
              </w:rPr>
            </w:r>
          </w:p>
        </w:tc>
        <w:tc>
          <w:tcPr>
            <w:vAlign w:val="cente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Supabase, Vercel, GCP y Webpay Plus.</w:t>
            </w:r>
            <w:r w:rsidDel="00000000" w:rsidR="00000000" w:rsidRPr="00000000">
              <w:rPr>
                <w:rtl w:val="0"/>
              </w:rPr>
            </w:r>
          </w:p>
        </w:tc>
        <w:tc>
          <w:tcPr>
            <w:vAlign w:val="center"/>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Contar con ambientes de prueba y configuración documentada.</w:t>
            </w:r>
            <w:r w:rsidDel="00000000" w:rsidR="00000000" w:rsidRPr="00000000">
              <w:rPr>
                <w:rtl w:val="0"/>
              </w:rPr>
            </w:r>
          </w:p>
        </w:tc>
        <w:tc>
          <w:tcPr>
            <w:vAlign w:val="center"/>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Se usarán logs, manejo de excepciones, reintentos e idempotencia donde corresponda.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Riesgos técnicos</w:t>
            </w:r>
            <w:r w:rsidDel="00000000" w:rsidR="00000000" w:rsidRPr="00000000">
              <w:rPr>
                <w:rtl w:val="0"/>
              </w:rPr>
            </w:r>
          </w:p>
        </w:tc>
        <w:tc>
          <w:tcPr>
            <w:shd w:fill="f2f2f2" w:val="clear"/>
            <w:vAlign w:val="center"/>
          </w:tcPr>
          <w:p w:rsidR="00000000" w:rsidDel="00000000" w:rsidP="00000000" w:rsidRDefault="00000000" w:rsidRPr="00000000" w14:paraId="000000D2">
            <w:pPr>
              <w:spacing w:after="0" w:before="0" w:lineRule="auto"/>
              <w:jc w:val="left"/>
              <w:rPr/>
            </w:pPr>
            <w:sdt>
              <w:sdtPr>
                <w:id w:val="508078380"/>
                <w:tag w:val="goog_rdk_0"/>
              </w:sdtPr>
              <w:sdtContent>
                <w:r w:rsidDel="00000000" w:rsidR="00000000" w:rsidRPr="00000000">
                  <w:rPr>
                    <w:rFonts w:ascii="Arial Unicode MS" w:cs="Arial Unicode MS" w:eastAsia="Arial Unicode MS" w:hAnsi="Arial Unicode MS"/>
                    <w:b w:val="0"/>
                    <w:bCs w:val="0"/>
                    <w:color w:val="252525"/>
                    <w:sz w:val="15"/>
                    <w:szCs w:val="15"/>
                    <w:rtl w:val="0"/>
                  </w:rPr>
                  <w:t xml:space="preserve">Migración SQLite→PostgreSQL, concurrencia de stock, cobertura geográfica y flujo de pago.</w:t>
                </w:r>
              </w:sdtContent>
            </w:sdt>
            <w:r w:rsidDel="00000000" w:rsidR="00000000" w:rsidRPr="00000000">
              <w:rPr>
                <w:rtl w:val="0"/>
              </w:rPr>
            </w:r>
          </w:p>
        </w:tc>
        <w:tc>
          <w:tcPr>
            <w:shd w:fill="f2f2f2" w:val="clear"/>
            <w:vAlign w:val="cente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Pruebas por capas y validación temprana.</w:t>
            </w:r>
            <w:r w:rsidDel="00000000" w:rsidR="00000000" w:rsidRPr="00000000">
              <w:rPr>
                <w:rtl w:val="0"/>
              </w:rPr>
            </w:r>
          </w:p>
        </w:tc>
        <w:tc>
          <w:tcPr>
            <w:shd w:fill="f2f2f2" w:val="clear"/>
            <w:vAlign w:val="center"/>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Uso de transacciones DB, restricciones UNIQUE, pruebas unitarias y verificación por etapas.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Costos</w:t>
            </w:r>
            <w:r w:rsidDel="00000000" w:rsidR="00000000" w:rsidRPr="00000000">
              <w:rPr>
                <w:rtl w:val="0"/>
              </w:rPr>
            </w:r>
          </w:p>
        </w:tc>
        <w:tc>
          <w:tcPr>
            <w:vAlign w:val="center"/>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La Opción A del MVP considera Vercel Hobby $0, Supabase Free $0, GCP Cloud Run dentro de créditos disponibles, dominio aproximado de $12/año y Webpay Test $0.</w:t>
            </w:r>
            <w:r w:rsidDel="00000000" w:rsidR="00000000" w:rsidRPr="00000000">
              <w:rPr>
                <w:rtl w:val="0"/>
              </w:rPr>
            </w:r>
          </w:p>
        </w:tc>
        <w:tc>
          <w:tcPr>
            <w:vAlign w:val="center"/>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Se prioriza la alternativa académica sin redundancia.</w:t>
            </w:r>
            <w:r w:rsidDel="00000000" w:rsidR="00000000" w:rsidRPr="00000000">
              <w:rPr>
                <w:rtl w:val="0"/>
              </w:rPr>
            </w:r>
          </w:p>
        </w:tc>
        <w:tc>
          <w:tcPr>
            <w:vAlign w:val="center"/>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La Opción B de mayor disponibilidad queda como proyección y no como requisito del MVP.</w:t>
            </w:r>
            <w:r w:rsidDel="00000000" w:rsidR="00000000" w:rsidRPr="00000000">
              <w:rPr>
                <w:rtl w:val="0"/>
              </w:rPr>
            </w:r>
          </w:p>
        </w:tc>
      </w:tr>
    </w:tbl>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spacing w:after="100" w:line="259" w:lineRule="auto"/>
        <w:jc w:val="both"/>
        <w:rPr/>
      </w:pPr>
      <w:r w:rsidDel="00000000" w:rsidR="00000000" w:rsidRPr="00000000">
        <w:rPr>
          <w:rFonts w:ascii="Arial" w:cs="Arial" w:eastAsia="Arial" w:hAnsi="Arial"/>
          <w:i w:val="0"/>
          <w:iCs w:val="0"/>
          <w:sz w:val="21"/>
          <w:szCs w:val="21"/>
          <w:rtl w:val="0"/>
        </w:rPr>
        <w:t xml:space="preserve">La factibilidad no significa que el proyecto esté libre de riesgos. Significa que los riesgos están identificados y que tenemos una estrategia concreta para reducirlos. Esto es especialmente importante en una migración de tecnología y en un proyecto de dos personas.</w:t>
      </w:r>
      <w:r w:rsidDel="00000000" w:rsidR="00000000" w:rsidRPr="00000000">
        <w:rPr>
          <w:rtl w:val="0"/>
        </w:rPr>
      </w:r>
    </w:p>
    <w:p w:rsidR="00000000" w:rsidDel="00000000" w:rsidP="00000000" w:rsidRDefault="00000000" w:rsidRPr="00000000" w14:paraId="000000DB">
      <w:pPr>
        <w:spacing w:after="80" w:before="160" w:lineRule="auto"/>
        <w:rPr/>
      </w:pPr>
      <w:r w:rsidDel="00000000" w:rsidR="00000000" w:rsidRPr="00000000">
        <w:rPr>
          <w:rFonts w:ascii="Arial" w:cs="Arial" w:eastAsia="Arial" w:hAnsi="Arial"/>
          <w:b w:val="1"/>
          <w:bCs w:val="1"/>
          <w:color w:val="f2a900"/>
          <w:sz w:val="36"/>
          <w:szCs w:val="36"/>
          <w:rtl w:val="0"/>
        </w:rPr>
        <w:t xml:space="preserve">03. </w:t>
      </w:r>
      <w:r w:rsidDel="00000000" w:rsidR="00000000" w:rsidRPr="00000000">
        <w:rPr>
          <w:rFonts w:ascii="Arial" w:cs="Arial" w:eastAsia="Arial" w:hAnsi="Arial"/>
          <w:b w:val="1"/>
          <w:bCs w:val="1"/>
          <w:color w:val="252525"/>
          <w:sz w:val="36"/>
          <w:szCs w:val="36"/>
          <w:rtl w:val="0"/>
        </w:rPr>
        <w:t xml:space="preserve">Objetivos</w:t>
      </w:r>
      <w:r w:rsidDel="00000000" w:rsidR="00000000" w:rsidRPr="00000000">
        <w:rPr>
          <w:rtl w:val="0"/>
        </w:rPr>
      </w:r>
    </w:p>
    <w:p w:rsidR="00000000" w:rsidDel="00000000" w:rsidP="00000000" w:rsidRDefault="00000000" w:rsidRPr="00000000" w14:paraId="000000DC">
      <w:pPr>
        <w:spacing w:after="60" w:before="120" w:lineRule="auto"/>
        <w:rPr/>
      </w:pPr>
      <w:r w:rsidDel="00000000" w:rsidR="00000000" w:rsidRPr="00000000">
        <w:rPr>
          <w:rFonts w:ascii="Arial" w:cs="Arial" w:eastAsia="Arial" w:hAnsi="Arial"/>
          <w:b w:val="1"/>
          <w:bCs w:val="1"/>
          <w:color w:val="252525"/>
          <w:sz w:val="22"/>
          <w:szCs w:val="22"/>
          <w:rtl w:val="0"/>
        </w:rPr>
        <w:t xml:space="preserve">Objetivo general</w:t>
      </w:r>
      <w:r w:rsidDel="00000000" w:rsidR="00000000" w:rsidRPr="00000000">
        <w:rPr>
          <w:rtl w:val="0"/>
        </w:rPr>
      </w:r>
    </w:p>
    <w:p w:rsidR="00000000" w:rsidDel="00000000" w:rsidP="00000000" w:rsidRDefault="00000000" w:rsidRPr="00000000" w14:paraId="000000DD">
      <w:pPr>
        <w:spacing w:after="100" w:line="259" w:lineRule="auto"/>
        <w:jc w:val="both"/>
        <w:rPr/>
      </w:pPr>
      <w:r w:rsidDel="00000000" w:rsidR="00000000" w:rsidRPr="00000000">
        <w:rPr>
          <w:rFonts w:ascii="Arial" w:cs="Arial" w:eastAsia="Arial" w:hAnsi="Arial"/>
          <w:i w:val="0"/>
          <w:iCs w:val="0"/>
          <w:sz w:val="21"/>
          <w:szCs w:val="21"/>
          <w:rtl w:val="0"/>
        </w:rPr>
        <w:t xml:space="preserve">Implementar, junto con Vicente, la evolución de CuTuCo desde un prototipo móvil con persistencia local hacia un Marketplace SaaS B2B2C web y desacoplado, integrando frontend en Vue.js, backend en FastAPI, PostgreSQL en Supabase, autenticación segura, pagos en custodia con Webpay Plus en modo de prueba, gestión multirrol, funciones de confianza y seguimiento de transacciones, dentro del periodo académico de 13 semanas.</w:t>
      </w:r>
      <w:r w:rsidDel="00000000" w:rsidR="00000000" w:rsidRPr="00000000">
        <w:rPr>
          <w:rtl w:val="0"/>
        </w:rPr>
      </w:r>
    </w:p>
    <w:p w:rsidR="00000000" w:rsidDel="00000000" w:rsidP="00000000" w:rsidRDefault="00000000" w:rsidRPr="00000000" w14:paraId="000000DE">
      <w:pPr>
        <w:spacing w:after="60" w:before="120" w:lineRule="auto"/>
        <w:rPr/>
      </w:pPr>
      <w:r w:rsidDel="00000000" w:rsidR="00000000" w:rsidRPr="00000000">
        <w:rPr>
          <w:rFonts w:ascii="Arial" w:cs="Arial" w:eastAsia="Arial" w:hAnsi="Arial"/>
          <w:b w:val="1"/>
          <w:bCs w:val="1"/>
          <w:color w:val="252525"/>
          <w:sz w:val="22"/>
          <w:szCs w:val="22"/>
          <w:rtl w:val="0"/>
        </w:rPr>
        <w:t xml:space="preserve">Objetivos específicos</w:t>
      </w:r>
      <w:r w:rsidDel="00000000" w:rsidR="00000000" w:rsidRPr="00000000">
        <w:rPr>
          <w:rtl w:val="0"/>
        </w:rPr>
      </w:r>
    </w:p>
    <w:p w:rsidR="00000000" w:rsidDel="00000000" w:rsidP="00000000" w:rsidRDefault="00000000" w:rsidRPr="00000000" w14:paraId="000000DF">
      <w:pPr>
        <w:spacing w:after="60" w:line="252.00000000000003" w:lineRule="auto"/>
        <w:ind w:left="288" w:hanging="288"/>
        <w:rPr/>
      </w:pPr>
      <w:r w:rsidDel="00000000" w:rsidR="00000000" w:rsidRPr="00000000">
        <w:rPr>
          <w:rFonts w:ascii="Arial" w:cs="Arial" w:eastAsia="Arial" w:hAnsi="Arial"/>
          <w:sz w:val="20"/>
          <w:szCs w:val="20"/>
          <w:rtl w:val="0"/>
        </w:rPr>
        <w:t xml:space="preserve">1. Migrar la persistencia desde SQLite hacia PostgreSQL en Supabase y actualizar el modelo de datos para soportar las nuevas funcionalidades.</w:t>
      </w:r>
      <w:r w:rsidDel="00000000" w:rsidR="00000000" w:rsidRPr="00000000">
        <w:rPr>
          <w:rtl w:val="0"/>
        </w:rPr>
      </w:r>
    </w:p>
    <w:p w:rsidR="00000000" w:rsidDel="00000000" w:rsidP="00000000" w:rsidRDefault="00000000" w:rsidRPr="00000000" w14:paraId="000000E0">
      <w:pPr>
        <w:spacing w:after="60" w:line="252.00000000000003" w:lineRule="auto"/>
        <w:ind w:left="288" w:hanging="288"/>
        <w:rPr/>
      </w:pPr>
      <w:r w:rsidDel="00000000" w:rsidR="00000000" w:rsidRPr="00000000">
        <w:rPr>
          <w:rFonts w:ascii="Arial" w:cs="Arial" w:eastAsia="Arial" w:hAnsi="Arial"/>
          <w:sz w:val="20"/>
          <w:szCs w:val="20"/>
          <w:rtl w:val="0"/>
        </w:rPr>
        <w:t xml:space="preserve">2. Implementar la arquitectura definida con Vue.js + Vite, FastAPI, Docker, GCP Cloud Run y Supabase.</w:t>
      </w:r>
      <w:r w:rsidDel="00000000" w:rsidR="00000000" w:rsidRPr="00000000">
        <w:rPr>
          <w:rtl w:val="0"/>
        </w:rPr>
      </w:r>
    </w:p>
    <w:p w:rsidR="00000000" w:rsidDel="00000000" w:rsidP="00000000" w:rsidRDefault="00000000" w:rsidRPr="00000000" w14:paraId="000000E1">
      <w:pPr>
        <w:spacing w:after="60" w:line="252.00000000000003" w:lineRule="auto"/>
        <w:ind w:left="288" w:hanging="288"/>
        <w:rPr/>
      </w:pPr>
      <w:r w:rsidDel="00000000" w:rsidR="00000000" w:rsidRPr="00000000">
        <w:rPr>
          <w:rFonts w:ascii="Arial" w:cs="Arial" w:eastAsia="Arial" w:hAnsi="Arial"/>
          <w:sz w:val="20"/>
          <w:szCs w:val="20"/>
          <w:rtl w:val="0"/>
        </w:rPr>
        <w:t xml:space="preserve">3. Implementar autenticación multirrol con JWT, refresh tokens y protección de contraseñas mediante bcrypt.</w:t>
      </w:r>
      <w:r w:rsidDel="00000000" w:rsidR="00000000" w:rsidRPr="00000000">
        <w:rPr>
          <w:rtl w:val="0"/>
        </w:rPr>
      </w:r>
    </w:p>
    <w:p w:rsidR="00000000" w:rsidDel="00000000" w:rsidP="00000000" w:rsidRDefault="00000000" w:rsidRPr="00000000" w14:paraId="000000E2">
      <w:pPr>
        <w:spacing w:after="60" w:line="252.00000000000003" w:lineRule="auto"/>
        <w:ind w:left="288" w:hanging="288"/>
        <w:rPr/>
      </w:pPr>
      <w:r w:rsidDel="00000000" w:rsidR="00000000" w:rsidRPr="00000000">
        <w:rPr>
          <w:rFonts w:ascii="Arial" w:cs="Arial" w:eastAsia="Arial" w:hAnsi="Arial"/>
          <w:sz w:val="20"/>
          <w:szCs w:val="20"/>
          <w:rtl w:val="0"/>
        </w:rPr>
        <w:t xml:space="preserve">4. Construir e integrar los módulos de cliente, vendedor y administración, manteniendo acceso navegable al catálogo sin login.</w:t>
      </w:r>
      <w:r w:rsidDel="00000000" w:rsidR="00000000" w:rsidRPr="00000000">
        <w:rPr>
          <w:rtl w:val="0"/>
        </w:rPr>
      </w:r>
    </w:p>
    <w:p w:rsidR="00000000" w:rsidDel="00000000" w:rsidP="00000000" w:rsidRDefault="00000000" w:rsidRPr="00000000" w14:paraId="000000E3">
      <w:pPr>
        <w:spacing w:after="60" w:line="252.00000000000003" w:lineRule="auto"/>
        <w:ind w:left="288" w:hanging="288"/>
        <w:rPr/>
      </w:pPr>
      <w:r w:rsidDel="00000000" w:rsidR="00000000" w:rsidRPr="00000000">
        <w:rPr>
          <w:rFonts w:ascii="Arial" w:cs="Arial" w:eastAsia="Arial" w:hAnsi="Arial"/>
          <w:sz w:val="20"/>
          <w:szCs w:val="20"/>
          <w:rtl w:val="0"/>
        </w:rPr>
        <w:t xml:space="preserve">5. Implementar el flujo de pago en custodia mediante Webpay Plus Test Mode, con control de estados e idempotencia.</w:t>
      </w:r>
      <w:r w:rsidDel="00000000" w:rsidR="00000000" w:rsidRPr="00000000">
        <w:rPr>
          <w:rtl w:val="0"/>
        </w:rPr>
      </w:r>
    </w:p>
    <w:p w:rsidR="00000000" w:rsidDel="00000000" w:rsidP="00000000" w:rsidRDefault="00000000" w:rsidRPr="00000000" w14:paraId="000000E4">
      <w:pPr>
        <w:spacing w:after="60" w:line="252.00000000000003" w:lineRule="auto"/>
        <w:ind w:left="288" w:hanging="288"/>
        <w:rPr/>
      </w:pPr>
      <w:r w:rsidDel="00000000" w:rsidR="00000000" w:rsidRPr="00000000">
        <w:rPr>
          <w:rFonts w:ascii="Arial" w:cs="Arial" w:eastAsia="Arial" w:hAnsi="Arial"/>
          <w:sz w:val="20"/>
          <w:szCs w:val="20"/>
          <w:rtl w:val="0"/>
        </w:rPr>
        <w:t xml:space="preserve">6. Implementar reputación algorítmica, sanciones, evidencia fotográfica obligatoria, historial de precios, cobertura geográfica, alertas de stock y seguimiento de delivery.</w:t>
      </w:r>
      <w:r w:rsidDel="00000000" w:rsidR="00000000" w:rsidRPr="00000000">
        <w:rPr>
          <w:rtl w:val="0"/>
        </w:rPr>
      </w:r>
    </w:p>
    <w:p w:rsidR="00000000" w:rsidDel="00000000" w:rsidP="00000000" w:rsidRDefault="00000000" w:rsidRPr="00000000" w14:paraId="000000E5">
      <w:pPr>
        <w:spacing w:after="60" w:line="252.00000000000003" w:lineRule="auto"/>
        <w:ind w:left="288" w:hanging="288"/>
        <w:rPr/>
      </w:pPr>
      <w:r w:rsidDel="00000000" w:rsidR="00000000" w:rsidRPr="00000000">
        <w:rPr>
          <w:rFonts w:ascii="Arial" w:cs="Arial" w:eastAsia="Arial" w:hAnsi="Arial"/>
          <w:sz w:val="20"/>
          <w:szCs w:val="20"/>
          <w:rtl w:val="0"/>
        </w:rPr>
        <w:t xml:space="preserve">7. Diseñar y ejecutar pruebas unitarias, de integración y E2E sobre los flujos críticos.</w:t>
      </w:r>
      <w:r w:rsidDel="00000000" w:rsidR="00000000" w:rsidRPr="00000000">
        <w:rPr>
          <w:rtl w:val="0"/>
        </w:rPr>
      </w:r>
    </w:p>
    <w:p w:rsidR="00000000" w:rsidDel="00000000" w:rsidP="00000000" w:rsidRDefault="00000000" w:rsidRPr="00000000" w14:paraId="000000E6">
      <w:pPr>
        <w:spacing w:after="60" w:line="252.00000000000003" w:lineRule="auto"/>
        <w:ind w:left="288" w:hanging="288"/>
        <w:rPr/>
      </w:pPr>
      <w:r w:rsidDel="00000000" w:rsidR="00000000" w:rsidRPr="00000000">
        <w:rPr>
          <w:rFonts w:ascii="Arial" w:cs="Arial" w:eastAsia="Arial" w:hAnsi="Arial"/>
          <w:sz w:val="20"/>
          <w:szCs w:val="20"/>
          <w:rtl w:val="0"/>
        </w:rPr>
        <w:t xml:space="preserve">8. Documentar arquitectura, despliegue, uso y administración, y cerrar el proyecto con el plan de implantación, soporte y mantenimiento.</w:t>
      </w:r>
      <w:r w:rsidDel="00000000" w:rsidR="00000000" w:rsidRPr="00000000">
        <w:rPr>
          <w:rtl w:val="0"/>
        </w:rPr>
      </w:r>
    </w:p>
    <w:p w:rsidR="00000000" w:rsidDel="00000000" w:rsidP="00000000" w:rsidRDefault="00000000" w:rsidRPr="00000000" w14:paraId="000000E7">
      <w:pPr>
        <w:spacing w:after="80" w:before="160" w:lineRule="auto"/>
        <w:rPr/>
      </w:pPr>
      <w:r w:rsidDel="00000000" w:rsidR="00000000" w:rsidRPr="00000000">
        <w:rPr>
          <w:rFonts w:ascii="Arial" w:cs="Arial" w:eastAsia="Arial" w:hAnsi="Arial"/>
          <w:b w:val="1"/>
          <w:bCs w:val="1"/>
          <w:color w:val="f2a900"/>
          <w:sz w:val="36"/>
          <w:szCs w:val="36"/>
          <w:rtl w:val="0"/>
        </w:rPr>
        <w:t xml:space="preserve">04. </w:t>
      </w:r>
      <w:r w:rsidDel="00000000" w:rsidR="00000000" w:rsidRPr="00000000">
        <w:rPr>
          <w:rFonts w:ascii="Arial" w:cs="Arial" w:eastAsia="Arial" w:hAnsi="Arial"/>
          <w:b w:val="1"/>
          <w:bCs w:val="1"/>
          <w:color w:val="252525"/>
          <w:sz w:val="36"/>
          <w:szCs w:val="36"/>
          <w:rtl w:val="0"/>
        </w:rPr>
        <w:t xml:space="preserve">Propuesta metodológica</w:t>
      </w:r>
      <w:r w:rsidDel="00000000" w:rsidR="00000000" w:rsidRPr="00000000">
        <w:rPr>
          <w:rtl w:val="0"/>
        </w:rPr>
      </w:r>
    </w:p>
    <w:p w:rsidR="00000000" w:rsidDel="00000000" w:rsidP="00000000" w:rsidRDefault="00000000" w:rsidRPr="00000000" w14:paraId="000000E8">
      <w:pPr>
        <w:spacing w:after="100" w:line="259" w:lineRule="auto"/>
        <w:jc w:val="both"/>
        <w:rPr/>
      </w:pPr>
      <w:r w:rsidDel="00000000" w:rsidR="00000000" w:rsidRPr="00000000">
        <w:rPr>
          <w:rFonts w:ascii="Arial" w:cs="Arial" w:eastAsia="Arial" w:hAnsi="Arial"/>
          <w:i w:val="0"/>
          <w:iCs w:val="0"/>
          <w:sz w:val="21"/>
          <w:szCs w:val="21"/>
          <w:rtl w:val="0"/>
        </w:rPr>
        <w:t xml:space="preserve">Trabajaré con un enfoque tradicional y estructurado en cuatro fases: Planificación Inicial; Análisis y Diseño; Construcción; Implementación y Cierre. Elegimos este enfoque porque la Fase 1 exige entregables formales, trazables y evaluables. La separación principal será backend/frontend, pero arquitectura, pruebas, documentación, control de cambios y coordinación serán responsabilidades compartidas.</w:t>
      </w:r>
      <w:r w:rsidDel="00000000" w:rsidR="00000000" w:rsidRPr="00000000">
        <w:rPr>
          <w:rtl w:val="0"/>
        </w:rPr>
      </w:r>
    </w:p>
    <w:p w:rsidR="00000000" w:rsidDel="00000000" w:rsidP="00000000" w:rsidRDefault="00000000" w:rsidRPr="00000000" w14:paraId="000000E9">
      <w:pPr>
        <w:spacing w:after="60" w:before="120" w:lineRule="auto"/>
        <w:rPr/>
      </w:pPr>
      <w:r w:rsidDel="00000000" w:rsidR="00000000" w:rsidRPr="00000000">
        <w:rPr>
          <w:rFonts w:ascii="Arial" w:cs="Arial" w:eastAsia="Arial" w:hAnsi="Arial"/>
          <w:b w:val="1"/>
          <w:bCs w:val="1"/>
          <w:color w:val="252525"/>
          <w:sz w:val="22"/>
          <w:szCs w:val="22"/>
          <w:rtl w:val="0"/>
        </w:rPr>
        <w:t xml:space="preserve">Fase 1. Planificación Inicial</w:t>
      </w:r>
      <w:r w:rsidDel="00000000" w:rsidR="00000000" w:rsidRPr="00000000">
        <w:rPr>
          <w:rtl w:val="0"/>
        </w:rPr>
      </w:r>
    </w:p>
    <w:p w:rsidR="00000000" w:rsidDel="00000000" w:rsidP="00000000" w:rsidRDefault="00000000" w:rsidRPr="00000000" w14:paraId="000000EA">
      <w:pPr>
        <w:spacing w:after="100" w:line="259" w:lineRule="auto"/>
        <w:jc w:val="both"/>
        <w:rPr/>
      </w:pPr>
      <w:r w:rsidDel="00000000" w:rsidR="00000000" w:rsidRPr="00000000">
        <w:rPr>
          <w:rFonts w:ascii="Arial" w:cs="Arial" w:eastAsia="Arial" w:hAnsi="Arial"/>
          <w:i w:val="0"/>
          <w:iCs w:val="0"/>
          <w:sz w:val="21"/>
          <w:szCs w:val="21"/>
          <w:rtl w:val="0"/>
        </w:rPr>
        <w:t xml:space="preserve">Participaré en la definición del objetivo, alcance, responsables, hitos, dependencias, riesgos y estrategia de pruebas. El resultado será un conjunto de documentos que permita saber qué se hará, quién lo hará, en qué plazo y con qué criterios se controlará.</w:t>
      </w:r>
      <w:r w:rsidDel="00000000" w:rsidR="00000000" w:rsidRPr="00000000">
        <w:rPr>
          <w:rtl w:val="0"/>
        </w:rPr>
      </w:r>
    </w:p>
    <w:tbl>
      <w:tblPr>
        <w:tblStyle w:val="Table8"/>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6502"/>
        <w:gridCol w:w="6502"/>
        <w:tblGridChange w:id="0">
          <w:tblGrid>
            <w:gridCol w:w="6502"/>
            <w:gridCol w:w="6502"/>
          </w:tblGrid>
        </w:tblGridChange>
      </w:tblGrid>
      <w:tr>
        <w:trPr>
          <w:cantSplit w:val="1"/>
          <w:tblHeader w:val="1"/>
        </w:trPr>
        <w:tc>
          <w:tcPr>
            <w:shd w:fill="252525" w:val="clear"/>
            <w:vAlign w:val="center"/>
          </w:tcPr>
          <w:p w:rsidR="00000000" w:rsidDel="00000000" w:rsidP="00000000" w:rsidRDefault="00000000" w:rsidRPr="00000000" w14:paraId="000000EB">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Entregable</w:t>
            </w:r>
            <w:r w:rsidDel="00000000" w:rsidR="00000000" w:rsidRPr="00000000">
              <w:rPr>
                <w:rtl w:val="0"/>
              </w:rPr>
            </w:r>
          </w:p>
        </w:tc>
        <w:tc>
          <w:tcPr>
            <w:shd w:fill="252525" w:val="clear"/>
            <w:vAlign w:val="center"/>
          </w:tcPr>
          <w:p w:rsidR="00000000" w:rsidDel="00000000" w:rsidP="00000000" w:rsidRDefault="00000000" w:rsidRPr="00000000" w14:paraId="000000EC">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Propósito en el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b w:val="0"/>
                <w:bCs w:val="0"/>
                <w:color w:val="252525"/>
                <w:sz w:val="17"/>
                <w:szCs w:val="17"/>
                <w:rtl w:val="0"/>
              </w:rPr>
              <w:t xml:space="preserve">Acta de Constitución del Proyecto</w:t>
            </w:r>
            <w:r w:rsidDel="00000000" w:rsidR="00000000" w:rsidRPr="00000000">
              <w:rPr>
                <w:rtl w:val="0"/>
              </w:rPr>
            </w:r>
          </w:p>
        </w:tc>
        <w:tc>
          <w:tcPr>
            <w:vAlign w:val="center"/>
          </w:tcPr>
          <w:p w:rsidR="00000000" w:rsidDel="00000000" w:rsidP="00000000" w:rsidRDefault="00000000" w:rsidRPr="00000000" w14:paraId="000000EE">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Define objetivo, alcance, restricciones, responsables, criterios de éxito y recursos.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EF">
            <w:pPr>
              <w:spacing w:after="0" w:before="0" w:lineRule="auto"/>
              <w:jc w:val="left"/>
              <w:rPr/>
            </w:pPr>
            <w:r w:rsidDel="00000000" w:rsidR="00000000" w:rsidRPr="00000000">
              <w:rPr>
                <w:rFonts w:ascii="Arial" w:cs="Arial" w:eastAsia="Arial" w:hAnsi="Arial"/>
                <w:b w:val="0"/>
                <w:bCs w:val="0"/>
                <w:color w:val="252525"/>
                <w:sz w:val="17"/>
                <w:szCs w:val="17"/>
                <w:rtl w:val="0"/>
              </w:rPr>
              <w:t xml:space="preserve">EDT</w:t>
            </w:r>
            <w:r w:rsidDel="00000000" w:rsidR="00000000" w:rsidRPr="00000000">
              <w:rPr>
                <w:rtl w:val="0"/>
              </w:rPr>
            </w:r>
          </w:p>
        </w:tc>
        <w:tc>
          <w:tcPr>
            <w:shd w:fill="f2f2f2" w:val="clear"/>
            <w:vAlign w:val="cente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Descompone el trabajo en componentes manejables para evitar tareas ambiguas.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0" w:before="0" w:lineRule="auto"/>
              <w:jc w:val="left"/>
              <w:rPr/>
            </w:pPr>
            <w:r w:rsidDel="00000000" w:rsidR="00000000" w:rsidRPr="00000000">
              <w:rPr>
                <w:rFonts w:ascii="Arial" w:cs="Arial" w:eastAsia="Arial" w:hAnsi="Arial"/>
                <w:b w:val="0"/>
                <w:bCs w:val="0"/>
                <w:color w:val="252525"/>
                <w:sz w:val="17"/>
                <w:szCs w:val="17"/>
                <w:rtl w:val="0"/>
              </w:rPr>
              <w:t xml:space="preserve">Hitos de Desarrollo y Diccionario</w:t>
            </w:r>
            <w:r w:rsidDel="00000000" w:rsidR="00000000" w:rsidRPr="00000000">
              <w:rPr>
                <w:rtl w:val="0"/>
              </w:rPr>
            </w:r>
          </w:p>
        </w:tc>
        <w:tc>
          <w:tcPr>
            <w:vAlign w:val="center"/>
          </w:tcPr>
          <w:p w:rsidR="00000000" w:rsidDel="00000000" w:rsidP="00000000" w:rsidRDefault="00000000" w:rsidRPr="00000000" w14:paraId="000000F2">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Define resultados intermedios y el significado de cada paquete de trabajo.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b w:val="0"/>
                <w:bCs w:val="0"/>
                <w:color w:val="252525"/>
                <w:sz w:val="17"/>
                <w:szCs w:val="17"/>
                <w:rtl w:val="0"/>
              </w:rPr>
              <w:t xml:space="preserve">Carta Gantt</w:t>
            </w:r>
            <w:r w:rsidDel="00000000" w:rsidR="00000000" w:rsidRPr="00000000">
              <w:rPr>
                <w:rtl w:val="0"/>
              </w:rPr>
            </w:r>
          </w:p>
        </w:tc>
        <w:tc>
          <w:tcPr>
            <w:shd w:fill="f2f2f2" w:val="clear"/>
            <w:vAlign w:val="center"/>
          </w:tcPr>
          <w:p w:rsidR="00000000" w:rsidDel="00000000" w:rsidP="00000000" w:rsidRDefault="00000000" w:rsidRPr="00000000" w14:paraId="000000F4">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Distribuye las actividades en las 13 semanas.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spacing w:after="0" w:before="0" w:lineRule="auto"/>
              <w:jc w:val="left"/>
              <w:rPr/>
            </w:pPr>
            <w:r w:rsidDel="00000000" w:rsidR="00000000" w:rsidRPr="00000000">
              <w:rPr>
                <w:rFonts w:ascii="Arial" w:cs="Arial" w:eastAsia="Arial" w:hAnsi="Arial"/>
                <w:b w:val="0"/>
                <w:bCs w:val="0"/>
                <w:color w:val="252525"/>
                <w:sz w:val="17"/>
                <w:szCs w:val="17"/>
                <w:rtl w:val="0"/>
              </w:rPr>
              <w:t xml:space="preserve">Matriz de Responsabilidades (RACI)</w:t>
            </w:r>
            <w:r w:rsidDel="00000000" w:rsidR="00000000" w:rsidRPr="00000000">
              <w:rPr>
                <w:rtl w:val="0"/>
              </w:rPr>
            </w:r>
          </w:p>
        </w:tc>
        <w:tc>
          <w:tcPr>
            <w:vAlign w:val="center"/>
          </w:tcPr>
          <w:p w:rsidR="00000000" w:rsidDel="00000000" w:rsidP="00000000" w:rsidRDefault="00000000" w:rsidRPr="00000000" w14:paraId="000000F6">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Deja explícito quién responde, ejecuta y participa en cada actividad.</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0F7">
            <w:pPr>
              <w:spacing w:after="0" w:before="0" w:lineRule="auto"/>
              <w:jc w:val="left"/>
              <w:rPr/>
            </w:pPr>
            <w:r w:rsidDel="00000000" w:rsidR="00000000" w:rsidRPr="00000000">
              <w:rPr>
                <w:rFonts w:ascii="Arial" w:cs="Arial" w:eastAsia="Arial" w:hAnsi="Arial"/>
                <w:b w:val="0"/>
                <w:bCs w:val="0"/>
                <w:color w:val="252525"/>
                <w:sz w:val="17"/>
                <w:szCs w:val="17"/>
                <w:rtl w:val="0"/>
              </w:rPr>
              <w:t xml:space="preserve">Matriz de Riesgos</w:t>
            </w:r>
            <w:r w:rsidDel="00000000" w:rsidR="00000000" w:rsidRPr="00000000">
              <w:rPr>
                <w:rtl w:val="0"/>
              </w:rPr>
            </w:r>
          </w:p>
        </w:tc>
        <w:tc>
          <w:tcPr>
            <w:shd w:fill="f2f2f2" w:val="clear"/>
            <w:vAlign w:val="center"/>
          </w:tcPr>
          <w:p w:rsidR="00000000" w:rsidDel="00000000" w:rsidP="00000000" w:rsidRDefault="00000000" w:rsidRPr="00000000" w14:paraId="000000F8">
            <w:pPr>
              <w:spacing w:after="0" w:before="0" w:lineRule="auto"/>
              <w:jc w:val="left"/>
              <w:rPr/>
            </w:pPr>
            <w:r w:rsidDel="00000000" w:rsidR="00000000" w:rsidRPr="00000000">
              <w:rPr>
                <w:rFonts w:ascii="Arial" w:cs="Arial" w:eastAsia="Arial" w:hAnsi="Arial"/>
                <w:b w:val="0"/>
                <w:bCs w:val="0"/>
                <w:color w:val="252525"/>
                <w:sz w:val="17"/>
                <w:szCs w:val="17"/>
                <w:rtl w:val="0"/>
              </w:rPr>
              <w:t xml:space="preserve">Registra riesgos, impacto y respuesta prevista.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spacing w:after="0" w:before="0" w:lineRule="auto"/>
              <w:jc w:val="left"/>
              <w:rPr/>
            </w:pPr>
            <w:r w:rsidDel="00000000" w:rsidR="00000000" w:rsidRPr="00000000">
              <w:rPr>
                <w:rFonts w:ascii="Arial" w:cs="Arial" w:eastAsia="Arial" w:hAnsi="Arial"/>
                <w:b w:val="0"/>
                <w:bCs w:val="0"/>
                <w:color w:val="252525"/>
                <w:sz w:val="17"/>
                <w:szCs w:val="17"/>
                <w:rtl w:val="0"/>
              </w:rPr>
              <w:t xml:space="preserve">Plan de Pruebas Inicial</w:t>
            </w:r>
            <w:r w:rsidDel="00000000" w:rsidR="00000000" w:rsidRPr="00000000">
              <w:rPr>
                <w:rtl w:val="0"/>
              </w:rPr>
            </w:r>
          </w:p>
        </w:tc>
        <w:tc>
          <w:tcPr>
            <w:vAlign w:val="center"/>
          </w:tcPr>
          <w:p w:rsidR="00000000" w:rsidDel="00000000" w:rsidP="00000000" w:rsidRDefault="00000000" w:rsidRPr="00000000" w14:paraId="000000FA">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Define qué vamos a validar, con qué nivel de prueba y qué evidencia recogeremos.</w:t>
            </w:r>
            <w:r w:rsidDel="00000000" w:rsidR="00000000" w:rsidRPr="00000000">
              <w:rPr>
                <w:rtl w:val="0"/>
              </w:rPr>
            </w:r>
          </w:p>
        </w:tc>
      </w:tr>
    </w:tbl>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spacing w:after="60" w:before="120" w:lineRule="auto"/>
        <w:rPr/>
      </w:pPr>
      <w:r w:rsidDel="00000000" w:rsidR="00000000" w:rsidRPr="00000000">
        <w:rPr>
          <w:rFonts w:ascii="Arial" w:cs="Arial" w:eastAsia="Arial" w:hAnsi="Arial"/>
          <w:b w:val="1"/>
          <w:bCs w:val="1"/>
          <w:color w:val="252525"/>
          <w:sz w:val="22"/>
          <w:szCs w:val="22"/>
          <w:rtl w:val="0"/>
        </w:rPr>
        <w:t xml:space="preserve">Fase 2. Análisis y Diseño</w:t>
      </w:r>
      <w:r w:rsidDel="00000000" w:rsidR="00000000" w:rsidRPr="00000000">
        <w:rPr>
          <w:rtl w:val="0"/>
        </w:rPr>
      </w:r>
    </w:p>
    <w:p w:rsidR="00000000" w:rsidDel="00000000" w:rsidP="00000000" w:rsidRDefault="00000000" w:rsidRPr="00000000" w14:paraId="000000FD">
      <w:pPr>
        <w:spacing w:after="100" w:line="259" w:lineRule="auto"/>
        <w:jc w:val="both"/>
        <w:rPr/>
      </w:pPr>
      <w:r w:rsidDel="00000000" w:rsidR="00000000" w:rsidRPr="00000000">
        <w:rPr>
          <w:rFonts w:ascii="Arial" w:cs="Arial" w:eastAsia="Arial" w:hAnsi="Arial"/>
          <w:i w:val="0"/>
          <w:iCs w:val="0"/>
          <w:sz w:val="21"/>
          <w:szCs w:val="21"/>
          <w:rtl w:val="0"/>
        </w:rPr>
        <w:t xml:space="preserve">En esta fase yo trabajaré principalmente sobre los flujos de interfaz y los contratos necesarios para consumir los servicios. Primero revisaré los requisitos y criterios de aceptación; después diseñaré mockups y componentes; en paralelo, el equipo definirá la arquitectura y el modelo de datos.</w:t>
      </w:r>
      <w:r w:rsidDel="00000000" w:rsidR="00000000" w:rsidRPr="00000000">
        <w:rPr>
          <w:rtl w:val="0"/>
        </w:rPr>
      </w:r>
    </w:p>
    <w:tbl>
      <w:tblPr>
        <w:tblStyle w:val="Table9"/>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6502"/>
        <w:gridCol w:w="6502"/>
        <w:tblGridChange w:id="0">
          <w:tblGrid>
            <w:gridCol w:w="6502"/>
            <w:gridCol w:w="6502"/>
          </w:tblGrid>
        </w:tblGridChange>
      </w:tblGrid>
      <w:tr>
        <w:trPr>
          <w:cantSplit w:val="1"/>
          <w:tblHeader w:val="1"/>
        </w:trPr>
        <w:tc>
          <w:tcPr>
            <w:shd w:fill="252525" w:val="clear"/>
            <w:vAlign w:val="center"/>
          </w:tcPr>
          <w:p w:rsidR="00000000" w:rsidDel="00000000" w:rsidP="00000000" w:rsidRDefault="00000000" w:rsidRPr="00000000" w14:paraId="000000FE">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Entregable</w:t>
            </w:r>
            <w:r w:rsidDel="00000000" w:rsidR="00000000" w:rsidRPr="00000000">
              <w:rPr>
                <w:rtl w:val="0"/>
              </w:rPr>
            </w:r>
          </w:p>
        </w:tc>
        <w:tc>
          <w:tcPr>
            <w:shd w:fill="252525" w:val="clear"/>
            <w:vAlign w:val="center"/>
          </w:tcPr>
          <w:p w:rsidR="00000000" w:rsidDel="00000000" w:rsidP="00000000" w:rsidRDefault="00000000" w:rsidRPr="00000000" w14:paraId="000000FF">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Cómo lo usaré / cómo lo usaremos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Documento de Especificación de Requerimientos (ERS)</w:t>
            </w:r>
            <w:r w:rsidDel="00000000" w:rsidR="00000000" w:rsidRPr="00000000">
              <w:rPr>
                <w:rtl w:val="0"/>
              </w:rPr>
            </w:r>
          </w:p>
        </w:tc>
        <w:tc>
          <w:tcPr>
            <w:vAlign w:val="center"/>
          </w:tcPr>
          <w:p w:rsidR="00000000" w:rsidDel="00000000" w:rsidP="00000000" w:rsidRDefault="00000000" w:rsidRPr="00000000" w14:paraId="00000101">
            <w:pPr>
              <w:spacing w:after="0" w:before="0" w:lineRule="auto"/>
              <w:jc w:val="left"/>
              <w:rPr/>
            </w:pPr>
            <w:r w:rsidDel="00000000" w:rsidR="00000000" w:rsidRPr="00000000">
              <w:rPr>
                <w:rFonts w:ascii="Arial" w:cs="Arial" w:eastAsia="Arial" w:hAnsi="Arial"/>
                <w:b w:val="0"/>
                <w:bCs w:val="0"/>
                <w:color w:val="252525"/>
                <w:sz w:val="17"/>
                <w:szCs w:val="17"/>
                <w:rtl w:val="0"/>
              </w:rPr>
              <w:t xml:space="preserve">Servirá como referencia para comprobar que las pantallas y flujos que desarrollo responden a requisitos verificables.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02">
            <w:pPr>
              <w:spacing w:after="0" w:before="0" w:lineRule="auto"/>
              <w:jc w:val="left"/>
              <w:rPr/>
            </w:pPr>
            <w:r w:rsidDel="00000000" w:rsidR="00000000" w:rsidRPr="00000000">
              <w:rPr>
                <w:rFonts w:ascii="Arial" w:cs="Arial" w:eastAsia="Arial" w:hAnsi="Arial"/>
                <w:b w:val="0"/>
                <w:bCs w:val="0"/>
                <w:color w:val="252525"/>
                <w:sz w:val="17"/>
                <w:szCs w:val="17"/>
                <w:rtl w:val="0"/>
              </w:rPr>
              <w:t xml:space="preserve">Modelos de Datos y Arquitectura</w:t>
            </w:r>
            <w:r w:rsidDel="00000000" w:rsidR="00000000" w:rsidRPr="00000000">
              <w:rPr>
                <w:rtl w:val="0"/>
              </w:rPr>
            </w:r>
          </w:p>
        </w:tc>
        <w:tc>
          <w:tcPr>
            <w:shd w:fill="f2f2f2" w:val="clear"/>
            <w:vAlign w:val="center"/>
          </w:tcPr>
          <w:p w:rsidR="00000000" w:rsidDel="00000000" w:rsidP="00000000" w:rsidRDefault="00000000" w:rsidRPr="00000000" w14:paraId="00000103">
            <w:pPr>
              <w:spacing w:after="0" w:before="0" w:lineRule="auto"/>
              <w:jc w:val="left"/>
              <w:rPr/>
            </w:pPr>
            <w:r w:rsidDel="00000000" w:rsidR="00000000" w:rsidRPr="00000000">
              <w:rPr>
                <w:rFonts w:ascii="Arial" w:cs="Arial" w:eastAsia="Arial" w:hAnsi="Arial"/>
                <w:b w:val="0"/>
                <w:bCs w:val="0"/>
                <w:color w:val="252525"/>
                <w:sz w:val="17"/>
                <w:szCs w:val="17"/>
                <w:rtl w:val="0"/>
              </w:rPr>
              <w:t xml:space="preserve">Nos permitirán definir estructuras, relaciones, servicios, despliegue y secuencias de checkout, delivery y moderación.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4">
            <w:pPr>
              <w:spacing w:after="0" w:before="0" w:lineRule="auto"/>
              <w:jc w:val="left"/>
              <w:rPr/>
            </w:pPr>
            <w:r w:rsidDel="00000000" w:rsidR="00000000" w:rsidRPr="00000000">
              <w:rPr>
                <w:rFonts w:ascii="Arial" w:cs="Arial" w:eastAsia="Arial" w:hAnsi="Arial"/>
                <w:b w:val="0"/>
                <w:bCs w:val="0"/>
                <w:color w:val="252525"/>
                <w:sz w:val="17"/>
                <w:szCs w:val="17"/>
                <w:rtl w:val="0"/>
              </w:rPr>
              <w:t xml:space="preserve">Mockups de Interfaz de Sistemas</w:t>
            </w:r>
            <w:r w:rsidDel="00000000" w:rsidR="00000000" w:rsidRPr="00000000">
              <w:rPr>
                <w:rtl w:val="0"/>
              </w:rPr>
            </w:r>
          </w:p>
        </w:tc>
        <w:tc>
          <w:tcPr>
            <w:vAlign w:val="center"/>
          </w:tcPr>
          <w:p w:rsidR="00000000" w:rsidDel="00000000" w:rsidP="00000000" w:rsidRDefault="00000000" w:rsidRPr="00000000" w14:paraId="00000105">
            <w:pPr>
              <w:spacing w:after="0" w:before="0" w:lineRule="auto"/>
              <w:jc w:val="left"/>
              <w:rPr/>
            </w:pPr>
            <w:r w:rsidDel="00000000" w:rsidR="00000000" w:rsidRPr="00000000">
              <w:rPr>
                <w:rFonts w:ascii="Arial" w:cs="Arial" w:eastAsia="Arial" w:hAnsi="Arial"/>
                <w:b w:val="0"/>
                <w:bCs w:val="0"/>
                <w:color w:val="252525"/>
                <w:sz w:val="17"/>
                <w:szCs w:val="17"/>
                <w:rtl w:val="0"/>
              </w:rPr>
              <w:t xml:space="preserve">Los usaré para validar navegación, estados, formularios y visualización antes de cerrar la implementación.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06">
            <w:pPr>
              <w:spacing w:after="0" w:before="0" w:lineRule="auto"/>
              <w:jc w:val="left"/>
              <w:rPr/>
            </w:pPr>
            <w:r w:rsidDel="00000000" w:rsidR="00000000" w:rsidRPr="00000000">
              <w:rPr>
                <w:rFonts w:ascii="Arial" w:cs="Arial" w:eastAsia="Arial" w:hAnsi="Arial"/>
                <w:b w:val="0"/>
                <w:bCs w:val="0"/>
                <w:color w:val="252525"/>
                <w:sz w:val="17"/>
                <w:szCs w:val="17"/>
                <w:rtl w:val="0"/>
              </w:rPr>
              <w:t xml:space="preserve">Plan de Calidad y de Costos</w:t>
            </w:r>
            <w:r w:rsidDel="00000000" w:rsidR="00000000" w:rsidRPr="00000000">
              <w:rPr>
                <w:rtl w:val="0"/>
              </w:rPr>
            </w:r>
          </w:p>
        </w:tc>
        <w:tc>
          <w:tcPr>
            <w:shd w:fill="f2f2f2" w:val="clear"/>
            <w:vAlign w:val="center"/>
          </w:tcPr>
          <w:p w:rsidR="00000000" w:rsidDel="00000000" w:rsidP="00000000" w:rsidRDefault="00000000" w:rsidRPr="00000000" w14:paraId="00000107">
            <w:pPr>
              <w:spacing w:after="0" w:before="0" w:lineRule="auto"/>
              <w:jc w:val="left"/>
              <w:rPr/>
            </w:pPr>
            <w:r w:rsidDel="00000000" w:rsidR="00000000" w:rsidRPr="00000000">
              <w:rPr>
                <w:rFonts w:ascii="Arial" w:cs="Arial" w:eastAsia="Arial" w:hAnsi="Arial"/>
                <w:b w:val="0"/>
                <w:bCs w:val="0"/>
                <w:color w:val="252525"/>
                <w:sz w:val="17"/>
                <w:szCs w:val="17"/>
                <w:rtl w:val="0"/>
              </w:rPr>
              <w:t xml:space="preserve">Fijará criterios de aceptación, controles de código, alternativas de infraestructura y estimaciones operativas.</w:t>
            </w:r>
            <w:r w:rsidDel="00000000" w:rsidR="00000000" w:rsidRPr="00000000">
              <w:rPr>
                <w:rtl w:val="0"/>
              </w:rPr>
            </w:r>
          </w:p>
        </w:tc>
      </w:tr>
    </w:tbl>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60" w:before="120" w:lineRule="auto"/>
        <w:rPr/>
      </w:pPr>
      <w:r w:rsidDel="00000000" w:rsidR="00000000" w:rsidRPr="00000000">
        <w:rPr>
          <w:rFonts w:ascii="Arial" w:cs="Arial" w:eastAsia="Arial" w:hAnsi="Arial"/>
          <w:b w:val="1"/>
          <w:bCs w:val="1"/>
          <w:color w:val="252525"/>
          <w:sz w:val="22"/>
          <w:szCs w:val="22"/>
          <w:rtl w:val="0"/>
        </w:rPr>
        <w:t xml:space="preserve">Fase 3. Construcción</w:t>
      </w:r>
      <w:r w:rsidDel="00000000" w:rsidR="00000000" w:rsidRPr="00000000">
        <w:rPr>
          <w:rtl w:val="0"/>
        </w:rPr>
      </w:r>
    </w:p>
    <w:p w:rsidR="00000000" w:rsidDel="00000000" w:rsidP="00000000" w:rsidRDefault="00000000" w:rsidRPr="00000000" w14:paraId="0000010A">
      <w:pPr>
        <w:spacing w:after="100" w:line="259" w:lineRule="auto"/>
        <w:jc w:val="both"/>
        <w:rPr/>
      </w:pPr>
      <w:r w:rsidDel="00000000" w:rsidR="00000000" w:rsidRPr="00000000">
        <w:rPr>
          <w:rFonts w:ascii="Arial" w:cs="Arial" w:eastAsia="Arial" w:hAnsi="Arial"/>
          <w:i w:val="0"/>
          <w:iCs w:val="0"/>
          <w:sz w:val="21"/>
          <w:szCs w:val="21"/>
          <w:rtl w:val="0"/>
        </w:rPr>
        <w:t xml:space="preserve">Lideraré la construcción de las vistas y módulos de frontend definidos para mi rol. Trabajaré con componentes, manejo de estado, validaciones, consumo de API y pruebas. Para integrar correctamente la solución mantendré coordinación permanente con el backend, especialmente cuando cambien contratos o estados de datos.</w:t>
      </w:r>
      <w:r w:rsidDel="00000000" w:rsidR="00000000" w:rsidRPr="00000000">
        <w:rPr>
          <w:rtl w:val="0"/>
        </w:rPr>
      </w:r>
    </w:p>
    <w:tbl>
      <w:tblPr>
        <w:tblStyle w:val="Table10"/>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6502"/>
        <w:gridCol w:w="6502"/>
        <w:tblGridChange w:id="0">
          <w:tblGrid>
            <w:gridCol w:w="6502"/>
            <w:gridCol w:w="6502"/>
          </w:tblGrid>
        </w:tblGridChange>
      </w:tblGrid>
      <w:tr>
        <w:trPr>
          <w:cantSplit w:val="1"/>
          <w:tblHeader w:val="1"/>
        </w:trPr>
        <w:tc>
          <w:tcPr>
            <w:shd w:fill="252525" w:val="clear"/>
            <w:vAlign w:val="center"/>
          </w:tcPr>
          <w:p w:rsidR="00000000" w:rsidDel="00000000" w:rsidP="00000000" w:rsidRDefault="00000000" w:rsidRPr="00000000" w14:paraId="0000010B">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Entregable</w:t>
            </w:r>
            <w:r w:rsidDel="00000000" w:rsidR="00000000" w:rsidRPr="00000000">
              <w:rPr>
                <w:rtl w:val="0"/>
              </w:rPr>
            </w:r>
          </w:p>
        </w:tc>
        <w:tc>
          <w:tcPr>
            <w:shd w:fill="252525" w:val="clear"/>
            <w:vAlign w:val="center"/>
          </w:tcPr>
          <w:p w:rsidR="00000000" w:rsidDel="00000000" w:rsidP="00000000" w:rsidRDefault="00000000" w:rsidRPr="00000000" w14:paraId="0000010C">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Aporte de mi 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0"/>
                <w:bCs w:val="0"/>
                <w:color w:val="252525"/>
                <w:sz w:val="17"/>
                <w:szCs w:val="17"/>
                <w:rtl w:val="0"/>
              </w:rPr>
              <w:t xml:space="preserve">Código Fuente y Documentación Interna</w:t>
            </w:r>
            <w:r w:rsidDel="00000000" w:rsidR="00000000" w:rsidRPr="00000000">
              <w:rPr>
                <w:rtl w:val="0"/>
              </w:rPr>
            </w:r>
          </w:p>
        </w:tc>
        <w:tc>
          <w:tcPr>
            <w:vAlign w:val="center"/>
          </w:tcPr>
          <w:p w:rsidR="00000000" w:rsidDel="00000000" w:rsidP="00000000" w:rsidRDefault="00000000" w:rsidRPr="00000000" w14:paraId="0000010E">
            <w:pPr>
              <w:spacing w:after="0" w:before="0" w:lineRule="auto"/>
              <w:jc w:val="left"/>
              <w:rPr/>
            </w:pPr>
            <w:r w:rsidDel="00000000" w:rsidR="00000000" w:rsidRPr="00000000">
              <w:rPr>
                <w:rFonts w:ascii="Arial" w:cs="Arial" w:eastAsia="Arial" w:hAnsi="Arial"/>
                <w:b w:val="0"/>
                <w:bCs w:val="0"/>
                <w:color w:val="252525"/>
                <w:sz w:val="17"/>
                <w:szCs w:val="17"/>
                <w:rtl w:val="0"/>
              </w:rPr>
              <w:t xml:space="preserve">Implementaré y documentaré componentes, vistas, lógica de interfaz y consumo de APIs.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0F">
            <w:pPr>
              <w:spacing w:after="0" w:before="0" w:lineRule="auto"/>
              <w:jc w:val="left"/>
              <w:rPr/>
            </w:pPr>
            <w:r w:rsidDel="00000000" w:rsidR="00000000" w:rsidRPr="00000000">
              <w:rPr>
                <w:rFonts w:ascii="Arial" w:cs="Arial" w:eastAsia="Arial" w:hAnsi="Arial"/>
                <w:b w:val="0"/>
                <w:bCs w:val="0"/>
                <w:color w:val="252525"/>
                <w:sz w:val="17"/>
                <w:szCs w:val="17"/>
                <w:rtl w:val="0"/>
              </w:rPr>
              <w:t xml:space="preserve">Base de Datos y Scripts de Creación</w:t>
            </w:r>
            <w:r w:rsidDel="00000000" w:rsidR="00000000" w:rsidRPr="00000000">
              <w:rPr>
                <w:rtl w:val="0"/>
              </w:rPr>
            </w:r>
          </w:p>
        </w:tc>
        <w:tc>
          <w:tcPr>
            <w:shd w:fill="f2f2f2" w:val="clear"/>
            <w:vAlign w:val="center"/>
          </w:tcPr>
          <w:p w:rsidR="00000000" w:rsidDel="00000000" w:rsidP="00000000" w:rsidRDefault="00000000" w:rsidRPr="00000000" w14:paraId="00000110">
            <w:pPr>
              <w:spacing w:after="0" w:before="0" w:lineRule="auto"/>
              <w:jc w:val="left"/>
              <w:rPr/>
            </w:pPr>
            <w:r w:rsidDel="00000000" w:rsidR="00000000" w:rsidRPr="00000000">
              <w:rPr>
                <w:rFonts w:ascii="Arial" w:cs="Arial" w:eastAsia="Arial" w:hAnsi="Arial"/>
                <w:b w:val="0"/>
                <w:bCs w:val="0"/>
                <w:color w:val="252525"/>
                <w:sz w:val="17"/>
                <w:szCs w:val="17"/>
                <w:rtl w:val="0"/>
              </w:rPr>
              <w:t xml:space="preserve">Aunque la responsabilidad principal estará en backend/datos, revisaré los contratos y flujos que dependen de las entidades nuevas.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1">
            <w:pPr>
              <w:spacing w:after="0" w:before="0" w:lineRule="auto"/>
              <w:jc w:val="left"/>
              <w:rPr/>
            </w:pPr>
            <w:r w:rsidDel="00000000" w:rsidR="00000000" w:rsidRPr="00000000">
              <w:rPr>
                <w:rFonts w:ascii="Arial" w:cs="Arial" w:eastAsia="Arial" w:hAnsi="Arial"/>
                <w:b w:val="0"/>
                <w:bCs w:val="0"/>
                <w:color w:val="252525"/>
                <w:sz w:val="17"/>
                <w:szCs w:val="17"/>
                <w:rtl w:val="0"/>
              </w:rPr>
              <w:t xml:space="preserve">Minuta de Control de Programación</w:t>
            </w:r>
            <w:r w:rsidDel="00000000" w:rsidR="00000000" w:rsidRPr="00000000">
              <w:rPr>
                <w:rtl w:val="0"/>
              </w:rPr>
            </w:r>
          </w:p>
        </w:tc>
        <w:tc>
          <w:tcPr>
            <w:vAlign w:val="center"/>
          </w:tcPr>
          <w:p w:rsidR="00000000" w:rsidDel="00000000" w:rsidP="00000000" w:rsidRDefault="00000000" w:rsidRPr="00000000" w14:paraId="00000112">
            <w:pPr>
              <w:spacing w:after="0" w:before="0" w:lineRule="auto"/>
              <w:jc w:val="left"/>
              <w:rPr/>
            </w:pPr>
            <w:r w:rsidDel="00000000" w:rsidR="00000000" w:rsidRPr="00000000">
              <w:rPr>
                <w:rFonts w:ascii="Arial" w:cs="Arial" w:eastAsia="Arial" w:hAnsi="Arial"/>
                <w:b w:val="0"/>
                <w:bCs w:val="0"/>
                <w:color w:val="252525"/>
                <w:sz w:val="17"/>
                <w:szCs w:val="17"/>
                <w:rtl w:val="0"/>
              </w:rPr>
              <w:t xml:space="preserve">Registraré cambios, bloqueos y decisiones relevantes desde el avance frontend.</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color w:val="252525"/>
                <w:sz w:val="17"/>
                <w:szCs w:val="17"/>
                <w:rtl w:val="0"/>
              </w:rPr>
              <w:t xml:space="preserve">Verificación de Alcances</w:t>
            </w:r>
            <w:r w:rsidDel="00000000" w:rsidR="00000000" w:rsidRPr="00000000">
              <w:rPr>
                <w:rtl w:val="0"/>
              </w:rPr>
            </w:r>
          </w:p>
        </w:tc>
        <w:tc>
          <w:tcPr>
            <w:shd w:fill="f2f2f2" w:val="clear"/>
            <w:vAlign w:val="center"/>
          </w:tcPr>
          <w:p w:rsidR="00000000" w:rsidDel="00000000" w:rsidP="00000000" w:rsidRDefault="00000000" w:rsidRPr="00000000" w14:paraId="00000114">
            <w:pPr>
              <w:spacing w:after="0" w:before="0" w:lineRule="auto"/>
              <w:jc w:val="left"/>
              <w:rPr/>
            </w:pPr>
            <w:r w:rsidDel="00000000" w:rsidR="00000000" w:rsidRPr="00000000">
              <w:rPr>
                <w:rFonts w:ascii="Arial" w:cs="Arial" w:eastAsia="Arial" w:hAnsi="Arial"/>
                <w:b w:val="0"/>
                <w:bCs w:val="0"/>
                <w:color w:val="252525"/>
                <w:sz w:val="17"/>
                <w:szCs w:val="17"/>
                <w:rtl w:val="0"/>
              </w:rPr>
              <w:t xml:space="preserve">Comprobaré junto al equipo que los módulos visibles correspondan al alcance aprobado y que no se incorporen funciones no evaluadas.</w:t>
            </w:r>
            <w:r w:rsidDel="00000000" w:rsidR="00000000" w:rsidRPr="00000000">
              <w:rPr>
                <w:rtl w:val="0"/>
              </w:rPr>
            </w:r>
          </w:p>
        </w:tc>
      </w:tr>
    </w:tbl>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pacing w:after="60" w:before="120" w:lineRule="auto"/>
        <w:rPr/>
      </w:pPr>
      <w:r w:rsidDel="00000000" w:rsidR="00000000" w:rsidRPr="00000000">
        <w:rPr>
          <w:rFonts w:ascii="Arial" w:cs="Arial" w:eastAsia="Arial" w:hAnsi="Arial"/>
          <w:b w:val="1"/>
          <w:bCs w:val="1"/>
          <w:color w:val="252525"/>
          <w:sz w:val="22"/>
          <w:szCs w:val="22"/>
          <w:rtl w:val="0"/>
        </w:rPr>
        <w:t xml:space="preserve">Fase 4. Implementación y Cierre</w:t>
      </w:r>
      <w:r w:rsidDel="00000000" w:rsidR="00000000" w:rsidRPr="00000000">
        <w:rPr>
          <w:rtl w:val="0"/>
        </w:rPr>
      </w:r>
    </w:p>
    <w:p w:rsidR="00000000" w:rsidDel="00000000" w:rsidP="00000000" w:rsidRDefault="00000000" w:rsidRPr="00000000" w14:paraId="00000117">
      <w:pPr>
        <w:spacing w:after="100" w:line="259" w:lineRule="auto"/>
        <w:jc w:val="both"/>
        <w:rPr/>
      </w:pPr>
      <w:r w:rsidDel="00000000" w:rsidR="00000000" w:rsidRPr="00000000">
        <w:rPr>
          <w:rFonts w:ascii="Arial" w:cs="Arial" w:eastAsia="Arial" w:hAnsi="Arial"/>
          <w:i w:val="0"/>
          <w:iCs w:val="0"/>
          <w:sz w:val="21"/>
          <w:szCs w:val="21"/>
          <w:rtl w:val="0"/>
        </w:rPr>
        <w:t xml:space="preserve">En el cierre yo participaré en la ejecución del plan de pruebas final, la corrección de defectos, la documentación de despliegue y la preparación de manuales. La regla será cerrar sobre la versión realmente entregada y no sobre una versión ideal o pendiente de validación.</w:t>
      </w:r>
      <w:r w:rsidDel="00000000" w:rsidR="00000000" w:rsidRPr="00000000">
        <w:rPr>
          <w:rtl w:val="0"/>
        </w:rPr>
      </w:r>
    </w:p>
    <w:tbl>
      <w:tblPr>
        <w:tblStyle w:val="Table11"/>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6502"/>
        <w:gridCol w:w="6502"/>
        <w:tblGridChange w:id="0">
          <w:tblGrid>
            <w:gridCol w:w="6502"/>
            <w:gridCol w:w="6502"/>
          </w:tblGrid>
        </w:tblGridChange>
      </w:tblGrid>
      <w:tr>
        <w:trPr>
          <w:cantSplit w:val="1"/>
          <w:tblHeader w:val="1"/>
        </w:trPr>
        <w:tc>
          <w:tcPr>
            <w:shd w:fill="252525" w:val="clear"/>
            <w:vAlign w:val="center"/>
          </w:tcPr>
          <w:p w:rsidR="00000000" w:rsidDel="00000000" w:rsidP="00000000" w:rsidRDefault="00000000" w:rsidRPr="00000000" w14:paraId="00000118">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Entregable</w:t>
            </w:r>
            <w:r w:rsidDel="00000000" w:rsidR="00000000" w:rsidRPr="00000000">
              <w:rPr>
                <w:rtl w:val="0"/>
              </w:rPr>
            </w:r>
          </w:p>
        </w:tc>
        <w:tc>
          <w:tcPr>
            <w:shd w:fill="252525" w:val="clear"/>
            <w:vAlign w:val="center"/>
          </w:tcPr>
          <w:p w:rsidR="00000000" w:rsidDel="00000000" w:rsidP="00000000" w:rsidRDefault="00000000" w:rsidRPr="00000000" w14:paraId="00000119">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Uso de la evidencia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A">
            <w:pPr>
              <w:spacing w:after="0" w:before="0" w:lineRule="auto"/>
              <w:jc w:val="left"/>
              <w:rPr/>
            </w:pPr>
            <w:r w:rsidDel="00000000" w:rsidR="00000000" w:rsidRPr="00000000">
              <w:rPr>
                <w:rFonts w:ascii="Arial" w:cs="Arial" w:eastAsia="Arial" w:hAnsi="Arial"/>
                <w:b w:val="0"/>
                <w:bCs w:val="0"/>
                <w:color w:val="252525"/>
                <w:sz w:val="17"/>
                <w:szCs w:val="17"/>
                <w:rtl w:val="0"/>
              </w:rPr>
              <w:t xml:space="preserve">Plan de Pruebas Final y Reporte de Estatus Final</w:t>
            </w:r>
            <w:r w:rsidDel="00000000" w:rsidR="00000000" w:rsidRPr="00000000">
              <w:rPr>
                <w:rtl w:val="0"/>
              </w:rPr>
            </w:r>
          </w:p>
        </w:tc>
        <w:tc>
          <w:tcPr>
            <w:vAlign w:val="center"/>
          </w:tcPr>
          <w:p w:rsidR="00000000" w:rsidDel="00000000" w:rsidP="00000000" w:rsidRDefault="00000000" w:rsidRPr="00000000" w14:paraId="0000011B">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Demostrará resultados de las pruebas y el estado real de los requisitos.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1C">
            <w:pPr>
              <w:spacing w:after="0" w:before="0" w:lineRule="auto"/>
              <w:jc w:val="left"/>
              <w:rPr/>
            </w:pPr>
            <w:r w:rsidDel="00000000" w:rsidR="00000000" w:rsidRPr="00000000">
              <w:rPr>
                <w:rFonts w:ascii="Arial" w:cs="Arial" w:eastAsia="Arial" w:hAnsi="Arial"/>
                <w:b w:val="0"/>
                <w:bCs w:val="0"/>
                <w:color w:val="252525"/>
                <w:sz w:val="17"/>
                <w:szCs w:val="17"/>
                <w:rtl w:val="0"/>
              </w:rPr>
              <w:t xml:space="preserve">Plan de Implantación, Soporte y Mantenimiento</w:t>
            </w:r>
            <w:r w:rsidDel="00000000" w:rsidR="00000000" w:rsidRPr="00000000">
              <w:rPr>
                <w:rtl w:val="0"/>
              </w:rPr>
            </w:r>
          </w:p>
        </w:tc>
        <w:tc>
          <w:tcPr>
            <w:shd w:fill="f2f2f2" w:val="clear"/>
            <w:vAlign w:val="center"/>
          </w:tcPr>
          <w:p w:rsidR="00000000" w:rsidDel="00000000" w:rsidP="00000000" w:rsidRDefault="00000000" w:rsidRPr="00000000" w14:paraId="0000011D">
            <w:pPr>
              <w:spacing w:after="0" w:before="0" w:lineRule="auto"/>
              <w:jc w:val="left"/>
              <w:rPr/>
            </w:pPr>
            <w:r w:rsidDel="00000000" w:rsidR="00000000" w:rsidRPr="00000000">
              <w:rPr>
                <w:rFonts w:ascii="Arial" w:cs="Arial" w:eastAsia="Arial" w:hAnsi="Arial"/>
                <w:b w:val="0"/>
                <w:bCs w:val="0"/>
                <w:color w:val="252525"/>
                <w:sz w:val="17"/>
                <w:szCs w:val="17"/>
                <w:rtl w:val="0"/>
              </w:rPr>
              <w:t xml:space="preserve">Dejará documentado cómo operar, mantener y respaldar la solución.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E">
            <w:pPr>
              <w:spacing w:after="0" w:before="0" w:lineRule="auto"/>
              <w:jc w:val="left"/>
              <w:rPr/>
            </w:pPr>
            <w:r w:rsidDel="00000000" w:rsidR="00000000" w:rsidRPr="00000000">
              <w:rPr>
                <w:rFonts w:ascii="Arial" w:cs="Arial" w:eastAsia="Arial" w:hAnsi="Arial"/>
                <w:b w:val="0"/>
                <w:bCs w:val="0"/>
                <w:color w:val="252525"/>
                <w:sz w:val="17"/>
                <w:szCs w:val="17"/>
                <w:rtl w:val="0"/>
              </w:rPr>
              <w:t xml:space="preserve">Manuales de Usuario y Administrador</w:t>
            </w:r>
            <w:r w:rsidDel="00000000" w:rsidR="00000000" w:rsidRPr="00000000">
              <w:rPr>
                <w:rtl w:val="0"/>
              </w:rPr>
            </w:r>
          </w:p>
        </w:tc>
        <w:tc>
          <w:tcPr>
            <w:vAlign w:val="center"/>
          </w:tcPr>
          <w:p w:rsidR="00000000" w:rsidDel="00000000" w:rsidP="00000000" w:rsidRDefault="00000000" w:rsidRPr="00000000" w14:paraId="0000011F">
            <w:pPr>
              <w:spacing w:after="0" w:before="0" w:lineRule="auto"/>
              <w:jc w:val="left"/>
              <w:rPr/>
            </w:pPr>
            <w:r w:rsidDel="00000000" w:rsidR="00000000" w:rsidRPr="00000000">
              <w:rPr>
                <w:rFonts w:ascii="Arial" w:cs="Arial" w:eastAsia="Arial" w:hAnsi="Arial"/>
                <w:b w:val="0"/>
                <w:bCs w:val="0"/>
                <w:color w:val="252525"/>
                <w:sz w:val="17"/>
                <w:szCs w:val="17"/>
                <w:rtl w:val="0"/>
              </w:rPr>
              <w:t xml:space="preserve">Permitirán explicar los flujos de cliente, vendedor y administración sin depender de conocimiento informal del equipo.</w:t>
            </w:r>
            <w:r w:rsidDel="00000000" w:rsidR="00000000" w:rsidRPr="00000000">
              <w:rPr>
                <w:rtl w:val="0"/>
              </w:rPr>
            </w:r>
          </w:p>
        </w:tc>
      </w:tr>
    </w:tbl>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60" w:before="120" w:lineRule="auto"/>
        <w:rPr/>
      </w:pPr>
      <w:r w:rsidDel="00000000" w:rsidR="00000000" w:rsidRPr="00000000">
        <w:rPr>
          <w:rFonts w:ascii="Arial" w:cs="Arial" w:eastAsia="Arial" w:hAnsi="Arial"/>
          <w:b w:val="1"/>
          <w:bCs w:val="1"/>
          <w:color w:val="252525"/>
          <w:sz w:val="22"/>
          <w:szCs w:val="22"/>
          <w:rtl w:val="0"/>
        </w:rPr>
        <w:t xml:space="preserve">Mecanismo de trabajo y control</w:t>
      </w:r>
      <w:r w:rsidDel="00000000" w:rsidR="00000000" w:rsidRPr="00000000">
        <w:rPr>
          <w:rtl w:val="0"/>
        </w:rPr>
      </w:r>
    </w:p>
    <w:p w:rsidR="00000000" w:rsidDel="00000000" w:rsidP="00000000" w:rsidRDefault="00000000" w:rsidRPr="00000000" w14:paraId="00000122">
      <w:pPr>
        <w:spacing w:after="40" w:line="252.00000000000003" w:lineRule="auto"/>
        <w:ind w:left="288" w:firstLine="0"/>
        <w:rPr/>
      </w:pPr>
      <w:r w:rsidDel="00000000" w:rsidR="00000000" w:rsidRPr="00000000">
        <w:rPr>
          <w:rFonts w:ascii="Arial" w:cs="Arial" w:eastAsia="Arial" w:hAnsi="Arial"/>
          <w:sz w:val="20"/>
          <w:szCs w:val="20"/>
          <w:rtl w:val="0"/>
        </w:rPr>
        <w:t xml:space="preserve">• Participaré en revisión semanal de alcance, avance, bloqueos y riesgos.</w:t>
      </w:r>
      <w:r w:rsidDel="00000000" w:rsidR="00000000" w:rsidRPr="00000000">
        <w:rPr>
          <w:rtl w:val="0"/>
        </w:rPr>
      </w:r>
    </w:p>
    <w:p w:rsidR="00000000" w:rsidDel="00000000" w:rsidP="00000000" w:rsidRDefault="00000000" w:rsidRPr="00000000" w14:paraId="00000123">
      <w:pPr>
        <w:spacing w:after="40" w:line="252.00000000000003" w:lineRule="auto"/>
        <w:ind w:left="288" w:firstLine="0"/>
        <w:rPr/>
      </w:pPr>
      <w:r w:rsidDel="00000000" w:rsidR="00000000" w:rsidRPr="00000000">
        <w:rPr>
          <w:rFonts w:ascii="Arial" w:cs="Arial" w:eastAsia="Arial" w:hAnsi="Arial"/>
          <w:sz w:val="20"/>
          <w:szCs w:val="20"/>
          <w:rtl w:val="0"/>
        </w:rPr>
        <w:t xml:space="preserve">• Participaré en registro de decisiones relevantes en la Minuta de Control de Programación.</w:t>
      </w:r>
      <w:r w:rsidDel="00000000" w:rsidR="00000000" w:rsidRPr="00000000">
        <w:rPr>
          <w:rtl w:val="0"/>
        </w:rPr>
      </w:r>
    </w:p>
    <w:p w:rsidR="00000000" w:rsidDel="00000000" w:rsidP="00000000" w:rsidRDefault="00000000" w:rsidRPr="00000000" w14:paraId="00000124">
      <w:pPr>
        <w:spacing w:after="40" w:line="252.00000000000003" w:lineRule="auto"/>
        <w:ind w:left="288" w:firstLine="0"/>
        <w:rPr/>
      </w:pPr>
      <w:r w:rsidDel="00000000" w:rsidR="00000000" w:rsidRPr="00000000">
        <w:rPr>
          <w:rFonts w:ascii="Arial" w:cs="Arial" w:eastAsia="Arial" w:hAnsi="Arial"/>
          <w:sz w:val="20"/>
          <w:szCs w:val="20"/>
          <w:rtl w:val="0"/>
        </w:rPr>
        <w:t xml:space="preserve">• Participaré en actualización del documento correspondiente cuando una decisión afecte alcance o arquitectura.</w:t>
      </w:r>
      <w:r w:rsidDel="00000000" w:rsidR="00000000" w:rsidRPr="00000000">
        <w:rPr>
          <w:rtl w:val="0"/>
        </w:rPr>
      </w:r>
    </w:p>
    <w:p w:rsidR="00000000" w:rsidDel="00000000" w:rsidP="00000000" w:rsidRDefault="00000000" w:rsidRPr="00000000" w14:paraId="00000125">
      <w:pPr>
        <w:spacing w:after="40" w:line="252.00000000000003" w:lineRule="auto"/>
        <w:ind w:left="288" w:firstLine="0"/>
        <w:rPr/>
      </w:pPr>
      <w:r w:rsidDel="00000000" w:rsidR="00000000" w:rsidRPr="00000000">
        <w:rPr>
          <w:rFonts w:ascii="Arial" w:cs="Arial" w:eastAsia="Arial" w:hAnsi="Arial"/>
          <w:sz w:val="20"/>
          <w:szCs w:val="20"/>
          <w:rtl w:val="0"/>
        </w:rPr>
        <w:t xml:space="preserve">• Participaré en uso de Git y ramas de trabajo para mantener trazabilidad.</w:t>
      </w:r>
      <w:r w:rsidDel="00000000" w:rsidR="00000000" w:rsidRPr="00000000">
        <w:rPr>
          <w:rtl w:val="0"/>
        </w:rPr>
      </w:r>
    </w:p>
    <w:p w:rsidR="00000000" w:rsidDel="00000000" w:rsidP="00000000" w:rsidRDefault="00000000" w:rsidRPr="00000000" w14:paraId="00000126">
      <w:pPr>
        <w:spacing w:after="40" w:line="252.00000000000003" w:lineRule="auto"/>
        <w:ind w:left="288" w:firstLine="0"/>
        <w:rPr/>
      </w:pPr>
      <w:r w:rsidDel="00000000" w:rsidR="00000000" w:rsidRPr="00000000">
        <w:rPr>
          <w:rFonts w:ascii="Arial" w:cs="Arial" w:eastAsia="Arial" w:hAnsi="Arial"/>
          <w:sz w:val="20"/>
          <w:szCs w:val="20"/>
          <w:rtl w:val="0"/>
        </w:rPr>
        <w:t xml:space="preserve">• Participaré en pruebas por capas para reducir el riesgo de integración tardía.</w:t>
      </w:r>
      <w:r w:rsidDel="00000000" w:rsidR="00000000" w:rsidRPr="00000000">
        <w:rPr>
          <w:rtl w:val="0"/>
        </w:rPr>
      </w:r>
    </w:p>
    <w:p w:rsidR="00000000" w:rsidDel="00000000" w:rsidP="00000000" w:rsidRDefault="00000000" w:rsidRPr="00000000" w14:paraId="00000127">
      <w:pPr>
        <w:spacing w:after="40" w:line="252.00000000000003" w:lineRule="auto"/>
        <w:ind w:left="288" w:firstLine="0"/>
        <w:rPr/>
      </w:pPr>
      <w:r w:rsidDel="00000000" w:rsidR="00000000" w:rsidRPr="00000000">
        <w:rPr>
          <w:rFonts w:ascii="Arial" w:cs="Arial" w:eastAsia="Arial" w:hAnsi="Arial"/>
          <w:sz w:val="20"/>
          <w:szCs w:val="20"/>
          <w:rtl w:val="0"/>
        </w:rPr>
        <w:t xml:space="preserve">• Participaré en regla de control de alcance: una funcionalidad nueva solo entra si evaluamos tiempo, riesgo, dependencias y valor.</w:t>
      </w:r>
      <w:r w:rsidDel="00000000" w:rsidR="00000000" w:rsidRPr="00000000">
        <w:rPr>
          <w:rtl w:val="0"/>
        </w:rPr>
      </w:r>
    </w:p>
    <w:p w:rsidR="00000000" w:rsidDel="00000000" w:rsidP="00000000" w:rsidRDefault="00000000" w:rsidRPr="00000000" w14:paraId="00000128">
      <w:pPr>
        <w:spacing w:after="80" w:before="160" w:lineRule="auto"/>
        <w:rPr/>
      </w:pPr>
      <w:r w:rsidDel="00000000" w:rsidR="00000000" w:rsidRPr="00000000">
        <w:rPr>
          <w:rFonts w:ascii="Arial" w:cs="Arial" w:eastAsia="Arial" w:hAnsi="Arial"/>
          <w:b w:val="1"/>
          <w:bCs w:val="1"/>
          <w:color w:val="f2a900"/>
          <w:sz w:val="36"/>
          <w:szCs w:val="36"/>
          <w:rtl w:val="0"/>
        </w:rPr>
        <w:t xml:space="preserve">05. </w:t>
      </w:r>
      <w:r w:rsidDel="00000000" w:rsidR="00000000" w:rsidRPr="00000000">
        <w:rPr>
          <w:rFonts w:ascii="Arial" w:cs="Arial" w:eastAsia="Arial" w:hAnsi="Arial"/>
          <w:b w:val="1"/>
          <w:bCs w:val="1"/>
          <w:color w:val="252525"/>
          <w:sz w:val="36"/>
          <w:szCs w:val="36"/>
          <w:rtl w:val="0"/>
        </w:rPr>
        <w:t xml:space="preserve">Plan de trabajo y cronograma</w:t>
      </w:r>
      <w:r w:rsidDel="00000000" w:rsidR="00000000" w:rsidRPr="00000000">
        <w:rPr>
          <w:rtl w:val="0"/>
        </w:rPr>
      </w:r>
    </w:p>
    <w:p w:rsidR="00000000" w:rsidDel="00000000" w:rsidP="00000000" w:rsidRDefault="00000000" w:rsidRPr="00000000" w14:paraId="00000129">
      <w:pPr>
        <w:spacing w:after="100" w:line="259" w:lineRule="auto"/>
        <w:jc w:val="both"/>
        <w:rPr/>
      </w:pPr>
      <w:r w:rsidDel="00000000" w:rsidR="00000000" w:rsidRPr="00000000">
        <w:rPr>
          <w:rFonts w:ascii="Arial" w:cs="Arial" w:eastAsia="Arial" w:hAnsi="Arial"/>
          <w:i w:val="0"/>
          <w:iCs w:val="0"/>
          <w:sz w:val="21"/>
          <w:szCs w:val="21"/>
          <w:rtl w:val="0"/>
        </w:rPr>
        <w:t xml:space="preserve">El plan mantiene el cronograma indicado en el proyecto: inicio en la semana 1, el 11 de septiembre; desarrollo hasta la semana 11; y preparación y entrega final durante las semanas 12 y 13. En cada actividad indico recursos, responsable, facilitadores y obstaculizadores para que el plan sea utilizable y no solo declarativo.</w:t>
      </w:r>
      <w:r w:rsidDel="00000000" w:rsidR="00000000" w:rsidRPr="00000000">
        <w:rPr>
          <w:rtl w:val="0"/>
        </w:rPr>
      </w:r>
    </w:p>
    <w:tbl>
      <w:tblPr>
        <w:tblStyle w:val="Table12"/>
        <w:tblW w:w="13006.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1858"/>
        <w:gridCol w:w="1858"/>
        <w:gridCol w:w="1858"/>
        <w:gridCol w:w="1858"/>
        <w:gridCol w:w="1858"/>
        <w:gridCol w:w="1858"/>
        <w:gridCol w:w="1858"/>
        <w:tblGridChange w:id="0">
          <w:tblGrid>
            <w:gridCol w:w="1858"/>
            <w:gridCol w:w="1858"/>
            <w:gridCol w:w="1858"/>
            <w:gridCol w:w="1858"/>
            <w:gridCol w:w="1858"/>
            <w:gridCol w:w="1858"/>
            <w:gridCol w:w="1858"/>
          </w:tblGrid>
        </w:tblGridChange>
      </w:tblGrid>
      <w:tr>
        <w:trPr>
          <w:cantSplit w:val="1"/>
          <w:tblHeader w:val="1"/>
        </w:trPr>
        <w:tc>
          <w:tcPr>
            <w:shd w:fill="252525" w:val="clear"/>
            <w:vAlign w:val="center"/>
          </w:tcPr>
          <w:p w:rsidR="00000000" w:rsidDel="00000000" w:rsidP="00000000" w:rsidRDefault="00000000" w:rsidRPr="00000000" w14:paraId="0000012A">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Comp.</w:t>
            </w:r>
            <w:r w:rsidDel="00000000" w:rsidR="00000000" w:rsidRPr="00000000">
              <w:rPr>
                <w:rtl w:val="0"/>
              </w:rPr>
            </w:r>
          </w:p>
        </w:tc>
        <w:tc>
          <w:tcPr>
            <w:shd w:fill="252525" w:val="clear"/>
            <w:vAlign w:val="center"/>
          </w:tcPr>
          <w:p w:rsidR="00000000" w:rsidDel="00000000" w:rsidP="00000000" w:rsidRDefault="00000000" w:rsidRPr="00000000" w14:paraId="0000012B">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Actividad / tarea</w:t>
            </w:r>
            <w:r w:rsidDel="00000000" w:rsidR="00000000" w:rsidRPr="00000000">
              <w:rPr>
                <w:rtl w:val="0"/>
              </w:rPr>
            </w:r>
          </w:p>
        </w:tc>
        <w:tc>
          <w:tcPr>
            <w:shd w:fill="252525" w:val="clear"/>
            <w:vAlign w:val="center"/>
          </w:tcPr>
          <w:p w:rsidR="00000000" w:rsidDel="00000000" w:rsidP="00000000" w:rsidRDefault="00000000" w:rsidRPr="00000000" w14:paraId="0000012C">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Descripción</w:t>
            </w:r>
            <w:r w:rsidDel="00000000" w:rsidR="00000000" w:rsidRPr="00000000">
              <w:rPr>
                <w:rtl w:val="0"/>
              </w:rPr>
            </w:r>
          </w:p>
        </w:tc>
        <w:tc>
          <w:tcPr>
            <w:shd w:fill="252525" w:val="clear"/>
            <w:vAlign w:val="center"/>
          </w:tcPr>
          <w:p w:rsidR="00000000" w:rsidDel="00000000" w:rsidP="00000000" w:rsidRDefault="00000000" w:rsidRPr="00000000" w14:paraId="0000012D">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Recursos</w:t>
            </w:r>
            <w:r w:rsidDel="00000000" w:rsidR="00000000" w:rsidRPr="00000000">
              <w:rPr>
                <w:rtl w:val="0"/>
              </w:rPr>
            </w:r>
          </w:p>
        </w:tc>
        <w:tc>
          <w:tcPr>
            <w:shd w:fill="252525" w:val="clear"/>
            <w:vAlign w:val="center"/>
          </w:tcPr>
          <w:p w:rsidR="00000000" w:rsidDel="00000000" w:rsidP="00000000" w:rsidRDefault="00000000" w:rsidRPr="00000000" w14:paraId="0000012E">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Duración</w:t>
            </w:r>
            <w:r w:rsidDel="00000000" w:rsidR="00000000" w:rsidRPr="00000000">
              <w:rPr>
                <w:rtl w:val="0"/>
              </w:rPr>
            </w:r>
          </w:p>
        </w:tc>
        <w:tc>
          <w:tcPr>
            <w:shd w:fill="252525" w:val="clear"/>
            <w:vAlign w:val="center"/>
          </w:tcPr>
          <w:p w:rsidR="00000000" w:rsidDel="00000000" w:rsidP="00000000" w:rsidRDefault="00000000" w:rsidRPr="00000000" w14:paraId="0000012F">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Responsable</w:t>
            </w:r>
            <w:r w:rsidDel="00000000" w:rsidR="00000000" w:rsidRPr="00000000">
              <w:rPr>
                <w:rtl w:val="0"/>
              </w:rPr>
            </w:r>
          </w:p>
        </w:tc>
        <w:tc>
          <w:tcPr>
            <w:shd w:fill="252525" w:val="clear"/>
            <w:vAlign w:val="center"/>
          </w:tcPr>
          <w:p w:rsidR="00000000" w:rsidDel="00000000" w:rsidP="00000000" w:rsidRDefault="00000000" w:rsidRPr="00000000" w14:paraId="00000130">
            <w:pPr>
              <w:spacing w:after="0" w:before="0" w:lineRule="auto"/>
              <w:jc w:val="center"/>
              <w:rPr/>
            </w:pPr>
            <w:r w:rsidDel="00000000" w:rsidR="00000000" w:rsidRPr="00000000">
              <w:rPr>
                <w:rFonts w:ascii="Arial" w:cs="Arial" w:eastAsia="Arial" w:hAnsi="Arial"/>
                <w:b w:val="1"/>
                <w:bCs w:val="1"/>
                <w:color w:val="ffffff"/>
                <w:sz w:val="15"/>
                <w:szCs w:val="15"/>
                <w:rtl w:val="0"/>
              </w:rPr>
              <w:t xml:space="preserve">Facilitadores / obstaculizadores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C2</w:t>
            </w:r>
            <w:r w:rsidDel="00000000" w:rsidR="00000000" w:rsidRPr="00000000">
              <w:rPr>
                <w:rtl w:val="0"/>
              </w:rPr>
            </w:r>
          </w:p>
        </w:tc>
        <w:tc>
          <w:tcPr>
            <w:vAlign w:val="center"/>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color w:val="252525"/>
                <w:sz w:val="14"/>
                <w:szCs w:val="14"/>
                <w:rtl w:val="0"/>
              </w:rPr>
              <w:t xml:space="preserve">1. Planificación inicial</w:t>
            </w:r>
            <w:r w:rsidDel="00000000" w:rsidR="00000000" w:rsidRPr="00000000">
              <w:rPr>
                <w:rtl w:val="0"/>
              </w:rPr>
            </w:r>
          </w:p>
        </w:tc>
        <w:tc>
          <w:tcPr>
            <w:vAlign w:val="cente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0"/>
                <w:bCs w:val="0"/>
                <w:color w:val="252525"/>
                <w:sz w:val="14"/>
                <w:szCs w:val="14"/>
                <w:rtl w:val="0"/>
              </w:rPr>
              <w:t xml:space="preserve">Definir objetivo, alcance, roles, dependencias, hitos y criterios de control.</w:t>
            </w:r>
            <w:r w:rsidDel="00000000" w:rsidR="00000000" w:rsidRPr="00000000">
              <w:rPr>
                <w:rtl w:val="0"/>
              </w:rPr>
            </w:r>
          </w:p>
        </w:tc>
        <w:tc>
          <w:tcPr>
            <w:vAlign w:val="center"/>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0"/>
                <w:bCs w:val="0"/>
                <w:color w:val="252525"/>
                <w:sz w:val="14"/>
                <w:szCs w:val="14"/>
                <w:rtl w:val="0"/>
              </w:rPr>
              <w:t xml:space="preserve">Guía APT, informe CuTuCo, repositorio MVP, documentación</w:t>
            </w:r>
            <w:r w:rsidDel="00000000" w:rsidR="00000000" w:rsidRPr="00000000">
              <w:rPr>
                <w:rtl w:val="0"/>
              </w:rPr>
            </w:r>
          </w:p>
        </w:tc>
        <w:tc>
          <w:tcPr>
            <w:vAlign w:val="cente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S1</w:t>
            </w:r>
            <w:r w:rsidDel="00000000" w:rsidR="00000000" w:rsidRPr="00000000">
              <w:rPr>
                <w:rtl w:val="0"/>
              </w:rPr>
            </w:r>
          </w:p>
        </w:tc>
        <w:tc>
          <w:tcPr>
            <w:vAlign w:val="center"/>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vAlign w:val="center"/>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0"/>
                <w:bCs w:val="0"/>
                <w:color w:val="252525"/>
                <w:sz w:val="14"/>
                <w:szCs w:val="14"/>
                <w:rtl w:val="0"/>
              </w:rPr>
              <w:t xml:space="preserve">MVP y alcance definido. Riesgo: ampliar alcance.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C2</w:t>
            </w:r>
            <w:r w:rsidDel="00000000" w:rsidR="00000000" w:rsidRPr="00000000">
              <w:rPr>
                <w:rtl w:val="0"/>
              </w:rPr>
            </w:r>
          </w:p>
        </w:tc>
        <w:tc>
          <w:tcPr>
            <w:shd w:fill="f2f2f2" w:val="clear"/>
            <w:vAlign w:val="cente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0"/>
                <w:bCs w:val="0"/>
                <w:color w:val="252525"/>
                <w:sz w:val="14"/>
                <w:szCs w:val="14"/>
                <w:rtl w:val="0"/>
              </w:rPr>
              <w:t xml:space="preserve">2. EDT, Gantt, RACI y riesgos</w:t>
            </w:r>
            <w:r w:rsidDel="00000000" w:rsidR="00000000" w:rsidRPr="00000000">
              <w:rPr>
                <w:rtl w:val="0"/>
              </w:rPr>
            </w:r>
          </w:p>
        </w:tc>
        <w:tc>
          <w:tcPr>
            <w:shd w:fill="f2f2f2" w:val="clear"/>
            <w:vAlign w:val="center"/>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0"/>
                <w:bCs w:val="0"/>
                <w:color w:val="252525"/>
                <w:sz w:val="14"/>
                <w:szCs w:val="14"/>
                <w:rtl w:val="0"/>
              </w:rPr>
              <w:t xml:space="preserve">Descomponer trabajo, asignar responsables y registrar riesgos.</w:t>
            </w:r>
            <w:r w:rsidDel="00000000" w:rsidR="00000000" w:rsidRPr="00000000">
              <w:rPr>
                <w:rtl w:val="0"/>
              </w:rPr>
            </w:r>
          </w:p>
        </w:tc>
        <w:tc>
          <w:tcPr>
            <w:shd w:fill="f2f2f2" w:val="clear"/>
            <w:vAlign w:val="center"/>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0"/>
                <w:bCs w:val="0"/>
                <w:color w:val="252525"/>
                <w:sz w:val="14"/>
                <w:szCs w:val="14"/>
                <w:rtl w:val="0"/>
              </w:rPr>
              <w:t xml:space="preserve">Plantilla APT, hojas de cálculo, repositorio</w:t>
            </w:r>
            <w:r w:rsidDel="00000000" w:rsidR="00000000" w:rsidRPr="00000000">
              <w:rPr>
                <w:rtl w:val="0"/>
              </w:rPr>
            </w:r>
          </w:p>
        </w:tc>
        <w:tc>
          <w:tcPr>
            <w:shd w:fill="f2f2f2" w:val="clear"/>
            <w:vAlign w:val="center"/>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S1</w:t>
            </w:r>
            <w:r w:rsidDel="00000000" w:rsidR="00000000" w:rsidRPr="00000000">
              <w:rPr>
                <w:rtl w:val="0"/>
              </w:rPr>
            </w:r>
          </w:p>
        </w:tc>
        <w:tc>
          <w:tcPr>
            <w:shd w:fill="f2f2f2" w:val="clear"/>
            <w:vAlign w:val="center"/>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shd w:fill="f2f2f2" w:val="clear"/>
            <w:vAlign w:val="center"/>
          </w:tcPr>
          <w:p w:rsidR="00000000" w:rsidDel="00000000" w:rsidP="00000000" w:rsidRDefault="00000000" w:rsidRPr="00000000" w14:paraId="0000013E">
            <w:pPr>
              <w:spacing w:after="0" w:before="0" w:lineRule="auto"/>
              <w:jc w:val="left"/>
              <w:rPr/>
            </w:pPr>
            <w:r w:rsidDel="00000000" w:rsidR="00000000" w:rsidRPr="00000000">
              <w:rPr>
                <w:rFonts w:ascii="Arial" w:cs="Arial" w:eastAsia="Arial" w:hAnsi="Arial"/>
                <w:b w:val="0"/>
                <w:bCs w:val="0"/>
                <w:color w:val="252525"/>
                <w:sz w:val="14"/>
                <w:szCs w:val="14"/>
                <w:rtl w:val="0"/>
              </w:rPr>
              <w:t xml:space="preserve">Distribución realista para dos personas.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C2/C3/C4</w:t>
            </w:r>
            <w:r w:rsidDel="00000000" w:rsidR="00000000" w:rsidRPr="00000000">
              <w:rPr>
                <w:rtl w:val="0"/>
              </w:rPr>
            </w:r>
          </w:p>
        </w:tc>
        <w:tc>
          <w:tcPr>
            <w:vAlign w:val="center"/>
          </w:tcPr>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0"/>
                <w:bCs w:val="0"/>
                <w:color w:val="252525"/>
                <w:sz w:val="14"/>
                <w:szCs w:val="14"/>
                <w:rtl w:val="0"/>
              </w:rPr>
              <w:t xml:space="preserve">3. Análisis de requisitos y ERS</w:t>
            </w:r>
            <w:r w:rsidDel="00000000" w:rsidR="00000000" w:rsidRPr="00000000">
              <w:rPr>
                <w:rtl w:val="0"/>
              </w:rPr>
            </w:r>
          </w:p>
        </w:tc>
        <w:tc>
          <w:tcPr>
            <w:vAlign w:val="center"/>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Convertir alcance oficial en requisitos, reglas de negocio y criterios de aceptación.</w:t>
            </w:r>
            <w:r w:rsidDel="00000000" w:rsidR="00000000" w:rsidRPr="00000000">
              <w:rPr>
                <w:rtl w:val="0"/>
              </w:rPr>
            </w:r>
          </w:p>
        </w:tc>
        <w:tc>
          <w:tcPr>
            <w:vAlign w:val="center"/>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0"/>
                <w:bCs w:val="0"/>
                <w:color w:val="252525"/>
                <w:sz w:val="14"/>
                <w:szCs w:val="14"/>
                <w:rtl w:val="0"/>
              </w:rPr>
              <w:t xml:space="preserve">ERS, casos de uso, documentación CuTuCo</w:t>
            </w:r>
            <w:r w:rsidDel="00000000" w:rsidR="00000000" w:rsidRPr="00000000">
              <w:rPr>
                <w:rtl w:val="0"/>
              </w:rPr>
            </w:r>
          </w:p>
        </w:tc>
        <w:tc>
          <w:tcPr>
            <w:vAlign w:val="center"/>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S2</w:t>
            </w:r>
            <w:r w:rsidDel="00000000" w:rsidR="00000000" w:rsidRPr="00000000">
              <w:rPr>
                <w:rtl w:val="0"/>
              </w:rPr>
            </w:r>
          </w:p>
        </w:tc>
        <w:tc>
          <w:tcPr>
            <w:vAlign w:val="center"/>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0"/>
                <w:bCs w:val="0"/>
                <w:color w:val="252525"/>
                <w:sz w:val="14"/>
                <w:szCs w:val="14"/>
                <w:rtl w:val="0"/>
              </w:rPr>
              <w:t xml:space="preserve">Ignacio + Vicente</w:t>
            </w:r>
            <w:r w:rsidDel="00000000" w:rsidR="00000000" w:rsidRPr="00000000">
              <w:rPr>
                <w:rtl w:val="0"/>
              </w:rPr>
            </w:r>
          </w:p>
        </w:tc>
        <w:tc>
          <w:tcPr>
            <w:vAlign w:val="center"/>
          </w:tcPr>
          <w:p w:rsidR="00000000" w:rsidDel="00000000" w:rsidP="00000000" w:rsidRDefault="00000000" w:rsidRPr="00000000" w14:paraId="00000145">
            <w:pPr>
              <w:spacing w:after="0" w:before="0" w:lineRule="auto"/>
              <w:jc w:val="left"/>
              <w:rPr/>
            </w:pPr>
            <w:r w:rsidDel="00000000" w:rsidR="00000000" w:rsidRPr="00000000">
              <w:rPr>
                <w:rFonts w:ascii="Arial" w:cs="Arial" w:eastAsia="Arial" w:hAnsi="Arial"/>
                <w:b w:val="0"/>
                <w:bCs w:val="0"/>
                <w:color w:val="252525"/>
                <w:sz w:val="14"/>
                <w:szCs w:val="14"/>
                <w:rtl w:val="0"/>
              </w:rPr>
              <w:t xml:space="preserve">Evitar retrabajo manteniendo requisitos alineados.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46">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C3/C4</w:t>
            </w:r>
            <w:r w:rsidDel="00000000" w:rsidR="00000000" w:rsidRPr="00000000">
              <w:rPr>
                <w:rtl w:val="0"/>
              </w:rPr>
            </w:r>
          </w:p>
        </w:tc>
        <w:tc>
          <w:tcPr>
            <w:shd w:fill="f2f2f2" w:val="clear"/>
            <w:vAlign w:val="center"/>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0"/>
                <w:bCs w:val="0"/>
                <w:color w:val="252525"/>
                <w:sz w:val="14"/>
                <w:szCs w:val="14"/>
                <w:rtl w:val="0"/>
              </w:rPr>
              <w:t xml:space="preserve">4. Diseño de datos y arquitectura</w:t>
            </w:r>
            <w:r w:rsidDel="00000000" w:rsidR="00000000" w:rsidRPr="00000000">
              <w:rPr>
                <w:rtl w:val="0"/>
              </w:rPr>
            </w:r>
          </w:p>
        </w:tc>
        <w:tc>
          <w:tcPr>
            <w:shd w:fill="f2f2f2" w:val="clear"/>
            <w:vAlign w:val="center"/>
          </w:tcPr>
          <w:p w:rsidR="00000000" w:rsidDel="00000000" w:rsidP="00000000" w:rsidRDefault="00000000" w:rsidRPr="00000000" w14:paraId="00000148">
            <w:pPr>
              <w:spacing w:after="0" w:before="0" w:lineRule="auto"/>
              <w:jc w:val="left"/>
              <w:rPr/>
            </w:pPr>
            <w:r w:rsidDel="00000000" w:rsidR="00000000" w:rsidRPr="00000000">
              <w:rPr>
                <w:rFonts w:ascii="Arial" w:cs="Arial" w:eastAsia="Arial" w:hAnsi="Arial"/>
                <w:b w:val="0"/>
                <w:bCs w:val="0"/>
                <w:color w:val="252525"/>
                <w:sz w:val="14"/>
                <w:szCs w:val="14"/>
                <w:rtl w:val="0"/>
              </w:rPr>
              <w:t xml:space="preserve">Diseñar modelo, componentes, despliegue y secuencias de checkout, delivery y moderación.</w:t>
            </w:r>
            <w:r w:rsidDel="00000000" w:rsidR="00000000" w:rsidRPr="00000000">
              <w:rPr>
                <w:rtl w:val="0"/>
              </w:rPr>
            </w:r>
          </w:p>
        </w:tc>
        <w:tc>
          <w:tcPr>
            <w:shd w:fill="f2f2f2" w:val="clear"/>
            <w:vAlign w:val="center"/>
          </w:tcPr>
          <w:p w:rsidR="00000000" w:rsidDel="00000000" w:rsidP="00000000" w:rsidRDefault="00000000" w:rsidRPr="00000000" w14:paraId="00000149">
            <w:pPr>
              <w:spacing w:after="0" w:before="0" w:lineRule="auto"/>
              <w:jc w:val="left"/>
              <w:rPr/>
            </w:pPr>
            <w:r w:rsidDel="00000000" w:rsidR="00000000" w:rsidRPr="00000000">
              <w:rPr>
                <w:rFonts w:ascii="Arial" w:cs="Arial" w:eastAsia="Arial" w:hAnsi="Arial"/>
                <w:b w:val="0"/>
                <w:bCs w:val="0"/>
                <w:color w:val="252525"/>
                <w:sz w:val="14"/>
                <w:szCs w:val="14"/>
                <w:rtl w:val="0"/>
              </w:rPr>
              <w:t xml:space="preserve">pgModeler, DBeaver, diagramas</w:t>
            </w:r>
            <w:r w:rsidDel="00000000" w:rsidR="00000000" w:rsidRPr="00000000">
              <w:rPr>
                <w:rtl w:val="0"/>
              </w:rPr>
            </w:r>
          </w:p>
        </w:tc>
        <w:tc>
          <w:tcPr>
            <w:shd w:fill="f2f2f2" w:val="clear"/>
            <w:vAlign w:val="center"/>
          </w:tcPr>
          <w:p w:rsidR="00000000" w:rsidDel="00000000" w:rsidP="00000000" w:rsidRDefault="00000000" w:rsidRPr="00000000" w14:paraId="0000014A">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S2-S3</w:t>
            </w:r>
            <w:r w:rsidDel="00000000" w:rsidR="00000000" w:rsidRPr="00000000">
              <w:rPr>
                <w:rtl w:val="0"/>
              </w:rPr>
            </w:r>
          </w:p>
        </w:tc>
        <w:tc>
          <w:tcPr>
            <w:shd w:fill="f2f2f2" w:val="clear"/>
            <w:vAlign w:val="center"/>
          </w:tcPr>
          <w:p w:rsidR="00000000" w:rsidDel="00000000" w:rsidP="00000000" w:rsidRDefault="00000000" w:rsidRPr="00000000" w14:paraId="0000014B">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shd w:fill="f2f2f2" w:val="clear"/>
            <w:vAlign w:val="center"/>
          </w:tcPr>
          <w:p w:rsidR="00000000" w:rsidDel="00000000" w:rsidP="00000000" w:rsidRDefault="00000000" w:rsidRPr="00000000" w14:paraId="0000014C">
            <w:pPr>
              <w:spacing w:after="0" w:before="0" w:lineRule="auto"/>
              <w:jc w:val="left"/>
              <w:rPr/>
            </w:pPr>
            <w:r w:rsidDel="00000000" w:rsidR="00000000" w:rsidRPr="00000000">
              <w:rPr>
                <w:rFonts w:ascii="Arial" w:cs="Arial" w:eastAsia="Arial" w:hAnsi="Arial"/>
                <w:b w:val="0"/>
                <w:bCs w:val="0"/>
                <w:color w:val="252525"/>
                <w:sz w:val="14"/>
                <w:szCs w:val="14"/>
                <w:rtl w:val="0"/>
              </w:rPr>
              <w:t xml:space="preserve">Evaluar ALTER TABLE vs. rediseño completo.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C4</w:t>
            </w:r>
            <w:r w:rsidDel="00000000" w:rsidR="00000000" w:rsidRPr="00000000">
              <w:rPr>
                <w:rtl w:val="0"/>
              </w:rPr>
            </w:r>
          </w:p>
        </w:tc>
        <w:tc>
          <w:tcPr>
            <w:vAlign w:val="center"/>
          </w:tcPr>
          <w:p w:rsidR="00000000" w:rsidDel="00000000" w:rsidP="00000000" w:rsidRDefault="00000000" w:rsidRPr="00000000" w14:paraId="0000014E">
            <w:pPr>
              <w:spacing w:after="0" w:before="0" w:lineRule="auto"/>
              <w:jc w:val="left"/>
              <w:rPr/>
            </w:pPr>
            <w:r w:rsidDel="00000000" w:rsidR="00000000" w:rsidRPr="00000000">
              <w:rPr>
                <w:rFonts w:ascii="Arial" w:cs="Arial" w:eastAsia="Arial" w:hAnsi="Arial"/>
                <w:b w:val="0"/>
                <w:bCs w:val="0"/>
                <w:color w:val="252525"/>
                <w:sz w:val="14"/>
                <w:szCs w:val="14"/>
                <w:rtl w:val="0"/>
              </w:rPr>
              <w:t xml:space="preserve">5. Mockups y diseño frontend</w:t>
            </w:r>
            <w:r w:rsidDel="00000000" w:rsidR="00000000" w:rsidRPr="00000000">
              <w:rPr>
                <w:rtl w:val="0"/>
              </w:rPr>
            </w:r>
          </w:p>
        </w:tc>
        <w:tc>
          <w:tcPr>
            <w:vAlign w:val="center"/>
          </w:tcPr>
          <w:p w:rsidR="00000000" w:rsidDel="00000000" w:rsidP="00000000" w:rsidRDefault="00000000" w:rsidRPr="00000000" w14:paraId="0000014F">
            <w:pPr>
              <w:spacing w:after="0" w:before="0" w:lineRule="auto"/>
              <w:jc w:val="left"/>
              <w:rPr/>
            </w:pPr>
            <w:r w:rsidDel="00000000" w:rsidR="00000000" w:rsidRPr="00000000">
              <w:rPr>
                <w:rFonts w:ascii="Arial" w:cs="Arial" w:eastAsia="Arial" w:hAnsi="Arial"/>
                <w:b w:val="0"/>
                <w:bCs w:val="0"/>
                <w:color w:val="252525"/>
                <w:sz w:val="14"/>
                <w:szCs w:val="14"/>
                <w:rtl w:val="0"/>
              </w:rPr>
              <w:t xml:space="preserve">Diseñar interfaz de cliente, vendedor y administrador, con estados y validaciones.</w:t>
            </w:r>
            <w:r w:rsidDel="00000000" w:rsidR="00000000" w:rsidRPr="00000000">
              <w:rPr>
                <w:rtl w:val="0"/>
              </w:rPr>
            </w:r>
          </w:p>
        </w:tc>
        <w:tc>
          <w:tcPr>
            <w:vAlign w:val="center"/>
          </w:tcPr>
          <w:p w:rsidR="00000000" w:rsidDel="00000000" w:rsidP="00000000" w:rsidRDefault="00000000" w:rsidRPr="00000000" w14:paraId="00000150">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Vue.js + Vite, mockups, documentación</w:t>
            </w:r>
            <w:r w:rsidDel="00000000" w:rsidR="00000000" w:rsidRPr="00000000">
              <w:rPr>
                <w:rtl w:val="0"/>
              </w:rPr>
            </w:r>
          </w:p>
        </w:tc>
        <w:tc>
          <w:tcPr>
            <w:vAlign w:val="center"/>
          </w:tcPr>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S3-S4</w:t>
            </w:r>
            <w:r w:rsidDel="00000000" w:rsidR="00000000" w:rsidRPr="00000000">
              <w:rPr>
                <w:rtl w:val="0"/>
              </w:rPr>
            </w:r>
          </w:p>
        </w:tc>
        <w:tc>
          <w:tcPr>
            <w:vAlign w:val="center"/>
          </w:tcPr>
          <w:p w:rsidR="00000000" w:rsidDel="00000000" w:rsidP="00000000" w:rsidRDefault="00000000" w:rsidRPr="00000000" w14:paraId="00000152">
            <w:pPr>
              <w:spacing w:after="0" w:before="0" w:lineRule="auto"/>
              <w:jc w:val="left"/>
              <w:rPr/>
            </w:pPr>
            <w:r w:rsidDel="00000000" w:rsidR="00000000" w:rsidRPr="00000000">
              <w:rPr>
                <w:rFonts w:ascii="Arial" w:cs="Arial" w:eastAsia="Arial" w:hAnsi="Arial"/>
                <w:b w:val="0"/>
                <w:bCs w:val="0"/>
                <w:color w:val="252525"/>
                <w:sz w:val="14"/>
                <w:szCs w:val="14"/>
                <w:rtl w:val="0"/>
              </w:rPr>
              <w:t xml:space="preserve">Ignacio</w:t>
            </w:r>
            <w:r w:rsidDel="00000000" w:rsidR="00000000" w:rsidRPr="00000000">
              <w:rPr>
                <w:rtl w:val="0"/>
              </w:rPr>
            </w:r>
          </w:p>
        </w:tc>
        <w:tc>
          <w:tcPr>
            <w:vAlign w:val="center"/>
          </w:tcPr>
          <w:p w:rsidR="00000000" w:rsidDel="00000000" w:rsidP="00000000" w:rsidRDefault="00000000" w:rsidRPr="00000000" w14:paraId="00000153">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Validar vistas antes de detalles no esenciales.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54">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C3/C4</w:t>
            </w:r>
            <w:r w:rsidDel="00000000" w:rsidR="00000000" w:rsidRPr="00000000">
              <w:rPr>
                <w:rtl w:val="0"/>
              </w:rPr>
            </w:r>
          </w:p>
        </w:tc>
        <w:tc>
          <w:tcPr>
            <w:shd w:fill="f2f2f2" w:val="clear"/>
            <w:vAlign w:val="center"/>
          </w:tcPr>
          <w:p w:rsidR="00000000" w:rsidDel="00000000" w:rsidP="00000000" w:rsidRDefault="00000000" w:rsidRPr="00000000" w14:paraId="00000155">
            <w:pPr>
              <w:spacing w:after="0" w:before="0" w:lineRule="auto"/>
              <w:jc w:val="left"/>
              <w:rPr/>
            </w:pPr>
            <w:r w:rsidDel="00000000" w:rsidR="00000000" w:rsidRPr="00000000">
              <w:rPr>
                <w:rFonts w:ascii="Arial" w:cs="Arial" w:eastAsia="Arial" w:hAnsi="Arial"/>
                <w:b w:val="0"/>
                <w:bCs w:val="0"/>
                <w:color w:val="252525"/>
                <w:sz w:val="14"/>
                <w:szCs w:val="14"/>
                <w:rtl w:val="0"/>
              </w:rPr>
              <w:t xml:space="preserve">6. Migración y construcción backend</w:t>
            </w:r>
            <w:r w:rsidDel="00000000" w:rsidR="00000000" w:rsidRPr="00000000">
              <w:rPr>
                <w:rtl w:val="0"/>
              </w:rPr>
            </w:r>
          </w:p>
        </w:tc>
        <w:tc>
          <w:tcPr>
            <w:shd w:fill="f2f2f2" w:val="clear"/>
            <w:vAlign w:val="center"/>
          </w:tcPr>
          <w:p w:rsidR="00000000" w:rsidDel="00000000" w:rsidP="00000000" w:rsidRDefault="00000000" w:rsidRPr="00000000" w14:paraId="00000156">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Construir FastAPI, JWT, bcrypt, validaciones, entidades y reglas; migrar a PostgreSQL.</w:t>
            </w:r>
            <w:r w:rsidDel="00000000" w:rsidR="00000000" w:rsidRPr="00000000">
              <w:rPr>
                <w:rtl w:val="0"/>
              </w:rPr>
            </w:r>
          </w:p>
        </w:tc>
        <w:tc>
          <w:tcPr>
            <w:shd w:fill="f2f2f2" w:val="clear"/>
            <w:vAlign w:val="center"/>
          </w:tcPr>
          <w:p w:rsidR="00000000" w:rsidDel="00000000" w:rsidP="00000000" w:rsidRDefault="00000000" w:rsidRPr="00000000" w14:paraId="00000157">
            <w:pPr>
              <w:spacing w:after="0" w:before="0" w:lineRule="auto"/>
              <w:jc w:val="left"/>
              <w:rPr/>
            </w:pPr>
            <w:r w:rsidDel="00000000" w:rsidR="00000000" w:rsidRPr="00000000">
              <w:rPr>
                <w:rFonts w:ascii="Arial" w:cs="Arial" w:eastAsia="Arial" w:hAnsi="Arial"/>
                <w:b w:val="0"/>
                <w:bCs w:val="0"/>
                <w:color w:val="252525"/>
                <w:sz w:val="14"/>
                <w:szCs w:val="14"/>
                <w:rtl w:val="0"/>
              </w:rPr>
              <w:t xml:space="preserve">FastAPI, Python, Docker, Supabase, PostgreSQL</w:t>
            </w:r>
            <w:r w:rsidDel="00000000" w:rsidR="00000000" w:rsidRPr="00000000">
              <w:rPr>
                <w:rtl w:val="0"/>
              </w:rPr>
            </w:r>
          </w:p>
        </w:tc>
        <w:tc>
          <w:tcPr>
            <w:shd w:fill="f2f2f2" w:val="clear"/>
            <w:vAlign w:val="center"/>
          </w:tcPr>
          <w:p w:rsidR="00000000" w:rsidDel="00000000" w:rsidP="00000000" w:rsidRDefault="00000000" w:rsidRPr="00000000" w14:paraId="00000158">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S4-S7</w:t>
            </w:r>
            <w:r w:rsidDel="00000000" w:rsidR="00000000" w:rsidRPr="00000000">
              <w:rPr>
                <w:rtl w:val="0"/>
              </w:rPr>
            </w:r>
          </w:p>
        </w:tc>
        <w:tc>
          <w:tcPr>
            <w:shd w:fill="f2f2f2" w:val="clear"/>
            <w:vAlign w:val="center"/>
          </w:tcPr>
          <w:p w:rsidR="00000000" w:rsidDel="00000000" w:rsidP="00000000" w:rsidRDefault="00000000" w:rsidRPr="00000000" w14:paraId="00000159">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w:t>
            </w:r>
            <w:r w:rsidDel="00000000" w:rsidR="00000000" w:rsidRPr="00000000">
              <w:rPr>
                <w:rtl w:val="0"/>
              </w:rPr>
            </w:r>
          </w:p>
        </w:tc>
        <w:tc>
          <w:tcPr>
            <w:shd w:fill="f2f2f2" w:val="clear"/>
            <w:vAlign w:val="center"/>
          </w:tcPr>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0"/>
                <w:bCs w:val="0"/>
                <w:color w:val="252525"/>
                <w:sz w:val="14"/>
                <w:szCs w:val="14"/>
                <w:rtl w:val="0"/>
              </w:rPr>
              <w:t xml:space="preserve">Riesgos de migración, concurrencia e idempotencia.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B">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C4</w:t>
            </w:r>
            <w:r w:rsidDel="00000000" w:rsidR="00000000" w:rsidRPr="00000000">
              <w:rPr>
                <w:rtl w:val="0"/>
              </w:rPr>
            </w:r>
          </w:p>
        </w:tc>
        <w:tc>
          <w:tcPr>
            <w:vAlign w:val="center"/>
          </w:tcPr>
          <w:p w:rsidR="00000000" w:rsidDel="00000000" w:rsidP="00000000" w:rsidRDefault="00000000" w:rsidRPr="00000000" w14:paraId="0000015C">
            <w:pPr>
              <w:spacing w:after="0" w:before="0" w:lineRule="auto"/>
              <w:jc w:val="left"/>
              <w:rPr/>
            </w:pPr>
            <w:r w:rsidDel="00000000" w:rsidR="00000000" w:rsidRPr="00000000">
              <w:rPr>
                <w:rFonts w:ascii="Arial" w:cs="Arial" w:eastAsia="Arial" w:hAnsi="Arial"/>
                <w:b w:val="0"/>
                <w:bCs w:val="0"/>
                <w:color w:val="252525"/>
                <w:sz w:val="14"/>
                <w:szCs w:val="14"/>
                <w:rtl w:val="0"/>
              </w:rPr>
              <w:t xml:space="preserve">7. Construcción frontend y módulos</w:t>
            </w:r>
            <w:r w:rsidDel="00000000" w:rsidR="00000000" w:rsidRPr="00000000">
              <w:rPr>
                <w:rtl w:val="0"/>
              </w:rPr>
            </w:r>
          </w:p>
        </w:tc>
        <w:tc>
          <w:tcPr>
            <w:vAlign w:val="center"/>
          </w:tcPr>
          <w:p w:rsidR="00000000" w:rsidDel="00000000" w:rsidP="00000000" w:rsidRDefault="00000000" w:rsidRPr="00000000" w14:paraId="0000015D">
            <w:pPr>
              <w:spacing w:after="0" w:before="0" w:lineRule="auto"/>
              <w:jc w:val="left"/>
              <w:rPr/>
            </w:pPr>
            <w:r w:rsidDel="00000000" w:rsidR="00000000" w:rsidRPr="00000000">
              <w:rPr>
                <w:rFonts w:ascii="Arial" w:cs="Arial" w:eastAsia="Arial" w:hAnsi="Arial"/>
                <w:b w:val="0"/>
                <w:bCs w:val="0"/>
                <w:color w:val="252525"/>
                <w:sz w:val="14"/>
                <w:szCs w:val="14"/>
                <w:rtl w:val="0"/>
              </w:rPr>
              <w:t xml:space="preserve">Implementar catálogo sin login, carrito, vendedor, administración, dashboard y consumo API.</w:t>
            </w:r>
            <w:r w:rsidDel="00000000" w:rsidR="00000000" w:rsidRPr="00000000">
              <w:rPr>
                <w:rtl w:val="0"/>
              </w:rPr>
            </w:r>
          </w:p>
        </w:tc>
        <w:tc>
          <w:tcPr>
            <w:vAlign w:val="center"/>
          </w:tcPr>
          <w:p w:rsidR="00000000" w:rsidDel="00000000" w:rsidP="00000000" w:rsidRDefault="00000000" w:rsidRPr="00000000" w14:paraId="0000015E">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Vue.js + Vite, API REST, navegador</w:t>
            </w:r>
            <w:r w:rsidDel="00000000" w:rsidR="00000000" w:rsidRPr="00000000">
              <w:rPr>
                <w:rtl w:val="0"/>
              </w:rPr>
            </w:r>
          </w:p>
        </w:tc>
        <w:tc>
          <w:tcPr>
            <w:vAlign w:val="center"/>
          </w:tcPr>
          <w:p w:rsidR="00000000" w:rsidDel="00000000" w:rsidP="00000000" w:rsidRDefault="00000000" w:rsidRPr="00000000" w14:paraId="0000015F">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S5-S8</w:t>
            </w:r>
            <w:r w:rsidDel="00000000" w:rsidR="00000000" w:rsidRPr="00000000">
              <w:rPr>
                <w:rtl w:val="0"/>
              </w:rPr>
            </w:r>
          </w:p>
        </w:tc>
        <w:tc>
          <w:tcPr>
            <w:vAlign w:val="center"/>
          </w:tcPr>
          <w:p w:rsidR="00000000" w:rsidDel="00000000" w:rsidP="00000000" w:rsidRDefault="00000000" w:rsidRPr="00000000" w14:paraId="00000160">
            <w:pPr>
              <w:spacing w:after="0" w:before="0" w:lineRule="auto"/>
              <w:jc w:val="left"/>
              <w:rPr/>
            </w:pPr>
            <w:r w:rsidDel="00000000" w:rsidR="00000000" w:rsidRPr="00000000">
              <w:rPr>
                <w:rFonts w:ascii="Arial" w:cs="Arial" w:eastAsia="Arial" w:hAnsi="Arial"/>
                <w:b w:val="0"/>
                <w:bCs w:val="0"/>
                <w:color w:val="252525"/>
                <w:sz w:val="14"/>
                <w:szCs w:val="14"/>
                <w:rtl w:val="0"/>
              </w:rPr>
              <w:t xml:space="preserve">Ignacio</w:t>
            </w:r>
            <w:r w:rsidDel="00000000" w:rsidR="00000000" w:rsidRPr="00000000">
              <w:rPr>
                <w:rtl w:val="0"/>
              </w:rPr>
            </w:r>
          </w:p>
        </w:tc>
        <w:tc>
          <w:tcPr>
            <w:vAlign w:val="center"/>
          </w:tcPr>
          <w:p w:rsidR="00000000" w:rsidDel="00000000" w:rsidP="00000000" w:rsidRDefault="00000000" w:rsidRPr="00000000" w14:paraId="00000161">
            <w:pPr>
              <w:spacing w:after="0" w:before="0" w:lineRule="auto"/>
              <w:jc w:val="left"/>
              <w:rPr/>
            </w:pPr>
            <w:r w:rsidDel="00000000" w:rsidR="00000000" w:rsidRPr="00000000">
              <w:rPr>
                <w:rFonts w:ascii="Arial" w:cs="Arial" w:eastAsia="Arial" w:hAnsi="Arial"/>
                <w:b w:val="0"/>
                <w:bCs w:val="0"/>
                <w:color w:val="252525"/>
                <w:sz w:val="14"/>
                <w:szCs w:val="14"/>
                <w:rtl w:val="0"/>
              </w:rPr>
              <w:t xml:space="preserve">Dependencia de contratos API estables.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62">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C1/C4</w:t>
            </w:r>
            <w:r w:rsidDel="00000000" w:rsidR="00000000" w:rsidRPr="00000000">
              <w:rPr>
                <w:rtl w:val="0"/>
              </w:rPr>
            </w:r>
          </w:p>
        </w:tc>
        <w:tc>
          <w:tcPr>
            <w:shd w:fill="f2f2f2" w:val="clear"/>
            <w:vAlign w:val="center"/>
          </w:tcPr>
          <w:p w:rsidR="00000000" w:rsidDel="00000000" w:rsidP="00000000" w:rsidRDefault="00000000" w:rsidRPr="00000000" w14:paraId="00000163">
            <w:pPr>
              <w:spacing w:after="0" w:before="0" w:lineRule="auto"/>
              <w:jc w:val="left"/>
              <w:rPr/>
            </w:pPr>
            <w:r w:rsidDel="00000000" w:rsidR="00000000" w:rsidRPr="00000000">
              <w:rPr>
                <w:rFonts w:ascii="Arial" w:cs="Arial" w:eastAsia="Arial" w:hAnsi="Arial"/>
                <w:b w:val="0"/>
                <w:bCs w:val="0"/>
                <w:color w:val="252525"/>
                <w:sz w:val="14"/>
                <w:szCs w:val="14"/>
                <w:rtl w:val="0"/>
              </w:rPr>
              <w:t xml:space="preserve">8. Integración de pagos y funciones de confianza</w:t>
            </w:r>
            <w:r w:rsidDel="00000000" w:rsidR="00000000" w:rsidRPr="00000000">
              <w:rPr>
                <w:rtl w:val="0"/>
              </w:rPr>
            </w:r>
          </w:p>
        </w:tc>
        <w:tc>
          <w:tcPr>
            <w:shd w:fill="f2f2f2" w:val="clear"/>
            <w:vAlign w:val="center"/>
          </w:tcPr>
          <w:p w:rsidR="00000000" w:rsidDel="00000000" w:rsidP="00000000" w:rsidRDefault="00000000" w:rsidRPr="00000000" w14:paraId="00000164">
            <w:pPr>
              <w:spacing w:after="0" w:before="0" w:lineRule="auto"/>
              <w:jc w:val="left"/>
              <w:rPr/>
            </w:pPr>
            <w:r w:rsidDel="00000000" w:rsidR="00000000" w:rsidRPr="00000000">
              <w:rPr>
                <w:rFonts w:ascii="Arial" w:cs="Arial" w:eastAsia="Arial" w:hAnsi="Arial"/>
                <w:b w:val="0"/>
                <w:bCs w:val="0"/>
                <w:color w:val="252525"/>
                <w:sz w:val="14"/>
                <w:szCs w:val="14"/>
                <w:rtl w:val="0"/>
              </w:rPr>
              <w:t xml:space="preserve">Integrar Webpay Test, escrow, evidencia, reputación, cobertura, stock y tracking.</w:t>
            </w:r>
            <w:r w:rsidDel="00000000" w:rsidR="00000000" w:rsidRPr="00000000">
              <w:rPr>
                <w:rtl w:val="0"/>
              </w:rPr>
            </w:r>
          </w:p>
        </w:tc>
        <w:tc>
          <w:tcPr>
            <w:shd w:fill="f2f2f2" w:val="clear"/>
            <w:vAlign w:val="center"/>
          </w:tcPr>
          <w:p w:rsidR="00000000" w:rsidDel="00000000" w:rsidP="00000000" w:rsidRDefault="00000000" w:rsidRPr="00000000" w14:paraId="00000165">
            <w:pPr>
              <w:spacing w:after="0" w:before="0" w:lineRule="auto"/>
              <w:jc w:val="left"/>
              <w:rPr/>
            </w:pPr>
            <w:r w:rsidDel="00000000" w:rsidR="00000000" w:rsidRPr="00000000">
              <w:rPr>
                <w:rFonts w:ascii="Arial" w:cs="Arial" w:eastAsia="Arial" w:hAnsi="Arial"/>
                <w:b w:val="0"/>
                <w:bCs w:val="0"/>
                <w:color w:val="252525"/>
                <w:sz w:val="14"/>
                <w:szCs w:val="14"/>
                <w:rtl w:val="0"/>
              </w:rPr>
              <w:t xml:space="preserve">Webpay Test, Supabase Storage, FastAPI, Vue.js</w:t>
            </w:r>
            <w:r w:rsidDel="00000000" w:rsidR="00000000" w:rsidRPr="00000000">
              <w:rPr>
                <w:rtl w:val="0"/>
              </w:rPr>
            </w:r>
          </w:p>
        </w:tc>
        <w:tc>
          <w:tcPr>
            <w:shd w:fill="f2f2f2" w:val="clear"/>
            <w:vAlign w:val="center"/>
          </w:tcPr>
          <w:p w:rsidR="00000000" w:rsidDel="00000000" w:rsidP="00000000" w:rsidRDefault="00000000" w:rsidRPr="00000000" w14:paraId="00000166">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S7-S9</w:t>
            </w:r>
            <w:r w:rsidDel="00000000" w:rsidR="00000000" w:rsidRPr="00000000">
              <w:rPr>
                <w:rtl w:val="0"/>
              </w:rPr>
            </w:r>
          </w:p>
        </w:tc>
        <w:tc>
          <w:tcPr>
            <w:shd w:fill="f2f2f2" w:val="clear"/>
            <w:vAlign w:val="center"/>
          </w:tcPr>
          <w:p w:rsidR="00000000" w:rsidDel="00000000" w:rsidP="00000000" w:rsidRDefault="00000000" w:rsidRPr="00000000" w14:paraId="00000167">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shd w:fill="f2f2f2" w:val="clear"/>
            <w:vAlign w:val="center"/>
          </w:tcPr>
          <w:p w:rsidR="00000000" w:rsidDel="00000000" w:rsidP="00000000" w:rsidRDefault="00000000" w:rsidRPr="00000000" w14:paraId="00000168">
            <w:pPr>
              <w:spacing w:after="0" w:before="0" w:lineRule="auto"/>
              <w:jc w:val="left"/>
              <w:rPr/>
            </w:pPr>
            <w:r w:rsidDel="00000000" w:rsidR="00000000" w:rsidRPr="00000000">
              <w:rPr>
                <w:rFonts w:ascii="Arial" w:cs="Arial" w:eastAsia="Arial" w:hAnsi="Arial"/>
                <w:b w:val="0"/>
                <w:bCs w:val="0"/>
                <w:color w:val="252525"/>
                <w:sz w:val="14"/>
                <w:szCs w:val="14"/>
                <w:rtl w:val="0"/>
              </w:rPr>
              <w:t xml:space="preserve">Mocks/stubs si una dependencia bloquea pruebas.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C1/C4</w:t>
            </w:r>
            <w:r w:rsidDel="00000000" w:rsidR="00000000" w:rsidRPr="00000000">
              <w:rPr>
                <w:rtl w:val="0"/>
              </w:rPr>
            </w:r>
          </w:p>
        </w:tc>
        <w:tc>
          <w:tcPr>
            <w:vAlign w:val="center"/>
          </w:tcPr>
          <w:p w:rsidR="00000000" w:rsidDel="00000000" w:rsidP="00000000" w:rsidRDefault="00000000" w:rsidRPr="00000000" w14:paraId="0000016A">
            <w:pPr>
              <w:spacing w:after="0" w:before="0" w:lineRule="auto"/>
              <w:jc w:val="left"/>
              <w:rPr/>
            </w:pPr>
            <w:r w:rsidDel="00000000" w:rsidR="00000000" w:rsidRPr="00000000">
              <w:rPr>
                <w:rFonts w:ascii="Arial" w:cs="Arial" w:eastAsia="Arial" w:hAnsi="Arial"/>
                <w:b w:val="0"/>
                <w:bCs w:val="0"/>
                <w:color w:val="252525"/>
                <w:sz w:val="14"/>
                <w:szCs w:val="14"/>
                <w:rtl w:val="0"/>
              </w:rPr>
              <w:t xml:space="preserve">9. Integración y pruebas de flujos críticos</w:t>
            </w:r>
            <w:r w:rsidDel="00000000" w:rsidR="00000000" w:rsidRPr="00000000">
              <w:rPr>
                <w:rtl w:val="0"/>
              </w:rPr>
            </w:r>
          </w:p>
        </w:tc>
        <w:tc>
          <w:tcPr>
            <w:vAlign w:val="center"/>
          </w:tcPr>
          <w:p w:rsidR="00000000" w:rsidDel="00000000" w:rsidP="00000000" w:rsidRDefault="00000000" w:rsidRPr="00000000" w14:paraId="0000016B">
            <w:pPr>
              <w:spacing w:after="0" w:before="0" w:lineRule="auto"/>
              <w:jc w:val="left"/>
              <w:rPr/>
            </w:pPr>
            <w:r w:rsidDel="00000000" w:rsidR="00000000" w:rsidRPr="00000000">
              <w:rPr>
                <w:rFonts w:ascii="Arial" w:cs="Arial" w:eastAsia="Arial" w:hAnsi="Arial"/>
                <w:b w:val="0"/>
                <w:bCs w:val="0"/>
                <w:color w:val="252525"/>
                <w:sz w:val="14"/>
                <w:szCs w:val="14"/>
                <w:rtl w:val="0"/>
              </w:rPr>
              <w:t xml:space="preserve">Probar checkout, pagos, evidencia, reputación, stock, roles y delivery.</w:t>
            </w:r>
            <w:r w:rsidDel="00000000" w:rsidR="00000000" w:rsidRPr="00000000">
              <w:rPr>
                <w:rtl w:val="0"/>
              </w:rPr>
            </w:r>
          </w:p>
        </w:tc>
        <w:tc>
          <w:tcPr>
            <w:vAlign w:val="center"/>
          </w:tcPr>
          <w:p w:rsidR="00000000" w:rsidDel="00000000" w:rsidP="00000000" w:rsidRDefault="00000000" w:rsidRPr="00000000" w14:paraId="0000016C">
            <w:pPr>
              <w:spacing w:after="0" w:before="0" w:lineRule="auto"/>
              <w:jc w:val="left"/>
              <w:rPr/>
            </w:pPr>
            <w:r w:rsidDel="00000000" w:rsidR="00000000" w:rsidRPr="00000000">
              <w:rPr>
                <w:rFonts w:ascii="Arial" w:cs="Arial" w:eastAsia="Arial" w:hAnsi="Arial"/>
                <w:b w:val="0"/>
                <w:bCs w:val="0"/>
                <w:color w:val="252525"/>
                <w:sz w:val="14"/>
                <w:szCs w:val="14"/>
                <w:rtl w:val="0"/>
              </w:rPr>
              <w:t xml:space="preserve">pytest, pruebas API, E2E, matriz</w:t>
            </w:r>
            <w:r w:rsidDel="00000000" w:rsidR="00000000" w:rsidRPr="00000000">
              <w:rPr>
                <w:rtl w:val="0"/>
              </w:rPr>
            </w:r>
          </w:p>
        </w:tc>
        <w:tc>
          <w:tcPr>
            <w:vAlign w:val="center"/>
          </w:tcPr>
          <w:p w:rsidR="00000000" w:rsidDel="00000000" w:rsidP="00000000" w:rsidRDefault="00000000" w:rsidRPr="00000000" w14:paraId="0000016D">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S9-S10</w:t>
            </w:r>
            <w:r w:rsidDel="00000000" w:rsidR="00000000" w:rsidRPr="00000000">
              <w:rPr>
                <w:rtl w:val="0"/>
              </w:rPr>
            </w:r>
          </w:p>
        </w:tc>
        <w:tc>
          <w:tcPr>
            <w:vAlign w:val="cente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vAlign w:val="center"/>
          </w:tcPr>
          <w:p w:rsidR="00000000" w:rsidDel="00000000" w:rsidP="00000000" w:rsidRDefault="00000000" w:rsidRPr="00000000" w14:paraId="0000016F">
            <w:pPr>
              <w:spacing w:after="0" w:before="0" w:lineRule="auto"/>
              <w:jc w:val="left"/>
              <w:rPr/>
            </w:pPr>
            <w:r w:rsidDel="00000000" w:rsidR="00000000" w:rsidRPr="00000000">
              <w:rPr>
                <w:rFonts w:ascii="Arial" w:cs="Arial" w:eastAsia="Arial" w:hAnsi="Arial"/>
                <w:b w:val="0"/>
                <w:bCs w:val="0"/>
                <w:color w:val="252525"/>
                <w:sz w:val="14"/>
                <w:szCs w:val="14"/>
                <w:rtl w:val="0"/>
              </w:rPr>
              <w:t xml:space="preserve">Priorizar transacciones y confianza.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70">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C2/C1/C4</w:t>
            </w:r>
            <w:r w:rsidDel="00000000" w:rsidR="00000000" w:rsidRPr="00000000">
              <w:rPr>
                <w:rtl w:val="0"/>
              </w:rPr>
            </w:r>
          </w:p>
        </w:tc>
        <w:tc>
          <w:tcPr>
            <w:shd w:fill="f2f2f2" w:val="clear"/>
            <w:vAlign w:val="center"/>
          </w:tcPr>
          <w:p w:rsidR="00000000" w:rsidDel="00000000" w:rsidP="00000000" w:rsidRDefault="00000000" w:rsidRPr="00000000" w14:paraId="00000171">
            <w:pPr>
              <w:spacing w:after="0" w:before="0" w:lineRule="auto"/>
              <w:jc w:val="left"/>
              <w:rPr/>
            </w:pPr>
            <w:r w:rsidDel="00000000" w:rsidR="00000000" w:rsidRPr="00000000">
              <w:rPr>
                <w:rFonts w:ascii="Arial" w:cs="Arial" w:eastAsia="Arial" w:hAnsi="Arial"/>
                <w:b w:val="0"/>
                <w:bCs w:val="0"/>
                <w:color w:val="252525"/>
                <w:sz w:val="14"/>
                <w:szCs w:val="14"/>
                <w:rtl w:val="0"/>
              </w:rPr>
              <w:t xml:space="preserve">10. Verificación de alcance y estabilización</w:t>
            </w:r>
            <w:r w:rsidDel="00000000" w:rsidR="00000000" w:rsidRPr="00000000">
              <w:rPr>
                <w:rtl w:val="0"/>
              </w:rPr>
            </w:r>
          </w:p>
        </w:tc>
        <w:tc>
          <w:tcPr>
            <w:shd w:fill="f2f2f2" w:val="clear"/>
            <w:vAlign w:val="center"/>
          </w:tcPr>
          <w:p w:rsidR="00000000" w:rsidDel="00000000" w:rsidP="00000000" w:rsidRDefault="00000000" w:rsidRPr="00000000" w14:paraId="00000172">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Comprobar alcance aprobado, corregir defectos y cerrar pendientes técnicos.</w:t>
            </w:r>
            <w:r w:rsidDel="00000000" w:rsidR="00000000" w:rsidRPr="00000000">
              <w:rPr>
                <w:rtl w:val="0"/>
              </w:rPr>
            </w:r>
          </w:p>
        </w:tc>
        <w:tc>
          <w:tcPr>
            <w:shd w:fill="f2f2f2" w:val="clear"/>
            <w:vAlign w:val="center"/>
          </w:tcPr>
          <w:p w:rsidR="00000000" w:rsidDel="00000000" w:rsidP="00000000" w:rsidRDefault="00000000" w:rsidRPr="00000000" w14:paraId="00000173">
            <w:pPr>
              <w:spacing w:after="0" w:before="0" w:lineRule="auto"/>
              <w:jc w:val="left"/>
              <w:rPr/>
            </w:pPr>
            <w:r w:rsidDel="00000000" w:rsidR="00000000" w:rsidRPr="00000000">
              <w:rPr>
                <w:rFonts w:ascii="Arial" w:cs="Arial" w:eastAsia="Arial" w:hAnsi="Arial"/>
                <w:b w:val="0"/>
                <w:bCs w:val="0"/>
                <w:color w:val="252525"/>
                <w:sz w:val="14"/>
                <w:szCs w:val="14"/>
                <w:rtl w:val="0"/>
              </w:rPr>
              <w:t xml:space="preserve">Matriz de alcance, minuta, repositorio, checklist</w:t>
            </w:r>
            <w:r w:rsidDel="00000000" w:rsidR="00000000" w:rsidRPr="00000000">
              <w:rPr>
                <w:rtl w:val="0"/>
              </w:rPr>
            </w:r>
          </w:p>
        </w:tc>
        <w:tc>
          <w:tcPr>
            <w:shd w:fill="f2f2f2" w:val="clear"/>
            <w:vAlign w:val="center"/>
          </w:tcPr>
          <w:p w:rsidR="00000000" w:rsidDel="00000000" w:rsidP="00000000" w:rsidRDefault="00000000" w:rsidRPr="00000000" w14:paraId="00000174">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S11</w:t>
            </w:r>
            <w:r w:rsidDel="00000000" w:rsidR="00000000" w:rsidRPr="00000000">
              <w:rPr>
                <w:rtl w:val="0"/>
              </w:rPr>
            </w:r>
          </w:p>
        </w:tc>
        <w:tc>
          <w:tcPr>
            <w:shd w:fill="f2f2f2" w:val="clear"/>
            <w:vAlign w:val="center"/>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shd w:fill="f2f2f2" w:val="clear"/>
            <w:vAlign w:val="center"/>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0"/>
                <w:bCs w:val="0"/>
                <w:color w:val="252525"/>
                <w:sz w:val="14"/>
                <w:szCs w:val="14"/>
                <w:rtl w:val="0"/>
              </w:rPr>
              <w:t xml:space="preserve">Evitar cambios de alcance tardíos.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7">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C1/C2/C4</w:t>
            </w:r>
            <w:r w:rsidDel="00000000" w:rsidR="00000000" w:rsidRPr="00000000">
              <w:rPr>
                <w:rtl w:val="0"/>
              </w:rPr>
            </w:r>
          </w:p>
        </w:tc>
        <w:tc>
          <w:tcPr>
            <w:vAlign w:val="center"/>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0"/>
                <w:bCs w:val="0"/>
                <w:color w:val="252525"/>
                <w:sz w:val="14"/>
                <w:szCs w:val="14"/>
                <w:rtl w:val="0"/>
              </w:rPr>
              <w:t xml:space="preserve">11. Documentación y cierre técnico</w:t>
            </w:r>
            <w:r w:rsidDel="00000000" w:rsidR="00000000" w:rsidRPr="00000000">
              <w:rPr>
                <w:rtl w:val="0"/>
              </w:rPr>
            </w:r>
          </w:p>
        </w:tc>
        <w:tc>
          <w:tcPr>
            <w:vAlign w:val="center"/>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0"/>
                <w:bCs w:val="0"/>
                <w:color w:val="252525"/>
                <w:sz w:val="14"/>
                <w:szCs w:val="14"/>
                <w:rtl w:val="0"/>
              </w:rPr>
              <w:t xml:space="preserve">Preparar estatus, implantación, soporte, mantenimiento y manuales.</w:t>
            </w:r>
            <w:r w:rsidDel="00000000" w:rsidR="00000000" w:rsidRPr="00000000">
              <w:rPr>
                <w:rtl w:val="0"/>
              </w:rPr>
            </w:r>
          </w:p>
        </w:tc>
        <w:tc>
          <w:tcPr>
            <w:vAlign w:val="center"/>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0"/>
                <w:bCs w:val="0"/>
                <w:color w:val="252525"/>
                <w:sz w:val="14"/>
                <w:szCs w:val="14"/>
                <w:rtl w:val="0"/>
              </w:rPr>
              <w:t xml:space="preserve">Word, diagramas, capturas</w:t>
            </w:r>
            <w:r w:rsidDel="00000000" w:rsidR="00000000" w:rsidRPr="00000000">
              <w:rPr>
                <w:rtl w:val="0"/>
              </w:rPr>
            </w:r>
          </w:p>
        </w:tc>
        <w:tc>
          <w:tcPr>
            <w:vAlign w:val="center"/>
          </w:tcPr>
          <w:p w:rsidR="00000000" w:rsidDel="00000000" w:rsidP="00000000" w:rsidRDefault="00000000" w:rsidRPr="00000000" w14:paraId="0000017B">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S12</w:t>
            </w:r>
            <w:r w:rsidDel="00000000" w:rsidR="00000000" w:rsidRPr="00000000">
              <w:rPr>
                <w:rtl w:val="0"/>
              </w:rPr>
            </w:r>
          </w:p>
        </w:tc>
        <w:tc>
          <w:tcPr>
            <w:vAlign w:val="center"/>
          </w:tcPr>
          <w:p w:rsidR="00000000" w:rsidDel="00000000" w:rsidP="00000000" w:rsidRDefault="00000000" w:rsidRPr="00000000" w14:paraId="0000017C">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vAlign w:val="center"/>
          </w:tcPr>
          <w:p w:rsidR="00000000" w:rsidDel="00000000" w:rsidP="00000000" w:rsidRDefault="00000000" w:rsidRPr="00000000" w14:paraId="0000017D">
            <w:pPr>
              <w:spacing w:after="0" w:before="0" w:lineRule="auto"/>
              <w:jc w:val="left"/>
              <w:rPr/>
            </w:pPr>
            <w:r w:rsidDel="00000000" w:rsidR="00000000" w:rsidRPr="00000000">
              <w:rPr>
                <w:rFonts w:ascii="Arial" w:cs="Arial" w:eastAsia="Arial" w:hAnsi="Arial"/>
                <w:b w:val="0"/>
                <w:bCs w:val="0"/>
                <w:color w:val="252525"/>
                <w:sz w:val="14"/>
                <w:szCs w:val="14"/>
                <w:rtl w:val="0"/>
              </w:rPr>
              <w:t xml:space="preserve">La documentación debe reflejar la versión real.</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7E">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C2/C4</w:t>
            </w:r>
            <w:r w:rsidDel="00000000" w:rsidR="00000000" w:rsidRPr="00000000">
              <w:rPr>
                <w:rtl w:val="0"/>
              </w:rPr>
            </w:r>
          </w:p>
        </w:tc>
        <w:tc>
          <w:tcPr>
            <w:shd w:fill="f2f2f2" w:val="clear"/>
            <w:vAlign w:val="center"/>
          </w:tcPr>
          <w:p w:rsidR="00000000" w:rsidDel="00000000" w:rsidP="00000000" w:rsidRDefault="00000000" w:rsidRPr="00000000" w14:paraId="0000017F">
            <w:pPr>
              <w:spacing w:after="0" w:before="0" w:lineRule="auto"/>
              <w:jc w:val="left"/>
              <w:rPr/>
            </w:pPr>
            <w:r w:rsidDel="00000000" w:rsidR="00000000" w:rsidRPr="00000000">
              <w:rPr>
                <w:rFonts w:ascii="Arial" w:cs="Arial" w:eastAsia="Arial" w:hAnsi="Arial"/>
                <w:b w:val="0"/>
                <w:bCs w:val="0"/>
                <w:color w:val="252525"/>
                <w:sz w:val="14"/>
                <w:szCs w:val="14"/>
                <w:rtl w:val="0"/>
              </w:rPr>
              <w:t xml:space="preserve">12. Preparación y entrega final</w:t>
            </w:r>
            <w:r w:rsidDel="00000000" w:rsidR="00000000" w:rsidRPr="00000000">
              <w:rPr>
                <w:rtl w:val="0"/>
              </w:rPr>
            </w:r>
          </w:p>
        </w:tc>
        <w:tc>
          <w:tcPr>
            <w:shd w:fill="f2f2f2" w:val="clear"/>
            <w:vAlign w:val="center"/>
          </w:tcPr>
          <w:p w:rsidR="00000000" w:rsidDel="00000000" w:rsidP="00000000" w:rsidRDefault="00000000" w:rsidRPr="00000000" w14:paraId="00000180">
            <w:pPr>
              <w:spacing w:after="0" w:before="0" w:lineRule="auto"/>
              <w:jc w:val="left"/>
              <w:rPr/>
            </w:pPr>
            <w:r w:rsidDel="00000000" w:rsidR="00000000" w:rsidRPr="00000000">
              <w:rPr>
                <w:rFonts w:ascii="Arial" w:cs="Arial" w:eastAsia="Arial" w:hAnsi="Arial"/>
                <w:b w:val="0"/>
                <w:bCs w:val="0"/>
                <w:color w:val="252525"/>
                <w:sz w:val="14"/>
                <w:szCs w:val="14"/>
                <w:rtl w:val="0"/>
              </w:rPr>
              <w:t xml:space="preserve">Revisar evidencias, formato, coherencia y material de presentación.</w:t>
            </w:r>
            <w:r w:rsidDel="00000000" w:rsidR="00000000" w:rsidRPr="00000000">
              <w:rPr>
                <w:rtl w:val="0"/>
              </w:rPr>
            </w:r>
          </w:p>
        </w:tc>
        <w:tc>
          <w:tcPr>
            <w:shd w:fill="f2f2f2" w:val="clear"/>
            <w:vAlign w:val="center"/>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b w:val="0"/>
                <w:bCs w:val="0"/>
                <w:color w:val="252525"/>
                <w:sz w:val="14"/>
                <w:szCs w:val="14"/>
                <w:rtl w:val="0"/>
              </w:rPr>
              <w:t xml:space="preserve">Informe final, evidencias, presentación</w:t>
            </w:r>
            <w:r w:rsidDel="00000000" w:rsidR="00000000" w:rsidRPr="00000000">
              <w:rPr>
                <w:rtl w:val="0"/>
              </w:rPr>
            </w:r>
          </w:p>
        </w:tc>
        <w:tc>
          <w:tcPr>
            <w:shd w:fill="f2f2f2" w:val="clear"/>
            <w:vAlign w:val="center"/>
          </w:tcPr>
          <w:p w:rsidR="00000000" w:rsidDel="00000000" w:rsidP="00000000" w:rsidRDefault="00000000" w:rsidRPr="00000000" w14:paraId="00000182">
            <w:pPr>
              <w:spacing w:after="0" w:before="0" w:lineRule="auto"/>
              <w:jc w:val="left"/>
              <w:rPr/>
            </w:pPr>
            <w:r w:rsidDel="00000000" w:rsidR="00000000" w:rsidRPr="00000000">
              <w:rPr>
                <w:rFonts w:ascii="Arial" w:cs="Arial" w:eastAsia="Arial" w:hAnsi="Arial"/>
                <w:b w:val="0"/>
                <w:bCs w:val="0"/>
                <w:color w:val="252525"/>
                <w:sz w:val="14"/>
                <w:szCs w:val="14"/>
                <w:rtl w:val="0"/>
              </w:rPr>
              <w:t xml:space="preserve">S13</w:t>
            </w:r>
            <w:r w:rsidDel="00000000" w:rsidR="00000000" w:rsidRPr="00000000">
              <w:rPr>
                <w:rtl w:val="0"/>
              </w:rPr>
            </w:r>
          </w:p>
        </w:tc>
        <w:tc>
          <w:tcPr>
            <w:shd w:fill="f2f2f2" w:val="clear"/>
            <w:vAlign w:val="center"/>
          </w:tcPr>
          <w:p w:rsidR="00000000" w:rsidDel="00000000" w:rsidP="00000000" w:rsidRDefault="00000000" w:rsidRPr="00000000" w14:paraId="00000183">
            <w:pPr>
              <w:spacing w:after="0" w:before="0" w:lineRule="auto"/>
              <w:jc w:val="left"/>
              <w:rPr/>
            </w:pPr>
            <w:r w:rsidDel="00000000" w:rsidR="00000000" w:rsidRPr="00000000">
              <w:rPr>
                <w:rFonts w:ascii="Arial" w:cs="Arial" w:eastAsia="Arial" w:hAnsi="Arial"/>
                <w:b w:val="0"/>
                <w:bCs w:val="0"/>
                <w:color w:val="252525"/>
                <w:sz w:val="14"/>
                <w:szCs w:val="14"/>
                <w:rtl w:val="0"/>
              </w:rPr>
              <w:t xml:space="preserve">Vicente + Ignacio</w:t>
            </w:r>
            <w:r w:rsidDel="00000000" w:rsidR="00000000" w:rsidRPr="00000000">
              <w:rPr>
                <w:rtl w:val="0"/>
              </w:rPr>
            </w:r>
          </w:p>
        </w:tc>
        <w:tc>
          <w:tcPr>
            <w:shd w:fill="f2f2f2" w:val="clear"/>
            <w:vAlign w:val="center"/>
          </w:tcPr>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0"/>
                <w:bCs w:val="0"/>
                <w:color w:val="252525"/>
                <w:sz w:val="14"/>
                <w:szCs w:val="14"/>
                <w:rtl w:val="0"/>
              </w:rPr>
              <w:t xml:space="preserve">Cerrar sin introducir funcionalidades nuevas.</w:t>
            </w:r>
            <w:r w:rsidDel="00000000" w:rsidR="00000000" w:rsidRPr="00000000">
              <w:rPr>
                <w:rtl w:val="0"/>
              </w:rPr>
            </w:r>
          </w:p>
        </w:tc>
      </w:tr>
    </w:tbl>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spacing w:after="60" w:before="120" w:lineRule="auto"/>
        <w:rPr/>
      </w:pPr>
      <w:r w:rsidDel="00000000" w:rsidR="00000000" w:rsidRPr="00000000">
        <w:rPr>
          <w:rFonts w:ascii="Arial" w:cs="Arial" w:eastAsia="Arial" w:hAnsi="Arial"/>
          <w:b w:val="1"/>
          <w:bCs w:val="1"/>
          <w:color w:val="252525"/>
          <w:sz w:val="22"/>
          <w:szCs w:val="22"/>
          <w:rtl w:val="0"/>
        </w:rPr>
        <w:t xml:space="preserve">Carta Gantt resumida</w:t>
      </w:r>
      <w:r w:rsidDel="00000000" w:rsidR="00000000" w:rsidRPr="00000000">
        <w:rPr>
          <w:rtl w:val="0"/>
        </w:rPr>
      </w:r>
    </w:p>
    <w:tbl>
      <w:tblPr>
        <w:tblStyle w:val="Table13"/>
        <w:tblW w:w="12569.999999999998"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752"/>
        <w:gridCol w:w="720"/>
        <w:gridCol w:w="546"/>
        <w:gridCol w:w="546"/>
        <w:gridCol w:w="546"/>
        <w:gridCol w:w="546"/>
        <w:gridCol w:w="546"/>
        <w:gridCol w:w="546"/>
        <w:gridCol w:w="546"/>
        <w:gridCol w:w="546"/>
        <w:gridCol w:w="546"/>
        <w:gridCol w:w="546"/>
        <w:gridCol w:w="546"/>
        <w:gridCol w:w="546"/>
        <w:gridCol w:w="546"/>
        <w:tblGridChange w:id="0">
          <w:tblGrid>
            <w:gridCol w:w="4752"/>
            <w:gridCol w:w="720"/>
            <w:gridCol w:w="546"/>
            <w:gridCol w:w="546"/>
            <w:gridCol w:w="546"/>
            <w:gridCol w:w="546"/>
            <w:gridCol w:w="546"/>
            <w:gridCol w:w="546"/>
            <w:gridCol w:w="546"/>
            <w:gridCol w:w="546"/>
            <w:gridCol w:w="546"/>
            <w:gridCol w:w="546"/>
            <w:gridCol w:w="546"/>
            <w:gridCol w:w="546"/>
            <w:gridCol w:w="546"/>
          </w:tblGrid>
        </w:tblGridChange>
      </w:tblGrid>
      <w:tr>
        <w:trPr>
          <w:cantSplit w:val="0"/>
          <w:tblHeader w:val="0"/>
        </w:trPr>
        <w:tc>
          <w:tcPr>
            <w:shd w:fill="252525" w:val="clear"/>
          </w:tcPr>
          <w:p w:rsidR="00000000" w:rsidDel="00000000" w:rsidP="00000000" w:rsidRDefault="00000000" w:rsidRPr="00000000" w14:paraId="00000187">
            <w:pPr>
              <w:spacing w:after="0" w:before="0" w:line="240" w:lineRule="auto"/>
              <w:jc w:val="left"/>
              <w:rPr/>
            </w:pPr>
            <w:r w:rsidDel="00000000" w:rsidR="00000000" w:rsidRPr="00000000">
              <w:rPr>
                <w:rFonts w:ascii="Arial" w:cs="Arial" w:eastAsia="Arial" w:hAnsi="Arial"/>
                <w:b w:val="1"/>
                <w:bCs w:val="1"/>
                <w:sz w:val="15"/>
                <w:szCs w:val="15"/>
                <w:rtl w:val="0"/>
              </w:rPr>
              <w:t xml:space="preserve">Actividad</w:t>
            </w:r>
            <w:r w:rsidDel="00000000" w:rsidR="00000000" w:rsidRPr="00000000">
              <w:rPr>
                <w:rtl w:val="0"/>
              </w:rPr>
            </w:r>
          </w:p>
        </w:tc>
        <w:tc>
          <w:tcPr>
            <w:shd w:fill="252525" w:val="clear"/>
          </w:tcPr>
          <w:p w:rsidR="00000000" w:rsidDel="00000000" w:rsidP="00000000" w:rsidRDefault="00000000" w:rsidRPr="00000000" w14:paraId="00000188">
            <w:pPr>
              <w:spacing w:after="0" w:before="0" w:line="240" w:lineRule="auto"/>
              <w:jc w:val="left"/>
              <w:rPr/>
            </w:pPr>
            <w:r w:rsidDel="00000000" w:rsidR="00000000" w:rsidRPr="00000000">
              <w:rPr>
                <w:rFonts w:ascii="Arial" w:cs="Arial" w:eastAsia="Arial" w:hAnsi="Arial"/>
                <w:b w:val="1"/>
                <w:bCs w:val="1"/>
                <w:sz w:val="15"/>
                <w:szCs w:val="15"/>
                <w:rtl w:val="0"/>
              </w:rPr>
              <w:t xml:space="preserve">Fase</w:t>
            </w:r>
            <w:r w:rsidDel="00000000" w:rsidR="00000000" w:rsidRPr="00000000">
              <w:rPr>
                <w:rtl w:val="0"/>
              </w:rPr>
            </w:r>
          </w:p>
        </w:tc>
        <w:tc>
          <w:tcPr>
            <w:shd w:fill="252525" w:val="clear"/>
          </w:tcPr>
          <w:p w:rsidR="00000000" w:rsidDel="00000000" w:rsidP="00000000" w:rsidRDefault="00000000" w:rsidRPr="00000000" w14:paraId="00000189">
            <w:pPr>
              <w:spacing w:after="0" w:before="0" w:line="240" w:lineRule="auto"/>
              <w:jc w:val="center"/>
              <w:rPr/>
            </w:pPr>
            <w:r w:rsidDel="00000000" w:rsidR="00000000" w:rsidRPr="00000000">
              <w:rPr>
                <w:rFonts w:ascii="Arial" w:cs="Arial" w:eastAsia="Arial" w:hAnsi="Arial"/>
                <w:b w:val="1"/>
                <w:bCs w:val="1"/>
                <w:sz w:val="14"/>
                <w:szCs w:val="14"/>
                <w:rtl w:val="0"/>
              </w:rPr>
              <w:t xml:space="preserve">S1</w:t>
            </w:r>
            <w:r w:rsidDel="00000000" w:rsidR="00000000" w:rsidRPr="00000000">
              <w:rPr>
                <w:rtl w:val="0"/>
              </w:rPr>
            </w:r>
          </w:p>
        </w:tc>
        <w:tc>
          <w:tcPr>
            <w:shd w:fill="252525" w:val="clear"/>
          </w:tcPr>
          <w:p w:rsidR="00000000" w:rsidDel="00000000" w:rsidP="00000000" w:rsidRDefault="00000000" w:rsidRPr="00000000" w14:paraId="0000018A">
            <w:pPr>
              <w:spacing w:after="0" w:before="0" w:line="240" w:lineRule="auto"/>
              <w:jc w:val="center"/>
              <w:rPr/>
            </w:pPr>
            <w:r w:rsidDel="00000000" w:rsidR="00000000" w:rsidRPr="00000000">
              <w:rPr>
                <w:rFonts w:ascii="Arial" w:cs="Arial" w:eastAsia="Arial" w:hAnsi="Arial"/>
                <w:b w:val="1"/>
                <w:bCs w:val="1"/>
                <w:sz w:val="14"/>
                <w:szCs w:val="14"/>
                <w:rtl w:val="0"/>
              </w:rPr>
              <w:t xml:space="preserve">S2</w:t>
            </w:r>
            <w:r w:rsidDel="00000000" w:rsidR="00000000" w:rsidRPr="00000000">
              <w:rPr>
                <w:rtl w:val="0"/>
              </w:rPr>
            </w:r>
          </w:p>
        </w:tc>
        <w:tc>
          <w:tcPr>
            <w:shd w:fill="252525" w:val="clear"/>
          </w:tcPr>
          <w:p w:rsidR="00000000" w:rsidDel="00000000" w:rsidP="00000000" w:rsidRDefault="00000000" w:rsidRPr="00000000" w14:paraId="0000018B">
            <w:pPr>
              <w:spacing w:after="0" w:before="0" w:line="240" w:lineRule="auto"/>
              <w:jc w:val="center"/>
              <w:rPr/>
            </w:pPr>
            <w:r w:rsidDel="00000000" w:rsidR="00000000" w:rsidRPr="00000000">
              <w:rPr>
                <w:rFonts w:ascii="Arial" w:cs="Arial" w:eastAsia="Arial" w:hAnsi="Arial"/>
                <w:b w:val="1"/>
                <w:bCs w:val="1"/>
                <w:sz w:val="14"/>
                <w:szCs w:val="14"/>
                <w:rtl w:val="0"/>
              </w:rPr>
              <w:t xml:space="preserve">S3</w:t>
            </w:r>
            <w:r w:rsidDel="00000000" w:rsidR="00000000" w:rsidRPr="00000000">
              <w:rPr>
                <w:rtl w:val="0"/>
              </w:rPr>
            </w:r>
          </w:p>
        </w:tc>
        <w:tc>
          <w:tcPr>
            <w:shd w:fill="252525" w:val="clear"/>
          </w:tcPr>
          <w:p w:rsidR="00000000" w:rsidDel="00000000" w:rsidP="00000000" w:rsidRDefault="00000000" w:rsidRPr="00000000" w14:paraId="0000018C">
            <w:pPr>
              <w:spacing w:after="0" w:before="0" w:line="240" w:lineRule="auto"/>
              <w:jc w:val="center"/>
              <w:rPr/>
            </w:pPr>
            <w:r w:rsidDel="00000000" w:rsidR="00000000" w:rsidRPr="00000000">
              <w:rPr>
                <w:rFonts w:ascii="Arial" w:cs="Arial" w:eastAsia="Arial" w:hAnsi="Arial"/>
                <w:b w:val="1"/>
                <w:bCs w:val="1"/>
                <w:sz w:val="14"/>
                <w:szCs w:val="14"/>
                <w:rtl w:val="0"/>
              </w:rPr>
              <w:t xml:space="preserve">S4</w:t>
            </w:r>
            <w:r w:rsidDel="00000000" w:rsidR="00000000" w:rsidRPr="00000000">
              <w:rPr>
                <w:rtl w:val="0"/>
              </w:rPr>
            </w:r>
          </w:p>
        </w:tc>
        <w:tc>
          <w:tcPr>
            <w:shd w:fill="252525" w:val="clear"/>
          </w:tcPr>
          <w:p w:rsidR="00000000" w:rsidDel="00000000" w:rsidP="00000000" w:rsidRDefault="00000000" w:rsidRPr="00000000" w14:paraId="0000018D">
            <w:pPr>
              <w:spacing w:after="0" w:before="0" w:line="240" w:lineRule="auto"/>
              <w:jc w:val="center"/>
              <w:rPr/>
            </w:pPr>
            <w:r w:rsidDel="00000000" w:rsidR="00000000" w:rsidRPr="00000000">
              <w:rPr>
                <w:rFonts w:ascii="Arial" w:cs="Arial" w:eastAsia="Arial" w:hAnsi="Arial"/>
                <w:b w:val="1"/>
                <w:bCs w:val="1"/>
                <w:sz w:val="14"/>
                <w:szCs w:val="14"/>
                <w:rtl w:val="0"/>
              </w:rPr>
              <w:t xml:space="preserve">S5</w:t>
            </w:r>
            <w:r w:rsidDel="00000000" w:rsidR="00000000" w:rsidRPr="00000000">
              <w:rPr>
                <w:rtl w:val="0"/>
              </w:rPr>
            </w:r>
          </w:p>
        </w:tc>
        <w:tc>
          <w:tcPr>
            <w:shd w:fill="252525" w:val="clear"/>
          </w:tcPr>
          <w:p w:rsidR="00000000" w:rsidDel="00000000" w:rsidP="00000000" w:rsidRDefault="00000000" w:rsidRPr="00000000" w14:paraId="0000018E">
            <w:pPr>
              <w:spacing w:after="0" w:before="0" w:line="240" w:lineRule="auto"/>
              <w:jc w:val="center"/>
              <w:rPr/>
            </w:pPr>
            <w:r w:rsidDel="00000000" w:rsidR="00000000" w:rsidRPr="00000000">
              <w:rPr>
                <w:rFonts w:ascii="Arial" w:cs="Arial" w:eastAsia="Arial" w:hAnsi="Arial"/>
                <w:b w:val="1"/>
                <w:bCs w:val="1"/>
                <w:sz w:val="14"/>
                <w:szCs w:val="14"/>
                <w:rtl w:val="0"/>
              </w:rPr>
              <w:t xml:space="preserve">S6</w:t>
            </w:r>
            <w:r w:rsidDel="00000000" w:rsidR="00000000" w:rsidRPr="00000000">
              <w:rPr>
                <w:rtl w:val="0"/>
              </w:rPr>
            </w:r>
          </w:p>
        </w:tc>
        <w:tc>
          <w:tcPr>
            <w:shd w:fill="252525" w:val="clear"/>
          </w:tcPr>
          <w:p w:rsidR="00000000" w:rsidDel="00000000" w:rsidP="00000000" w:rsidRDefault="00000000" w:rsidRPr="00000000" w14:paraId="0000018F">
            <w:pPr>
              <w:spacing w:after="0" w:before="0" w:line="240" w:lineRule="auto"/>
              <w:jc w:val="center"/>
              <w:rPr/>
            </w:pPr>
            <w:r w:rsidDel="00000000" w:rsidR="00000000" w:rsidRPr="00000000">
              <w:rPr>
                <w:rFonts w:ascii="Arial" w:cs="Arial" w:eastAsia="Arial" w:hAnsi="Arial"/>
                <w:b w:val="1"/>
                <w:bCs w:val="1"/>
                <w:sz w:val="14"/>
                <w:szCs w:val="14"/>
                <w:rtl w:val="0"/>
              </w:rPr>
              <w:t xml:space="preserve">S7</w:t>
            </w:r>
            <w:r w:rsidDel="00000000" w:rsidR="00000000" w:rsidRPr="00000000">
              <w:rPr>
                <w:rtl w:val="0"/>
              </w:rPr>
            </w:r>
          </w:p>
        </w:tc>
        <w:tc>
          <w:tcPr>
            <w:shd w:fill="252525" w:val="clear"/>
          </w:tcPr>
          <w:p w:rsidR="00000000" w:rsidDel="00000000" w:rsidP="00000000" w:rsidRDefault="00000000" w:rsidRPr="00000000" w14:paraId="00000190">
            <w:pPr>
              <w:spacing w:after="0" w:before="0" w:line="240" w:lineRule="auto"/>
              <w:jc w:val="center"/>
              <w:rPr/>
            </w:pPr>
            <w:r w:rsidDel="00000000" w:rsidR="00000000" w:rsidRPr="00000000">
              <w:rPr>
                <w:rFonts w:ascii="Arial" w:cs="Arial" w:eastAsia="Arial" w:hAnsi="Arial"/>
                <w:b w:val="1"/>
                <w:bCs w:val="1"/>
                <w:sz w:val="14"/>
                <w:szCs w:val="14"/>
                <w:rtl w:val="0"/>
              </w:rPr>
              <w:t xml:space="preserve">S8</w:t>
            </w:r>
            <w:r w:rsidDel="00000000" w:rsidR="00000000" w:rsidRPr="00000000">
              <w:rPr>
                <w:rtl w:val="0"/>
              </w:rPr>
            </w:r>
          </w:p>
        </w:tc>
        <w:tc>
          <w:tcPr>
            <w:shd w:fill="252525" w:val="clear"/>
          </w:tcPr>
          <w:p w:rsidR="00000000" w:rsidDel="00000000" w:rsidP="00000000" w:rsidRDefault="00000000" w:rsidRPr="00000000" w14:paraId="00000191">
            <w:pPr>
              <w:spacing w:after="0" w:before="0" w:line="240" w:lineRule="auto"/>
              <w:jc w:val="center"/>
              <w:rPr/>
            </w:pPr>
            <w:r w:rsidDel="00000000" w:rsidR="00000000" w:rsidRPr="00000000">
              <w:rPr>
                <w:rFonts w:ascii="Arial" w:cs="Arial" w:eastAsia="Arial" w:hAnsi="Arial"/>
                <w:b w:val="1"/>
                <w:bCs w:val="1"/>
                <w:sz w:val="14"/>
                <w:szCs w:val="14"/>
                <w:rtl w:val="0"/>
              </w:rPr>
              <w:t xml:space="preserve">S9</w:t>
            </w:r>
            <w:r w:rsidDel="00000000" w:rsidR="00000000" w:rsidRPr="00000000">
              <w:rPr>
                <w:rtl w:val="0"/>
              </w:rPr>
            </w:r>
          </w:p>
        </w:tc>
        <w:tc>
          <w:tcPr>
            <w:shd w:fill="252525" w:val="clear"/>
          </w:tcPr>
          <w:p w:rsidR="00000000" w:rsidDel="00000000" w:rsidP="00000000" w:rsidRDefault="00000000" w:rsidRPr="00000000" w14:paraId="00000192">
            <w:pPr>
              <w:spacing w:after="0" w:before="0" w:line="240" w:lineRule="auto"/>
              <w:jc w:val="center"/>
              <w:rPr/>
            </w:pPr>
            <w:r w:rsidDel="00000000" w:rsidR="00000000" w:rsidRPr="00000000">
              <w:rPr>
                <w:rFonts w:ascii="Arial" w:cs="Arial" w:eastAsia="Arial" w:hAnsi="Arial"/>
                <w:b w:val="1"/>
                <w:bCs w:val="1"/>
                <w:sz w:val="14"/>
                <w:szCs w:val="14"/>
                <w:rtl w:val="0"/>
              </w:rPr>
              <w:t xml:space="preserve">S10</w:t>
            </w:r>
            <w:r w:rsidDel="00000000" w:rsidR="00000000" w:rsidRPr="00000000">
              <w:rPr>
                <w:rtl w:val="0"/>
              </w:rPr>
            </w:r>
          </w:p>
        </w:tc>
        <w:tc>
          <w:tcPr>
            <w:shd w:fill="252525" w:val="clear"/>
          </w:tcPr>
          <w:p w:rsidR="00000000" w:rsidDel="00000000" w:rsidP="00000000" w:rsidRDefault="00000000" w:rsidRPr="00000000" w14:paraId="00000193">
            <w:pPr>
              <w:spacing w:after="0" w:before="0" w:line="240" w:lineRule="auto"/>
              <w:jc w:val="center"/>
              <w:rPr/>
            </w:pPr>
            <w:r w:rsidDel="00000000" w:rsidR="00000000" w:rsidRPr="00000000">
              <w:rPr>
                <w:rFonts w:ascii="Arial" w:cs="Arial" w:eastAsia="Arial" w:hAnsi="Arial"/>
                <w:b w:val="1"/>
                <w:bCs w:val="1"/>
                <w:sz w:val="14"/>
                <w:szCs w:val="14"/>
                <w:rtl w:val="0"/>
              </w:rPr>
              <w:t xml:space="preserve">S11</w:t>
            </w:r>
            <w:r w:rsidDel="00000000" w:rsidR="00000000" w:rsidRPr="00000000">
              <w:rPr>
                <w:rtl w:val="0"/>
              </w:rPr>
            </w:r>
          </w:p>
        </w:tc>
        <w:tc>
          <w:tcPr>
            <w:shd w:fill="252525" w:val="clear"/>
          </w:tcPr>
          <w:p w:rsidR="00000000" w:rsidDel="00000000" w:rsidP="00000000" w:rsidRDefault="00000000" w:rsidRPr="00000000" w14:paraId="00000194">
            <w:pPr>
              <w:spacing w:after="0" w:before="0" w:line="240" w:lineRule="auto"/>
              <w:jc w:val="center"/>
              <w:rPr/>
            </w:pPr>
            <w:r w:rsidDel="00000000" w:rsidR="00000000" w:rsidRPr="00000000">
              <w:rPr>
                <w:rFonts w:ascii="Arial" w:cs="Arial" w:eastAsia="Arial" w:hAnsi="Arial"/>
                <w:b w:val="1"/>
                <w:bCs w:val="1"/>
                <w:sz w:val="14"/>
                <w:szCs w:val="14"/>
                <w:rtl w:val="0"/>
              </w:rPr>
              <w:t xml:space="preserve">S12</w:t>
            </w:r>
            <w:r w:rsidDel="00000000" w:rsidR="00000000" w:rsidRPr="00000000">
              <w:rPr>
                <w:rtl w:val="0"/>
              </w:rPr>
            </w:r>
          </w:p>
        </w:tc>
        <w:tc>
          <w:tcPr>
            <w:shd w:fill="252525" w:val="clear"/>
          </w:tcPr>
          <w:p w:rsidR="00000000" w:rsidDel="00000000" w:rsidP="00000000" w:rsidRDefault="00000000" w:rsidRPr="00000000" w14:paraId="00000195">
            <w:pPr>
              <w:spacing w:after="0" w:before="0" w:line="240" w:lineRule="auto"/>
              <w:jc w:val="center"/>
              <w:rPr/>
            </w:pPr>
            <w:r w:rsidDel="00000000" w:rsidR="00000000" w:rsidRPr="00000000">
              <w:rPr>
                <w:rFonts w:ascii="Arial" w:cs="Arial" w:eastAsia="Arial" w:hAnsi="Arial"/>
                <w:b w:val="1"/>
                <w:bCs w:val="1"/>
                <w:sz w:val="14"/>
                <w:szCs w:val="14"/>
                <w:rtl w:val="0"/>
              </w:rPr>
              <w:t xml:space="preserve">S13</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0" w:before="0" w:line="240" w:lineRule="auto"/>
              <w:jc w:val="left"/>
              <w:rPr/>
            </w:pPr>
            <w:r w:rsidDel="00000000" w:rsidR="00000000" w:rsidRPr="00000000">
              <w:rPr>
                <w:rFonts w:ascii="Arial" w:cs="Arial" w:eastAsia="Arial" w:hAnsi="Arial"/>
                <w:b w:val="0"/>
                <w:bCs w:val="0"/>
                <w:sz w:val="15"/>
                <w:szCs w:val="15"/>
                <w:rtl w:val="0"/>
              </w:rPr>
              <w:t xml:space="preserve">Planificación inicial</w:t>
            </w:r>
            <w:r w:rsidDel="00000000" w:rsidR="00000000" w:rsidRPr="00000000">
              <w:rPr>
                <w:rtl w:val="0"/>
              </w:rPr>
            </w:r>
          </w:p>
        </w:tc>
        <w:tc>
          <w:tcPr/>
          <w:p w:rsidR="00000000" w:rsidDel="00000000" w:rsidP="00000000" w:rsidRDefault="00000000" w:rsidRPr="00000000" w14:paraId="00000197">
            <w:pPr>
              <w:spacing w:after="0" w:before="0" w:line="240" w:lineRule="auto"/>
              <w:jc w:val="left"/>
              <w:rPr/>
            </w:pPr>
            <w:r w:rsidDel="00000000" w:rsidR="00000000" w:rsidRPr="00000000">
              <w:rPr>
                <w:rFonts w:ascii="Arial" w:cs="Arial" w:eastAsia="Arial" w:hAnsi="Arial"/>
                <w:b w:val="0"/>
                <w:bCs w:val="0"/>
                <w:sz w:val="15"/>
                <w:szCs w:val="15"/>
                <w:rtl w:val="0"/>
              </w:rPr>
              <w:t xml:space="preserve">F1</w:t>
            </w:r>
            <w:r w:rsidDel="00000000" w:rsidR="00000000" w:rsidRPr="00000000">
              <w:rPr>
                <w:rtl w:val="0"/>
              </w:rPr>
            </w:r>
          </w:p>
        </w:tc>
        <w:tc>
          <w:tcPr/>
          <w:p w:rsidR="00000000" w:rsidDel="00000000" w:rsidP="00000000" w:rsidRDefault="00000000" w:rsidRPr="00000000" w14:paraId="00000198">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99">
            <w:pPr>
              <w:spacing w:after="0" w:before="0" w:line="240" w:lineRule="auto"/>
              <w:jc w:val="center"/>
              <w:rPr/>
            </w:pPr>
            <w:r w:rsidDel="00000000" w:rsidR="00000000" w:rsidRPr="00000000">
              <w:rPr>
                <w:rtl w:val="0"/>
              </w:rPr>
            </w:r>
          </w:p>
        </w:tc>
        <w:tc>
          <w:tcPr/>
          <w:p w:rsidR="00000000" w:rsidDel="00000000" w:rsidP="00000000" w:rsidRDefault="00000000" w:rsidRPr="00000000" w14:paraId="0000019A">
            <w:pPr>
              <w:spacing w:after="0" w:before="0" w:line="240" w:lineRule="auto"/>
              <w:jc w:val="center"/>
              <w:rPr/>
            </w:pPr>
            <w:r w:rsidDel="00000000" w:rsidR="00000000" w:rsidRPr="00000000">
              <w:rPr>
                <w:rtl w:val="0"/>
              </w:rPr>
            </w:r>
          </w:p>
        </w:tc>
        <w:tc>
          <w:tcPr/>
          <w:p w:rsidR="00000000" w:rsidDel="00000000" w:rsidP="00000000" w:rsidRDefault="00000000" w:rsidRPr="00000000" w14:paraId="0000019B">
            <w:pPr>
              <w:spacing w:after="0" w:before="0" w:line="240" w:lineRule="auto"/>
              <w:jc w:val="center"/>
              <w:rPr/>
            </w:pPr>
            <w:r w:rsidDel="00000000" w:rsidR="00000000" w:rsidRPr="00000000">
              <w:rPr>
                <w:rtl w:val="0"/>
              </w:rPr>
            </w:r>
          </w:p>
        </w:tc>
        <w:tc>
          <w:tcPr/>
          <w:p w:rsidR="00000000" w:rsidDel="00000000" w:rsidP="00000000" w:rsidRDefault="00000000" w:rsidRPr="00000000" w14:paraId="0000019C">
            <w:pPr>
              <w:spacing w:after="0" w:before="0" w:line="240" w:lineRule="auto"/>
              <w:jc w:val="center"/>
              <w:rPr/>
            </w:pPr>
            <w:r w:rsidDel="00000000" w:rsidR="00000000" w:rsidRPr="00000000">
              <w:rPr>
                <w:rtl w:val="0"/>
              </w:rPr>
            </w:r>
          </w:p>
        </w:tc>
        <w:tc>
          <w:tcPr/>
          <w:p w:rsidR="00000000" w:rsidDel="00000000" w:rsidP="00000000" w:rsidRDefault="00000000" w:rsidRPr="00000000" w14:paraId="0000019D">
            <w:pPr>
              <w:spacing w:after="0" w:before="0" w:line="240" w:lineRule="auto"/>
              <w:jc w:val="center"/>
              <w:rPr/>
            </w:pPr>
            <w:r w:rsidDel="00000000" w:rsidR="00000000" w:rsidRPr="00000000">
              <w:rPr>
                <w:rtl w:val="0"/>
              </w:rPr>
            </w:r>
          </w:p>
        </w:tc>
        <w:tc>
          <w:tcPr/>
          <w:p w:rsidR="00000000" w:rsidDel="00000000" w:rsidP="00000000" w:rsidRDefault="00000000" w:rsidRPr="00000000" w14:paraId="0000019E">
            <w:pPr>
              <w:spacing w:after="0" w:before="0" w:line="240" w:lineRule="auto"/>
              <w:jc w:val="center"/>
              <w:rPr/>
            </w:pPr>
            <w:r w:rsidDel="00000000" w:rsidR="00000000" w:rsidRPr="00000000">
              <w:rPr>
                <w:rtl w:val="0"/>
              </w:rPr>
            </w:r>
          </w:p>
        </w:tc>
        <w:tc>
          <w:tcPr/>
          <w:p w:rsidR="00000000" w:rsidDel="00000000" w:rsidP="00000000" w:rsidRDefault="00000000" w:rsidRPr="00000000" w14:paraId="0000019F">
            <w:pPr>
              <w:spacing w:after="0" w:before="0" w:line="240" w:lineRule="auto"/>
              <w:jc w:val="center"/>
              <w:rPr/>
            </w:pPr>
            <w:r w:rsidDel="00000000" w:rsidR="00000000" w:rsidRPr="00000000">
              <w:rPr>
                <w:rtl w:val="0"/>
              </w:rPr>
            </w:r>
          </w:p>
        </w:tc>
        <w:tc>
          <w:tcPr/>
          <w:p w:rsidR="00000000" w:rsidDel="00000000" w:rsidP="00000000" w:rsidRDefault="00000000" w:rsidRPr="00000000" w14:paraId="000001A0">
            <w:pPr>
              <w:spacing w:after="0" w:before="0" w:line="240" w:lineRule="auto"/>
              <w:jc w:val="center"/>
              <w:rPr/>
            </w:pPr>
            <w:r w:rsidDel="00000000" w:rsidR="00000000" w:rsidRPr="00000000">
              <w:rPr>
                <w:rtl w:val="0"/>
              </w:rPr>
            </w:r>
          </w:p>
        </w:tc>
        <w:tc>
          <w:tcPr/>
          <w:p w:rsidR="00000000" w:rsidDel="00000000" w:rsidP="00000000" w:rsidRDefault="00000000" w:rsidRPr="00000000" w14:paraId="000001A1">
            <w:pPr>
              <w:spacing w:after="0" w:before="0" w:line="240" w:lineRule="auto"/>
              <w:jc w:val="center"/>
              <w:rPr/>
            </w:pPr>
            <w:r w:rsidDel="00000000" w:rsidR="00000000" w:rsidRPr="00000000">
              <w:rPr>
                <w:rtl w:val="0"/>
              </w:rPr>
            </w:r>
          </w:p>
        </w:tc>
        <w:tc>
          <w:tcPr/>
          <w:p w:rsidR="00000000" w:rsidDel="00000000" w:rsidP="00000000" w:rsidRDefault="00000000" w:rsidRPr="00000000" w14:paraId="000001A2">
            <w:pPr>
              <w:spacing w:after="0" w:before="0" w:line="240" w:lineRule="auto"/>
              <w:jc w:val="center"/>
              <w:rPr/>
            </w:pPr>
            <w:r w:rsidDel="00000000" w:rsidR="00000000" w:rsidRPr="00000000">
              <w:rPr>
                <w:rtl w:val="0"/>
              </w:rPr>
            </w:r>
          </w:p>
        </w:tc>
        <w:tc>
          <w:tcPr/>
          <w:p w:rsidR="00000000" w:rsidDel="00000000" w:rsidP="00000000" w:rsidRDefault="00000000" w:rsidRPr="00000000" w14:paraId="000001A3">
            <w:pPr>
              <w:spacing w:after="0" w:before="0" w:line="240" w:lineRule="auto"/>
              <w:jc w:val="center"/>
              <w:rPr/>
            </w:pPr>
            <w:r w:rsidDel="00000000" w:rsidR="00000000" w:rsidRPr="00000000">
              <w:rPr>
                <w:rtl w:val="0"/>
              </w:rPr>
            </w:r>
          </w:p>
        </w:tc>
        <w:tc>
          <w:tcPr/>
          <w:p w:rsidR="00000000" w:rsidDel="00000000" w:rsidP="00000000" w:rsidRDefault="00000000" w:rsidRPr="00000000" w14:paraId="000001A4">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A5">
            <w:pPr>
              <w:spacing w:after="0" w:before="0" w:line="240" w:lineRule="auto"/>
              <w:jc w:val="left"/>
              <w:rPr/>
            </w:pPr>
            <w:r w:rsidDel="00000000" w:rsidR="00000000" w:rsidRPr="00000000">
              <w:rPr>
                <w:rFonts w:ascii="Arial" w:cs="Arial" w:eastAsia="Arial" w:hAnsi="Arial"/>
                <w:b w:val="0"/>
                <w:bCs w:val="0"/>
                <w:sz w:val="15"/>
                <w:szCs w:val="15"/>
                <w:rtl w:val="0"/>
              </w:rPr>
              <w:t xml:space="preserve">EDT, Gantt, RACI y riesgos</w:t>
            </w:r>
            <w:r w:rsidDel="00000000" w:rsidR="00000000" w:rsidRPr="00000000">
              <w:rPr>
                <w:rtl w:val="0"/>
              </w:rPr>
            </w:r>
          </w:p>
        </w:tc>
        <w:tc>
          <w:tcPr/>
          <w:p w:rsidR="00000000" w:rsidDel="00000000" w:rsidP="00000000" w:rsidRDefault="00000000" w:rsidRPr="00000000" w14:paraId="000001A6">
            <w:pPr>
              <w:spacing w:after="0" w:before="0" w:line="240" w:lineRule="auto"/>
              <w:jc w:val="left"/>
              <w:rPr/>
            </w:pPr>
            <w:r w:rsidDel="00000000" w:rsidR="00000000" w:rsidRPr="00000000">
              <w:rPr>
                <w:rFonts w:ascii="Arial" w:cs="Arial" w:eastAsia="Arial" w:hAnsi="Arial"/>
                <w:b w:val="0"/>
                <w:bCs w:val="0"/>
                <w:sz w:val="15"/>
                <w:szCs w:val="15"/>
                <w:rtl w:val="0"/>
              </w:rPr>
              <w:t xml:space="preserve">F1</w:t>
            </w:r>
            <w:r w:rsidDel="00000000" w:rsidR="00000000" w:rsidRPr="00000000">
              <w:rPr>
                <w:rtl w:val="0"/>
              </w:rPr>
            </w:r>
          </w:p>
        </w:tc>
        <w:tc>
          <w:tcPr/>
          <w:p w:rsidR="00000000" w:rsidDel="00000000" w:rsidP="00000000" w:rsidRDefault="00000000" w:rsidRPr="00000000" w14:paraId="000001A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A8">
            <w:pPr>
              <w:spacing w:after="0" w:before="0" w:line="240" w:lineRule="auto"/>
              <w:jc w:val="center"/>
              <w:rPr/>
            </w:pPr>
            <w:r w:rsidDel="00000000" w:rsidR="00000000" w:rsidRPr="00000000">
              <w:rPr>
                <w:rtl w:val="0"/>
              </w:rPr>
            </w:r>
          </w:p>
        </w:tc>
        <w:tc>
          <w:tcPr/>
          <w:p w:rsidR="00000000" w:rsidDel="00000000" w:rsidP="00000000" w:rsidRDefault="00000000" w:rsidRPr="00000000" w14:paraId="000001A9">
            <w:pPr>
              <w:spacing w:after="0" w:before="0" w:line="240" w:lineRule="auto"/>
              <w:jc w:val="center"/>
              <w:rPr/>
            </w:pPr>
            <w:r w:rsidDel="00000000" w:rsidR="00000000" w:rsidRPr="00000000">
              <w:rPr>
                <w:rtl w:val="0"/>
              </w:rPr>
            </w:r>
          </w:p>
        </w:tc>
        <w:tc>
          <w:tcPr/>
          <w:p w:rsidR="00000000" w:rsidDel="00000000" w:rsidP="00000000" w:rsidRDefault="00000000" w:rsidRPr="00000000" w14:paraId="000001AA">
            <w:pPr>
              <w:spacing w:after="0" w:before="0" w:line="240" w:lineRule="auto"/>
              <w:jc w:val="center"/>
              <w:rPr/>
            </w:pPr>
            <w:r w:rsidDel="00000000" w:rsidR="00000000" w:rsidRPr="00000000">
              <w:rPr>
                <w:rtl w:val="0"/>
              </w:rPr>
            </w:r>
          </w:p>
        </w:tc>
        <w:tc>
          <w:tcPr/>
          <w:p w:rsidR="00000000" w:rsidDel="00000000" w:rsidP="00000000" w:rsidRDefault="00000000" w:rsidRPr="00000000" w14:paraId="000001AB">
            <w:pPr>
              <w:spacing w:after="0" w:before="0" w:line="240" w:lineRule="auto"/>
              <w:jc w:val="center"/>
              <w:rPr/>
            </w:pPr>
            <w:r w:rsidDel="00000000" w:rsidR="00000000" w:rsidRPr="00000000">
              <w:rPr>
                <w:rtl w:val="0"/>
              </w:rPr>
            </w:r>
          </w:p>
        </w:tc>
        <w:tc>
          <w:tcPr/>
          <w:p w:rsidR="00000000" w:rsidDel="00000000" w:rsidP="00000000" w:rsidRDefault="00000000" w:rsidRPr="00000000" w14:paraId="000001AC">
            <w:pPr>
              <w:spacing w:after="0" w:before="0" w:line="240" w:lineRule="auto"/>
              <w:jc w:val="center"/>
              <w:rPr/>
            </w:pPr>
            <w:r w:rsidDel="00000000" w:rsidR="00000000" w:rsidRPr="00000000">
              <w:rPr>
                <w:rtl w:val="0"/>
              </w:rPr>
            </w:r>
          </w:p>
        </w:tc>
        <w:tc>
          <w:tcPr/>
          <w:p w:rsidR="00000000" w:rsidDel="00000000" w:rsidP="00000000" w:rsidRDefault="00000000" w:rsidRPr="00000000" w14:paraId="000001AD">
            <w:pPr>
              <w:spacing w:after="0" w:before="0" w:line="240" w:lineRule="auto"/>
              <w:jc w:val="center"/>
              <w:rPr/>
            </w:pPr>
            <w:r w:rsidDel="00000000" w:rsidR="00000000" w:rsidRPr="00000000">
              <w:rPr>
                <w:rtl w:val="0"/>
              </w:rPr>
            </w:r>
          </w:p>
        </w:tc>
        <w:tc>
          <w:tcPr/>
          <w:p w:rsidR="00000000" w:rsidDel="00000000" w:rsidP="00000000" w:rsidRDefault="00000000" w:rsidRPr="00000000" w14:paraId="000001AE">
            <w:pPr>
              <w:spacing w:after="0" w:before="0" w:line="240" w:lineRule="auto"/>
              <w:jc w:val="center"/>
              <w:rPr/>
            </w:pPr>
            <w:r w:rsidDel="00000000" w:rsidR="00000000" w:rsidRPr="00000000">
              <w:rPr>
                <w:rtl w:val="0"/>
              </w:rPr>
            </w:r>
          </w:p>
        </w:tc>
        <w:tc>
          <w:tcPr/>
          <w:p w:rsidR="00000000" w:rsidDel="00000000" w:rsidP="00000000" w:rsidRDefault="00000000" w:rsidRPr="00000000" w14:paraId="000001AF">
            <w:pPr>
              <w:spacing w:after="0" w:before="0" w:line="240" w:lineRule="auto"/>
              <w:jc w:val="center"/>
              <w:rPr/>
            </w:pPr>
            <w:r w:rsidDel="00000000" w:rsidR="00000000" w:rsidRPr="00000000">
              <w:rPr>
                <w:rtl w:val="0"/>
              </w:rPr>
            </w:r>
          </w:p>
        </w:tc>
        <w:tc>
          <w:tcPr/>
          <w:p w:rsidR="00000000" w:rsidDel="00000000" w:rsidP="00000000" w:rsidRDefault="00000000" w:rsidRPr="00000000" w14:paraId="000001B0">
            <w:pPr>
              <w:spacing w:after="0" w:before="0" w:line="240" w:lineRule="auto"/>
              <w:jc w:val="center"/>
              <w:rPr/>
            </w:pPr>
            <w:r w:rsidDel="00000000" w:rsidR="00000000" w:rsidRPr="00000000">
              <w:rPr>
                <w:rtl w:val="0"/>
              </w:rPr>
            </w:r>
          </w:p>
        </w:tc>
        <w:tc>
          <w:tcPr/>
          <w:p w:rsidR="00000000" w:rsidDel="00000000" w:rsidP="00000000" w:rsidRDefault="00000000" w:rsidRPr="00000000" w14:paraId="000001B1">
            <w:pPr>
              <w:spacing w:after="0" w:before="0" w:line="240" w:lineRule="auto"/>
              <w:jc w:val="center"/>
              <w:rPr/>
            </w:pPr>
            <w:r w:rsidDel="00000000" w:rsidR="00000000" w:rsidRPr="00000000">
              <w:rPr>
                <w:rtl w:val="0"/>
              </w:rPr>
            </w:r>
          </w:p>
        </w:tc>
        <w:tc>
          <w:tcPr/>
          <w:p w:rsidR="00000000" w:rsidDel="00000000" w:rsidP="00000000" w:rsidRDefault="00000000" w:rsidRPr="00000000" w14:paraId="000001B2">
            <w:pPr>
              <w:spacing w:after="0" w:before="0" w:line="240" w:lineRule="auto"/>
              <w:jc w:val="center"/>
              <w:rPr/>
            </w:pPr>
            <w:r w:rsidDel="00000000" w:rsidR="00000000" w:rsidRPr="00000000">
              <w:rPr>
                <w:rtl w:val="0"/>
              </w:rPr>
            </w:r>
          </w:p>
        </w:tc>
        <w:tc>
          <w:tcPr/>
          <w:p w:rsidR="00000000" w:rsidDel="00000000" w:rsidP="00000000" w:rsidRDefault="00000000" w:rsidRPr="00000000" w14:paraId="000001B3">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B4">
            <w:pPr>
              <w:spacing w:after="0" w:before="0" w:line="240" w:lineRule="auto"/>
              <w:jc w:val="left"/>
              <w:rPr/>
            </w:pPr>
            <w:r w:rsidDel="00000000" w:rsidR="00000000" w:rsidRPr="00000000">
              <w:rPr>
                <w:rFonts w:ascii="Arial" w:cs="Arial" w:eastAsia="Arial" w:hAnsi="Arial"/>
                <w:b w:val="0"/>
                <w:bCs w:val="0"/>
                <w:sz w:val="15"/>
                <w:szCs w:val="15"/>
                <w:rtl w:val="0"/>
              </w:rPr>
              <w:t xml:space="preserve">ERS y criterios de aceptación</w:t>
            </w:r>
            <w:r w:rsidDel="00000000" w:rsidR="00000000" w:rsidRPr="00000000">
              <w:rPr>
                <w:rtl w:val="0"/>
              </w:rPr>
            </w:r>
          </w:p>
        </w:tc>
        <w:tc>
          <w:tcPr/>
          <w:p w:rsidR="00000000" w:rsidDel="00000000" w:rsidP="00000000" w:rsidRDefault="00000000" w:rsidRPr="00000000" w14:paraId="000001B5">
            <w:pPr>
              <w:spacing w:after="0" w:before="0" w:line="240" w:lineRule="auto"/>
              <w:jc w:val="left"/>
              <w:rPr/>
            </w:pPr>
            <w:r w:rsidDel="00000000" w:rsidR="00000000" w:rsidRPr="00000000">
              <w:rPr>
                <w:rFonts w:ascii="Arial" w:cs="Arial" w:eastAsia="Arial" w:hAnsi="Arial"/>
                <w:b w:val="0"/>
                <w:bCs w:val="0"/>
                <w:sz w:val="15"/>
                <w:szCs w:val="15"/>
                <w:rtl w:val="0"/>
              </w:rPr>
              <w:t xml:space="preserve">F2</w:t>
            </w:r>
            <w:r w:rsidDel="00000000" w:rsidR="00000000" w:rsidRPr="00000000">
              <w:rPr>
                <w:rtl w:val="0"/>
              </w:rPr>
            </w:r>
          </w:p>
        </w:tc>
        <w:tc>
          <w:tcPr/>
          <w:p w:rsidR="00000000" w:rsidDel="00000000" w:rsidP="00000000" w:rsidRDefault="00000000" w:rsidRPr="00000000" w14:paraId="000001B6">
            <w:pPr>
              <w:spacing w:after="0" w:before="0" w:line="240" w:lineRule="auto"/>
              <w:jc w:val="center"/>
              <w:rPr/>
            </w:pPr>
            <w:r w:rsidDel="00000000" w:rsidR="00000000" w:rsidRPr="00000000">
              <w:rPr>
                <w:rtl w:val="0"/>
              </w:rPr>
            </w:r>
          </w:p>
        </w:tc>
        <w:tc>
          <w:tcPr/>
          <w:p w:rsidR="00000000" w:rsidDel="00000000" w:rsidP="00000000" w:rsidRDefault="00000000" w:rsidRPr="00000000" w14:paraId="000001B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B8">
            <w:pPr>
              <w:spacing w:after="0" w:before="0" w:line="240" w:lineRule="auto"/>
              <w:jc w:val="center"/>
              <w:rPr/>
            </w:pPr>
            <w:r w:rsidDel="00000000" w:rsidR="00000000" w:rsidRPr="00000000">
              <w:rPr>
                <w:rtl w:val="0"/>
              </w:rPr>
            </w:r>
          </w:p>
        </w:tc>
        <w:tc>
          <w:tcPr/>
          <w:p w:rsidR="00000000" w:rsidDel="00000000" w:rsidP="00000000" w:rsidRDefault="00000000" w:rsidRPr="00000000" w14:paraId="000001B9">
            <w:pPr>
              <w:spacing w:after="0" w:before="0" w:line="240" w:lineRule="auto"/>
              <w:jc w:val="center"/>
              <w:rPr/>
            </w:pPr>
            <w:r w:rsidDel="00000000" w:rsidR="00000000" w:rsidRPr="00000000">
              <w:rPr>
                <w:rtl w:val="0"/>
              </w:rPr>
            </w:r>
          </w:p>
        </w:tc>
        <w:tc>
          <w:tcPr/>
          <w:p w:rsidR="00000000" w:rsidDel="00000000" w:rsidP="00000000" w:rsidRDefault="00000000" w:rsidRPr="00000000" w14:paraId="000001BA">
            <w:pPr>
              <w:spacing w:after="0" w:before="0" w:line="240" w:lineRule="auto"/>
              <w:jc w:val="center"/>
              <w:rPr/>
            </w:pPr>
            <w:r w:rsidDel="00000000" w:rsidR="00000000" w:rsidRPr="00000000">
              <w:rPr>
                <w:rtl w:val="0"/>
              </w:rPr>
            </w:r>
          </w:p>
        </w:tc>
        <w:tc>
          <w:tcPr/>
          <w:p w:rsidR="00000000" w:rsidDel="00000000" w:rsidP="00000000" w:rsidRDefault="00000000" w:rsidRPr="00000000" w14:paraId="000001BB">
            <w:pPr>
              <w:spacing w:after="0" w:before="0" w:line="240" w:lineRule="auto"/>
              <w:jc w:val="center"/>
              <w:rPr/>
            </w:pPr>
            <w:r w:rsidDel="00000000" w:rsidR="00000000" w:rsidRPr="00000000">
              <w:rPr>
                <w:rtl w:val="0"/>
              </w:rPr>
            </w:r>
          </w:p>
        </w:tc>
        <w:tc>
          <w:tcPr/>
          <w:p w:rsidR="00000000" w:rsidDel="00000000" w:rsidP="00000000" w:rsidRDefault="00000000" w:rsidRPr="00000000" w14:paraId="000001BC">
            <w:pPr>
              <w:spacing w:after="0" w:before="0" w:line="240" w:lineRule="auto"/>
              <w:jc w:val="center"/>
              <w:rPr/>
            </w:pPr>
            <w:r w:rsidDel="00000000" w:rsidR="00000000" w:rsidRPr="00000000">
              <w:rPr>
                <w:rtl w:val="0"/>
              </w:rPr>
            </w:r>
          </w:p>
        </w:tc>
        <w:tc>
          <w:tcPr/>
          <w:p w:rsidR="00000000" w:rsidDel="00000000" w:rsidP="00000000" w:rsidRDefault="00000000" w:rsidRPr="00000000" w14:paraId="000001BD">
            <w:pPr>
              <w:spacing w:after="0" w:before="0" w:line="240" w:lineRule="auto"/>
              <w:jc w:val="center"/>
              <w:rPr/>
            </w:pPr>
            <w:r w:rsidDel="00000000" w:rsidR="00000000" w:rsidRPr="00000000">
              <w:rPr>
                <w:rtl w:val="0"/>
              </w:rPr>
            </w:r>
          </w:p>
        </w:tc>
        <w:tc>
          <w:tcPr/>
          <w:p w:rsidR="00000000" w:rsidDel="00000000" w:rsidP="00000000" w:rsidRDefault="00000000" w:rsidRPr="00000000" w14:paraId="000001BE">
            <w:pPr>
              <w:spacing w:after="0" w:before="0" w:line="240" w:lineRule="auto"/>
              <w:jc w:val="center"/>
              <w:rPr/>
            </w:pPr>
            <w:r w:rsidDel="00000000" w:rsidR="00000000" w:rsidRPr="00000000">
              <w:rPr>
                <w:rtl w:val="0"/>
              </w:rPr>
            </w:r>
          </w:p>
        </w:tc>
        <w:tc>
          <w:tcPr/>
          <w:p w:rsidR="00000000" w:rsidDel="00000000" w:rsidP="00000000" w:rsidRDefault="00000000" w:rsidRPr="00000000" w14:paraId="000001BF">
            <w:pPr>
              <w:spacing w:after="0" w:before="0" w:line="240" w:lineRule="auto"/>
              <w:jc w:val="center"/>
              <w:rPr/>
            </w:pPr>
            <w:r w:rsidDel="00000000" w:rsidR="00000000" w:rsidRPr="00000000">
              <w:rPr>
                <w:rtl w:val="0"/>
              </w:rPr>
            </w:r>
          </w:p>
        </w:tc>
        <w:tc>
          <w:tcPr/>
          <w:p w:rsidR="00000000" w:rsidDel="00000000" w:rsidP="00000000" w:rsidRDefault="00000000" w:rsidRPr="00000000" w14:paraId="000001C0">
            <w:pPr>
              <w:spacing w:after="0" w:before="0" w:line="240" w:lineRule="auto"/>
              <w:jc w:val="center"/>
              <w:rPr/>
            </w:pPr>
            <w:r w:rsidDel="00000000" w:rsidR="00000000" w:rsidRPr="00000000">
              <w:rPr>
                <w:rtl w:val="0"/>
              </w:rPr>
            </w:r>
          </w:p>
        </w:tc>
        <w:tc>
          <w:tcPr/>
          <w:p w:rsidR="00000000" w:rsidDel="00000000" w:rsidP="00000000" w:rsidRDefault="00000000" w:rsidRPr="00000000" w14:paraId="000001C1">
            <w:pPr>
              <w:spacing w:after="0" w:before="0" w:line="240" w:lineRule="auto"/>
              <w:jc w:val="center"/>
              <w:rPr/>
            </w:pPr>
            <w:r w:rsidDel="00000000" w:rsidR="00000000" w:rsidRPr="00000000">
              <w:rPr>
                <w:rtl w:val="0"/>
              </w:rPr>
            </w:r>
          </w:p>
        </w:tc>
        <w:tc>
          <w:tcPr/>
          <w:p w:rsidR="00000000" w:rsidDel="00000000" w:rsidP="00000000" w:rsidRDefault="00000000" w:rsidRPr="00000000" w14:paraId="000001C2">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0" w:before="0" w:line="240" w:lineRule="auto"/>
              <w:jc w:val="left"/>
              <w:rPr/>
            </w:pPr>
            <w:r w:rsidDel="00000000" w:rsidR="00000000" w:rsidRPr="00000000">
              <w:rPr>
                <w:rFonts w:ascii="Arial" w:cs="Arial" w:eastAsia="Arial" w:hAnsi="Arial"/>
                <w:b w:val="0"/>
                <w:bCs w:val="0"/>
                <w:sz w:val="15"/>
                <w:szCs w:val="15"/>
                <w:rtl w:val="0"/>
              </w:rPr>
              <w:t xml:space="preserve">Datos y arquitectura</w:t>
            </w:r>
            <w:r w:rsidDel="00000000" w:rsidR="00000000" w:rsidRPr="00000000">
              <w:rPr>
                <w:rtl w:val="0"/>
              </w:rPr>
            </w:r>
          </w:p>
        </w:tc>
        <w:tc>
          <w:tcPr/>
          <w:p w:rsidR="00000000" w:rsidDel="00000000" w:rsidP="00000000" w:rsidRDefault="00000000" w:rsidRPr="00000000" w14:paraId="000001C4">
            <w:pPr>
              <w:spacing w:after="0" w:before="0" w:line="240" w:lineRule="auto"/>
              <w:jc w:val="left"/>
              <w:rPr/>
            </w:pPr>
            <w:r w:rsidDel="00000000" w:rsidR="00000000" w:rsidRPr="00000000">
              <w:rPr>
                <w:rFonts w:ascii="Arial" w:cs="Arial" w:eastAsia="Arial" w:hAnsi="Arial"/>
                <w:b w:val="0"/>
                <w:bCs w:val="0"/>
                <w:sz w:val="15"/>
                <w:szCs w:val="15"/>
                <w:rtl w:val="0"/>
              </w:rPr>
              <w:t xml:space="preserve">F2</w:t>
            </w:r>
            <w:r w:rsidDel="00000000" w:rsidR="00000000" w:rsidRPr="00000000">
              <w:rPr>
                <w:rtl w:val="0"/>
              </w:rPr>
            </w:r>
          </w:p>
        </w:tc>
        <w:tc>
          <w:tcPr/>
          <w:p w:rsidR="00000000" w:rsidDel="00000000" w:rsidP="00000000" w:rsidRDefault="00000000" w:rsidRPr="00000000" w14:paraId="000001C5">
            <w:pPr>
              <w:spacing w:after="0" w:before="0" w:line="240" w:lineRule="auto"/>
              <w:jc w:val="center"/>
              <w:rPr/>
            </w:pPr>
            <w:r w:rsidDel="00000000" w:rsidR="00000000" w:rsidRPr="00000000">
              <w:rPr>
                <w:rtl w:val="0"/>
              </w:rPr>
            </w:r>
          </w:p>
        </w:tc>
        <w:tc>
          <w:tcPr/>
          <w:p w:rsidR="00000000" w:rsidDel="00000000" w:rsidP="00000000" w:rsidRDefault="00000000" w:rsidRPr="00000000" w14:paraId="000001C6">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C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C8">
            <w:pPr>
              <w:spacing w:after="0" w:before="0" w:line="240" w:lineRule="auto"/>
              <w:jc w:val="center"/>
              <w:rPr/>
            </w:pPr>
            <w:r w:rsidDel="00000000" w:rsidR="00000000" w:rsidRPr="00000000">
              <w:rPr>
                <w:rtl w:val="0"/>
              </w:rPr>
            </w:r>
          </w:p>
        </w:tc>
        <w:tc>
          <w:tcPr/>
          <w:p w:rsidR="00000000" w:rsidDel="00000000" w:rsidP="00000000" w:rsidRDefault="00000000" w:rsidRPr="00000000" w14:paraId="000001C9">
            <w:pPr>
              <w:spacing w:after="0" w:before="0" w:line="240" w:lineRule="auto"/>
              <w:jc w:val="center"/>
              <w:rPr/>
            </w:pPr>
            <w:r w:rsidDel="00000000" w:rsidR="00000000" w:rsidRPr="00000000">
              <w:rPr>
                <w:rtl w:val="0"/>
              </w:rPr>
            </w:r>
          </w:p>
        </w:tc>
        <w:tc>
          <w:tcPr/>
          <w:p w:rsidR="00000000" w:rsidDel="00000000" w:rsidP="00000000" w:rsidRDefault="00000000" w:rsidRPr="00000000" w14:paraId="000001CA">
            <w:pPr>
              <w:spacing w:after="0" w:before="0" w:line="240" w:lineRule="auto"/>
              <w:jc w:val="center"/>
              <w:rPr/>
            </w:pPr>
            <w:r w:rsidDel="00000000" w:rsidR="00000000" w:rsidRPr="00000000">
              <w:rPr>
                <w:rtl w:val="0"/>
              </w:rPr>
            </w:r>
          </w:p>
        </w:tc>
        <w:tc>
          <w:tcPr/>
          <w:p w:rsidR="00000000" w:rsidDel="00000000" w:rsidP="00000000" w:rsidRDefault="00000000" w:rsidRPr="00000000" w14:paraId="000001CB">
            <w:pPr>
              <w:spacing w:after="0" w:before="0" w:line="240" w:lineRule="auto"/>
              <w:jc w:val="center"/>
              <w:rPr/>
            </w:pPr>
            <w:r w:rsidDel="00000000" w:rsidR="00000000" w:rsidRPr="00000000">
              <w:rPr>
                <w:rtl w:val="0"/>
              </w:rPr>
            </w:r>
          </w:p>
        </w:tc>
        <w:tc>
          <w:tcPr/>
          <w:p w:rsidR="00000000" w:rsidDel="00000000" w:rsidP="00000000" w:rsidRDefault="00000000" w:rsidRPr="00000000" w14:paraId="000001CC">
            <w:pPr>
              <w:spacing w:after="0" w:before="0" w:line="240" w:lineRule="auto"/>
              <w:jc w:val="center"/>
              <w:rPr/>
            </w:pPr>
            <w:r w:rsidDel="00000000" w:rsidR="00000000" w:rsidRPr="00000000">
              <w:rPr>
                <w:rtl w:val="0"/>
              </w:rPr>
            </w:r>
          </w:p>
        </w:tc>
        <w:tc>
          <w:tcPr/>
          <w:p w:rsidR="00000000" w:rsidDel="00000000" w:rsidP="00000000" w:rsidRDefault="00000000" w:rsidRPr="00000000" w14:paraId="000001CD">
            <w:pPr>
              <w:spacing w:after="0" w:before="0" w:line="240" w:lineRule="auto"/>
              <w:jc w:val="center"/>
              <w:rPr/>
            </w:pPr>
            <w:r w:rsidDel="00000000" w:rsidR="00000000" w:rsidRPr="00000000">
              <w:rPr>
                <w:rtl w:val="0"/>
              </w:rPr>
            </w:r>
          </w:p>
        </w:tc>
        <w:tc>
          <w:tcPr/>
          <w:p w:rsidR="00000000" w:rsidDel="00000000" w:rsidP="00000000" w:rsidRDefault="00000000" w:rsidRPr="00000000" w14:paraId="000001CE">
            <w:pPr>
              <w:spacing w:after="0" w:before="0" w:line="240" w:lineRule="auto"/>
              <w:jc w:val="center"/>
              <w:rPr/>
            </w:pPr>
            <w:r w:rsidDel="00000000" w:rsidR="00000000" w:rsidRPr="00000000">
              <w:rPr>
                <w:rtl w:val="0"/>
              </w:rPr>
            </w:r>
          </w:p>
        </w:tc>
        <w:tc>
          <w:tcPr/>
          <w:p w:rsidR="00000000" w:rsidDel="00000000" w:rsidP="00000000" w:rsidRDefault="00000000" w:rsidRPr="00000000" w14:paraId="000001CF">
            <w:pPr>
              <w:spacing w:after="0" w:before="0" w:line="240" w:lineRule="auto"/>
              <w:jc w:val="center"/>
              <w:rPr/>
            </w:pPr>
            <w:r w:rsidDel="00000000" w:rsidR="00000000" w:rsidRPr="00000000">
              <w:rPr>
                <w:rtl w:val="0"/>
              </w:rPr>
            </w:r>
          </w:p>
        </w:tc>
        <w:tc>
          <w:tcPr/>
          <w:p w:rsidR="00000000" w:rsidDel="00000000" w:rsidP="00000000" w:rsidRDefault="00000000" w:rsidRPr="00000000" w14:paraId="000001D0">
            <w:pPr>
              <w:spacing w:after="0" w:before="0" w:line="240" w:lineRule="auto"/>
              <w:jc w:val="center"/>
              <w:rPr/>
            </w:pPr>
            <w:r w:rsidDel="00000000" w:rsidR="00000000" w:rsidRPr="00000000">
              <w:rPr>
                <w:rtl w:val="0"/>
              </w:rPr>
            </w:r>
          </w:p>
        </w:tc>
        <w:tc>
          <w:tcPr/>
          <w:p w:rsidR="00000000" w:rsidDel="00000000" w:rsidP="00000000" w:rsidRDefault="00000000" w:rsidRPr="00000000" w14:paraId="000001D1">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D2">
            <w:pPr>
              <w:spacing w:after="0" w:before="0" w:line="240" w:lineRule="auto"/>
              <w:jc w:val="left"/>
              <w:rPr/>
            </w:pPr>
            <w:r w:rsidDel="00000000" w:rsidR="00000000" w:rsidRPr="00000000">
              <w:rPr>
                <w:rFonts w:ascii="Arial" w:cs="Arial" w:eastAsia="Arial" w:hAnsi="Arial"/>
                <w:b w:val="0"/>
                <w:bCs w:val="0"/>
                <w:sz w:val="15"/>
                <w:szCs w:val="15"/>
                <w:rtl w:val="0"/>
              </w:rPr>
              <w:t xml:space="preserve">Mockups y diseño frontend</w:t>
            </w:r>
            <w:r w:rsidDel="00000000" w:rsidR="00000000" w:rsidRPr="00000000">
              <w:rPr>
                <w:rtl w:val="0"/>
              </w:rPr>
            </w:r>
          </w:p>
        </w:tc>
        <w:tc>
          <w:tcPr/>
          <w:p w:rsidR="00000000" w:rsidDel="00000000" w:rsidP="00000000" w:rsidRDefault="00000000" w:rsidRPr="00000000" w14:paraId="000001D3">
            <w:pPr>
              <w:spacing w:after="0" w:before="0" w:line="240" w:lineRule="auto"/>
              <w:jc w:val="left"/>
              <w:rPr/>
            </w:pPr>
            <w:r w:rsidDel="00000000" w:rsidR="00000000" w:rsidRPr="00000000">
              <w:rPr>
                <w:rFonts w:ascii="Arial" w:cs="Arial" w:eastAsia="Arial" w:hAnsi="Arial"/>
                <w:b w:val="0"/>
                <w:bCs w:val="0"/>
                <w:sz w:val="15"/>
                <w:szCs w:val="15"/>
                <w:rtl w:val="0"/>
              </w:rPr>
              <w:t xml:space="preserve">F2</w:t>
            </w:r>
            <w:r w:rsidDel="00000000" w:rsidR="00000000" w:rsidRPr="00000000">
              <w:rPr>
                <w:rtl w:val="0"/>
              </w:rPr>
            </w:r>
          </w:p>
        </w:tc>
        <w:tc>
          <w:tcPr/>
          <w:p w:rsidR="00000000" w:rsidDel="00000000" w:rsidP="00000000" w:rsidRDefault="00000000" w:rsidRPr="00000000" w14:paraId="000001D4">
            <w:pPr>
              <w:spacing w:after="0" w:before="0" w:line="240" w:lineRule="auto"/>
              <w:jc w:val="center"/>
              <w:rPr/>
            </w:pPr>
            <w:r w:rsidDel="00000000" w:rsidR="00000000" w:rsidRPr="00000000">
              <w:rPr>
                <w:rtl w:val="0"/>
              </w:rPr>
            </w:r>
          </w:p>
        </w:tc>
        <w:tc>
          <w:tcPr/>
          <w:p w:rsidR="00000000" w:rsidDel="00000000" w:rsidP="00000000" w:rsidRDefault="00000000" w:rsidRPr="00000000" w14:paraId="000001D5">
            <w:pPr>
              <w:spacing w:after="0" w:before="0" w:line="240" w:lineRule="auto"/>
              <w:jc w:val="center"/>
              <w:rPr/>
            </w:pPr>
            <w:r w:rsidDel="00000000" w:rsidR="00000000" w:rsidRPr="00000000">
              <w:rPr>
                <w:rtl w:val="0"/>
              </w:rPr>
            </w:r>
          </w:p>
        </w:tc>
        <w:tc>
          <w:tcPr/>
          <w:p w:rsidR="00000000" w:rsidDel="00000000" w:rsidP="00000000" w:rsidRDefault="00000000" w:rsidRPr="00000000" w14:paraId="000001D6">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D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D8">
            <w:pPr>
              <w:spacing w:after="0" w:before="0" w:line="240" w:lineRule="auto"/>
              <w:jc w:val="center"/>
              <w:rPr/>
            </w:pPr>
            <w:r w:rsidDel="00000000" w:rsidR="00000000" w:rsidRPr="00000000">
              <w:rPr>
                <w:rtl w:val="0"/>
              </w:rPr>
            </w:r>
          </w:p>
        </w:tc>
        <w:tc>
          <w:tcPr/>
          <w:p w:rsidR="00000000" w:rsidDel="00000000" w:rsidP="00000000" w:rsidRDefault="00000000" w:rsidRPr="00000000" w14:paraId="000001D9">
            <w:pPr>
              <w:spacing w:after="0" w:before="0" w:line="240" w:lineRule="auto"/>
              <w:jc w:val="center"/>
              <w:rPr/>
            </w:pPr>
            <w:r w:rsidDel="00000000" w:rsidR="00000000" w:rsidRPr="00000000">
              <w:rPr>
                <w:rtl w:val="0"/>
              </w:rPr>
            </w:r>
          </w:p>
        </w:tc>
        <w:tc>
          <w:tcPr/>
          <w:p w:rsidR="00000000" w:rsidDel="00000000" w:rsidP="00000000" w:rsidRDefault="00000000" w:rsidRPr="00000000" w14:paraId="000001DA">
            <w:pPr>
              <w:spacing w:after="0" w:before="0" w:line="240" w:lineRule="auto"/>
              <w:jc w:val="center"/>
              <w:rPr/>
            </w:pPr>
            <w:r w:rsidDel="00000000" w:rsidR="00000000" w:rsidRPr="00000000">
              <w:rPr>
                <w:rtl w:val="0"/>
              </w:rPr>
            </w:r>
          </w:p>
        </w:tc>
        <w:tc>
          <w:tcPr/>
          <w:p w:rsidR="00000000" w:rsidDel="00000000" w:rsidP="00000000" w:rsidRDefault="00000000" w:rsidRPr="00000000" w14:paraId="000001DB">
            <w:pPr>
              <w:spacing w:after="0" w:before="0" w:line="240" w:lineRule="auto"/>
              <w:jc w:val="center"/>
              <w:rPr/>
            </w:pPr>
            <w:r w:rsidDel="00000000" w:rsidR="00000000" w:rsidRPr="00000000">
              <w:rPr>
                <w:rtl w:val="0"/>
              </w:rPr>
            </w:r>
          </w:p>
        </w:tc>
        <w:tc>
          <w:tcPr/>
          <w:p w:rsidR="00000000" w:rsidDel="00000000" w:rsidP="00000000" w:rsidRDefault="00000000" w:rsidRPr="00000000" w14:paraId="000001DC">
            <w:pPr>
              <w:spacing w:after="0" w:before="0" w:line="240" w:lineRule="auto"/>
              <w:jc w:val="center"/>
              <w:rPr/>
            </w:pPr>
            <w:r w:rsidDel="00000000" w:rsidR="00000000" w:rsidRPr="00000000">
              <w:rPr>
                <w:rtl w:val="0"/>
              </w:rPr>
            </w:r>
          </w:p>
        </w:tc>
        <w:tc>
          <w:tcPr/>
          <w:p w:rsidR="00000000" w:rsidDel="00000000" w:rsidP="00000000" w:rsidRDefault="00000000" w:rsidRPr="00000000" w14:paraId="000001DD">
            <w:pPr>
              <w:spacing w:after="0" w:before="0" w:line="240" w:lineRule="auto"/>
              <w:jc w:val="center"/>
              <w:rPr/>
            </w:pPr>
            <w:r w:rsidDel="00000000" w:rsidR="00000000" w:rsidRPr="00000000">
              <w:rPr>
                <w:rtl w:val="0"/>
              </w:rPr>
            </w:r>
          </w:p>
        </w:tc>
        <w:tc>
          <w:tcPr/>
          <w:p w:rsidR="00000000" w:rsidDel="00000000" w:rsidP="00000000" w:rsidRDefault="00000000" w:rsidRPr="00000000" w14:paraId="000001DE">
            <w:pPr>
              <w:spacing w:after="0" w:before="0" w:line="240" w:lineRule="auto"/>
              <w:jc w:val="center"/>
              <w:rPr/>
            </w:pPr>
            <w:r w:rsidDel="00000000" w:rsidR="00000000" w:rsidRPr="00000000">
              <w:rPr>
                <w:rtl w:val="0"/>
              </w:rPr>
            </w:r>
          </w:p>
        </w:tc>
        <w:tc>
          <w:tcPr/>
          <w:p w:rsidR="00000000" w:rsidDel="00000000" w:rsidP="00000000" w:rsidRDefault="00000000" w:rsidRPr="00000000" w14:paraId="000001DF">
            <w:pPr>
              <w:spacing w:after="0" w:before="0" w:line="240" w:lineRule="auto"/>
              <w:jc w:val="center"/>
              <w:rPr/>
            </w:pPr>
            <w:r w:rsidDel="00000000" w:rsidR="00000000" w:rsidRPr="00000000">
              <w:rPr>
                <w:rtl w:val="0"/>
              </w:rPr>
            </w:r>
          </w:p>
        </w:tc>
        <w:tc>
          <w:tcPr/>
          <w:p w:rsidR="00000000" w:rsidDel="00000000" w:rsidP="00000000" w:rsidRDefault="00000000" w:rsidRPr="00000000" w14:paraId="000001E0">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E1">
            <w:pPr>
              <w:spacing w:after="0" w:before="0" w:line="240" w:lineRule="auto"/>
              <w:jc w:val="left"/>
              <w:rPr/>
            </w:pPr>
            <w:r w:rsidDel="00000000" w:rsidR="00000000" w:rsidRPr="00000000">
              <w:rPr>
                <w:rFonts w:ascii="Arial" w:cs="Arial" w:eastAsia="Arial" w:hAnsi="Arial"/>
                <w:b w:val="0"/>
                <w:bCs w:val="0"/>
                <w:sz w:val="15"/>
                <w:szCs w:val="15"/>
                <w:rtl w:val="0"/>
              </w:rPr>
              <w:t xml:space="preserve">Backend y migración de datos</w:t>
            </w:r>
            <w:r w:rsidDel="00000000" w:rsidR="00000000" w:rsidRPr="00000000">
              <w:rPr>
                <w:rtl w:val="0"/>
              </w:rPr>
            </w:r>
          </w:p>
        </w:tc>
        <w:tc>
          <w:tcPr/>
          <w:p w:rsidR="00000000" w:rsidDel="00000000" w:rsidP="00000000" w:rsidRDefault="00000000" w:rsidRPr="00000000" w14:paraId="000001E2">
            <w:pPr>
              <w:spacing w:after="0" w:before="0" w:line="240" w:lineRule="auto"/>
              <w:jc w:val="left"/>
              <w:rPr/>
            </w:pPr>
            <w:r w:rsidDel="00000000" w:rsidR="00000000" w:rsidRPr="00000000">
              <w:rPr>
                <w:rFonts w:ascii="Arial" w:cs="Arial" w:eastAsia="Arial" w:hAnsi="Arial"/>
                <w:b w:val="0"/>
                <w:bCs w:val="0"/>
                <w:sz w:val="15"/>
                <w:szCs w:val="15"/>
                <w:rtl w:val="0"/>
              </w:rPr>
              <w:t xml:space="preserve">F3</w:t>
            </w:r>
            <w:r w:rsidDel="00000000" w:rsidR="00000000" w:rsidRPr="00000000">
              <w:rPr>
                <w:rtl w:val="0"/>
              </w:rPr>
            </w:r>
          </w:p>
        </w:tc>
        <w:tc>
          <w:tcPr/>
          <w:p w:rsidR="00000000" w:rsidDel="00000000" w:rsidP="00000000" w:rsidRDefault="00000000" w:rsidRPr="00000000" w14:paraId="000001E3">
            <w:pPr>
              <w:spacing w:after="0" w:before="0" w:line="240" w:lineRule="auto"/>
              <w:jc w:val="center"/>
              <w:rPr/>
            </w:pPr>
            <w:r w:rsidDel="00000000" w:rsidR="00000000" w:rsidRPr="00000000">
              <w:rPr>
                <w:rtl w:val="0"/>
              </w:rPr>
            </w:r>
          </w:p>
        </w:tc>
        <w:tc>
          <w:tcPr/>
          <w:p w:rsidR="00000000" w:rsidDel="00000000" w:rsidP="00000000" w:rsidRDefault="00000000" w:rsidRPr="00000000" w14:paraId="000001E4">
            <w:pPr>
              <w:spacing w:after="0" w:before="0" w:line="240" w:lineRule="auto"/>
              <w:jc w:val="center"/>
              <w:rPr/>
            </w:pPr>
            <w:r w:rsidDel="00000000" w:rsidR="00000000" w:rsidRPr="00000000">
              <w:rPr>
                <w:rtl w:val="0"/>
              </w:rPr>
            </w:r>
          </w:p>
        </w:tc>
        <w:tc>
          <w:tcPr/>
          <w:p w:rsidR="00000000" w:rsidDel="00000000" w:rsidP="00000000" w:rsidRDefault="00000000" w:rsidRPr="00000000" w14:paraId="000001E5">
            <w:pPr>
              <w:spacing w:after="0" w:before="0" w:line="240" w:lineRule="auto"/>
              <w:jc w:val="center"/>
              <w:rPr/>
            </w:pPr>
            <w:r w:rsidDel="00000000" w:rsidR="00000000" w:rsidRPr="00000000">
              <w:rPr>
                <w:rtl w:val="0"/>
              </w:rPr>
            </w:r>
          </w:p>
        </w:tc>
        <w:tc>
          <w:tcPr/>
          <w:p w:rsidR="00000000" w:rsidDel="00000000" w:rsidP="00000000" w:rsidRDefault="00000000" w:rsidRPr="00000000" w14:paraId="000001E6">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E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E8">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E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EA">
            <w:pPr>
              <w:spacing w:after="0" w:before="0" w:line="240" w:lineRule="auto"/>
              <w:jc w:val="center"/>
              <w:rPr/>
            </w:pPr>
            <w:r w:rsidDel="00000000" w:rsidR="00000000" w:rsidRPr="00000000">
              <w:rPr>
                <w:rtl w:val="0"/>
              </w:rPr>
            </w:r>
          </w:p>
        </w:tc>
        <w:tc>
          <w:tcPr/>
          <w:p w:rsidR="00000000" w:rsidDel="00000000" w:rsidP="00000000" w:rsidRDefault="00000000" w:rsidRPr="00000000" w14:paraId="000001EB">
            <w:pPr>
              <w:spacing w:after="0" w:before="0" w:line="240" w:lineRule="auto"/>
              <w:jc w:val="center"/>
              <w:rPr/>
            </w:pPr>
            <w:r w:rsidDel="00000000" w:rsidR="00000000" w:rsidRPr="00000000">
              <w:rPr>
                <w:rtl w:val="0"/>
              </w:rPr>
            </w:r>
          </w:p>
        </w:tc>
        <w:tc>
          <w:tcPr/>
          <w:p w:rsidR="00000000" w:rsidDel="00000000" w:rsidP="00000000" w:rsidRDefault="00000000" w:rsidRPr="00000000" w14:paraId="000001EC">
            <w:pPr>
              <w:spacing w:after="0" w:before="0" w:line="240" w:lineRule="auto"/>
              <w:jc w:val="center"/>
              <w:rPr/>
            </w:pPr>
            <w:r w:rsidDel="00000000" w:rsidR="00000000" w:rsidRPr="00000000">
              <w:rPr>
                <w:rtl w:val="0"/>
              </w:rPr>
            </w:r>
          </w:p>
        </w:tc>
        <w:tc>
          <w:tcPr/>
          <w:p w:rsidR="00000000" w:rsidDel="00000000" w:rsidP="00000000" w:rsidRDefault="00000000" w:rsidRPr="00000000" w14:paraId="000001ED">
            <w:pPr>
              <w:spacing w:after="0" w:before="0" w:line="240" w:lineRule="auto"/>
              <w:jc w:val="center"/>
              <w:rPr/>
            </w:pPr>
            <w:r w:rsidDel="00000000" w:rsidR="00000000" w:rsidRPr="00000000">
              <w:rPr>
                <w:rtl w:val="0"/>
              </w:rPr>
            </w:r>
          </w:p>
        </w:tc>
        <w:tc>
          <w:tcPr/>
          <w:p w:rsidR="00000000" w:rsidDel="00000000" w:rsidP="00000000" w:rsidRDefault="00000000" w:rsidRPr="00000000" w14:paraId="000001EE">
            <w:pPr>
              <w:spacing w:after="0" w:before="0" w:line="240" w:lineRule="auto"/>
              <w:jc w:val="center"/>
              <w:rPr/>
            </w:pPr>
            <w:r w:rsidDel="00000000" w:rsidR="00000000" w:rsidRPr="00000000">
              <w:rPr>
                <w:rtl w:val="0"/>
              </w:rPr>
            </w:r>
          </w:p>
        </w:tc>
        <w:tc>
          <w:tcPr/>
          <w:p w:rsidR="00000000" w:rsidDel="00000000" w:rsidP="00000000" w:rsidRDefault="00000000" w:rsidRPr="00000000" w14:paraId="000001EF">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after="0" w:before="0" w:line="240" w:lineRule="auto"/>
              <w:jc w:val="left"/>
              <w:rPr/>
            </w:pPr>
            <w:r w:rsidDel="00000000" w:rsidR="00000000" w:rsidRPr="00000000">
              <w:rPr>
                <w:rFonts w:ascii="Arial" w:cs="Arial" w:eastAsia="Arial" w:hAnsi="Arial"/>
                <w:b w:val="0"/>
                <w:bCs w:val="0"/>
                <w:sz w:val="15"/>
                <w:szCs w:val="15"/>
                <w:rtl w:val="0"/>
              </w:rPr>
              <w:t xml:space="preserve">Frontend y módulos</w:t>
            </w:r>
            <w:r w:rsidDel="00000000" w:rsidR="00000000" w:rsidRPr="00000000">
              <w:rPr>
                <w:rtl w:val="0"/>
              </w:rPr>
            </w:r>
          </w:p>
        </w:tc>
        <w:tc>
          <w:tcPr/>
          <w:p w:rsidR="00000000" w:rsidDel="00000000" w:rsidP="00000000" w:rsidRDefault="00000000" w:rsidRPr="00000000" w14:paraId="000001F1">
            <w:pPr>
              <w:spacing w:after="0" w:before="0" w:line="240" w:lineRule="auto"/>
              <w:jc w:val="left"/>
              <w:rPr/>
            </w:pPr>
            <w:r w:rsidDel="00000000" w:rsidR="00000000" w:rsidRPr="00000000">
              <w:rPr>
                <w:rFonts w:ascii="Arial" w:cs="Arial" w:eastAsia="Arial" w:hAnsi="Arial"/>
                <w:b w:val="0"/>
                <w:bCs w:val="0"/>
                <w:sz w:val="15"/>
                <w:szCs w:val="15"/>
                <w:rtl w:val="0"/>
              </w:rPr>
              <w:t xml:space="preserve">F3</w:t>
            </w:r>
            <w:r w:rsidDel="00000000" w:rsidR="00000000" w:rsidRPr="00000000">
              <w:rPr>
                <w:rtl w:val="0"/>
              </w:rPr>
            </w:r>
          </w:p>
        </w:tc>
        <w:tc>
          <w:tcPr/>
          <w:p w:rsidR="00000000" w:rsidDel="00000000" w:rsidP="00000000" w:rsidRDefault="00000000" w:rsidRPr="00000000" w14:paraId="000001F2">
            <w:pPr>
              <w:spacing w:after="0" w:before="0" w:line="240" w:lineRule="auto"/>
              <w:jc w:val="center"/>
              <w:rPr/>
            </w:pPr>
            <w:r w:rsidDel="00000000" w:rsidR="00000000" w:rsidRPr="00000000">
              <w:rPr>
                <w:rtl w:val="0"/>
              </w:rPr>
            </w:r>
          </w:p>
        </w:tc>
        <w:tc>
          <w:tcPr/>
          <w:p w:rsidR="00000000" w:rsidDel="00000000" w:rsidP="00000000" w:rsidRDefault="00000000" w:rsidRPr="00000000" w14:paraId="000001F3">
            <w:pPr>
              <w:spacing w:after="0" w:before="0" w:line="240" w:lineRule="auto"/>
              <w:jc w:val="center"/>
              <w:rPr/>
            </w:pPr>
            <w:r w:rsidDel="00000000" w:rsidR="00000000" w:rsidRPr="00000000">
              <w:rPr>
                <w:rtl w:val="0"/>
              </w:rPr>
            </w:r>
          </w:p>
        </w:tc>
        <w:tc>
          <w:tcPr/>
          <w:p w:rsidR="00000000" w:rsidDel="00000000" w:rsidP="00000000" w:rsidRDefault="00000000" w:rsidRPr="00000000" w14:paraId="000001F4">
            <w:pPr>
              <w:spacing w:after="0" w:before="0" w:line="240" w:lineRule="auto"/>
              <w:jc w:val="center"/>
              <w:rPr/>
            </w:pPr>
            <w:r w:rsidDel="00000000" w:rsidR="00000000" w:rsidRPr="00000000">
              <w:rPr>
                <w:rtl w:val="0"/>
              </w:rPr>
            </w:r>
          </w:p>
        </w:tc>
        <w:tc>
          <w:tcPr/>
          <w:p w:rsidR="00000000" w:rsidDel="00000000" w:rsidP="00000000" w:rsidRDefault="00000000" w:rsidRPr="00000000" w14:paraId="000001F5">
            <w:pPr>
              <w:spacing w:after="0" w:before="0" w:line="240" w:lineRule="auto"/>
              <w:jc w:val="center"/>
              <w:rPr/>
            </w:pPr>
            <w:r w:rsidDel="00000000" w:rsidR="00000000" w:rsidRPr="00000000">
              <w:rPr>
                <w:rtl w:val="0"/>
              </w:rPr>
            </w:r>
          </w:p>
        </w:tc>
        <w:tc>
          <w:tcPr/>
          <w:p w:rsidR="00000000" w:rsidDel="00000000" w:rsidP="00000000" w:rsidRDefault="00000000" w:rsidRPr="00000000" w14:paraId="000001F6">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F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F8">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F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1FA">
            <w:pPr>
              <w:spacing w:after="0" w:before="0" w:line="240" w:lineRule="auto"/>
              <w:jc w:val="center"/>
              <w:rPr/>
            </w:pPr>
            <w:r w:rsidDel="00000000" w:rsidR="00000000" w:rsidRPr="00000000">
              <w:rPr>
                <w:rtl w:val="0"/>
              </w:rPr>
            </w:r>
          </w:p>
        </w:tc>
        <w:tc>
          <w:tcPr/>
          <w:p w:rsidR="00000000" w:rsidDel="00000000" w:rsidP="00000000" w:rsidRDefault="00000000" w:rsidRPr="00000000" w14:paraId="000001FB">
            <w:pPr>
              <w:spacing w:after="0" w:before="0" w:line="240" w:lineRule="auto"/>
              <w:jc w:val="center"/>
              <w:rPr/>
            </w:pPr>
            <w:r w:rsidDel="00000000" w:rsidR="00000000" w:rsidRPr="00000000">
              <w:rPr>
                <w:rtl w:val="0"/>
              </w:rPr>
            </w:r>
          </w:p>
        </w:tc>
        <w:tc>
          <w:tcPr/>
          <w:p w:rsidR="00000000" w:rsidDel="00000000" w:rsidP="00000000" w:rsidRDefault="00000000" w:rsidRPr="00000000" w14:paraId="000001FC">
            <w:pPr>
              <w:spacing w:after="0" w:before="0" w:line="240" w:lineRule="auto"/>
              <w:jc w:val="center"/>
              <w:rPr/>
            </w:pPr>
            <w:r w:rsidDel="00000000" w:rsidR="00000000" w:rsidRPr="00000000">
              <w:rPr>
                <w:rtl w:val="0"/>
              </w:rPr>
            </w:r>
          </w:p>
        </w:tc>
        <w:tc>
          <w:tcPr/>
          <w:p w:rsidR="00000000" w:rsidDel="00000000" w:rsidP="00000000" w:rsidRDefault="00000000" w:rsidRPr="00000000" w14:paraId="000001FD">
            <w:pPr>
              <w:spacing w:after="0" w:before="0" w:line="240" w:lineRule="auto"/>
              <w:jc w:val="center"/>
              <w:rPr/>
            </w:pPr>
            <w:r w:rsidDel="00000000" w:rsidR="00000000" w:rsidRPr="00000000">
              <w:rPr>
                <w:rtl w:val="0"/>
              </w:rPr>
            </w:r>
          </w:p>
        </w:tc>
        <w:tc>
          <w:tcPr/>
          <w:p w:rsidR="00000000" w:rsidDel="00000000" w:rsidP="00000000" w:rsidRDefault="00000000" w:rsidRPr="00000000" w14:paraId="000001FE">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after="0" w:before="0" w:line="240" w:lineRule="auto"/>
              <w:jc w:val="left"/>
              <w:rPr/>
            </w:pPr>
            <w:r w:rsidDel="00000000" w:rsidR="00000000" w:rsidRPr="00000000">
              <w:rPr>
                <w:rFonts w:ascii="Arial" w:cs="Arial" w:eastAsia="Arial" w:hAnsi="Arial"/>
                <w:b w:val="0"/>
                <w:bCs w:val="0"/>
                <w:sz w:val="15"/>
                <w:szCs w:val="15"/>
                <w:rtl w:val="0"/>
              </w:rPr>
              <w:t xml:space="preserve">Pagos y funciones de confianza</w:t>
            </w:r>
            <w:r w:rsidDel="00000000" w:rsidR="00000000" w:rsidRPr="00000000">
              <w:rPr>
                <w:rtl w:val="0"/>
              </w:rPr>
            </w:r>
          </w:p>
        </w:tc>
        <w:tc>
          <w:tcPr/>
          <w:p w:rsidR="00000000" w:rsidDel="00000000" w:rsidP="00000000" w:rsidRDefault="00000000" w:rsidRPr="00000000" w14:paraId="00000200">
            <w:pPr>
              <w:spacing w:after="0" w:before="0" w:line="240" w:lineRule="auto"/>
              <w:jc w:val="left"/>
              <w:rPr/>
            </w:pPr>
            <w:r w:rsidDel="00000000" w:rsidR="00000000" w:rsidRPr="00000000">
              <w:rPr>
                <w:rFonts w:ascii="Arial" w:cs="Arial" w:eastAsia="Arial" w:hAnsi="Arial"/>
                <w:b w:val="0"/>
                <w:bCs w:val="0"/>
                <w:sz w:val="15"/>
                <w:szCs w:val="15"/>
                <w:rtl w:val="0"/>
              </w:rPr>
              <w:t xml:space="preserve">F3</w:t>
            </w:r>
            <w:r w:rsidDel="00000000" w:rsidR="00000000" w:rsidRPr="00000000">
              <w:rPr>
                <w:rtl w:val="0"/>
              </w:rPr>
            </w:r>
          </w:p>
        </w:tc>
        <w:tc>
          <w:tcPr/>
          <w:p w:rsidR="00000000" w:rsidDel="00000000" w:rsidP="00000000" w:rsidRDefault="00000000" w:rsidRPr="00000000" w14:paraId="00000201">
            <w:pPr>
              <w:spacing w:after="0" w:before="0" w:line="240" w:lineRule="auto"/>
              <w:jc w:val="center"/>
              <w:rPr/>
            </w:pPr>
            <w:r w:rsidDel="00000000" w:rsidR="00000000" w:rsidRPr="00000000">
              <w:rPr>
                <w:rtl w:val="0"/>
              </w:rPr>
            </w:r>
          </w:p>
        </w:tc>
        <w:tc>
          <w:tcPr/>
          <w:p w:rsidR="00000000" w:rsidDel="00000000" w:rsidP="00000000" w:rsidRDefault="00000000" w:rsidRPr="00000000" w14:paraId="00000202">
            <w:pPr>
              <w:spacing w:after="0" w:before="0" w:line="240" w:lineRule="auto"/>
              <w:jc w:val="center"/>
              <w:rPr/>
            </w:pPr>
            <w:r w:rsidDel="00000000" w:rsidR="00000000" w:rsidRPr="00000000">
              <w:rPr>
                <w:rtl w:val="0"/>
              </w:rPr>
            </w:r>
          </w:p>
        </w:tc>
        <w:tc>
          <w:tcPr/>
          <w:p w:rsidR="00000000" w:rsidDel="00000000" w:rsidP="00000000" w:rsidRDefault="00000000" w:rsidRPr="00000000" w14:paraId="00000203">
            <w:pPr>
              <w:spacing w:after="0" w:before="0" w:line="240" w:lineRule="auto"/>
              <w:jc w:val="center"/>
              <w:rPr/>
            </w:pPr>
            <w:r w:rsidDel="00000000" w:rsidR="00000000" w:rsidRPr="00000000">
              <w:rPr>
                <w:rtl w:val="0"/>
              </w:rPr>
            </w:r>
          </w:p>
        </w:tc>
        <w:tc>
          <w:tcPr/>
          <w:p w:rsidR="00000000" w:rsidDel="00000000" w:rsidP="00000000" w:rsidRDefault="00000000" w:rsidRPr="00000000" w14:paraId="00000204">
            <w:pPr>
              <w:spacing w:after="0" w:before="0" w:line="240" w:lineRule="auto"/>
              <w:jc w:val="center"/>
              <w:rPr/>
            </w:pPr>
            <w:r w:rsidDel="00000000" w:rsidR="00000000" w:rsidRPr="00000000">
              <w:rPr>
                <w:rtl w:val="0"/>
              </w:rPr>
            </w:r>
          </w:p>
        </w:tc>
        <w:tc>
          <w:tcPr/>
          <w:p w:rsidR="00000000" w:rsidDel="00000000" w:rsidP="00000000" w:rsidRDefault="00000000" w:rsidRPr="00000000" w14:paraId="00000205">
            <w:pPr>
              <w:spacing w:after="0" w:before="0" w:line="240" w:lineRule="auto"/>
              <w:jc w:val="center"/>
              <w:rPr/>
            </w:pPr>
            <w:r w:rsidDel="00000000" w:rsidR="00000000" w:rsidRPr="00000000">
              <w:rPr>
                <w:rtl w:val="0"/>
              </w:rPr>
            </w:r>
          </w:p>
        </w:tc>
        <w:tc>
          <w:tcPr/>
          <w:p w:rsidR="00000000" w:rsidDel="00000000" w:rsidP="00000000" w:rsidRDefault="00000000" w:rsidRPr="00000000" w14:paraId="00000206">
            <w:pPr>
              <w:spacing w:after="0" w:before="0" w:line="240" w:lineRule="auto"/>
              <w:jc w:val="center"/>
              <w:rPr/>
            </w:pPr>
            <w:r w:rsidDel="00000000" w:rsidR="00000000" w:rsidRPr="00000000">
              <w:rPr>
                <w:rtl w:val="0"/>
              </w:rPr>
            </w:r>
          </w:p>
        </w:tc>
        <w:tc>
          <w:tcPr/>
          <w:p w:rsidR="00000000" w:rsidDel="00000000" w:rsidP="00000000" w:rsidRDefault="00000000" w:rsidRPr="00000000" w14:paraId="00000207">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08">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0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0A">
            <w:pPr>
              <w:spacing w:after="0" w:before="0" w:line="240" w:lineRule="auto"/>
              <w:jc w:val="center"/>
              <w:rPr/>
            </w:pPr>
            <w:r w:rsidDel="00000000" w:rsidR="00000000" w:rsidRPr="00000000">
              <w:rPr>
                <w:rtl w:val="0"/>
              </w:rPr>
            </w:r>
          </w:p>
        </w:tc>
        <w:tc>
          <w:tcPr/>
          <w:p w:rsidR="00000000" w:rsidDel="00000000" w:rsidP="00000000" w:rsidRDefault="00000000" w:rsidRPr="00000000" w14:paraId="0000020B">
            <w:pPr>
              <w:spacing w:after="0" w:before="0" w:line="240" w:lineRule="auto"/>
              <w:jc w:val="center"/>
              <w:rPr/>
            </w:pPr>
            <w:r w:rsidDel="00000000" w:rsidR="00000000" w:rsidRPr="00000000">
              <w:rPr>
                <w:rtl w:val="0"/>
              </w:rPr>
            </w:r>
          </w:p>
        </w:tc>
        <w:tc>
          <w:tcPr/>
          <w:p w:rsidR="00000000" w:rsidDel="00000000" w:rsidP="00000000" w:rsidRDefault="00000000" w:rsidRPr="00000000" w14:paraId="0000020C">
            <w:pPr>
              <w:spacing w:after="0" w:before="0" w:line="240" w:lineRule="auto"/>
              <w:jc w:val="center"/>
              <w:rPr/>
            </w:pPr>
            <w:r w:rsidDel="00000000" w:rsidR="00000000" w:rsidRPr="00000000">
              <w:rPr>
                <w:rtl w:val="0"/>
              </w:rPr>
            </w:r>
          </w:p>
        </w:tc>
        <w:tc>
          <w:tcPr/>
          <w:p w:rsidR="00000000" w:rsidDel="00000000" w:rsidP="00000000" w:rsidRDefault="00000000" w:rsidRPr="00000000" w14:paraId="0000020D">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0E">
            <w:pPr>
              <w:spacing w:after="0" w:before="0" w:line="240" w:lineRule="auto"/>
              <w:jc w:val="left"/>
              <w:rPr/>
            </w:pPr>
            <w:r w:rsidDel="00000000" w:rsidR="00000000" w:rsidRPr="00000000">
              <w:rPr>
                <w:rFonts w:ascii="Arial" w:cs="Arial" w:eastAsia="Arial" w:hAnsi="Arial"/>
                <w:b w:val="0"/>
                <w:bCs w:val="0"/>
                <w:sz w:val="15"/>
                <w:szCs w:val="15"/>
                <w:rtl w:val="0"/>
              </w:rPr>
              <w:t xml:space="preserve">Integración y pruebas críticas</w:t>
            </w:r>
            <w:r w:rsidDel="00000000" w:rsidR="00000000" w:rsidRPr="00000000">
              <w:rPr>
                <w:rtl w:val="0"/>
              </w:rPr>
            </w:r>
          </w:p>
        </w:tc>
        <w:tc>
          <w:tcPr/>
          <w:p w:rsidR="00000000" w:rsidDel="00000000" w:rsidP="00000000" w:rsidRDefault="00000000" w:rsidRPr="00000000" w14:paraId="0000020F">
            <w:pPr>
              <w:spacing w:after="0" w:before="0" w:line="240" w:lineRule="auto"/>
              <w:jc w:val="left"/>
              <w:rPr/>
            </w:pPr>
            <w:r w:rsidDel="00000000" w:rsidR="00000000" w:rsidRPr="00000000">
              <w:rPr>
                <w:rFonts w:ascii="Arial" w:cs="Arial" w:eastAsia="Arial" w:hAnsi="Arial"/>
                <w:b w:val="0"/>
                <w:bCs w:val="0"/>
                <w:sz w:val="15"/>
                <w:szCs w:val="15"/>
                <w:rtl w:val="0"/>
              </w:rPr>
              <w:t xml:space="preserve">F3</w:t>
            </w:r>
            <w:r w:rsidDel="00000000" w:rsidR="00000000" w:rsidRPr="00000000">
              <w:rPr>
                <w:rtl w:val="0"/>
              </w:rPr>
            </w:r>
          </w:p>
        </w:tc>
        <w:tc>
          <w:tcPr/>
          <w:p w:rsidR="00000000" w:rsidDel="00000000" w:rsidP="00000000" w:rsidRDefault="00000000" w:rsidRPr="00000000" w14:paraId="00000210">
            <w:pPr>
              <w:spacing w:after="0" w:before="0" w:line="240" w:lineRule="auto"/>
              <w:jc w:val="center"/>
              <w:rPr/>
            </w:pPr>
            <w:r w:rsidDel="00000000" w:rsidR="00000000" w:rsidRPr="00000000">
              <w:rPr>
                <w:rtl w:val="0"/>
              </w:rPr>
            </w:r>
          </w:p>
        </w:tc>
        <w:tc>
          <w:tcPr/>
          <w:p w:rsidR="00000000" w:rsidDel="00000000" w:rsidP="00000000" w:rsidRDefault="00000000" w:rsidRPr="00000000" w14:paraId="00000211">
            <w:pPr>
              <w:spacing w:after="0" w:before="0" w:line="240" w:lineRule="auto"/>
              <w:jc w:val="center"/>
              <w:rPr/>
            </w:pPr>
            <w:r w:rsidDel="00000000" w:rsidR="00000000" w:rsidRPr="00000000">
              <w:rPr>
                <w:rtl w:val="0"/>
              </w:rPr>
            </w:r>
          </w:p>
        </w:tc>
        <w:tc>
          <w:tcPr/>
          <w:p w:rsidR="00000000" w:rsidDel="00000000" w:rsidP="00000000" w:rsidRDefault="00000000" w:rsidRPr="00000000" w14:paraId="00000212">
            <w:pPr>
              <w:spacing w:after="0" w:before="0" w:line="240" w:lineRule="auto"/>
              <w:jc w:val="center"/>
              <w:rPr/>
            </w:pPr>
            <w:r w:rsidDel="00000000" w:rsidR="00000000" w:rsidRPr="00000000">
              <w:rPr>
                <w:rtl w:val="0"/>
              </w:rPr>
            </w:r>
          </w:p>
        </w:tc>
        <w:tc>
          <w:tcPr/>
          <w:p w:rsidR="00000000" w:rsidDel="00000000" w:rsidP="00000000" w:rsidRDefault="00000000" w:rsidRPr="00000000" w14:paraId="00000213">
            <w:pPr>
              <w:spacing w:after="0" w:before="0" w:line="240" w:lineRule="auto"/>
              <w:jc w:val="center"/>
              <w:rPr/>
            </w:pPr>
            <w:r w:rsidDel="00000000" w:rsidR="00000000" w:rsidRPr="00000000">
              <w:rPr>
                <w:rtl w:val="0"/>
              </w:rPr>
            </w:r>
          </w:p>
        </w:tc>
        <w:tc>
          <w:tcPr/>
          <w:p w:rsidR="00000000" w:rsidDel="00000000" w:rsidP="00000000" w:rsidRDefault="00000000" w:rsidRPr="00000000" w14:paraId="00000214">
            <w:pPr>
              <w:spacing w:after="0" w:before="0" w:line="240" w:lineRule="auto"/>
              <w:jc w:val="center"/>
              <w:rPr/>
            </w:pPr>
            <w:r w:rsidDel="00000000" w:rsidR="00000000" w:rsidRPr="00000000">
              <w:rPr>
                <w:rtl w:val="0"/>
              </w:rPr>
            </w:r>
          </w:p>
        </w:tc>
        <w:tc>
          <w:tcPr/>
          <w:p w:rsidR="00000000" w:rsidDel="00000000" w:rsidP="00000000" w:rsidRDefault="00000000" w:rsidRPr="00000000" w14:paraId="00000215">
            <w:pPr>
              <w:spacing w:after="0" w:before="0" w:line="240" w:lineRule="auto"/>
              <w:jc w:val="center"/>
              <w:rPr/>
            </w:pPr>
            <w:r w:rsidDel="00000000" w:rsidR="00000000" w:rsidRPr="00000000">
              <w:rPr>
                <w:rtl w:val="0"/>
              </w:rPr>
            </w:r>
          </w:p>
        </w:tc>
        <w:tc>
          <w:tcPr/>
          <w:p w:rsidR="00000000" w:rsidDel="00000000" w:rsidP="00000000" w:rsidRDefault="00000000" w:rsidRPr="00000000" w14:paraId="00000216">
            <w:pPr>
              <w:spacing w:after="0" w:before="0" w:line="240" w:lineRule="auto"/>
              <w:jc w:val="center"/>
              <w:rPr/>
            </w:pPr>
            <w:r w:rsidDel="00000000" w:rsidR="00000000" w:rsidRPr="00000000">
              <w:rPr>
                <w:rtl w:val="0"/>
              </w:rPr>
            </w:r>
          </w:p>
        </w:tc>
        <w:tc>
          <w:tcPr/>
          <w:p w:rsidR="00000000" w:rsidDel="00000000" w:rsidP="00000000" w:rsidRDefault="00000000" w:rsidRPr="00000000" w14:paraId="00000217">
            <w:pPr>
              <w:spacing w:after="0" w:before="0" w:line="240" w:lineRule="auto"/>
              <w:jc w:val="center"/>
              <w:rPr/>
            </w:pPr>
            <w:r w:rsidDel="00000000" w:rsidR="00000000" w:rsidRPr="00000000">
              <w:rPr>
                <w:rtl w:val="0"/>
              </w:rPr>
            </w:r>
          </w:p>
        </w:tc>
        <w:tc>
          <w:tcPr/>
          <w:p w:rsidR="00000000" w:rsidDel="00000000" w:rsidP="00000000" w:rsidRDefault="00000000" w:rsidRPr="00000000" w14:paraId="00000218">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1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1A">
            <w:pPr>
              <w:spacing w:after="0" w:before="0" w:line="240" w:lineRule="auto"/>
              <w:jc w:val="center"/>
              <w:rPr/>
            </w:pPr>
            <w:r w:rsidDel="00000000" w:rsidR="00000000" w:rsidRPr="00000000">
              <w:rPr>
                <w:rtl w:val="0"/>
              </w:rPr>
            </w:r>
          </w:p>
        </w:tc>
        <w:tc>
          <w:tcPr/>
          <w:p w:rsidR="00000000" w:rsidDel="00000000" w:rsidP="00000000" w:rsidRDefault="00000000" w:rsidRPr="00000000" w14:paraId="0000021B">
            <w:pPr>
              <w:spacing w:after="0" w:before="0" w:line="240" w:lineRule="auto"/>
              <w:jc w:val="center"/>
              <w:rPr/>
            </w:pPr>
            <w:r w:rsidDel="00000000" w:rsidR="00000000" w:rsidRPr="00000000">
              <w:rPr>
                <w:rtl w:val="0"/>
              </w:rPr>
            </w:r>
          </w:p>
        </w:tc>
        <w:tc>
          <w:tcPr/>
          <w:p w:rsidR="00000000" w:rsidDel="00000000" w:rsidP="00000000" w:rsidRDefault="00000000" w:rsidRPr="00000000" w14:paraId="0000021C">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1D">
            <w:pPr>
              <w:spacing w:after="0" w:before="0" w:line="240" w:lineRule="auto"/>
              <w:jc w:val="left"/>
              <w:rPr/>
            </w:pPr>
            <w:r w:rsidDel="00000000" w:rsidR="00000000" w:rsidRPr="00000000">
              <w:rPr>
                <w:rFonts w:ascii="Arial" w:cs="Arial" w:eastAsia="Arial" w:hAnsi="Arial"/>
                <w:b w:val="0"/>
                <w:bCs w:val="0"/>
                <w:sz w:val="15"/>
                <w:szCs w:val="15"/>
                <w:rtl w:val="0"/>
              </w:rPr>
              <w:t xml:space="preserve">Verificación de alcance y estabilización</w:t>
            </w:r>
            <w:r w:rsidDel="00000000" w:rsidR="00000000" w:rsidRPr="00000000">
              <w:rPr>
                <w:rtl w:val="0"/>
              </w:rPr>
            </w:r>
          </w:p>
        </w:tc>
        <w:tc>
          <w:tcPr/>
          <w:p w:rsidR="00000000" w:rsidDel="00000000" w:rsidP="00000000" w:rsidRDefault="00000000" w:rsidRPr="00000000" w14:paraId="0000021E">
            <w:pPr>
              <w:spacing w:after="0" w:before="0" w:line="240" w:lineRule="auto"/>
              <w:jc w:val="left"/>
              <w:rPr/>
            </w:pPr>
            <w:r w:rsidDel="00000000" w:rsidR="00000000" w:rsidRPr="00000000">
              <w:rPr>
                <w:rFonts w:ascii="Arial" w:cs="Arial" w:eastAsia="Arial" w:hAnsi="Arial"/>
                <w:b w:val="0"/>
                <w:bCs w:val="0"/>
                <w:sz w:val="15"/>
                <w:szCs w:val="15"/>
                <w:rtl w:val="0"/>
              </w:rPr>
              <w:t xml:space="preserve">F3</w:t>
            </w:r>
            <w:r w:rsidDel="00000000" w:rsidR="00000000" w:rsidRPr="00000000">
              <w:rPr>
                <w:rtl w:val="0"/>
              </w:rPr>
            </w:r>
          </w:p>
        </w:tc>
        <w:tc>
          <w:tcPr/>
          <w:p w:rsidR="00000000" w:rsidDel="00000000" w:rsidP="00000000" w:rsidRDefault="00000000" w:rsidRPr="00000000" w14:paraId="0000021F">
            <w:pPr>
              <w:spacing w:after="0" w:before="0" w:line="240" w:lineRule="auto"/>
              <w:jc w:val="center"/>
              <w:rPr/>
            </w:pPr>
            <w:r w:rsidDel="00000000" w:rsidR="00000000" w:rsidRPr="00000000">
              <w:rPr>
                <w:rtl w:val="0"/>
              </w:rPr>
            </w:r>
          </w:p>
        </w:tc>
        <w:tc>
          <w:tcPr/>
          <w:p w:rsidR="00000000" w:rsidDel="00000000" w:rsidP="00000000" w:rsidRDefault="00000000" w:rsidRPr="00000000" w14:paraId="00000220">
            <w:pPr>
              <w:spacing w:after="0" w:before="0" w:line="240" w:lineRule="auto"/>
              <w:jc w:val="center"/>
              <w:rPr/>
            </w:pPr>
            <w:r w:rsidDel="00000000" w:rsidR="00000000" w:rsidRPr="00000000">
              <w:rPr>
                <w:rtl w:val="0"/>
              </w:rPr>
            </w:r>
          </w:p>
        </w:tc>
        <w:tc>
          <w:tcPr/>
          <w:p w:rsidR="00000000" w:rsidDel="00000000" w:rsidP="00000000" w:rsidRDefault="00000000" w:rsidRPr="00000000" w14:paraId="00000221">
            <w:pPr>
              <w:spacing w:after="0" w:before="0" w:line="240" w:lineRule="auto"/>
              <w:jc w:val="center"/>
              <w:rPr/>
            </w:pPr>
            <w:r w:rsidDel="00000000" w:rsidR="00000000" w:rsidRPr="00000000">
              <w:rPr>
                <w:rtl w:val="0"/>
              </w:rPr>
            </w:r>
          </w:p>
        </w:tc>
        <w:tc>
          <w:tcPr/>
          <w:p w:rsidR="00000000" w:rsidDel="00000000" w:rsidP="00000000" w:rsidRDefault="00000000" w:rsidRPr="00000000" w14:paraId="00000222">
            <w:pPr>
              <w:spacing w:after="0" w:before="0" w:line="240" w:lineRule="auto"/>
              <w:jc w:val="center"/>
              <w:rPr/>
            </w:pPr>
            <w:r w:rsidDel="00000000" w:rsidR="00000000" w:rsidRPr="00000000">
              <w:rPr>
                <w:rtl w:val="0"/>
              </w:rPr>
            </w:r>
          </w:p>
        </w:tc>
        <w:tc>
          <w:tcPr/>
          <w:p w:rsidR="00000000" w:rsidDel="00000000" w:rsidP="00000000" w:rsidRDefault="00000000" w:rsidRPr="00000000" w14:paraId="00000223">
            <w:pPr>
              <w:spacing w:after="0" w:before="0" w:line="240" w:lineRule="auto"/>
              <w:jc w:val="center"/>
              <w:rPr/>
            </w:pPr>
            <w:r w:rsidDel="00000000" w:rsidR="00000000" w:rsidRPr="00000000">
              <w:rPr>
                <w:rtl w:val="0"/>
              </w:rPr>
            </w:r>
          </w:p>
        </w:tc>
        <w:tc>
          <w:tcPr/>
          <w:p w:rsidR="00000000" w:rsidDel="00000000" w:rsidP="00000000" w:rsidRDefault="00000000" w:rsidRPr="00000000" w14:paraId="00000224">
            <w:pPr>
              <w:spacing w:after="0" w:before="0" w:line="240" w:lineRule="auto"/>
              <w:jc w:val="center"/>
              <w:rPr/>
            </w:pPr>
            <w:r w:rsidDel="00000000" w:rsidR="00000000" w:rsidRPr="00000000">
              <w:rPr>
                <w:rtl w:val="0"/>
              </w:rPr>
            </w:r>
          </w:p>
        </w:tc>
        <w:tc>
          <w:tcPr/>
          <w:p w:rsidR="00000000" w:rsidDel="00000000" w:rsidP="00000000" w:rsidRDefault="00000000" w:rsidRPr="00000000" w14:paraId="00000225">
            <w:pPr>
              <w:spacing w:after="0" w:before="0" w:line="240" w:lineRule="auto"/>
              <w:jc w:val="center"/>
              <w:rPr/>
            </w:pPr>
            <w:r w:rsidDel="00000000" w:rsidR="00000000" w:rsidRPr="00000000">
              <w:rPr>
                <w:rtl w:val="0"/>
              </w:rPr>
            </w:r>
          </w:p>
        </w:tc>
        <w:tc>
          <w:tcPr/>
          <w:p w:rsidR="00000000" w:rsidDel="00000000" w:rsidP="00000000" w:rsidRDefault="00000000" w:rsidRPr="00000000" w14:paraId="00000226">
            <w:pPr>
              <w:spacing w:after="0" w:before="0" w:line="240" w:lineRule="auto"/>
              <w:jc w:val="center"/>
              <w:rPr/>
            </w:pPr>
            <w:r w:rsidDel="00000000" w:rsidR="00000000" w:rsidRPr="00000000">
              <w:rPr>
                <w:rtl w:val="0"/>
              </w:rPr>
            </w:r>
          </w:p>
        </w:tc>
        <w:tc>
          <w:tcPr/>
          <w:p w:rsidR="00000000" w:rsidDel="00000000" w:rsidP="00000000" w:rsidRDefault="00000000" w:rsidRPr="00000000" w14:paraId="00000227">
            <w:pPr>
              <w:spacing w:after="0" w:before="0" w:line="240" w:lineRule="auto"/>
              <w:jc w:val="center"/>
              <w:rPr/>
            </w:pPr>
            <w:r w:rsidDel="00000000" w:rsidR="00000000" w:rsidRPr="00000000">
              <w:rPr>
                <w:rtl w:val="0"/>
              </w:rPr>
            </w:r>
          </w:p>
        </w:tc>
        <w:tc>
          <w:tcPr/>
          <w:p w:rsidR="00000000" w:rsidDel="00000000" w:rsidP="00000000" w:rsidRDefault="00000000" w:rsidRPr="00000000" w14:paraId="00000228">
            <w:pPr>
              <w:spacing w:after="0" w:before="0" w:line="240" w:lineRule="auto"/>
              <w:jc w:val="center"/>
              <w:rPr/>
            </w:pPr>
            <w:r w:rsidDel="00000000" w:rsidR="00000000" w:rsidRPr="00000000">
              <w:rPr>
                <w:rtl w:val="0"/>
              </w:rPr>
            </w:r>
          </w:p>
        </w:tc>
        <w:tc>
          <w:tcPr/>
          <w:p w:rsidR="00000000" w:rsidDel="00000000" w:rsidP="00000000" w:rsidRDefault="00000000" w:rsidRPr="00000000" w14:paraId="0000022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2A">
            <w:pPr>
              <w:spacing w:after="0" w:before="0" w:line="240" w:lineRule="auto"/>
              <w:jc w:val="center"/>
              <w:rPr/>
            </w:pPr>
            <w:r w:rsidDel="00000000" w:rsidR="00000000" w:rsidRPr="00000000">
              <w:rPr>
                <w:rtl w:val="0"/>
              </w:rPr>
            </w:r>
          </w:p>
        </w:tc>
        <w:tc>
          <w:tcPr/>
          <w:p w:rsidR="00000000" w:rsidDel="00000000" w:rsidP="00000000" w:rsidRDefault="00000000" w:rsidRPr="00000000" w14:paraId="0000022B">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2C">
            <w:pPr>
              <w:spacing w:after="0" w:before="0" w:line="240" w:lineRule="auto"/>
              <w:jc w:val="left"/>
              <w:rPr/>
            </w:pPr>
            <w:r w:rsidDel="00000000" w:rsidR="00000000" w:rsidRPr="00000000">
              <w:rPr>
                <w:rFonts w:ascii="Arial" w:cs="Arial" w:eastAsia="Arial" w:hAnsi="Arial"/>
                <w:b w:val="0"/>
                <w:bCs w:val="0"/>
                <w:sz w:val="15"/>
                <w:szCs w:val="15"/>
                <w:rtl w:val="0"/>
              </w:rPr>
              <w:t xml:space="preserve">Documentación y cierre técnico</w:t>
            </w:r>
            <w:r w:rsidDel="00000000" w:rsidR="00000000" w:rsidRPr="00000000">
              <w:rPr>
                <w:rtl w:val="0"/>
              </w:rPr>
            </w:r>
          </w:p>
        </w:tc>
        <w:tc>
          <w:tcPr/>
          <w:p w:rsidR="00000000" w:rsidDel="00000000" w:rsidP="00000000" w:rsidRDefault="00000000" w:rsidRPr="00000000" w14:paraId="0000022D">
            <w:pPr>
              <w:spacing w:after="0" w:before="0" w:line="240" w:lineRule="auto"/>
              <w:jc w:val="left"/>
              <w:rPr/>
            </w:pPr>
            <w:r w:rsidDel="00000000" w:rsidR="00000000" w:rsidRPr="00000000">
              <w:rPr>
                <w:rFonts w:ascii="Arial" w:cs="Arial" w:eastAsia="Arial" w:hAnsi="Arial"/>
                <w:b w:val="0"/>
                <w:bCs w:val="0"/>
                <w:sz w:val="15"/>
                <w:szCs w:val="15"/>
                <w:rtl w:val="0"/>
              </w:rPr>
              <w:t xml:space="preserve">F4</w:t>
            </w:r>
            <w:r w:rsidDel="00000000" w:rsidR="00000000" w:rsidRPr="00000000">
              <w:rPr>
                <w:rtl w:val="0"/>
              </w:rPr>
            </w:r>
          </w:p>
        </w:tc>
        <w:tc>
          <w:tcPr/>
          <w:p w:rsidR="00000000" w:rsidDel="00000000" w:rsidP="00000000" w:rsidRDefault="00000000" w:rsidRPr="00000000" w14:paraId="0000022E">
            <w:pPr>
              <w:spacing w:after="0" w:before="0" w:line="240" w:lineRule="auto"/>
              <w:jc w:val="center"/>
              <w:rPr/>
            </w:pPr>
            <w:r w:rsidDel="00000000" w:rsidR="00000000" w:rsidRPr="00000000">
              <w:rPr>
                <w:rtl w:val="0"/>
              </w:rPr>
            </w:r>
          </w:p>
        </w:tc>
        <w:tc>
          <w:tcPr/>
          <w:p w:rsidR="00000000" w:rsidDel="00000000" w:rsidP="00000000" w:rsidRDefault="00000000" w:rsidRPr="00000000" w14:paraId="0000022F">
            <w:pPr>
              <w:spacing w:after="0" w:before="0" w:line="240" w:lineRule="auto"/>
              <w:jc w:val="center"/>
              <w:rPr/>
            </w:pPr>
            <w:r w:rsidDel="00000000" w:rsidR="00000000" w:rsidRPr="00000000">
              <w:rPr>
                <w:rtl w:val="0"/>
              </w:rPr>
            </w:r>
          </w:p>
        </w:tc>
        <w:tc>
          <w:tcPr/>
          <w:p w:rsidR="00000000" w:rsidDel="00000000" w:rsidP="00000000" w:rsidRDefault="00000000" w:rsidRPr="00000000" w14:paraId="00000230">
            <w:pPr>
              <w:spacing w:after="0" w:before="0" w:line="240" w:lineRule="auto"/>
              <w:jc w:val="center"/>
              <w:rPr/>
            </w:pPr>
            <w:r w:rsidDel="00000000" w:rsidR="00000000" w:rsidRPr="00000000">
              <w:rPr>
                <w:rtl w:val="0"/>
              </w:rPr>
            </w:r>
          </w:p>
        </w:tc>
        <w:tc>
          <w:tcPr/>
          <w:p w:rsidR="00000000" w:rsidDel="00000000" w:rsidP="00000000" w:rsidRDefault="00000000" w:rsidRPr="00000000" w14:paraId="00000231">
            <w:pPr>
              <w:spacing w:after="0" w:before="0" w:line="240" w:lineRule="auto"/>
              <w:jc w:val="center"/>
              <w:rPr/>
            </w:pPr>
            <w:r w:rsidDel="00000000" w:rsidR="00000000" w:rsidRPr="00000000">
              <w:rPr>
                <w:rtl w:val="0"/>
              </w:rPr>
            </w:r>
          </w:p>
        </w:tc>
        <w:tc>
          <w:tcPr/>
          <w:p w:rsidR="00000000" w:rsidDel="00000000" w:rsidP="00000000" w:rsidRDefault="00000000" w:rsidRPr="00000000" w14:paraId="00000232">
            <w:pPr>
              <w:spacing w:after="0" w:before="0" w:line="240" w:lineRule="auto"/>
              <w:jc w:val="center"/>
              <w:rPr/>
            </w:pPr>
            <w:r w:rsidDel="00000000" w:rsidR="00000000" w:rsidRPr="00000000">
              <w:rPr>
                <w:rtl w:val="0"/>
              </w:rPr>
            </w:r>
          </w:p>
        </w:tc>
        <w:tc>
          <w:tcPr/>
          <w:p w:rsidR="00000000" w:rsidDel="00000000" w:rsidP="00000000" w:rsidRDefault="00000000" w:rsidRPr="00000000" w14:paraId="00000233">
            <w:pPr>
              <w:spacing w:after="0" w:before="0" w:line="240" w:lineRule="auto"/>
              <w:jc w:val="center"/>
              <w:rPr/>
            </w:pPr>
            <w:r w:rsidDel="00000000" w:rsidR="00000000" w:rsidRPr="00000000">
              <w:rPr>
                <w:rtl w:val="0"/>
              </w:rPr>
            </w:r>
          </w:p>
        </w:tc>
        <w:tc>
          <w:tcPr/>
          <w:p w:rsidR="00000000" w:rsidDel="00000000" w:rsidP="00000000" w:rsidRDefault="00000000" w:rsidRPr="00000000" w14:paraId="00000234">
            <w:pPr>
              <w:spacing w:after="0" w:before="0" w:line="240" w:lineRule="auto"/>
              <w:jc w:val="center"/>
              <w:rPr/>
            </w:pPr>
            <w:r w:rsidDel="00000000" w:rsidR="00000000" w:rsidRPr="00000000">
              <w:rPr>
                <w:rtl w:val="0"/>
              </w:rPr>
            </w:r>
          </w:p>
        </w:tc>
        <w:tc>
          <w:tcPr/>
          <w:p w:rsidR="00000000" w:rsidDel="00000000" w:rsidP="00000000" w:rsidRDefault="00000000" w:rsidRPr="00000000" w14:paraId="00000235">
            <w:pPr>
              <w:spacing w:after="0" w:before="0" w:line="240" w:lineRule="auto"/>
              <w:jc w:val="center"/>
              <w:rPr/>
            </w:pPr>
            <w:r w:rsidDel="00000000" w:rsidR="00000000" w:rsidRPr="00000000">
              <w:rPr>
                <w:rtl w:val="0"/>
              </w:rPr>
            </w:r>
          </w:p>
        </w:tc>
        <w:tc>
          <w:tcPr/>
          <w:p w:rsidR="00000000" w:rsidDel="00000000" w:rsidP="00000000" w:rsidRDefault="00000000" w:rsidRPr="00000000" w14:paraId="00000236">
            <w:pPr>
              <w:spacing w:after="0" w:before="0" w:line="240" w:lineRule="auto"/>
              <w:jc w:val="center"/>
              <w:rPr/>
            </w:pPr>
            <w:r w:rsidDel="00000000" w:rsidR="00000000" w:rsidRPr="00000000">
              <w:rPr>
                <w:rtl w:val="0"/>
              </w:rPr>
            </w:r>
          </w:p>
        </w:tc>
        <w:tc>
          <w:tcPr/>
          <w:p w:rsidR="00000000" w:rsidDel="00000000" w:rsidP="00000000" w:rsidRDefault="00000000" w:rsidRPr="00000000" w14:paraId="00000237">
            <w:pPr>
              <w:spacing w:after="0" w:before="0" w:line="240" w:lineRule="auto"/>
              <w:jc w:val="center"/>
              <w:rPr/>
            </w:pPr>
            <w:r w:rsidDel="00000000" w:rsidR="00000000" w:rsidRPr="00000000">
              <w:rPr>
                <w:rtl w:val="0"/>
              </w:rPr>
            </w:r>
          </w:p>
        </w:tc>
        <w:tc>
          <w:tcPr/>
          <w:p w:rsidR="00000000" w:rsidDel="00000000" w:rsidP="00000000" w:rsidRDefault="00000000" w:rsidRPr="00000000" w14:paraId="00000238">
            <w:pPr>
              <w:spacing w:after="0" w:before="0" w:line="240" w:lineRule="auto"/>
              <w:jc w:val="center"/>
              <w:rPr/>
            </w:pPr>
            <w:r w:rsidDel="00000000" w:rsidR="00000000" w:rsidRPr="00000000">
              <w:rPr>
                <w:rtl w:val="0"/>
              </w:rPr>
            </w:r>
          </w:p>
        </w:tc>
        <w:tc>
          <w:tcPr/>
          <w:p w:rsidR="00000000" w:rsidDel="00000000" w:rsidP="00000000" w:rsidRDefault="00000000" w:rsidRPr="00000000" w14:paraId="0000023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c>
          <w:tcPr/>
          <w:p w:rsidR="00000000" w:rsidDel="00000000" w:rsidP="00000000" w:rsidRDefault="00000000" w:rsidRPr="00000000" w14:paraId="0000023A">
            <w:pPr>
              <w:spacing w:after="0" w:before="0"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3B">
            <w:pPr>
              <w:spacing w:after="0" w:before="0" w:line="240" w:lineRule="auto"/>
              <w:jc w:val="left"/>
              <w:rPr/>
            </w:pPr>
            <w:r w:rsidDel="00000000" w:rsidR="00000000" w:rsidRPr="00000000">
              <w:rPr>
                <w:rFonts w:ascii="Arial" w:cs="Arial" w:eastAsia="Arial" w:hAnsi="Arial"/>
                <w:b w:val="0"/>
                <w:bCs w:val="0"/>
                <w:sz w:val="15"/>
                <w:szCs w:val="15"/>
                <w:rtl w:val="0"/>
              </w:rPr>
              <w:t xml:space="preserve">Preparación y entrega final</w:t>
            </w:r>
            <w:r w:rsidDel="00000000" w:rsidR="00000000" w:rsidRPr="00000000">
              <w:rPr>
                <w:rtl w:val="0"/>
              </w:rPr>
            </w:r>
          </w:p>
        </w:tc>
        <w:tc>
          <w:tcPr/>
          <w:p w:rsidR="00000000" w:rsidDel="00000000" w:rsidP="00000000" w:rsidRDefault="00000000" w:rsidRPr="00000000" w14:paraId="0000023C">
            <w:pPr>
              <w:spacing w:after="0" w:before="0" w:line="240" w:lineRule="auto"/>
              <w:jc w:val="left"/>
              <w:rPr/>
            </w:pPr>
            <w:r w:rsidDel="00000000" w:rsidR="00000000" w:rsidRPr="00000000">
              <w:rPr>
                <w:rFonts w:ascii="Arial" w:cs="Arial" w:eastAsia="Arial" w:hAnsi="Arial"/>
                <w:b w:val="0"/>
                <w:bCs w:val="0"/>
                <w:sz w:val="15"/>
                <w:szCs w:val="15"/>
                <w:rtl w:val="0"/>
              </w:rPr>
              <w:t xml:space="preserve">F4</w:t>
            </w:r>
            <w:r w:rsidDel="00000000" w:rsidR="00000000" w:rsidRPr="00000000">
              <w:rPr>
                <w:rtl w:val="0"/>
              </w:rPr>
            </w:r>
          </w:p>
        </w:tc>
        <w:tc>
          <w:tcPr/>
          <w:p w:rsidR="00000000" w:rsidDel="00000000" w:rsidP="00000000" w:rsidRDefault="00000000" w:rsidRPr="00000000" w14:paraId="0000023D">
            <w:pPr>
              <w:spacing w:after="0" w:before="0" w:line="240" w:lineRule="auto"/>
              <w:jc w:val="center"/>
              <w:rPr/>
            </w:pPr>
            <w:r w:rsidDel="00000000" w:rsidR="00000000" w:rsidRPr="00000000">
              <w:rPr>
                <w:rtl w:val="0"/>
              </w:rPr>
            </w:r>
          </w:p>
        </w:tc>
        <w:tc>
          <w:tcPr/>
          <w:p w:rsidR="00000000" w:rsidDel="00000000" w:rsidP="00000000" w:rsidRDefault="00000000" w:rsidRPr="00000000" w14:paraId="0000023E">
            <w:pPr>
              <w:spacing w:after="0" w:before="0" w:line="240" w:lineRule="auto"/>
              <w:jc w:val="center"/>
              <w:rPr/>
            </w:pPr>
            <w:r w:rsidDel="00000000" w:rsidR="00000000" w:rsidRPr="00000000">
              <w:rPr>
                <w:rtl w:val="0"/>
              </w:rPr>
            </w:r>
          </w:p>
        </w:tc>
        <w:tc>
          <w:tcPr/>
          <w:p w:rsidR="00000000" w:rsidDel="00000000" w:rsidP="00000000" w:rsidRDefault="00000000" w:rsidRPr="00000000" w14:paraId="0000023F">
            <w:pPr>
              <w:spacing w:after="0" w:before="0" w:line="240" w:lineRule="auto"/>
              <w:jc w:val="center"/>
              <w:rPr/>
            </w:pPr>
            <w:r w:rsidDel="00000000" w:rsidR="00000000" w:rsidRPr="00000000">
              <w:rPr>
                <w:rtl w:val="0"/>
              </w:rPr>
            </w:r>
          </w:p>
        </w:tc>
        <w:tc>
          <w:tcPr/>
          <w:p w:rsidR="00000000" w:rsidDel="00000000" w:rsidP="00000000" w:rsidRDefault="00000000" w:rsidRPr="00000000" w14:paraId="00000240">
            <w:pPr>
              <w:spacing w:after="0" w:before="0" w:line="240" w:lineRule="auto"/>
              <w:jc w:val="center"/>
              <w:rPr/>
            </w:pPr>
            <w:r w:rsidDel="00000000" w:rsidR="00000000" w:rsidRPr="00000000">
              <w:rPr>
                <w:rtl w:val="0"/>
              </w:rPr>
            </w:r>
          </w:p>
        </w:tc>
        <w:tc>
          <w:tcPr/>
          <w:p w:rsidR="00000000" w:rsidDel="00000000" w:rsidP="00000000" w:rsidRDefault="00000000" w:rsidRPr="00000000" w14:paraId="00000241">
            <w:pPr>
              <w:spacing w:after="0" w:before="0" w:line="240" w:lineRule="auto"/>
              <w:jc w:val="center"/>
              <w:rPr/>
            </w:pPr>
            <w:r w:rsidDel="00000000" w:rsidR="00000000" w:rsidRPr="00000000">
              <w:rPr>
                <w:rtl w:val="0"/>
              </w:rPr>
            </w:r>
          </w:p>
        </w:tc>
        <w:tc>
          <w:tcPr/>
          <w:p w:rsidR="00000000" w:rsidDel="00000000" w:rsidP="00000000" w:rsidRDefault="00000000" w:rsidRPr="00000000" w14:paraId="00000242">
            <w:pPr>
              <w:spacing w:after="0" w:before="0" w:line="240" w:lineRule="auto"/>
              <w:jc w:val="center"/>
              <w:rPr/>
            </w:pPr>
            <w:r w:rsidDel="00000000" w:rsidR="00000000" w:rsidRPr="00000000">
              <w:rPr>
                <w:rtl w:val="0"/>
              </w:rPr>
            </w:r>
          </w:p>
        </w:tc>
        <w:tc>
          <w:tcPr/>
          <w:p w:rsidR="00000000" w:rsidDel="00000000" w:rsidP="00000000" w:rsidRDefault="00000000" w:rsidRPr="00000000" w14:paraId="00000243">
            <w:pPr>
              <w:spacing w:after="0" w:before="0" w:line="240" w:lineRule="auto"/>
              <w:jc w:val="center"/>
              <w:rPr/>
            </w:pPr>
            <w:r w:rsidDel="00000000" w:rsidR="00000000" w:rsidRPr="00000000">
              <w:rPr>
                <w:rtl w:val="0"/>
              </w:rPr>
            </w:r>
          </w:p>
        </w:tc>
        <w:tc>
          <w:tcPr/>
          <w:p w:rsidR="00000000" w:rsidDel="00000000" w:rsidP="00000000" w:rsidRDefault="00000000" w:rsidRPr="00000000" w14:paraId="00000244">
            <w:pPr>
              <w:spacing w:after="0" w:before="0" w:line="240" w:lineRule="auto"/>
              <w:jc w:val="center"/>
              <w:rPr/>
            </w:pPr>
            <w:r w:rsidDel="00000000" w:rsidR="00000000" w:rsidRPr="00000000">
              <w:rPr>
                <w:rtl w:val="0"/>
              </w:rPr>
            </w:r>
          </w:p>
        </w:tc>
        <w:tc>
          <w:tcPr/>
          <w:p w:rsidR="00000000" w:rsidDel="00000000" w:rsidP="00000000" w:rsidRDefault="00000000" w:rsidRPr="00000000" w14:paraId="00000245">
            <w:pPr>
              <w:spacing w:after="0" w:before="0" w:line="240" w:lineRule="auto"/>
              <w:jc w:val="center"/>
              <w:rPr/>
            </w:pPr>
            <w:r w:rsidDel="00000000" w:rsidR="00000000" w:rsidRPr="00000000">
              <w:rPr>
                <w:rtl w:val="0"/>
              </w:rPr>
            </w:r>
          </w:p>
        </w:tc>
        <w:tc>
          <w:tcPr/>
          <w:p w:rsidR="00000000" w:rsidDel="00000000" w:rsidP="00000000" w:rsidRDefault="00000000" w:rsidRPr="00000000" w14:paraId="00000246">
            <w:pPr>
              <w:spacing w:after="0" w:before="0" w:line="240" w:lineRule="auto"/>
              <w:jc w:val="center"/>
              <w:rPr/>
            </w:pPr>
            <w:r w:rsidDel="00000000" w:rsidR="00000000" w:rsidRPr="00000000">
              <w:rPr>
                <w:rtl w:val="0"/>
              </w:rPr>
            </w:r>
          </w:p>
        </w:tc>
        <w:tc>
          <w:tcPr/>
          <w:p w:rsidR="00000000" w:rsidDel="00000000" w:rsidP="00000000" w:rsidRDefault="00000000" w:rsidRPr="00000000" w14:paraId="00000247">
            <w:pPr>
              <w:spacing w:after="0" w:before="0" w:line="240" w:lineRule="auto"/>
              <w:jc w:val="center"/>
              <w:rPr/>
            </w:pPr>
            <w:r w:rsidDel="00000000" w:rsidR="00000000" w:rsidRPr="00000000">
              <w:rPr>
                <w:rtl w:val="0"/>
              </w:rPr>
            </w:r>
          </w:p>
        </w:tc>
        <w:tc>
          <w:tcPr/>
          <w:p w:rsidR="00000000" w:rsidDel="00000000" w:rsidP="00000000" w:rsidRDefault="00000000" w:rsidRPr="00000000" w14:paraId="00000248">
            <w:pPr>
              <w:spacing w:after="0" w:before="0" w:line="240" w:lineRule="auto"/>
              <w:jc w:val="center"/>
              <w:rPr/>
            </w:pPr>
            <w:r w:rsidDel="00000000" w:rsidR="00000000" w:rsidRPr="00000000">
              <w:rPr>
                <w:rtl w:val="0"/>
              </w:rPr>
            </w:r>
          </w:p>
        </w:tc>
        <w:tc>
          <w:tcPr/>
          <w:p w:rsidR="00000000" w:rsidDel="00000000" w:rsidP="00000000" w:rsidRDefault="00000000" w:rsidRPr="00000000" w14:paraId="00000249">
            <w:pPr>
              <w:spacing w:after="0" w:before="0" w:line="240" w:lineRule="auto"/>
              <w:jc w:val="center"/>
              <w:rPr/>
            </w:pPr>
            <w:r w:rsidDel="00000000" w:rsidR="00000000" w:rsidRPr="00000000">
              <w:rPr>
                <w:rFonts w:ascii="Arial" w:cs="Arial" w:eastAsia="Arial" w:hAnsi="Arial"/>
                <w:b w:val="0"/>
                <w:bCs w:val="0"/>
                <w:sz w:val="14"/>
                <w:szCs w:val="14"/>
                <w:rtl w:val="0"/>
              </w:rPr>
              <w:t xml:space="preserve">X</w:t>
            </w:r>
            <w:r w:rsidDel="00000000" w:rsidR="00000000" w:rsidRPr="00000000">
              <w:rPr>
                <w:rtl w:val="0"/>
              </w:rPr>
            </w:r>
          </w:p>
        </w:tc>
      </w:tr>
    </w:tbl>
    <w:p w:rsidR="00000000" w:rsidDel="00000000" w:rsidP="00000000" w:rsidRDefault="00000000" w:rsidRPr="00000000" w14:paraId="0000024A">
      <w:pPr>
        <w:spacing w:after="0" w:lineRule="auto"/>
        <w:rPr/>
      </w:pPr>
      <w:r w:rsidDel="00000000" w:rsidR="00000000" w:rsidRPr="00000000">
        <w:rPr>
          <w:rtl w:val="0"/>
        </w:rPr>
      </w:r>
    </w:p>
    <w:p w:rsidR="00000000" w:rsidDel="00000000" w:rsidP="00000000" w:rsidRDefault="00000000" w:rsidRPr="00000000" w14:paraId="0000024B">
      <w:pPr>
        <w:spacing w:after="80" w:before="160" w:lineRule="auto"/>
        <w:rPr/>
      </w:pPr>
      <w:r w:rsidDel="00000000" w:rsidR="00000000" w:rsidRPr="00000000">
        <w:rPr>
          <w:rFonts w:ascii="Arial" w:cs="Arial" w:eastAsia="Arial" w:hAnsi="Arial"/>
          <w:b w:val="1"/>
          <w:bCs w:val="1"/>
          <w:color w:val="f2a900"/>
          <w:sz w:val="36"/>
          <w:szCs w:val="36"/>
          <w:rtl w:val="0"/>
        </w:rPr>
        <w:t xml:space="preserve">06. </w:t>
      </w:r>
      <w:r w:rsidDel="00000000" w:rsidR="00000000" w:rsidRPr="00000000">
        <w:rPr>
          <w:rFonts w:ascii="Arial" w:cs="Arial" w:eastAsia="Arial" w:hAnsi="Arial"/>
          <w:b w:val="1"/>
          <w:bCs w:val="1"/>
          <w:color w:val="252525"/>
          <w:sz w:val="36"/>
          <w:szCs w:val="36"/>
          <w:rtl w:val="0"/>
        </w:rPr>
        <w:t xml:space="preserve">Propuesta de evidencias</w:t>
      </w:r>
      <w:r w:rsidDel="00000000" w:rsidR="00000000" w:rsidRPr="00000000">
        <w:rPr>
          <w:rtl w:val="0"/>
        </w:rPr>
      </w:r>
    </w:p>
    <w:p w:rsidR="00000000" w:rsidDel="00000000" w:rsidP="00000000" w:rsidRDefault="00000000" w:rsidRPr="00000000" w14:paraId="0000024C">
      <w:pPr>
        <w:spacing w:after="100" w:line="259" w:lineRule="auto"/>
        <w:jc w:val="both"/>
        <w:rPr/>
      </w:pPr>
      <w:r w:rsidDel="00000000" w:rsidR="00000000" w:rsidRPr="00000000">
        <w:rPr>
          <w:rFonts w:ascii="Arial" w:cs="Arial" w:eastAsia="Arial" w:hAnsi="Arial"/>
          <w:i w:val="0"/>
          <w:iCs w:val="0"/>
          <w:sz w:val="21"/>
          <w:szCs w:val="21"/>
          <w:rtl w:val="0"/>
        </w:rPr>
        <w:t xml:space="preserve">Considero una evidencia válida cuando permite responder tres preguntas: qué actividad se realizó, cuál fue el resultado y cómo se puede comprobar. Por eso no me limitaré a guardar capturas; relacionaré documentos, código, resultados de pruebas y registros de cambios con los objetivos del proyecto.</w:t>
      </w:r>
      <w:r w:rsidDel="00000000" w:rsidR="00000000" w:rsidRPr="00000000">
        <w:rPr>
          <w:rtl w:val="0"/>
        </w:rPr>
      </w:r>
    </w:p>
    <w:tbl>
      <w:tblPr>
        <w:tblStyle w:val="Table14"/>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1"/>
        </w:trPr>
        <w:tc>
          <w:tcPr>
            <w:shd w:fill="252525" w:val="clear"/>
            <w:vAlign w:val="center"/>
          </w:tcPr>
          <w:p w:rsidR="00000000" w:rsidDel="00000000" w:rsidP="00000000" w:rsidRDefault="00000000" w:rsidRPr="00000000" w14:paraId="0000024D">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Tipo</w:t>
            </w:r>
            <w:r w:rsidDel="00000000" w:rsidR="00000000" w:rsidRPr="00000000">
              <w:rPr>
                <w:rtl w:val="0"/>
              </w:rPr>
            </w:r>
          </w:p>
        </w:tc>
        <w:tc>
          <w:tcPr>
            <w:shd w:fill="252525" w:val="clear"/>
            <w:vAlign w:val="center"/>
          </w:tcPr>
          <w:p w:rsidR="00000000" w:rsidDel="00000000" w:rsidP="00000000" w:rsidRDefault="00000000" w:rsidRPr="00000000" w14:paraId="0000024E">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Evidencia</w:t>
            </w:r>
            <w:r w:rsidDel="00000000" w:rsidR="00000000" w:rsidRPr="00000000">
              <w:rPr>
                <w:rtl w:val="0"/>
              </w:rPr>
            </w:r>
          </w:p>
        </w:tc>
        <w:tc>
          <w:tcPr>
            <w:shd w:fill="252525" w:val="clear"/>
            <w:vAlign w:val="center"/>
          </w:tcPr>
          <w:p w:rsidR="00000000" w:rsidDel="00000000" w:rsidP="00000000" w:rsidRDefault="00000000" w:rsidRPr="00000000" w14:paraId="0000024F">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Qué contiene</w:t>
            </w:r>
            <w:r w:rsidDel="00000000" w:rsidR="00000000" w:rsidRPr="00000000">
              <w:rPr>
                <w:rtl w:val="0"/>
              </w:rPr>
            </w:r>
          </w:p>
        </w:tc>
        <w:tc>
          <w:tcPr>
            <w:shd w:fill="252525" w:val="clear"/>
            <w:vAlign w:val="center"/>
          </w:tcPr>
          <w:p w:rsidR="00000000" w:rsidDel="00000000" w:rsidP="00000000" w:rsidRDefault="00000000" w:rsidRPr="00000000" w14:paraId="00000250">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Por qué es pertinente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25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Acta de Constitución + EDT + Hitos y Diccionario + Gantt + RACI + Matriz de Riesgos</w:t>
            </w:r>
            <w:r w:rsidDel="00000000" w:rsidR="00000000" w:rsidRPr="00000000">
              <w:rPr>
                <w:rtl w:val="0"/>
              </w:rPr>
            </w:r>
          </w:p>
        </w:tc>
        <w:tc>
          <w:tcPr>
            <w:vAlign w:val="center"/>
          </w:tcPr>
          <w:p w:rsidR="00000000" w:rsidDel="00000000" w:rsidP="00000000" w:rsidRDefault="00000000" w:rsidRPr="00000000" w14:paraId="0000025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Definen alcance, roles, tiempos, dependencias y riesgos.</w:t>
            </w:r>
            <w:r w:rsidDel="00000000" w:rsidR="00000000" w:rsidRPr="00000000">
              <w:rPr>
                <w:rtl w:val="0"/>
              </w:rPr>
            </w:r>
          </w:p>
        </w:tc>
        <w:tc>
          <w:tcPr>
            <w:vAlign w:val="center"/>
          </w:tcPr>
          <w:p w:rsidR="00000000" w:rsidDel="00000000" w:rsidP="00000000" w:rsidRDefault="00000000" w:rsidRPr="00000000" w14:paraId="0000025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Demuestra C2 y permite comprobar que la ejecución parte de una planificación formal.</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5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Avance</w:t>
            </w:r>
            <w:r w:rsidDel="00000000" w:rsidR="00000000" w:rsidRPr="00000000">
              <w:rPr>
                <w:rtl w:val="0"/>
              </w:rPr>
            </w:r>
          </w:p>
        </w:tc>
        <w:tc>
          <w:tcPr>
            <w:shd w:fill="f2f2f2" w:val="clear"/>
            <w:vAlign w:val="center"/>
          </w:tcPr>
          <w:p w:rsidR="00000000" w:rsidDel="00000000" w:rsidP="00000000" w:rsidRDefault="00000000" w:rsidRPr="00000000" w14:paraId="0000025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ERS + criterios de aceptación</w:t>
            </w:r>
            <w:r w:rsidDel="00000000" w:rsidR="00000000" w:rsidRPr="00000000">
              <w:rPr>
                <w:rtl w:val="0"/>
              </w:rPr>
            </w:r>
          </w:p>
        </w:tc>
        <w:tc>
          <w:tcPr>
            <w:shd w:fill="f2f2f2" w:val="clear"/>
            <w:vAlign w:val="center"/>
          </w:tcPr>
          <w:p w:rsidR="00000000" w:rsidDel="00000000" w:rsidP="00000000" w:rsidRDefault="00000000" w:rsidRPr="00000000" w14:paraId="0000025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Documentan requisitos funcionales y no funcionales y su forma de verificación.</w:t>
            </w:r>
            <w:r w:rsidDel="00000000" w:rsidR="00000000" w:rsidRPr="00000000">
              <w:rPr>
                <w:rtl w:val="0"/>
              </w:rPr>
            </w:r>
          </w:p>
        </w:tc>
        <w:tc>
          <w:tcPr>
            <w:shd w:fill="f2f2f2" w:val="clear"/>
            <w:vAlign w:val="center"/>
          </w:tcPr>
          <w:p w:rsidR="00000000" w:rsidDel="00000000" w:rsidP="00000000" w:rsidRDefault="00000000" w:rsidRPr="00000000" w14:paraId="0000025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Permiten comprobar que el desarrollo responde al problema y que los requisitos son verificables.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25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Modelos de datos + arquitectura</w:t>
            </w:r>
            <w:r w:rsidDel="00000000" w:rsidR="00000000" w:rsidRPr="00000000">
              <w:rPr>
                <w:rtl w:val="0"/>
              </w:rPr>
            </w:r>
          </w:p>
        </w:tc>
        <w:tc>
          <w:tcPr>
            <w:vAlign w:val="center"/>
          </w:tcPr>
          <w:p w:rsidR="00000000" w:rsidDel="00000000" w:rsidP="00000000" w:rsidRDefault="00000000" w:rsidRPr="00000000" w14:paraId="0000025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Incluyen E-R, modelo relacional, componentes, despliegue y secuencias.</w:t>
            </w:r>
            <w:r w:rsidDel="00000000" w:rsidR="00000000" w:rsidRPr="00000000">
              <w:rPr>
                <w:rtl w:val="0"/>
              </w:rPr>
            </w:r>
          </w:p>
        </w:tc>
        <w:tc>
          <w:tcPr>
            <w:vAlign w:val="center"/>
          </w:tcPr>
          <w:p w:rsidR="00000000" w:rsidDel="00000000" w:rsidP="00000000" w:rsidRDefault="00000000" w:rsidRPr="00000000" w14:paraId="0000025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Dan evidencia de C3 y C4 y dejan trazabilidad de decisiones técnicas.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5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Avance</w:t>
            </w:r>
            <w:r w:rsidDel="00000000" w:rsidR="00000000" w:rsidRPr="00000000">
              <w:rPr>
                <w:rtl w:val="0"/>
              </w:rPr>
            </w:r>
          </w:p>
        </w:tc>
        <w:tc>
          <w:tcPr>
            <w:shd w:fill="f2f2f2" w:val="clear"/>
            <w:vAlign w:val="center"/>
          </w:tcPr>
          <w:p w:rsidR="00000000" w:rsidDel="00000000" w:rsidP="00000000" w:rsidRDefault="00000000" w:rsidRPr="00000000" w14:paraId="0000025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Mockups + prototipo de interfaces</w:t>
            </w:r>
            <w:r w:rsidDel="00000000" w:rsidR="00000000" w:rsidRPr="00000000">
              <w:rPr>
                <w:rtl w:val="0"/>
              </w:rPr>
            </w:r>
          </w:p>
        </w:tc>
        <w:tc>
          <w:tcPr>
            <w:shd w:fill="f2f2f2" w:val="clear"/>
            <w:vAlign w:val="center"/>
          </w:tcPr>
          <w:p w:rsidR="00000000" w:rsidDel="00000000" w:rsidP="00000000" w:rsidRDefault="00000000" w:rsidRPr="00000000" w14:paraId="0000025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Muestran catálogo, carrito, vendedor, administración, checkout, evidencia y tracking.</w:t>
            </w:r>
            <w:r w:rsidDel="00000000" w:rsidR="00000000" w:rsidRPr="00000000">
              <w:rPr>
                <w:rtl w:val="0"/>
              </w:rPr>
            </w:r>
          </w:p>
        </w:tc>
        <w:tc>
          <w:tcPr>
            <w:shd w:fill="f2f2f2" w:val="clear"/>
            <w:vAlign w:val="center"/>
          </w:tcPr>
          <w:p w:rsidR="00000000" w:rsidDel="00000000" w:rsidP="00000000" w:rsidRDefault="00000000" w:rsidRPr="00000000" w14:paraId="0000026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Permiten verificar la solución esperada antes de cerrar la implementación.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26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Código fuente + scripts + minuta de control</w:t>
            </w:r>
            <w:r w:rsidDel="00000000" w:rsidR="00000000" w:rsidRPr="00000000">
              <w:rPr>
                <w:rtl w:val="0"/>
              </w:rPr>
            </w:r>
          </w:p>
        </w:tc>
        <w:tc>
          <w:tcPr>
            <w:vAlign w:val="center"/>
          </w:tcPr>
          <w:p w:rsidR="00000000" w:rsidDel="00000000" w:rsidP="00000000" w:rsidRDefault="00000000" w:rsidRPr="00000000" w14:paraId="0000026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Mantienen repositorio, DDL, cambios, bloqueos y decisiones.</w:t>
            </w:r>
            <w:r w:rsidDel="00000000" w:rsidR="00000000" w:rsidRPr="00000000">
              <w:rPr>
                <w:rtl w:val="0"/>
              </w:rPr>
            </w:r>
          </w:p>
        </w:tc>
        <w:tc>
          <w:tcPr>
            <w:vAlign w:val="center"/>
          </w:tcPr>
          <w:p w:rsidR="00000000" w:rsidDel="00000000" w:rsidP="00000000" w:rsidRDefault="00000000" w:rsidRPr="00000000" w14:paraId="0000026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Demuestran desarrollo real y control del proyecto.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6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Final</w:t>
            </w:r>
            <w:r w:rsidDel="00000000" w:rsidR="00000000" w:rsidRPr="00000000">
              <w:rPr>
                <w:rtl w:val="0"/>
              </w:rPr>
            </w:r>
          </w:p>
        </w:tc>
        <w:tc>
          <w:tcPr>
            <w:shd w:fill="f2f2f2" w:val="clear"/>
            <w:vAlign w:val="center"/>
          </w:tcPr>
          <w:p w:rsidR="00000000" w:rsidDel="00000000" w:rsidP="00000000" w:rsidRDefault="00000000" w:rsidRPr="00000000" w14:paraId="0000026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Plan de Pruebas Final + Reporte de Estatus</w:t>
            </w:r>
            <w:r w:rsidDel="00000000" w:rsidR="00000000" w:rsidRPr="00000000">
              <w:rPr>
                <w:rtl w:val="0"/>
              </w:rPr>
            </w:r>
          </w:p>
        </w:tc>
        <w:tc>
          <w:tcPr>
            <w:shd w:fill="f2f2f2" w:val="clear"/>
            <w:vAlign w:val="center"/>
          </w:tcPr>
          <w:p w:rsidR="00000000" w:rsidDel="00000000" w:rsidP="00000000" w:rsidRDefault="00000000" w:rsidRPr="00000000" w14:paraId="0000026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Contienen resultados de pruebas unitarias, integración, E2E, API y Webpay Test.</w:t>
            </w:r>
            <w:r w:rsidDel="00000000" w:rsidR="00000000" w:rsidRPr="00000000">
              <w:rPr>
                <w:rtl w:val="0"/>
              </w:rPr>
            </w:r>
          </w:p>
        </w:tc>
        <w:tc>
          <w:tcPr>
            <w:shd w:fill="f2f2f2" w:val="clear"/>
            <w:vAlign w:val="center"/>
          </w:tcPr>
          <w:p w:rsidR="00000000" w:rsidDel="00000000" w:rsidP="00000000" w:rsidRDefault="00000000" w:rsidRPr="00000000" w14:paraId="0000026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Demuestran C1 y permiten contrastar objetivos con resultados.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Final</w:t>
            </w:r>
            <w:r w:rsidDel="00000000" w:rsidR="00000000" w:rsidRPr="00000000">
              <w:rPr>
                <w:rtl w:val="0"/>
              </w:rPr>
            </w:r>
          </w:p>
        </w:tc>
        <w:tc>
          <w:tcPr>
            <w:vAlign w:val="center"/>
          </w:tcPr>
          <w:p w:rsidR="00000000" w:rsidDel="00000000" w:rsidP="00000000" w:rsidRDefault="00000000" w:rsidRPr="00000000" w14:paraId="0000026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Plan de Implantación, Soporte y Mantenimiento</w:t>
            </w:r>
            <w:r w:rsidDel="00000000" w:rsidR="00000000" w:rsidRPr="00000000">
              <w:rPr>
                <w:rtl w:val="0"/>
              </w:rPr>
            </w:r>
          </w:p>
        </w:tc>
        <w:tc>
          <w:tcPr>
            <w:vAlign w:val="center"/>
          </w:tcPr>
          <w:p w:rsidR="00000000" w:rsidDel="00000000" w:rsidP="00000000" w:rsidRDefault="00000000" w:rsidRPr="00000000" w14:paraId="0000026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Documenta despliegue, respaldo, soporte, mantenimiento y proyección técnica.</w:t>
            </w:r>
            <w:r w:rsidDel="00000000" w:rsidR="00000000" w:rsidRPr="00000000">
              <w:rPr>
                <w:rtl w:val="0"/>
              </w:rPr>
            </w:r>
          </w:p>
        </w:tc>
        <w:tc>
          <w:tcPr>
            <w:vAlign w:val="center"/>
          </w:tcPr>
          <w:p w:rsidR="00000000" w:rsidDel="00000000" w:rsidP="00000000" w:rsidRDefault="00000000" w:rsidRPr="00000000" w14:paraId="0000026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Deja evidencia de preparación para operación y continuidad.</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6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Final</w:t>
            </w:r>
            <w:r w:rsidDel="00000000" w:rsidR="00000000" w:rsidRPr="00000000">
              <w:rPr>
                <w:rtl w:val="0"/>
              </w:rPr>
            </w:r>
          </w:p>
        </w:tc>
        <w:tc>
          <w:tcPr>
            <w:shd w:fill="f2f2f2" w:val="clear"/>
            <w:vAlign w:val="center"/>
          </w:tcPr>
          <w:p w:rsidR="00000000" w:rsidDel="00000000" w:rsidP="00000000" w:rsidRDefault="00000000" w:rsidRPr="00000000" w14:paraId="0000026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Manual de Usuario + Manual de Administrador</w:t>
            </w:r>
            <w:r w:rsidDel="00000000" w:rsidR="00000000" w:rsidRPr="00000000">
              <w:rPr>
                <w:rtl w:val="0"/>
              </w:rPr>
            </w:r>
          </w:p>
        </w:tc>
        <w:tc>
          <w:tcPr>
            <w:shd w:fill="f2f2f2" w:val="clear"/>
            <w:vAlign w:val="center"/>
          </w:tcPr>
          <w:p w:rsidR="00000000" w:rsidDel="00000000" w:rsidP="00000000" w:rsidRDefault="00000000" w:rsidRPr="00000000" w14:paraId="0000026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Explican roles, flujo de compra, gestión de productos, moderación, métricas y tracking.</w:t>
            </w:r>
            <w:r w:rsidDel="00000000" w:rsidR="00000000" w:rsidRPr="00000000">
              <w:rPr>
                <w:rtl w:val="0"/>
              </w:rPr>
            </w:r>
          </w:p>
        </w:tc>
        <w:tc>
          <w:tcPr>
            <w:shd w:fill="f2f2f2" w:val="clear"/>
            <w:vAlign w:val="center"/>
          </w:tcPr>
          <w:p w:rsidR="00000000" w:rsidDel="00000000" w:rsidP="00000000" w:rsidRDefault="00000000" w:rsidRPr="00000000" w14:paraId="0000027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Demuestran cierre documental y permiten repetir las operaciones sin apoyo informal.</w:t>
            </w:r>
            <w:r w:rsidDel="00000000" w:rsidR="00000000" w:rsidRPr="00000000">
              <w:rPr>
                <w:rtl w:val="0"/>
              </w:rPr>
            </w:r>
          </w:p>
        </w:tc>
      </w:tr>
    </w:tbl>
    <w:p w:rsidR="00000000" w:rsidDel="00000000" w:rsidP="00000000" w:rsidRDefault="00000000" w:rsidRPr="00000000" w14:paraId="00000271">
      <w:pPr>
        <w:spacing w:after="0" w:lineRule="auto"/>
        <w:rPr/>
      </w:pPr>
      <w:r w:rsidDel="00000000" w:rsidR="00000000" w:rsidRPr="00000000">
        <w:rPr>
          <w:rtl w:val="0"/>
        </w:rPr>
      </w:r>
    </w:p>
    <w:p w:rsidR="00000000" w:rsidDel="00000000" w:rsidP="00000000" w:rsidRDefault="00000000" w:rsidRPr="00000000" w14:paraId="00000272">
      <w:pPr>
        <w:spacing w:after="60" w:before="120" w:lineRule="auto"/>
        <w:rPr/>
      </w:pPr>
      <w:r w:rsidDel="00000000" w:rsidR="00000000" w:rsidRPr="00000000">
        <w:rPr>
          <w:rFonts w:ascii="Arial" w:cs="Arial" w:eastAsia="Arial" w:hAnsi="Arial"/>
          <w:b w:val="1"/>
          <w:bCs w:val="1"/>
          <w:color w:val="252525"/>
          <w:sz w:val="22"/>
          <w:szCs w:val="22"/>
          <w:rtl w:val="0"/>
        </w:rPr>
        <w:t xml:space="preserve">Evidencias técnicas de los flujos críticos</w:t>
      </w:r>
      <w:r w:rsidDel="00000000" w:rsidR="00000000" w:rsidRPr="00000000">
        <w:rPr>
          <w:rtl w:val="0"/>
        </w:rPr>
      </w:r>
    </w:p>
    <w:tbl>
      <w:tblPr>
        <w:tblStyle w:val="Table15"/>
        <w:tblW w:w="13005.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shd w:fill="252525" w:val="clear"/>
            <w:vAlign w:val="center"/>
          </w:tcPr>
          <w:p w:rsidR="00000000" w:rsidDel="00000000" w:rsidP="00000000" w:rsidRDefault="00000000" w:rsidRPr="00000000" w14:paraId="0000027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Flujo</w:t>
            </w:r>
            <w:r w:rsidDel="00000000" w:rsidR="00000000" w:rsidRPr="00000000">
              <w:rPr>
                <w:rtl w:val="0"/>
              </w:rPr>
            </w:r>
          </w:p>
        </w:tc>
        <w:tc>
          <w:tcPr>
            <w:shd w:fill="252525" w:val="clear"/>
            <w:vAlign w:val="center"/>
          </w:tcPr>
          <w:p w:rsidR="00000000" w:rsidDel="00000000" w:rsidP="00000000" w:rsidRDefault="00000000" w:rsidRPr="00000000" w14:paraId="0000027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Qué verificaré / verificaremos</w:t>
            </w:r>
            <w:r w:rsidDel="00000000" w:rsidR="00000000" w:rsidRPr="00000000">
              <w:rPr>
                <w:rtl w:val="0"/>
              </w:rPr>
            </w:r>
          </w:p>
        </w:tc>
        <w:tc>
          <w:tcPr>
            <w:shd w:fill="252525" w:val="clear"/>
            <w:vAlign w:val="center"/>
          </w:tcPr>
          <w:p w:rsidR="00000000" w:rsidDel="00000000" w:rsidP="00000000" w:rsidRDefault="00000000" w:rsidRPr="00000000" w14:paraId="00000275">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Evidencia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Catálogo sin login</w:t>
            </w:r>
            <w:r w:rsidDel="00000000" w:rsidR="00000000" w:rsidRPr="00000000">
              <w:rPr>
                <w:rtl w:val="0"/>
              </w:rPr>
            </w:r>
          </w:p>
        </w:tc>
        <w:tc>
          <w:tcPr>
            <w:vAlign w:val="center"/>
          </w:tcPr>
          <w:p w:rsidR="00000000" w:rsidDel="00000000" w:rsidP="00000000" w:rsidRDefault="00000000" w:rsidRPr="00000000" w14:paraId="0000027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Navegación, búsqueda, visualización de precios y acceso a historial sin autenticación; login solo al iniciar checkout.</w:t>
            </w:r>
            <w:r w:rsidDel="00000000" w:rsidR="00000000" w:rsidRPr="00000000">
              <w:rPr>
                <w:rtl w:val="0"/>
              </w:rPr>
            </w:r>
          </w:p>
        </w:tc>
        <w:tc>
          <w:tcPr>
            <w:vAlign w:val="center"/>
          </w:tcPr>
          <w:p w:rsidR="00000000" w:rsidDel="00000000" w:rsidP="00000000" w:rsidRDefault="00000000" w:rsidRPr="00000000" w14:paraId="0000027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Capturas E2E, resultado de prueba y registro de defecto si corresponde.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7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Carrito y checkout</w:t>
            </w:r>
            <w:r w:rsidDel="00000000" w:rsidR="00000000" w:rsidRPr="00000000">
              <w:rPr>
                <w:rtl w:val="0"/>
              </w:rPr>
            </w:r>
          </w:p>
        </w:tc>
        <w:tc>
          <w:tcPr>
            <w:shd w:fill="f2f2f2" w:val="clear"/>
            <w:vAlign w:val="center"/>
          </w:tcPr>
          <w:p w:rsidR="00000000" w:rsidDel="00000000" w:rsidP="00000000" w:rsidRDefault="00000000" w:rsidRPr="00000000" w14:paraId="0000027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Ajuste de unidades, total, autenticación requerida, creación de orden y transición al pago.</w:t>
            </w:r>
            <w:r w:rsidDel="00000000" w:rsidR="00000000" w:rsidRPr="00000000">
              <w:rPr>
                <w:rtl w:val="0"/>
              </w:rPr>
            </w:r>
          </w:p>
        </w:tc>
        <w:tc>
          <w:tcPr>
            <w:shd w:fill="f2f2f2" w:val="clear"/>
            <w:vAlign w:val="center"/>
          </w:tcPr>
          <w:p w:rsidR="00000000" w:rsidDel="00000000" w:rsidP="00000000" w:rsidRDefault="00000000" w:rsidRPr="00000000" w14:paraId="0000027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Caso de prueba, capturas, respuesta API y registro transaccional.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Pago y custodia</w:t>
            </w:r>
            <w:r w:rsidDel="00000000" w:rsidR="00000000" w:rsidRPr="00000000">
              <w:rPr>
                <w:rtl w:val="0"/>
              </w:rPr>
            </w:r>
          </w:p>
        </w:tc>
        <w:tc>
          <w:tcPr>
            <w:vAlign w:val="center"/>
          </w:tcPr>
          <w:p w:rsidR="00000000" w:rsidDel="00000000" w:rsidP="00000000" w:rsidRDefault="00000000" w:rsidRPr="00000000" w14:paraId="0000027D">
            <w:pPr>
              <w:spacing w:after="0" w:before="0" w:lineRule="auto"/>
              <w:jc w:val="left"/>
              <w:rPr/>
            </w:pPr>
            <w:sdt>
              <w:sdtPr>
                <w:id w:val="-105270129"/>
                <w:tag w:val="goog_rdk_1"/>
              </w:sdtPr>
              <w:sdtContent>
                <w:r w:rsidDel="00000000" w:rsidR="00000000" w:rsidRPr="00000000">
                  <w:rPr>
                    <w:rFonts w:ascii="Arial Unicode MS" w:cs="Arial Unicode MS" w:eastAsia="Arial Unicode MS" w:hAnsi="Arial Unicode MS"/>
                    <w:b w:val="0"/>
                    <w:bCs w:val="0"/>
                    <w:color w:val="252525"/>
                    <w:sz w:val="15"/>
                    <w:szCs w:val="15"/>
                    <w:rtl w:val="0"/>
                  </w:rPr>
                  <w:t xml:space="preserve">create → redirect → token_ws → commit; estado held; liberación tras confirmación o 48 h; idempotencia.</w:t>
                </w:r>
              </w:sdtContent>
            </w:sdt>
            <w:r w:rsidDel="00000000" w:rsidR="00000000" w:rsidRPr="00000000">
              <w:rPr>
                <w:rtl w:val="0"/>
              </w:rPr>
            </w:r>
          </w:p>
        </w:tc>
        <w:tc>
          <w:tcPr>
            <w:vAlign w:val="center"/>
          </w:tcPr>
          <w:p w:rsidR="00000000" w:rsidDel="00000000" w:rsidP="00000000" w:rsidRDefault="00000000" w:rsidRPr="00000000" w14:paraId="0000027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Logs, registros de payments, evidencia de estado y resultado Webpay Test.</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7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Evidencia fotográfica</w:t>
            </w:r>
            <w:r w:rsidDel="00000000" w:rsidR="00000000" w:rsidRPr="00000000">
              <w:rPr>
                <w:rtl w:val="0"/>
              </w:rPr>
            </w:r>
          </w:p>
        </w:tc>
        <w:tc>
          <w:tcPr>
            <w:shd w:fill="f2f2f2" w:val="clear"/>
            <w:vAlign w:val="center"/>
          </w:tcPr>
          <w:p w:rsidR="00000000" w:rsidDel="00000000" w:rsidP="00000000" w:rsidRDefault="00000000" w:rsidRPr="00000000" w14:paraId="0000028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Dos fotos obligatorias antes de despacho y vínculo con la orden.</w:t>
            </w:r>
            <w:r w:rsidDel="00000000" w:rsidR="00000000" w:rsidRPr="00000000">
              <w:rPr>
                <w:rtl w:val="0"/>
              </w:rPr>
            </w:r>
          </w:p>
        </w:tc>
        <w:tc>
          <w:tcPr>
            <w:shd w:fill="f2f2f2" w:val="clear"/>
            <w:vAlign w:val="center"/>
          </w:tcPr>
          <w:p w:rsidR="00000000" w:rsidDel="00000000" w:rsidP="00000000" w:rsidRDefault="00000000" w:rsidRPr="00000000" w14:paraId="0000028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Capturas, registro de order_evidences y prueba de validación.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Reputación</w:t>
            </w:r>
            <w:r w:rsidDel="00000000" w:rsidR="00000000" w:rsidRPr="00000000">
              <w:rPr>
                <w:rtl w:val="0"/>
              </w:rPr>
            </w:r>
          </w:p>
        </w:tc>
        <w:tc>
          <w:tcPr>
            <w:vAlign w:val="center"/>
          </w:tcPr>
          <w:p w:rsidR="00000000" w:rsidDel="00000000" w:rsidP="00000000" w:rsidRDefault="00000000" w:rsidRPr="00000000" w14:paraId="0000028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Cálculo 40/40/20 y pausa automática bajo 3,5.</w:t>
            </w:r>
            <w:r w:rsidDel="00000000" w:rsidR="00000000" w:rsidRPr="00000000">
              <w:rPr>
                <w:rtl w:val="0"/>
              </w:rPr>
            </w:r>
          </w:p>
        </w:tc>
        <w:tc>
          <w:tcPr>
            <w:vAlign w:val="center"/>
          </w:tcPr>
          <w:p w:rsidR="00000000" w:rsidDel="00000000" w:rsidP="00000000" w:rsidRDefault="00000000" w:rsidRPr="00000000" w14:paraId="0000028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Casos de prueba, datos de entrada/salida y evidencia del estado.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Stock y cobertura</w:t>
            </w:r>
            <w:r w:rsidDel="00000000" w:rsidR="00000000" w:rsidRPr="00000000">
              <w:rPr>
                <w:rtl w:val="0"/>
              </w:rPr>
            </w:r>
          </w:p>
        </w:tc>
        <w:tc>
          <w:tcPr>
            <w:shd w:fill="f2f2f2" w:val="clear"/>
            <w:vAlign w:val="center"/>
          </w:tcPr>
          <w:p w:rsidR="00000000" w:rsidDel="00000000" w:rsidP="00000000" w:rsidRDefault="00000000" w:rsidRPr="00000000" w14:paraId="0000028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Bloqueo por cobertura geográfica, actualización de stock y alerta al cruzar umbral.</w:t>
            </w:r>
            <w:r w:rsidDel="00000000" w:rsidR="00000000" w:rsidRPr="00000000">
              <w:rPr>
                <w:rtl w:val="0"/>
              </w:rPr>
            </w:r>
          </w:p>
        </w:tc>
        <w:tc>
          <w:tcPr>
            <w:shd w:fill="f2f2f2" w:val="clear"/>
            <w:vAlign w:val="center"/>
          </w:tcPr>
          <w:p w:rsidR="00000000" w:rsidDel="00000000" w:rsidP="00000000" w:rsidRDefault="00000000" w:rsidRPr="00000000" w14:paraId="0000028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Casos de prueba, respuestas API, captura del aviso.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Delivery tracking</w:t>
            </w:r>
            <w:r w:rsidDel="00000000" w:rsidR="00000000" w:rsidRPr="00000000">
              <w:rPr>
                <w:rtl w:val="0"/>
              </w:rPr>
            </w:r>
          </w:p>
        </w:tc>
        <w:tc>
          <w:tcPr>
            <w:vAlign w:val="center"/>
          </w:tcPr>
          <w:p w:rsidR="00000000" w:rsidDel="00000000" w:rsidP="00000000" w:rsidRDefault="00000000" w:rsidRPr="00000000" w14:paraId="0000028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Estados Preparación, En Tránsito y Entregado.</w:t>
            </w:r>
            <w:r w:rsidDel="00000000" w:rsidR="00000000" w:rsidRPr="00000000">
              <w:rPr>
                <w:rtl w:val="0"/>
              </w:rPr>
            </w:r>
          </w:p>
        </w:tc>
        <w:tc>
          <w:tcPr>
            <w:vAlign w:val="center"/>
          </w:tcPr>
          <w:p w:rsidR="00000000" w:rsidDel="00000000" w:rsidP="00000000" w:rsidRDefault="00000000" w:rsidRPr="00000000" w14:paraId="0000028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Prueba E2E y capturas de la interfaz.</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8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Dashboard administrativo</w:t>
            </w:r>
            <w:r w:rsidDel="00000000" w:rsidR="00000000" w:rsidRPr="00000000">
              <w:rPr>
                <w:rtl w:val="0"/>
              </w:rPr>
            </w:r>
          </w:p>
        </w:tc>
        <w:tc>
          <w:tcPr>
            <w:shd w:fill="f2f2f2" w:val="clear"/>
            <w:vAlign w:val="center"/>
          </w:tcPr>
          <w:p w:rsidR="00000000" w:rsidDel="00000000" w:rsidP="00000000" w:rsidRDefault="00000000" w:rsidRPr="00000000" w14:paraId="0000028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Métricas de transacciones finiquitadas, pendientes, rechazadas, comisiones, sanciones, ventas por región y ticket promedio.</w:t>
            </w:r>
            <w:r w:rsidDel="00000000" w:rsidR="00000000" w:rsidRPr="00000000">
              <w:rPr>
                <w:rtl w:val="0"/>
              </w:rPr>
            </w:r>
          </w:p>
        </w:tc>
        <w:tc>
          <w:tcPr>
            <w:shd w:fill="f2f2f2" w:val="clear"/>
            <w:vAlign w:val="center"/>
          </w:tcPr>
          <w:p w:rsidR="00000000" w:rsidDel="00000000" w:rsidP="00000000" w:rsidRDefault="00000000" w:rsidRPr="00000000" w14:paraId="0000028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Capturas, datos de prueba y resultado esperado/obtenido.</w:t>
            </w:r>
            <w:r w:rsidDel="00000000" w:rsidR="00000000" w:rsidRPr="00000000">
              <w:rPr>
                <w:rtl w:val="0"/>
              </w:rPr>
            </w:r>
          </w:p>
        </w:tc>
      </w:tr>
    </w:tbl>
    <w:p w:rsidR="00000000" w:rsidDel="00000000" w:rsidP="00000000" w:rsidRDefault="00000000" w:rsidRPr="00000000" w14:paraId="0000028E">
      <w:pPr>
        <w:spacing w:after="0" w:lineRule="auto"/>
        <w:rPr/>
      </w:pPr>
      <w:r w:rsidDel="00000000" w:rsidR="00000000" w:rsidRPr="00000000">
        <w:rPr>
          <w:rtl w:val="0"/>
        </w:rPr>
      </w:r>
    </w:p>
    <w:p w:rsidR="00000000" w:rsidDel="00000000" w:rsidP="00000000" w:rsidRDefault="00000000" w:rsidRPr="00000000" w14:paraId="0000028F">
      <w:pPr>
        <w:spacing w:after="80" w:before="160" w:lineRule="auto"/>
        <w:rPr/>
      </w:pPr>
      <w:r w:rsidDel="00000000" w:rsidR="00000000" w:rsidRPr="00000000">
        <w:rPr>
          <w:rFonts w:ascii="Arial" w:cs="Arial" w:eastAsia="Arial" w:hAnsi="Arial"/>
          <w:b w:val="1"/>
          <w:bCs w:val="1"/>
          <w:color w:val="f2a900"/>
          <w:sz w:val="36"/>
          <w:szCs w:val="36"/>
          <w:rtl w:val="0"/>
        </w:rPr>
        <w:t xml:space="preserve">07. </w:t>
      </w:r>
      <w:r w:rsidDel="00000000" w:rsidR="00000000" w:rsidRPr="00000000">
        <w:rPr>
          <w:rFonts w:ascii="Arial" w:cs="Arial" w:eastAsia="Arial" w:hAnsi="Arial"/>
          <w:b w:val="1"/>
          <w:bCs w:val="1"/>
          <w:color w:val="252525"/>
          <w:sz w:val="36"/>
          <w:szCs w:val="36"/>
          <w:rtl w:val="0"/>
        </w:rPr>
        <w:t xml:space="preserve">Arquitectura, modelo de datos y calidad</w:t>
      </w:r>
      <w:r w:rsidDel="00000000" w:rsidR="00000000" w:rsidRPr="00000000">
        <w:rPr>
          <w:rtl w:val="0"/>
        </w:rPr>
      </w:r>
    </w:p>
    <w:p w:rsidR="00000000" w:rsidDel="00000000" w:rsidP="00000000" w:rsidRDefault="00000000" w:rsidRPr="00000000" w14:paraId="00000290">
      <w:pPr>
        <w:spacing w:after="60" w:before="120" w:lineRule="auto"/>
        <w:rPr/>
      </w:pPr>
      <w:r w:rsidDel="00000000" w:rsidR="00000000" w:rsidRPr="00000000">
        <w:rPr>
          <w:rFonts w:ascii="Arial" w:cs="Arial" w:eastAsia="Arial" w:hAnsi="Arial"/>
          <w:b w:val="1"/>
          <w:bCs w:val="1"/>
          <w:color w:val="252525"/>
          <w:sz w:val="22"/>
          <w:szCs w:val="22"/>
          <w:rtl w:val="0"/>
        </w:rPr>
        <w:t xml:space="preserve">Arquitectura propuesta</w:t>
      </w:r>
      <w:r w:rsidDel="00000000" w:rsidR="00000000" w:rsidRPr="00000000">
        <w:rPr>
          <w:rtl w:val="0"/>
        </w:rPr>
      </w:r>
    </w:p>
    <w:p w:rsidR="00000000" w:rsidDel="00000000" w:rsidP="00000000" w:rsidRDefault="00000000" w:rsidRPr="00000000" w14:paraId="00000291">
      <w:pPr>
        <w:spacing w:after="100" w:line="259" w:lineRule="auto"/>
        <w:jc w:val="both"/>
        <w:rPr/>
      </w:pPr>
      <w:r w:rsidDel="00000000" w:rsidR="00000000" w:rsidRPr="00000000">
        <w:rPr>
          <w:rFonts w:ascii="Arial" w:cs="Arial" w:eastAsia="Arial" w:hAnsi="Arial"/>
          <w:i w:val="0"/>
          <w:iCs w:val="0"/>
          <w:sz w:val="21"/>
          <w:szCs w:val="21"/>
          <w:rtl w:val="0"/>
        </w:rPr>
        <w:t xml:space="preserve">Desarrollaré el frontend sobre Vue.js + Vite y lo integraré mediante una API REST. El backend se organizará con FastAPI + Docker y se desplegará en GCP Cloud Run. La persistencia se migrará desde SQLite hacia PostgreSQL en Supabase. El diseño separa presentación, API, persistencia e integraciones externas, lo que permite mantener y probar cada parte con menos acoplamiento.</w:t>
      </w:r>
      <w:r w:rsidDel="00000000" w:rsidR="00000000" w:rsidRPr="00000000">
        <w:rPr>
          <w:rtl w:val="0"/>
        </w:rPr>
      </w:r>
    </w:p>
    <w:tbl>
      <w:tblPr>
        <w:tblStyle w:val="Table16"/>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1"/>
        </w:trPr>
        <w:tc>
          <w:tcPr>
            <w:shd w:fill="252525" w:val="clear"/>
            <w:vAlign w:val="center"/>
          </w:tcPr>
          <w:p w:rsidR="00000000" w:rsidDel="00000000" w:rsidP="00000000" w:rsidRDefault="00000000" w:rsidRPr="00000000" w14:paraId="0000029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Componente</w:t>
            </w:r>
            <w:r w:rsidDel="00000000" w:rsidR="00000000" w:rsidRPr="00000000">
              <w:rPr>
                <w:rtl w:val="0"/>
              </w:rPr>
            </w:r>
          </w:p>
        </w:tc>
        <w:tc>
          <w:tcPr>
            <w:shd w:fill="252525" w:val="clear"/>
            <w:vAlign w:val="center"/>
          </w:tcPr>
          <w:p w:rsidR="00000000" w:rsidDel="00000000" w:rsidP="00000000" w:rsidRDefault="00000000" w:rsidRPr="00000000" w14:paraId="0000029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MVP anterior</w:t>
            </w:r>
            <w:r w:rsidDel="00000000" w:rsidR="00000000" w:rsidRPr="00000000">
              <w:rPr>
                <w:rtl w:val="0"/>
              </w:rPr>
            </w:r>
          </w:p>
        </w:tc>
        <w:tc>
          <w:tcPr>
            <w:shd w:fill="252525" w:val="clear"/>
            <w:vAlign w:val="center"/>
          </w:tcPr>
          <w:p w:rsidR="00000000" w:rsidDel="00000000" w:rsidP="00000000" w:rsidRDefault="00000000" w:rsidRPr="00000000" w14:paraId="0000029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Arquitectura del proyecto</w:t>
            </w:r>
            <w:r w:rsidDel="00000000" w:rsidR="00000000" w:rsidRPr="00000000">
              <w:rPr>
                <w:rtl w:val="0"/>
              </w:rPr>
            </w:r>
          </w:p>
        </w:tc>
        <w:tc>
          <w:tcPr>
            <w:shd w:fill="252525" w:val="clear"/>
            <w:vAlign w:val="center"/>
          </w:tcPr>
          <w:p w:rsidR="00000000" w:rsidDel="00000000" w:rsidP="00000000" w:rsidRDefault="00000000" w:rsidRPr="00000000" w14:paraId="00000295">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Control / calidad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Frontend</w:t>
            </w:r>
            <w:r w:rsidDel="00000000" w:rsidR="00000000" w:rsidRPr="00000000">
              <w:rPr>
                <w:rtl w:val="0"/>
              </w:rPr>
            </w:r>
          </w:p>
        </w:tc>
        <w:tc>
          <w:tcPr>
            <w:vAlign w:val="center"/>
          </w:tcPr>
          <w:p w:rsidR="00000000" w:rsidDel="00000000" w:rsidP="00000000" w:rsidRDefault="00000000" w:rsidRPr="00000000" w14:paraId="0000029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Ionic 8 + Angular 18</w:t>
            </w:r>
            <w:r w:rsidDel="00000000" w:rsidR="00000000" w:rsidRPr="00000000">
              <w:rPr>
                <w:rtl w:val="0"/>
              </w:rPr>
            </w:r>
          </w:p>
        </w:tc>
        <w:tc>
          <w:tcPr>
            <w:vAlign w:val="center"/>
          </w:tcPr>
          <w:p w:rsidR="00000000" w:rsidDel="00000000" w:rsidP="00000000" w:rsidRDefault="00000000" w:rsidRPr="00000000" w14:paraId="0000029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Vue.js + Vite, web responsive</w:t>
            </w:r>
            <w:r w:rsidDel="00000000" w:rsidR="00000000" w:rsidRPr="00000000">
              <w:rPr>
                <w:rtl w:val="0"/>
              </w:rPr>
            </w:r>
          </w:p>
        </w:tc>
        <w:tc>
          <w:tcPr>
            <w:vAlign w:val="center"/>
          </w:tcPr>
          <w:p w:rsidR="00000000" w:rsidDel="00000000" w:rsidP="00000000" w:rsidRDefault="00000000" w:rsidRPr="00000000" w14:paraId="0000029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Validaciones, estados de carga, manejo de errores y pruebas de componentes.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9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Backend</w:t>
            </w:r>
            <w:r w:rsidDel="00000000" w:rsidR="00000000" w:rsidRPr="00000000">
              <w:rPr>
                <w:rtl w:val="0"/>
              </w:rPr>
            </w:r>
          </w:p>
        </w:tc>
        <w:tc>
          <w:tcPr>
            <w:shd w:fill="f2f2f2" w:val="clear"/>
            <w:vAlign w:val="center"/>
          </w:tcPr>
          <w:p w:rsidR="00000000" w:rsidDel="00000000" w:rsidP="00000000" w:rsidRDefault="00000000" w:rsidRPr="00000000" w14:paraId="0000029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Lógica local en cliente</w:t>
            </w:r>
            <w:r w:rsidDel="00000000" w:rsidR="00000000" w:rsidRPr="00000000">
              <w:rPr>
                <w:rtl w:val="0"/>
              </w:rPr>
            </w:r>
          </w:p>
        </w:tc>
        <w:tc>
          <w:tcPr>
            <w:shd w:fill="f2f2f2" w:val="clear"/>
            <w:vAlign w:val="center"/>
          </w:tcPr>
          <w:p w:rsidR="00000000" w:rsidDel="00000000" w:rsidP="00000000" w:rsidRDefault="00000000" w:rsidRPr="00000000" w14:paraId="0000029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FastAPI + Docker + REST en Cloud Run</w:t>
            </w:r>
            <w:r w:rsidDel="00000000" w:rsidR="00000000" w:rsidRPr="00000000">
              <w:rPr>
                <w:rtl w:val="0"/>
              </w:rPr>
            </w:r>
          </w:p>
        </w:tc>
        <w:tc>
          <w:tcPr>
            <w:shd w:fill="f2f2f2" w:val="clear"/>
            <w:vAlign w:val="center"/>
          </w:tcPr>
          <w:p w:rsidR="00000000" w:rsidDel="00000000" w:rsidP="00000000" w:rsidRDefault="00000000" w:rsidRPr="00000000" w14:paraId="0000029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Pydantic, excepciones, logging, JWT, bcrypt e idempotencia.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Persistencia</w:t>
            </w:r>
            <w:r w:rsidDel="00000000" w:rsidR="00000000" w:rsidRPr="00000000">
              <w:rPr>
                <w:rtl w:val="0"/>
              </w:rPr>
            </w:r>
          </w:p>
        </w:tc>
        <w:tc>
          <w:tcPr>
            <w:vAlign w:val="center"/>
          </w:tcPr>
          <w:p w:rsidR="00000000" w:rsidDel="00000000" w:rsidP="00000000" w:rsidRDefault="00000000" w:rsidRPr="00000000" w14:paraId="0000029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SQLite local</w:t>
            </w:r>
            <w:r w:rsidDel="00000000" w:rsidR="00000000" w:rsidRPr="00000000">
              <w:rPr>
                <w:rtl w:val="0"/>
              </w:rPr>
            </w:r>
          </w:p>
        </w:tc>
        <w:tc>
          <w:tcPr>
            <w:vAlign w:val="center"/>
          </w:tcPr>
          <w:p w:rsidR="00000000" w:rsidDel="00000000" w:rsidP="00000000" w:rsidRDefault="00000000" w:rsidRPr="00000000" w14:paraId="000002A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PostgreSQL en Supabase</w:t>
            </w:r>
            <w:r w:rsidDel="00000000" w:rsidR="00000000" w:rsidRPr="00000000">
              <w:rPr>
                <w:rtl w:val="0"/>
              </w:rPr>
            </w:r>
          </w:p>
        </w:tc>
        <w:tc>
          <w:tcPr>
            <w:vAlign w:val="center"/>
          </w:tcPr>
          <w:p w:rsidR="00000000" w:rsidDel="00000000" w:rsidP="00000000" w:rsidRDefault="00000000" w:rsidRPr="00000000" w14:paraId="000002A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Relaciones, índices, restricciones UNIQUE, respaldo y scripts versionados.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A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Pago</w:t>
            </w:r>
            <w:r w:rsidDel="00000000" w:rsidR="00000000" w:rsidRPr="00000000">
              <w:rPr>
                <w:rtl w:val="0"/>
              </w:rPr>
            </w:r>
          </w:p>
        </w:tc>
        <w:tc>
          <w:tcPr>
            <w:shd w:fill="f2f2f2" w:val="clear"/>
            <w:vAlign w:val="center"/>
          </w:tcPr>
          <w:p w:rsidR="00000000" w:rsidDel="00000000" w:rsidP="00000000" w:rsidRDefault="00000000" w:rsidRPr="00000000" w14:paraId="000002A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Confirmación simulada</w:t>
            </w:r>
            <w:r w:rsidDel="00000000" w:rsidR="00000000" w:rsidRPr="00000000">
              <w:rPr>
                <w:rtl w:val="0"/>
              </w:rPr>
            </w:r>
          </w:p>
        </w:tc>
        <w:tc>
          <w:tcPr>
            <w:shd w:fill="f2f2f2" w:val="clear"/>
            <w:vAlign w:val="center"/>
          </w:tcPr>
          <w:p w:rsidR="00000000" w:rsidDel="00000000" w:rsidP="00000000" w:rsidRDefault="00000000" w:rsidRPr="00000000" w14:paraId="000002A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Webpay Plus Test</w:t>
            </w:r>
            <w:r w:rsidDel="00000000" w:rsidR="00000000" w:rsidRPr="00000000">
              <w:rPr>
                <w:rtl w:val="0"/>
              </w:rPr>
            </w:r>
          </w:p>
        </w:tc>
        <w:tc>
          <w:tcPr>
            <w:shd w:fill="f2f2f2" w:val="clear"/>
            <w:vAlign w:val="center"/>
          </w:tcPr>
          <w:p w:rsidR="00000000" w:rsidDel="00000000" w:rsidP="00000000" w:rsidRDefault="00000000" w:rsidRPr="00000000" w14:paraId="000002A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Flujo create/redirect/token_ws/commit y control de estados.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Evidencias</w:t>
            </w:r>
            <w:r w:rsidDel="00000000" w:rsidR="00000000" w:rsidRPr="00000000">
              <w:rPr>
                <w:rtl w:val="0"/>
              </w:rPr>
            </w:r>
          </w:p>
        </w:tc>
        <w:tc>
          <w:tcPr>
            <w:vAlign w:val="center"/>
          </w:tcPr>
          <w:p w:rsidR="00000000" w:rsidDel="00000000" w:rsidP="00000000" w:rsidRDefault="00000000" w:rsidRPr="00000000" w14:paraId="000002A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No disponible como servicio central</w:t>
            </w:r>
            <w:r w:rsidDel="00000000" w:rsidR="00000000" w:rsidRPr="00000000">
              <w:rPr>
                <w:rtl w:val="0"/>
              </w:rPr>
            </w:r>
          </w:p>
        </w:tc>
        <w:tc>
          <w:tcPr>
            <w:vAlign w:val="center"/>
          </w:tcPr>
          <w:p w:rsidR="00000000" w:rsidDel="00000000" w:rsidP="00000000" w:rsidRDefault="00000000" w:rsidRPr="00000000" w14:paraId="000002A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Supabase Storage + order_evidences</w:t>
            </w:r>
            <w:r w:rsidDel="00000000" w:rsidR="00000000" w:rsidRPr="00000000">
              <w:rPr>
                <w:rtl w:val="0"/>
              </w:rPr>
            </w:r>
          </w:p>
        </w:tc>
        <w:tc>
          <w:tcPr>
            <w:vAlign w:val="center"/>
          </w:tcPr>
          <w:p w:rsidR="00000000" w:rsidDel="00000000" w:rsidP="00000000" w:rsidRDefault="00000000" w:rsidRPr="00000000" w14:paraId="000002A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Validación de tipo/tamaño y vínculo con orden.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A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CI/CD</w:t>
            </w:r>
            <w:r w:rsidDel="00000000" w:rsidR="00000000" w:rsidRPr="00000000">
              <w:rPr>
                <w:rtl w:val="0"/>
              </w:rPr>
            </w:r>
          </w:p>
        </w:tc>
        <w:tc>
          <w:tcPr>
            <w:shd w:fill="f2f2f2" w:val="clear"/>
            <w:vAlign w:val="center"/>
          </w:tcPr>
          <w:p w:rsidR="00000000" w:rsidDel="00000000" w:rsidP="00000000" w:rsidRDefault="00000000" w:rsidRPr="00000000" w14:paraId="000002A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Pruebas locales</w:t>
            </w:r>
            <w:r w:rsidDel="00000000" w:rsidR="00000000" w:rsidRPr="00000000">
              <w:rPr>
                <w:rtl w:val="0"/>
              </w:rPr>
            </w:r>
          </w:p>
        </w:tc>
        <w:tc>
          <w:tcPr>
            <w:shd w:fill="f2f2f2" w:val="clear"/>
            <w:vAlign w:val="center"/>
          </w:tcPr>
          <w:p w:rsidR="00000000" w:rsidDel="00000000" w:rsidP="00000000" w:rsidRDefault="00000000" w:rsidRPr="00000000" w14:paraId="000002A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GitHub Actions hacia Vercel y Cloud Run</w:t>
            </w:r>
            <w:r w:rsidDel="00000000" w:rsidR="00000000" w:rsidRPr="00000000">
              <w:rPr>
                <w:rtl w:val="0"/>
              </w:rPr>
            </w:r>
          </w:p>
        </w:tc>
        <w:tc>
          <w:tcPr>
            <w:shd w:fill="f2f2f2" w:val="clear"/>
            <w:vAlign w:val="center"/>
          </w:tcPr>
          <w:p w:rsidR="00000000" w:rsidDel="00000000" w:rsidP="00000000" w:rsidRDefault="00000000" w:rsidRPr="00000000" w14:paraId="000002A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Lint, tests, build y despliegue controlado.</w:t>
            </w:r>
            <w:r w:rsidDel="00000000" w:rsidR="00000000" w:rsidRPr="00000000">
              <w:rPr>
                <w:rtl w:val="0"/>
              </w:rPr>
            </w:r>
          </w:p>
        </w:tc>
      </w:tr>
    </w:tbl>
    <w:p w:rsidR="00000000" w:rsidDel="00000000" w:rsidP="00000000" w:rsidRDefault="00000000" w:rsidRPr="00000000" w14:paraId="000002AE">
      <w:pPr>
        <w:spacing w:after="0" w:lineRule="auto"/>
        <w:rPr/>
      </w:pPr>
      <w:r w:rsidDel="00000000" w:rsidR="00000000" w:rsidRPr="00000000">
        <w:rPr>
          <w:rtl w:val="0"/>
        </w:rPr>
      </w:r>
    </w:p>
    <w:p w:rsidR="00000000" w:rsidDel="00000000" w:rsidP="00000000" w:rsidRDefault="00000000" w:rsidRPr="00000000" w14:paraId="000002AF">
      <w:pPr>
        <w:spacing w:after="60" w:before="120" w:lineRule="auto"/>
        <w:rPr/>
      </w:pPr>
      <w:r w:rsidDel="00000000" w:rsidR="00000000" w:rsidRPr="00000000">
        <w:rPr>
          <w:rFonts w:ascii="Arial" w:cs="Arial" w:eastAsia="Arial" w:hAnsi="Arial"/>
          <w:b w:val="1"/>
          <w:bCs w:val="1"/>
          <w:color w:val="252525"/>
          <w:sz w:val="22"/>
          <w:szCs w:val="22"/>
          <w:rtl w:val="0"/>
        </w:rPr>
        <w:t xml:space="preserve">Modelo de datos propuesto</w:t>
      </w:r>
      <w:r w:rsidDel="00000000" w:rsidR="00000000" w:rsidRPr="00000000">
        <w:rPr>
          <w:rtl w:val="0"/>
        </w:rPr>
      </w:r>
    </w:p>
    <w:p w:rsidR="00000000" w:rsidDel="00000000" w:rsidP="00000000" w:rsidRDefault="00000000" w:rsidRPr="00000000" w14:paraId="000002B0">
      <w:pPr>
        <w:spacing w:after="100" w:line="259" w:lineRule="auto"/>
        <w:jc w:val="both"/>
        <w:rPr/>
      </w:pPr>
      <w:r w:rsidDel="00000000" w:rsidR="00000000" w:rsidRPr="00000000">
        <w:rPr>
          <w:rFonts w:ascii="Arial" w:cs="Arial" w:eastAsia="Arial" w:hAnsi="Arial"/>
          <w:i w:val="0"/>
          <w:iCs w:val="0"/>
          <w:sz w:val="21"/>
          <w:szCs w:val="21"/>
          <w:rtl w:val="0"/>
        </w:rPr>
        <w:t xml:space="preserve">El rediseño de datos considera usuarios, productores, productos, categorías, regiones/comunas, órdenes, pagos, evidencias, reputación, historial de precios, alertas de stock, seguimiento de delivery y bitácoras. En mi trabajo de frontend revisaré estos contratos para asegurar que la interfaz maneje correctamente relaciones, estados y permisos.</w:t>
      </w:r>
      <w:r w:rsidDel="00000000" w:rsidR="00000000" w:rsidRPr="00000000">
        <w:rPr>
          <w:rtl w:val="0"/>
        </w:rPr>
      </w:r>
    </w:p>
    <w:tbl>
      <w:tblPr>
        <w:tblStyle w:val="Table17"/>
        <w:tblW w:w="13005.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shd w:fill="252525" w:val="clear"/>
            <w:vAlign w:val="center"/>
          </w:tcPr>
          <w:p w:rsidR="00000000" w:rsidDel="00000000" w:rsidP="00000000" w:rsidRDefault="00000000" w:rsidRPr="00000000" w14:paraId="000002B1">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Entidad</w:t>
            </w:r>
            <w:r w:rsidDel="00000000" w:rsidR="00000000" w:rsidRPr="00000000">
              <w:rPr>
                <w:rtl w:val="0"/>
              </w:rPr>
            </w:r>
          </w:p>
        </w:tc>
        <w:tc>
          <w:tcPr>
            <w:shd w:fill="252525" w:val="clear"/>
            <w:vAlign w:val="center"/>
          </w:tcPr>
          <w:p w:rsidR="00000000" w:rsidDel="00000000" w:rsidP="00000000" w:rsidRDefault="00000000" w:rsidRPr="00000000" w14:paraId="000002B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Datos principales</w:t>
            </w:r>
            <w:r w:rsidDel="00000000" w:rsidR="00000000" w:rsidRPr="00000000">
              <w:rPr>
                <w:rtl w:val="0"/>
              </w:rPr>
            </w:r>
          </w:p>
        </w:tc>
        <w:tc>
          <w:tcPr>
            <w:shd w:fill="252525" w:val="clear"/>
            <w:vAlign w:val="center"/>
          </w:tcPr>
          <w:p w:rsidR="00000000" w:rsidDel="00000000" w:rsidP="00000000" w:rsidRDefault="00000000" w:rsidRPr="00000000" w14:paraId="000002B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users</w:t>
            </w:r>
            <w:r w:rsidDel="00000000" w:rsidR="00000000" w:rsidRPr="00000000">
              <w:rPr>
                <w:rtl w:val="0"/>
              </w:rPr>
            </w:r>
          </w:p>
        </w:tc>
        <w:tc>
          <w:tcPr>
            <w:vAlign w:val="center"/>
          </w:tcPr>
          <w:p w:rsidR="00000000" w:rsidDel="00000000" w:rsidP="00000000" w:rsidRDefault="00000000" w:rsidRPr="00000000" w14:paraId="000002B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id, email, password_hash, rol, estado, región/comuna, timestamps</w:t>
            </w:r>
            <w:r w:rsidDel="00000000" w:rsidR="00000000" w:rsidRPr="00000000">
              <w:rPr>
                <w:rtl w:val="0"/>
              </w:rPr>
            </w:r>
          </w:p>
        </w:tc>
        <w:tc>
          <w:tcPr>
            <w:vAlign w:val="center"/>
          </w:tcPr>
          <w:p w:rsidR="00000000" w:rsidDel="00000000" w:rsidP="00000000" w:rsidRDefault="00000000" w:rsidRPr="00000000" w14:paraId="000002B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Autenticación, permisos y relación con órdenes.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B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producers</w:t>
            </w:r>
            <w:r w:rsidDel="00000000" w:rsidR="00000000" w:rsidRPr="00000000">
              <w:rPr>
                <w:rtl w:val="0"/>
              </w:rPr>
            </w:r>
          </w:p>
        </w:tc>
        <w:tc>
          <w:tcPr>
            <w:shd w:fill="f2f2f2" w:val="clear"/>
            <w:vAlign w:val="center"/>
          </w:tcPr>
          <w:p w:rsidR="00000000" w:rsidDel="00000000" w:rsidP="00000000" w:rsidRDefault="00000000" w:rsidRPr="00000000" w14:paraId="000002B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user_id, tienda, reputación, estado, sello</w:t>
            </w:r>
            <w:r w:rsidDel="00000000" w:rsidR="00000000" w:rsidRPr="00000000">
              <w:rPr>
                <w:rtl w:val="0"/>
              </w:rPr>
            </w:r>
          </w:p>
        </w:tc>
        <w:tc>
          <w:tcPr>
            <w:shd w:fill="f2f2f2" w:val="clear"/>
            <w:vAlign w:val="center"/>
          </w:tcPr>
          <w:p w:rsidR="00000000" w:rsidDel="00000000" w:rsidP="00000000" w:rsidRDefault="00000000" w:rsidRPr="00000000" w14:paraId="000002B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Extiende al vendedor y permite aplicar reglas de sanción.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products</w:t>
            </w:r>
            <w:r w:rsidDel="00000000" w:rsidR="00000000" w:rsidRPr="00000000">
              <w:rPr>
                <w:rtl w:val="0"/>
              </w:rPr>
            </w:r>
          </w:p>
        </w:tc>
        <w:tc>
          <w:tcPr>
            <w:vAlign w:val="center"/>
          </w:tcPr>
          <w:p w:rsidR="00000000" w:rsidDel="00000000" w:rsidP="00000000" w:rsidRDefault="00000000" w:rsidRPr="00000000" w14:paraId="000002B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producer_id, categoría, precio, stock, umbral, cosecha</w:t>
            </w:r>
            <w:r w:rsidDel="00000000" w:rsidR="00000000" w:rsidRPr="00000000">
              <w:rPr>
                <w:rtl w:val="0"/>
              </w:rPr>
            </w:r>
          </w:p>
        </w:tc>
        <w:tc>
          <w:tcPr>
            <w:vAlign w:val="center"/>
          </w:tcPr>
          <w:p w:rsidR="00000000" w:rsidDel="00000000" w:rsidP="00000000" w:rsidRDefault="00000000" w:rsidRPr="00000000" w14:paraId="000002B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Catálogos independientes y control de inventario.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B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orders / order_items</w:t>
            </w:r>
            <w:r w:rsidDel="00000000" w:rsidR="00000000" w:rsidRPr="00000000">
              <w:rPr>
                <w:rtl w:val="0"/>
              </w:rPr>
            </w:r>
          </w:p>
        </w:tc>
        <w:tc>
          <w:tcPr>
            <w:shd w:fill="f2f2f2" w:val="clear"/>
            <w:vAlign w:val="center"/>
          </w:tcPr>
          <w:p w:rsidR="00000000" w:rsidDel="00000000" w:rsidP="00000000" w:rsidRDefault="00000000" w:rsidRPr="00000000" w14:paraId="000002B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orden, cliente, total, estados, cobertura; detalle por producto</w:t>
            </w:r>
            <w:r w:rsidDel="00000000" w:rsidR="00000000" w:rsidRPr="00000000">
              <w:rPr>
                <w:rtl w:val="0"/>
              </w:rPr>
            </w:r>
          </w:p>
        </w:tc>
        <w:tc>
          <w:tcPr>
            <w:shd w:fill="f2f2f2" w:val="clear"/>
            <w:vAlign w:val="center"/>
          </w:tcPr>
          <w:p w:rsidR="00000000" w:rsidDel="00000000" w:rsidP="00000000" w:rsidRDefault="00000000" w:rsidRPr="00000000" w14:paraId="000002B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Trazabilidad de compra y flujo de custodia.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payments</w:t>
            </w:r>
            <w:r w:rsidDel="00000000" w:rsidR="00000000" w:rsidRPr="00000000">
              <w:rPr>
                <w:rtl w:val="0"/>
              </w:rPr>
            </w:r>
          </w:p>
        </w:tc>
        <w:tc>
          <w:tcPr>
            <w:vAlign w:val="center"/>
          </w:tcPr>
          <w:p w:rsidR="00000000" w:rsidDel="00000000" w:rsidP="00000000" w:rsidRDefault="00000000" w:rsidRPr="00000000" w14:paraId="000002C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buy_order, token_ws, status, amount, order_id</w:t>
            </w:r>
            <w:r w:rsidDel="00000000" w:rsidR="00000000" w:rsidRPr="00000000">
              <w:rPr>
                <w:rtl w:val="0"/>
              </w:rPr>
            </w:r>
          </w:p>
        </w:tc>
        <w:tc>
          <w:tcPr>
            <w:vAlign w:val="center"/>
          </w:tcPr>
          <w:p w:rsidR="00000000" w:rsidDel="00000000" w:rsidP="00000000" w:rsidRDefault="00000000" w:rsidRPr="00000000" w14:paraId="000002C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Pago e idempotencia mediante restricciones UNIQUE.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C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order_evidences</w:t>
            </w:r>
            <w:r w:rsidDel="00000000" w:rsidR="00000000" w:rsidRPr="00000000">
              <w:rPr>
                <w:rtl w:val="0"/>
              </w:rPr>
            </w:r>
          </w:p>
        </w:tc>
        <w:tc>
          <w:tcPr>
            <w:shd w:fill="f2f2f2" w:val="clear"/>
            <w:vAlign w:val="center"/>
          </w:tcPr>
          <w:p w:rsidR="00000000" w:rsidDel="00000000" w:rsidP="00000000" w:rsidRDefault="00000000" w:rsidRPr="00000000" w14:paraId="000002C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order_id, dos URLs, fecha, uploader</w:t>
            </w:r>
            <w:r w:rsidDel="00000000" w:rsidR="00000000" w:rsidRPr="00000000">
              <w:rPr>
                <w:rtl w:val="0"/>
              </w:rPr>
            </w:r>
          </w:p>
        </w:tc>
        <w:tc>
          <w:tcPr>
            <w:shd w:fill="f2f2f2" w:val="clear"/>
            <w:vAlign w:val="center"/>
          </w:tcPr>
          <w:p w:rsidR="00000000" w:rsidDel="00000000" w:rsidP="00000000" w:rsidRDefault="00000000" w:rsidRPr="00000000" w14:paraId="000002C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Evidencia fotográfica obligatoria antes del despacho.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reputations</w:t>
            </w:r>
            <w:r w:rsidDel="00000000" w:rsidR="00000000" w:rsidRPr="00000000">
              <w:rPr>
                <w:rtl w:val="0"/>
              </w:rPr>
            </w:r>
          </w:p>
        </w:tc>
        <w:tc>
          <w:tcPr>
            <w:vAlign w:val="center"/>
          </w:tcPr>
          <w:p w:rsidR="00000000" w:rsidDel="00000000" w:rsidP="00000000" w:rsidRDefault="00000000" w:rsidRPr="00000000" w14:paraId="000002C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producer_id, order_id, componentes del score</w:t>
            </w:r>
            <w:r w:rsidDel="00000000" w:rsidR="00000000" w:rsidRPr="00000000">
              <w:rPr>
                <w:rtl w:val="0"/>
              </w:rPr>
            </w:r>
          </w:p>
        </w:tc>
        <w:tc>
          <w:tcPr>
            <w:vAlign w:val="center"/>
          </w:tcPr>
          <w:p w:rsidR="00000000" w:rsidDel="00000000" w:rsidP="00000000" w:rsidRDefault="00000000" w:rsidRPr="00000000" w14:paraId="000002C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Cálculo de reputación y sanciones.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C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price_history</w:t>
            </w:r>
            <w:r w:rsidDel="00000000" w:rsidR="00000000" w:rsidRPr="00000000">
              <w:rPr>
                <w:rtl w:val="0"/>
              </w:rPr>
            </w:r>
          </w:p>
        </w:tc>
        <w:tc>
          <w:tcPr>
            <w:shd w:fill="f2f2f2" w:val="clear"/>
            <w:vAlign w:val="center"/>
          </w:tcPr>
          <w:p w:rsidR="00000000" w:rsidDel="00000000" w:rsidP="00000000" w:rsidRDefault="00000000" w:rsidRPr="00000000" w14:paraId="000002C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producto/categoría, región/comuna, precio, fecha</w:t>
            </w:r>
            <w:r w:rsidDel="00000000" w:rsidR="00000000" w:rsidRPr="00000000">
              <w:rPr>
                <w:rtl w:val="0"/>
              </w:rPr>
            </w:r>
          </w:p>
        </w:tc>
        <w:tc>
          <w:tcPr>
            <w:shd w:fill="f2f2f2" w:val="clear"/>
            <w:vAlign w:val="center"/>
          </w:tcPr>
          <w:p w:rsidR="00000000" w:rsidDel="00000000" w:rsidP="00000000" w:rsidRDefault="00000000" w:rsidRPr="00000000" w14:paraId="000002C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Trazabilidad histórica y gráficos.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stock_alerts</w:t>
            </w:r>
            <w:r w:rsidDel="00000000" w:rsidR="00000000" w:rsidRPr="00000000">
              <w:rPr>
                <w:rtl w:val="0"/>
              </w:rPr>
            </w:r>
          </w:p>
        </w:tc>
        <w:tc>
          <w:tcPr>
            <w:vAlign w:val="center"/>
          </w:tcPr>
          <w:p w:rsidR="00000000" w:rsidDel="00000000" w:rsidP="00000000" w:rsidRDefault="00000000" w:rsidRPr="00000000" w14:paraId="000002C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producto, umbral, estado, notificado_at</w:t>
            </w:r>
            <w:r w:rsidDel="00000000" w:rsidR="00000000" w:rsidRPr="00000000">
              <w:rPr>
                <w:rtl w:val="0"/>
              </w:rPr>
            </w:r>
          </w:p>
        </w:tc>
        <w:tc>
          <w:tcPr>
            <w:vAlign w:val="center"/>
          </w:tcPr>
          <w:p w:rsidR="00000000" w:rsidDel="00000000" w:rsidP="00000000" w:rsidRDefault="00000000" w:rsidRPr="00000000" w14:paraId="000002C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Avisos de inventario bajo.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C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delivery_tracking</w:t>
            </w:r>
            <w:r w:rsidDel="00000000" w:rsidR="00000000" w:rsidRPr="00000000">
              <w:rPr>
                <w:rtl w:val="0"/>
              </w:rPr>
            </w:r>
          </w:p>
        </w:tc>
        <w:tc>
          <w:tcPr>
            <w:shd w:fill="f2f2f2" w:val="clear"/>
            <w:vAlign w:val="center"/>
          </w:tcPr>
          <w:p w:rsidR="00000000" w:rsidDel="00000000" w:rsidP="00000000" w:rsidRDefault="00000000" w:rsidRPr="00000000" w14:paraId="000002D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order_id, estado, timestamp, comentario</w:t>
            </w:r>
            <w:r w:rsidDel="00000000" w:rsidR="00000000" w:rsidRPr="00000000">
              <w:rPr>
                <w:rtl w:val="0"/>
              </w:rPr>
            </w:r>
          </w:p>
        </w:tc>
        <w:tc>
          <w:tcPr>
            <w:shd w:fill="f2f2f2" w:val="clear"/>
            <w:vAlign w:val="center"/>
          </w:tcPr>
          <w:p w:rsidR="00000000" w:rsidDel="00000000" w:rsidP="00000000" w:rsidRDefault="00000000" w:rsidRPr="00000000" w14:paraId="000002D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Seguimiento del despacho.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audit_logs</w:t>
            </w:r>
            <w:r w:rsidDel="00000000" w:rsidR="00000000" w:rsidRPr="00000000">
              <w:rPr>
                <w:rtl w:val="0"/>
              </w:rPr>
            </w:r>
          </w:p>
        </w:tc>
        <w:tc>
          <w:tcPr>
            <w:vAlign w:val="center"/>
          </w:tcPr>
          <w:p w:rsidR="00000000" w:rsidDel="00000000" w:rsidP="00000000" w:rsidRDefault="00000000" w:rsidRPr="00000000" w14:paraId="000002D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usuario, acción, recurso, timestamp, resultado</w:t>
            </w:r>
            <w:r w:rsidDel="00000000" w:rsidR="00000000" w:rsidRPr="00000000">
              <w:rPr>
                <w:rtl w:val="0"/>
              </w:rPr>
            </w:r>
          </w:p>
        </w:tc>
        <w:tc>
          <w:tcPr>
            <w:vAlign w:val="center"/>
          </w:tcPr>
          <w:p w:rsidR="00000000" w:rsidDel="00000000" w:rsidP="00000000" w:rsidRDefault="00000000" w:rsidRPr="00000000" w14:paraId="000002D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Trazabilidad administrativa.</w:t>
            </w:r>
            <w:r w:rsidDel="00000000" w:rsidR="00000000" w:rsidRPr="00000000">
              <w:rPr>
                <w:rtl w:val="0"/>
              </w:rPr>
            </w:r>
          </w:p>
        </w:tc>
      </w:tr>
    </w:tbl>
    <w:p w:rsidR="00000000" w:rsidDel="00000000" w:rsidP="00000000" w:rsidRDefault="00000000" w:rsidRPr="00000000" w14:paraId="000002D5">
      <w:pPr>
        <w:spacing w:after="0" w:lineRule="auto"/>
        <w:rPr/>
      </w:pPr>
      <w:r w:rsidDel="00000000" w:rsidR="00000000" w:rsidRPr="00000000">
        <w:rPr>
          <w:rtl w:val="0"/>
        </w:rPr>
      </w:r>
    </w:p>
    <w:p w:rsidR="00000000" w:rsidDel="00000000" w:rsidP="00000000" w:rsidRDefault="00000000" w:rsidRPr="00000000" w14:paraId="000002D6">
      <w:pPr>
        <w:spacing w:after="60" w:before="120" w:lineRule="auto"/>
        <w:rPr/>
      </w:pPr>
      <w:r w:rsidDel="00000000" w:rsidR="00000000" w:rsidRPr="00000000">
        <w:rPr>
          <w:rFonts w:ascii="Arial" w:cs="Arial" w:eastAsia="Arial" w:hAnsi="Arial"/>
          <w:b w:val="1"/>
          <w:bCs w:val="1"/>
          <w:color w:val="252525"/>
          <w:sz w:val="22"/>
          <w:szCs w:val="22"/>
          <w:rtl w:val="0"/>
        </w:rPr>
        <w:t xml:space="preserve">Plan de pruebas y control de calidad</w:t>
      </w:r>
      <w:r w:rsidDel="00000000" w:rsidR="00000000" w:rsidRPr="00000000">
        <w:rPr>
          <w:rtl w:val="0"/>
        </w:rPr>
      </w:r>
    </w:p>
    <w:p w:rsidR="00000000" w:rsidDel="00000000" w:rsidP="00000000" w:rsidRDefault="00000000" w:rsidRPr="00000000" w14:paraId="000002D7">
      <w:pPr>
        <w:spacing w:after="100" w:line="259" w:lineRule="auto"/>
        <w:jc w:val="both"/>
        <w:rPr/>
      </w:pPr>
      <w:r w:rsidDel="00000000" w:rsidR="00000000" w:rsidRPr="00000000">
        <w:rPr>
          <w:rFonts w:ascii="Arial" w:cs="Arial" w:eastAsia="Arial" w:hAnsi="Arial"/>
          <w:i w:val="0"/>
          <w:iCs w:val="0"/>
          <w:sz w:val="21"/>
          <w:szCs w:val="21"/>
          <w:rtl w:val="0"/>
        </w:rPr>
        <w:t xml:space="preserve">Para C1, yo participaré en pruebas de frontend y en la integración de flujos críticos. El plan del proyecto considera pruebas unitarias de microservicios FastAPI, integración de API, pruebas del flujo Webpay Plus Test, pruebas de frontend con Vitest, pruebas E2E con Cypress, revisiones de seguridad y pruebas de aceptación. La cobertura objetivo indicada en el informe para pruebas unitarias de backend es superior al 80%.</w:t>
      </w:r>
      <w:r w:rsidDel="00000000" w:rsidR="00000000" w:rsidRPr="00000000">
        <w:rPr>
          <w:rtl w:val="0"/>
        </w:rPr>
      </w:r>
    </w:p>
    <w:tbl>
      <w:tblPr>
        <w:tblStyle w:val="Table18"/>
        <w:tblW w:w="13005.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shd w:fill="252525" w:val="clear"/>
            <w:vAlign w:val="center"/>
          </w:tcPr>
          <w:p w:rsidR="00000000" w:rsidDel="00000000" w:rsidP="00000000" w:rsidRDefault="00000000" w:rsidRPr="00000000" w14:paraId="000002D8">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Nivel</w:t>
            </w:r>
            <w:r w:rsidDel="00000000" w:rsidR="00000000" w:rsidRPr="00000000">
              <w:rPr>
                <w:rtl w:val="0"/>
              </w:rPr>
            </w:r>
          </w:p>
        </w:tc>
        <w:tc>
          <w:tcPr>
            <w:shd w:fill="252525" w:val="clear"/>
            <w:vAlign w:val="center"/>
          </w:tcPr>
          <w:p w:rsidR="00000000" w:rsidDel="00000000" w:rsidP="00000000" w:rsidRDefault="00000000" w:rsidRPr="00000000" w14:paraId="000002D9">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Qué se validará</w:t>
            </w:r>
            <w:r w:rsidDel="00000000" w:rsidR="00000000" w:rsidRPr="00000000">
              <w:rPr>
                <w:rtl w:val="0"/>
              </w:rPr>
            </w:r>
          </w:p>
        </w:tc>
        <w:tc>
          <w:tcPr>
            <w:shd w:fill="252525" w:val="clear"/>
            <w:vAlign w:val="center"/>
          </w:tcPr>
          <w:p w:rsidR="00000000" w:rsidDel="00000000" w:rsidP="00000000" w:rsidRDefault="00000000" w:rsidRPr="00000000" w14:paraId="000002DA">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Evidencia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B">
            <w:pPr>
              <w:spacing w:after="0" w:before="0" w:lineRule="auto"/>
              <w:jc w:val="left"/>
              <w:rPr/>
            </w:pPr>
            <w:r w:rsidDel="00000000" w:rsidR="00000000" w:rsidRPr="00000000">
              <w:rPr>
                <w:rFonts w:ascii="Arial" w:cs="Arial" w:eastAsia="Arial" w:hAnsi="Arial"/>
                <w:b w:val="0"/>
                <w:bCs w:val="0"/>
                <w:color w:val="252525"/>
                <w:sz w:val="16"/>
                <w:szCs w:val="16"/>
                <w:rtl w:val="0"/>
              </w:rPr>
              <w:t xml:space="preserve">Unitarias</w:t>
            </w:r>
            <w:r w:rsidDel="00000000" w:rsidR="00000000" w:rsidRPr="00000000">
              <w:rPr>
                <w:rtl w:val="0"/>
              </w:rPr>
            </w:r>
          </w:p>
        </w:tc>
        <w:tc>
          <w:tcPr>
            <w:vAlign w:val="center"/>
          </w:tcPr>
          <w:p w:rsidR="00000000" w:rsidDel="00000000" w:rsidP="00000000" w:rsidRDefault="00000000" w:rsidRPr="00000000" w14:paraId="000002DC">
            <w:pPr>
              <w:spacing w:after="0" w:before="0" w:lineRule="auto"/>
              <w:jc w:val="left"/>
              <w:rPr/>
            </w:pPr>
            <w:r w:rsidDel="00000000" w:rsidR="00000000" w:rsidRPr="00000000">
              <w:rPr>
                <w:rFonts w:ascii="Arial" w:cs="Arial" w:eastAsia="Arial" w:hAnsi="Arial"/>
                <w:b w:val="0"/>
                <w:bCs w:val="0"/>
                <w:color w:val="252525"/>
                <w:sz w:val="16"/>
                <w:szCs w:val="16"/>
                <w:rtl w:val="0"/>
              </w:rPr>
              <w:t xml:space="preserve">Reglas de reputación, cobertura, stock, escrow y creación de pagos.</w:t>
            </w:r>
            <w:r w:rsidDel="00000000" w:rsidR="00000000" w:rsidRPr="00000000">
              <w:rPr>
                <w:rtl w:val="0"/>
              </w:rPr>
            </w:r>
          </w:p>
        </w:tc>
        <w:tc>
          <w:tcPr>
            <w:vAlign w:val="center"/>
          </w:tcPr>
          <w:p w:rsidR="00000000" w:rsidDel="00000000" w:rsidP="00000000" w:rsidRDefault="00000000" w:rsidRPr="00000000" w14:paraId="000002DD">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pytest y reporte de cobertura.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DE">
            <w:pPr>
              <w:spacing w:after="0" w:before="0" w:lineRule="auto"/>
              <w:jc w:val="left"/>
              <w:rPr/>
            </w:pPr>
            <w:r w:rsidDel="00000000" w:rsidR="00000000" w:rsidRPr="00000000">
              <w:rPr>
                <w:rFonts w:ascii="Arial" w:cs="Arial" w:eastAsia="Arial" w:hAnsi="Arial"/>
                <w:b w:val="0"/>
                <w:bCs w:val="0"/>
                <w:color w:val="252525"/>
                <w:sz w:val="16"/>
                <w:szCs w:val="16"/>
                <w:rtl w:val="0"/>
              </w:rPr>
              <w:t xml:space="preserve">Integración API</w:t>
            </w:r>
            <w:r w:rsidDel="00000000" w:rsidR="00000000" w:rsidRPr="00000000">
              <w:rPr>
                <w:rtl w:val="0"/>
              </w:rPr>
            </w:r>
          </w:p>
        </w:tc>
        <w:tc>
          <w:tcPr>
            <w:shd w:fill="f2f2f2" w:val="clear"/>
            <w:vAlign w:val="center"/>
          </w:tcPr>
          <w:p w:rsidR="00000000" w:rsidDel="00000000" w:rsidP="00000000" w:rsidRDefault="00000000" w:rsidRPr="00000000" w14:paraId="000002DF">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Auth, cliente, vendedor, administrador, payments y order_evidences.</w:t>
            </w:r>
            <w:r w:rsidDel="00000000" w:rsidR="00000000" w:rsidRPr="00000000">
              <w:rPr>
                <w:rtl w:val="0"/>
              </w:rPr>
            </w:r>
          </w:p>
        </w:tc>
        <w:tc>
          <w:tcPr>
            <w:shd w:fill="f2f2f2" w:val="clear"/>
            <w:vAlign w:val="center"/>
          </w:tcPr>
          <w:p w:rsidR="00000000" w:rsidDel="00000000" w:rsidP="00000000" w:rsidRDefault="00000000" w:rsidRPr="00000000" w14:paraId="000002E0">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pytest + httpx; colección API cuando sea necesario.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1">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Pago</w:t>
            </w:r>
            <w:r w:rsidDel="00000000" w:rsidR="00000000" w:rsidRPr="00000000">
              <w:rPr>
                <w:rtl w:val="0"/>
              </w:rPr>
            </w:r>
          </w:p>
        </w:tc>
        <w:tc>
          <w:tcPr>
            <w:vAlign w:val="center"/>
          </w:tcPr>
          <w:p w:rsidR="00000000" w:rsidDel="00000000" w:rsidP="00000000" w:rsidRDefault="00000000" w:rsidRPr="00000000" w14:paraId="000002E2">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create, redirección, token_ws, commit, estados e idempotencia.</w:t>
            </w:r>
            <w:r w:rsidDel="00000000" w:rsidR="00000000" w:rsidRPr="00000000">
              <w:rPr>
                <w:rtl w:val="0"/>
              </w:rPr>
            </w:r>
          </w:p>
        </w:tc>
        <w:tc>
          <w:tcPr>
            <w:vAlign w:val="center"/>
          </w:tcPr>
          <w:p w:rsidR="00000000" w:rsidDel="00000000" w:rsidP="00000000" w:rsidRDefault="00000000" w:rsidRPr="00000000" w14:paraId="000002E3">
            <w:pPr>
              <w:spacing w:after="0" w:before="0" w:lineRule="auto"/>
              <w:jc w:val="left"/>
              <w:rPr/>
            </w:pPr>
            <w:r w:rsidDel="00000000" w:rsidR="00000000" w:rsidRPr="00000000">
              <w:rPr>
                <w:rFonts w:ascii="Arial" w:cs="Arial" w:eastAsia="Arial" w:hAnsi="Arial"/>
                <w:b w:val="0"/>
                <w:bCs w:val="0"/>
                <w:color w:val="252525"/>
                <w:sz w:val="16"/>
                <w:szCs w:val="16"/>
                <w:rtl w:val="0"/>
              </w:rPr>
              <w:t xml:space="preserve">Logs, registros de payments y resultado de Webpay Test.</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4">
            <w:pPr>
              <w:spacing w:after="0" w:before="0" w:lineRule="auto"/>
              <w:jc w:val="left"/>
              <w:rPr/>
            </w:pPr>
            <w:r w:rsidDel="00000000" w:rsidR="00000000" w:rsidRPr="00000000">
              <w:rPr>
                <w:rFonts w:ascii="Arial" w:cs="Arial" w:eastAsia="Arial" w:hAnsi="Arial"/>
                <w:b w:val="0"/>
                <w:bCs w:val="0"/>
                <w:color w:val="252525"/>
                <w:sz w:val="16"/>
                <w:szCs w:val="16"/>
                <w:rtl w:val="0"/>
              </w:rPr>
              <w:t xml:space="preserve">Frontend</w:t>
            </w:r>
            <w:r w:rsidDel="00000000" w:rsidR="00000000" w:rsidRPr="00000000">
              <w:rPr>
                <w:rtl w:val="0"/>
              </w:rPr>
            </w:r>
          </w:p>
        </w:tc>
        <w:tc>
          <w:tcPr>
            <w:shd w:fill="f2f2f2" w:val="clear"/>
            <w:vAlign w:val="center"/>
          </w:tcPr>
          <w:p w:rsidR="00000000" w:rsidDel="00000000" w:rsidP="00000000" w:rsidRDefault="00000000" w:rsidRPr="00000000" w14:paraId="000002E5">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Catálogo, carrito, panel vendedor, dashboard y tracking.</w:t>
            </w:r>
            <w:r w:rsidDel="00000000" w:rsidR="00000000" w:rsidRPr="00000000">
              <w:rPr>
                <w:rtl w:val="0"/>
              </w:rPr>
            </w:r>
          </w:p>
        </w:tc>
        <w:tc>
          <w:tcPr>
            <w:shd w:fill="f2f2f2" w:val="clear"/>
            <w:vAlign w:val="center"/>
          </w:tcPr>
          <w:p w:rsidR="00000000" w:rsidDel="00000000" w:rsidP="00000000" w:rsidRDefault="00000000" w:rsidRPr="00000000" w14:paraId="000002E6">
            <w:pPr>
              <w:spacing w:after="0" w:before="0" w:lineRule="auto"/>
              <w:jc w:val="left"/>
              <w:rPr/>
            </w:pPr>
            <w:r w:rsidDel="00000000" w:rsidR="00000000" w:rsidRPr="00000000">
              <w:rPr>
                <w:rFonts w:ascii="Arial" w:cs="Arial" w:eastAsia="Arial" w:hAnsi="Arial"/>
                <w:b w:val="0"/>
                <w:bCs w:val="0"/>
                <w:color w:val="252525"/>
                <w:sz w:val="16"/>
                <w:szCs w:val="16"/>
                <w:rtl w:val="0"/>
              </w:rPr>
              <w:t xml:space="preserve">Vitest, capturas y resultados E2E.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7">
            <w:pPr>
              <w:spacing w:after="0" w:before="0" w:lineRule="auto"/>
              <w:jc w:val="left"/>
              <w:rPr/>
            </w:pPr>
            <w:r w:rsidDel="00000000" w:rsidR="00000000" w:rsidRPr="00000000">
              <w:rPr>
                <w:rFonts w:ascii="Arial" w:cs="Arial" w:eastAsia="Arial" w:hAnsi="Arial"/>
                <w:b w:val="0"/>
                <w:bCs w:val="0"/>
                <w:color w:val="252525"/>
                <w:sz w:val="16"/>
                <w:szCs w:val="16"/>
                <w:rtl w:val="0"/>
              </w:rPr>
              <w:t xml:space="preserve">Seguridad</w:t>
            </w:r>
            <w:r w:rsidDel="00000000" w:rsidR="00000000" w:rsidRPr="00000000">
              <w:rPr>
                <w:rtl w:val="0"/>
              </w:rPr>
            </w:r>
          </w:p>
        </w:tc>
        <w:tc>
          <w:tcPr>
            <w:vAlign w:val="center"/>
          </w:tcPr>
          <w:p w:rsidR="00000000" w:rsidDel="00000000" w:rsidP="00000000" w:rsidRDefault="00000000" w:rsidRPr="00000000" w14:paraId="000002E8">
            <w:pPr>
              <w:spacing w:after="0" w:before="0" w:lineRule="auto"/>
              <w:jc w:val="left"/>
              <w:rPr/>
            </w:pPr>
            <w:r w:rsidDel="00000000" w:rsidR="00000000" w:rsidRPr="00000000">
              <w:rPr>
                <w:rFonts w:ascii="Arial" w:cs="Arial" w:eastAsia="Arial" w:hAnsi="Arial"/>
                <w:b w:val="0"/>
                <w:bCs w:val="0"/>
                <w:color w:val="252525"/>
                <w:sz w:val="16"/>
                <w:szCs w:val="16"/>
                <w:rtl w:val="0"/>
              </w:rPr>
              <w:t xml:space="preserve">Bloqueo temporal, expiración JWT, bcrypt, roles y secretos.</w:t>
            </w:r>
            <w:r w:rsidDel="00000000" w:rsidR="00000000" w:rsidRPr="00000000">
              <w:rPr>
                <w:rtl w:val="0"/>
              </w:rPr>
            </w:r>
          </w:p>
        </w:tc>
        <w:tc>
          <w:tcPr>
            <w:vAlign w:val="center"/>
          </w:tcPr>
          <w:p w:rsidR="00000000" w:rsidDel="00000000" w:rsidP="00000000" w:rsidRDefault="00000000" w:rsidRPr="00000000" w14:paraId="000002E9">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Pruebas de seguridad y resultados de revisión.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EA">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Aceptación</w:t>
            </w:r>
            <w:r w:rsidDel="00000000" w:rsidR="00000000" w:rsidRPr="00000000">
              <w:rPr>
                <w:rtl w:val="0"/>
              </w:rPr>
            </w:r>
          </w:p>
        </w:tc>
        <w:tc>
          <w:tcPr>
            <w:shd w:fill="f2f2f2" w:val="clear"/>
            <w:vAlign w:val="center"/>
          </w:tcPr>
          <w:p w:rsidR="00000000" w:rsidDel="00000000" w:rsidP="00000000" w:rsidRDefault="00000000" w:rsidRPr="00000000" w14:paraId="000002EB">
            <w:pPr>
              <w:spacing w:after="0" w:before="0" w:lineRule="auto"/>
              <w:jc w:val="left"/>
              <w:rPr/>
            </w:pPr>
            <w:sdt>
              <w:sdtPr>
                <w:id w:val="-139340820"/>
                <w:tag w:val="goog_rdk_2"/>
              </w:sdtPr>
              <w:sdtContent>
                <w:r w:rsidDel="00000000" w:rsidR="00000000" w:rsidRPr="00000000">
                  <w:rPr>
                    <w:rFonts w:ascii="Arial Unicode MS" w:cs="Arial Unicode MS" w:eastAsia="Arial Unicode MS" w:hAnsi="Arial Unicode MS"/>
                    <w:b w:val="0"/>
                    <w:bCs w:val="0"/>
                    <w:color w:val="252525"/>
                    <w:sz w:val="16"/>
                    <w:szCs w:val="16"/>
                    <w:rtl w:val="0"/>
                  </w:rPr>
                  <w:t xml:space="preserve">Guest → login checkout → pago → held → fotos → confirmación → released → reputación → dashboard.</w:t>
                </w:r>
              </w:sdtContent>
            </w:sdt>
            <w:r w:rsidDel="00000000" w:rsidR="00000000" w:rsidRPr="00000000">
              <w:rPr>
                <w:rtl w:val="0"/>
              </w:rPr>
            </w:r>
          </w:p>
        </w:tc>
        <w:tc>
          <w:tcPr>
            <w:shd w:fill="f2f2f2" w:val="clear"/>
            <w:vAlign w:val="center"/>
          </w:tcPr>
          <w:p w:rsidR="00000000" w:rsidDel="00000000" w:rsidP="00000000" w:rsidRDefault="00000000" w:rsidRPr="00000000" w14:paraId="000002EC">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Acta de aceptación con capturas y trazabilidad.</w:t>
            </w:r>
            <w:r w:rsidDel="00000000" w:rsidR="00000000" w:rsidRPr="00000000">
              <w:rPr>
                <w:rtl w:val="0"/>
              </w:rPr>
            </w:r>
          </w:p>
        </w:tc>
      </w:tr>
    </w:tbl>
    <w:p w:rsidR="00000000" w:rsidDel="00000000" w:rsidP="00000000" w:rsidRDefault="00000000" w:rsidRPr="00000000" w14:paraId="000002ED">
      <w:pPr>
        <w:spacing w:after="0" w:lineRule="auto"/>
        <w:rPr/>
      </w:pPr>
      <w:r w:rsidDel="00000000" w:rsidR="00000000" w:rsidRPr="00000000">
        <w:rPr>
          <w:rtl w:val="0"/>
        </w:rPr>
      </w:r>
    </w:p>
    <w:p w:rsidR="00000000" w:rsidDel="00000000" w:rsidP="00000000" w:rsidRDefault="00000000" w:rsidRPr="00000000" w14:paraId="000002EE">
      <w:pPr>
        <w:spacing w:after="60" w:before="120" w:lineRule="auto"/>
        <w:rPr/>
      </w:pPr>
      <w:r w:rsidDel="00000000" w:rsidR="00000000" w:rsidRPr="00000000">
        <w:rPr>
          <w:rFonts w:ascii="Arial" w:cs="Arial" w:eastAsia="Arial" w:hAnsi="Arial"/>
          <w:b w:val="1"/>
          <w:bCs w:val="1"/>
          <w:color w:val="252525"/>
          <w:sz w:val="22"/>
          <w:szCs w:val="22"/>
          <w:rtl w:val="0"/>
        </w:rPr>
        <w:t xml:space="preserve">Plan de calidad y costos</w:t>
      </w:r>
      <w:r w:rsidDel="00000000" w:rsidR="00000000" w:rsidRPr="00000000">
        <w:rPr>
          <w:rtl w:val="0"/>
        </w:rPr>
      </w:r>
    </w:p>
    <w:p w:rsidR="00000000" w:rsidDel="00000000" w:rsidP="00000000" w:rsidRDefault="00000000" w:rsidRPr="00000000" w14:paraId="000002EF">
      <w:pPr>
        <w:spacing w:after="100" w:line="259" w:lineRule="auto"/>
        <w:jc w:val="both"/>
        <w:rPr/>
      </w:pPr>
      <w:r w:rsidDel="00000000" w:rsidR="00000000" w:rsidRPr="00000000">
        <w:rPr>
          <w:rFonts w:ascii="Arial" w:cs="Arial" w:eastAsia="Arial" w:hAnsi="Arial"/>
          <w:i w:val="0"/>
          <w:iCs w:val="0"/>
          <w:sz w:val="21"/>
          <w:szCs w:val="21"/>
          <w:rtl w:val="0"/>
        </w:rPr>
        <w:t xml:space="preserve">Aplicaré una regla simple de calidad: cada requisito debe tener un criterio de aceptación y una evidencia. Además, el proyecto contempla checklist de revisión de código, Git con ramas main/dev/feature, pull requests con revisión, DDL versionado, validación del modelo con pgModeler y DBeaver, logs estructurados y respaldo de la base de datos.</w:t>
      </w:r>
      <w:r w:rsidDel="00000000" w:rsidR="00000000" w:rsidRPr="00000000">
        <w:rPr>
          <w:rtl w:val="0"/>
        </w:rPr>
      </w:r>
    </w:p>
    <w:p w:rsidR="00000000" w:rsidDel="00000000" w:rsidP="00000000" w:rsidRDefault="00000000" w:rsidRPr="00000000" w14:paraId="000002F0">
      <w:pPr>
        <w:spacing w:after="100" w:line="259" w:lineRule="auto"/>
        <w:jc w:val="both"/>
        <w:rPr/>
      </w:pPr>
      <w:r w:rsidDel="00000000" w:rsidR="00000000" w:rsidRPr="00000000">
        <w:rPr>
          <w:rFonts w:ascii="Arial" w:cs="Arial" w:eastAsia="Arial" w:hAnsi="Arial"/>
          <w:i w:val="0"/>
          <w:iCs w:val="0"/>
          <w:sz w:val="21"/>
          <w:szCs w:val="21"/>
          <w:rtl w:val="0"/>
        </w:rPr>
        <w:t xml:space="preserve">Para el MVP académico se plantea la Opción A: Vercel Hobby $0, Supabase Free $0, GCP Cloud Run en una región dentro de los créditos disponibles, dominio aproximado de $12/año, SSL incluido y Webpay Test $0. El informe estima un costo operativo cercano a $12 durante el MVP. La Opción B, con mayor disponibilidad y redundancia, queda como proyección y se estima en aproximadamente $100–120 mensuales más comisiones, por lo que no la trataré como requisito de la entrega académica.</w:t>
      </w:r>
      <w:r w:rsidDel="00000000" w:rsidR="00000000" w:rsidRPr="00000000">
        <w:rPr>
          <w:rtl w:val="0"/>
        </w:rPr>
      </w:r>
    </w:p>
    <w:p w:rsidR="00000000" w:rsidDel="00000000" w:rsidP="00000000" w:rsidRDefault="00000000" w:rsidRPr="00000000" w14:paraId="000002F1">
      <w:pPr>
        <w:spacing w:after="60" w:before="120" w:lineRule="auto"/>
        <w:rPr/>
      </w:pPr>
      <w:r w:rsidDel="00000000" w:rsidR="00000000" w:rsidRPr="00000000">
        <w:rPr>
          <w:rFonts w:ascii="Arial" w:cs="Arial" w:eastAsia="Arial" w:hAnsi="Arial"/>
          <w:b w:val="1"/>
          <w:bCs w:val="1"/>
          <w:color w:val="252525"/>
          <w:sz w:val="22"/>
          <w:szCs w:val="22"/>
          <w:rtl w:val="0"/>
        </w:rPr>
        <w:t xml:space="preserve">Gestión de riesgos</w:t>
      </w:r>
      <w:r w:rsidDel="00000000" w:rsidR="00000000" w:rsidRPr="00000000">
        <w:rPr>
          <w:rtl w:val="0"/>
        </w:rPr>
      </w:r>
    </w:p>
    <w:tbl>
      <w:tblPr>
        <w:tblStyle w:val="Table19"/>
        <w:tblW w:w="13005.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shd w:fill="252525" w:val="clear"/>
            <w:vAlign w:val="center"/>
          </w:tcPr>
          <w:p w:rsidR="00000000" w:rsidDel="00000000" w:rsidP="00000000" w:rsidRDefault="00000000" w:rsidRPr="00000000" w14:paraId="000002F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Riesgo</w:t>
            </w:r>
            <w:r w:rsidDel="00000000" w:rsidR="00000000" w:rsidRPr="00000000">
              <w:rPr>
                <w:rtl w:val="0"/>
              </w:rPr>
            </w:r>
          </w:p>
        </w:tc>
        <w:tc>
          <w:tcPr>
            <w:shd w:fill="252525" w:val="clear"/>
            <w:vAlign w:val="center"/>
          </w:tcPr>
          <w:p w:rsidR="00000000" w:rsidDel="00000000" w:rsidP="00000000" w:rsidRDefault="00000000" w:rsidRPr="00000000" w14:paraId="000002F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Probabilidad / impacto</w:t>
            </w:r>
            <w:r w:rsidDel="00000000" w:rsidR="00000000" w:rsidRPr="00000000">
              <w:rPr>
                <w:rtl w:val="0"/>
              </w:rPr>
            </w:r>
          </w:p>
        </w:tc>
        <w:tc>
          <w:tcPr>
            <w:shd w:fill="252525" w:val="clear"/>
            <w:vAlign w:val="center"/>
          </w:tcPr>
          <w:p w:rsidR="00000000" w:rsidDel="00000000" w:rsidP="00000000" w:rsidRDefault="00000000" w:rsidRPr="00000000" w14:paraId="000002F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Respuesta prevista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5">
            <w:pPr>
              <w:spacing w:after="0" w:before="0" w:lineRule="auto"/>
              <w:jc w:val="left"/>
              <w:rPr/>
            </w:pPr>
            <w:r w:rsidDel="00000000" w:rsidR="00000000" w:rsidRPr="00000000">
              <w:rPr>
                <w:rFonts w:ascii="Arial" w:cs="Arial" w:eastAsia="Arial" w:hAnsi="Arial"/>
                <w:b w:val="0"/>
                <w:bCs w:val="0"/>
                <w:color w:val="252525"/>
                <w:sz w:val="16"/>
                <w:szCs w:val="16"/>
                <w:rtl w:val="0"/>
              </w:rPr>
              <w:t xml:space="preserve">Falla en commit de Webpay</w:t>
            </w:r>
            <w:r w:rsidDel="00000000" w:rsidR="00000000" w:rsidRPr="00000000">
              <w:rPr>
                <w:rtl w:val="0"/>
              </w:rPr>
            </w:r>
          </w:p>
        </w:tc>
        <w:tc>
          <w:tcPr>
            <w:vAlign w:val="center"/>
          </w:tcPr>
          <w:p w:rsidR="00000000" w:rsidDel="00000000" w:rsidP="00000000" w:rsidRDefault="00000000" w:rsidRPr="00000000" w14:paraId="000002F6">
            <w:pPr>
              <w:spacing w:after="0" w:before="0" w:lineRule="auto"/>
              <w:jc w:val="left"/>
              <w:rPr/>
            </w:pPr>
            <w:r w:rsidDel="00000000" w:rsidR="00000000" w:rsidRPr="00000000">
              <w:rPr>
                <w:rFonts w:ascii="Arial" w:cs="Arial" w:eastAsia="Arial" w:hAnsi="Arial"/>
                <w:b w:val="0"/>
                <w:bCs w:val="0"/>
                <w:color w:val="252525"/>
                <w:sz w:val="16"/>
                <w:szCs w:val="16"/>
                <w:rtl w:val="0"/>
              </w:rPr>
              <w:t xml:space="preserve">Media / Alto</w:t>
            </w:r>
            <w:r w:rsidDel="00000000" w:rsidR="00000000" w:rsidRPr="00000000">
              <w:rPr>
                <w:rtl w:val="0"/>
              </w:rPr>
            </w:r>
          </w:p>
        </w:tc>
        <w:tc>
          <w:tcPr>
            <w:vAlign w:val="center"/>
          </w:tcPr>
          <w:p w:rsidR="00000000" w:rsidDel="00000000" w:rsidP="00000000" w:rsidRDefault="00000000" w:rsidRPr="00000000" w14:paraId="000002F7">
            <w:pPr>
              <w:spacing w:after="0" w:before="0" w:lineRule="auto"/>
              <w:jc w:val="left"/>
              <w:rPr/>
            </w:pPr>
            <w:r w:rsidDel="00000000" w:rsidR="00000000" w:rsidRPr="00000000">
              <w:rPr>
                <w:rFonts w:ascii="Arial" w:cs="Arial" w:eastAsia="Arial" w:hAnsi="Arial"/>
                <w:b w:val="0"/>
                <w:bCs w:val="0"/>
                <w:color w:val="252525"/>
                <w:sz w:val="16"/>
                <w:szCs w:val="16"/>
                <w:rtl w:val="0"/>
              </w:rPr>
              <w:t xml:space="preserve">Idempotencia por buy_order/token_ws, logs y reintento; Cloud Tasks queda como proyección de la Opción B.</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F8">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Concurrencia de stock</w:t>
            </w:r>
            <w:r w:rsidDel="00000000" w:rsidR="00000000" w:rsidRPr="00000000">
              <w:rPr>
                <w:rtl w:val="0"/>
              </w:rPr>
            </w:r>
          </w:p>
        </w:tc>
        <w:tc>
          <w:tcPr>
            <w:shd w:fill="f2f2f2" w:val="clear"/>
            <w:vAlign w:val="center"/>
          </w:tcPr>
          <w:p w:rsidR="00000000" w:rsidDel="00000000" w:rsidP="00000000" w:rsidRDefault="00000000" w:rsidRPr="00000000" w14:paraId="000002F9">
            <w:pPr>
              <w:spacing w:after="0" w:before="0" w:lineRule="auto"/>
              <w:jc w:val="left"/>
              <w:rPr/>
            </w:pPr>
            <w:r w:rsidDel="00000000" w:rsidR="00000000" w:rsidRPr="00000000">
              <w:rPr>
                <w:rFonts w:ascii="Arial" w:cs="Arial" w:eastAsia="Arial" w:hAnsi="Arial"/>
                <w:b w:val="0"/>
                <w:bCs w:val="0"/>
                <w:color w:val="252525"/>
                <w:sz w:val="16"/>
                <w:szCs w:val="16"/>
                <w:rtl w:val="0"/>
              </w:rPr>
              <w:t xml:space="preserve">Media / Alto</w:t>
            </w:r>
            <w:r w:rsidDel="00000000" w:rsidR="00000000" w:rsidRPr="00000000">
              <w:rPr>
                <w:rtl w:val="0"/>
              </w:rPr>
            </w:r>
          </w:p>
        </w:tc>
        <w:tc>
          <w:tcPr>
            <w:shd w:fill="f2f2f2" w:val="clear"/>
            <w:vAlign w:val="center"/>
          </w:tcPr>
          <w:p w:rsidR="00000000" w:rsidDel="00000000" w:rsidP="00000000" w:rsidRDefault="00000000" w:rsidRPr="00000000" w14:paraId="000002FA">
            <w:pPr>
              <w:spacing w:after="0" w:before="0" w:lineRule="auto"/>
              <w:jc w:val="left"/>
              <w:rPr/>
            </w:pPr>
            <w:r w:rsidDel="00000000" w:rsidR="00000000" w:rsidRPr="00000000">
              <w:rPr>
                <w:rFonts w:ascii="Arial" w:cs="Arial" w:eastAsia="Arial" w:hAnsi="Arial"/>
                <w:b w:val="0"/>
                <w:bCs w:val="0"/>
                <w:color w:val="252525"/>
                <w:sz w:val="16"/>
                <w:szCs w:val="16"/>
                <w:rtl w:val="0"/>
              </w:rPr>
              <w:t xml:space="preserve">Transacciones DB, SELECT FOR UPDATE, validación previa y alertas.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B">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Cobertura geográfica mal configurada</w:t>
            </w:r>
            <w:r w:rsidDel="00000000" w:rsidR="00000000" w:rsidRPr="00000000">
              <w:rPr>
                <w:rtl w:val="0"/>
              </w:rPr>
            </w:r>
          </w:p>
        </w:tc>
        <w:tc>
          <w:tcPr>
            <w:vAlign w:val="center"/>
          </w:tcPr>
          <w:p w:rsidR="00000000" w:rsidDel="00000000" w:rsidP="00000000" w:rsidRDefault="00000000" w:rsidRPr="00000000" w14:paraId="000002FC">
            <w:pPr>
              <w:spacing w:after="0" w:before="0" w:lineRule="auto"/>
              <w:jc w:val="left"/>
              <w:rPr/>
            </w:pPr>
            <w:r w:rsidDel="00000000" w:rsidR="00000000" w:rsidRPr="00000000">
              <w:rPr>
                <w:rFonts w:ascii="Arial" w:cs="Arial" w:eastAsia="Arial" w:hAnsi="Arial"/>
                <w:b w:val="0"/>
                <w:bCs w:val="0"/>
                <w:color w:val="252525"/>
                <w:sz w:val="16"/>
                <w:szCs w:val="16"/>
                <w:rtl w:val="0"/>
              </w:rPr>
              <w:t xml:space="preserve">Media / Medio</w:t>
            </w:r>
            <w:r w:rsidDel="00000000" w:rsidR="00000000" w:rsidRPr="00000000">
              <w:rPr>
                <w:rtl w:val="0"/>
              </w:rPr>
            </w:r>
          </w:p>
        </w:tc>
        <w:tc>
          <w:tcPr>
            <w:vAlign w:val="center"/>
          </w:tcPr>
          <w:p w:rsidR="00000000" w:rsidDel="00000000" w:rsidP="00000000" w:rsidRDefault="00000000" w:rsidRPr="00000000" w14:paraId="000002FD">
            <w:pPr>
              <w:spacing w:after="0" w:before="0" w:lineRule="auto"/>
              <w:jc w:val="left"/>
              <w:rPr/>
            </w:pPr>
            <w:r w:rsidDel="00000000" w:rsidR="00000000" w:rsidRPr="00000000">
              <w:rPr>
                <w:rFonts w:ascii="Arial" w:cs="Arial" w:eastAsia="Arial" w:hAnsi="Arial"/>
                <w:b w:val="0"/>
                <w:bCs w:val="0"/>
                <w:color w:val="252525"/>
                <w:sz w:val="16"/>
                <w:szCs w:val="16"/>
                <w:rtl w:val="0"/>
              </w:rPr>
              <w:t xml:space="preserve">Validación de regiones/comunas, pruebas unitarias y flag de cobertura en la orden.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FE">
            <w:pPr>
              <w:spacing w:after="0" w:before="0" w:lineRule="auto"/>
              <w:jc w:val="left"/>
              <w:rPr/>
            </w:pPr>
            <w:r w:rsidDel="00000000" w:rsidR="00000000" w:rsidRPr="00000000">
              <w:rPr>
                <w:rFonts w:ascii="Arial" w:cs="Arial" w:eastAsia="Arial" w:hAnsi="Arial"/>
                <w:b w:val="0"/>
                <w:bCs w:val="0"/>
                <w:color w:val="252525"/>
                <w:sz w:val="16"/>
                <w:szCs w:val="16"/>
                <w:rtl w:val="0"/>
              </w:rPr>
              <w:t xml:space="preserve">Reputación menor a 3,5</w:t>
            </w:r>
            <w:r w:rsidDel="00000000" w:rsidR="00000000" w:rsidRPr="00000000">
              <w:rPr>
                <w:rtl w:val="0"/>
              </w:rPr>
            </w:r>
          </w:p>
        </w:tc>
        <w:tc>
          <w:tcPr>
            <w:shd w:fill="f2f2f2" w:val="clear"/>
            <w:vAlign w:val="center"/>
          </w:tcPr>
          <w:p w:rsidR="00000000" w:rsidDel="00000000" w:rsidP="00000000" w:rsidRDefault="00000000" w:rsidRPr="00000000" w14:paraId="000002FF">
            <w:pPr>
              <w:spacing w:after="0" w:before="0" w:lineRule="auto"/>
              <w:jc w:val="left"/>
              <w:rPr/>
            </w:pPr>
            <w:r w:rsidDel="00000000" w:rsidR="00000000" w:rsidRPr="00000000">
              <w:rPr>
                <w:rFonts w:ascii="Arial" w:cs="Arial" w:eastAsia="Arial" w:hAnsi="Arial"/>
                <w:b w:val="0"/>
                <w:bCs w:val="0"/>
                <w:color w:val="252525"/>
                <w:sz w:val="16"/>
                <w:szCs w:val="16"/>
                <w:rtl w:val="0"/>
              </w:rPr>
              <w:t xml:space="preserve">Baja / Medio</w:t>
            </w:r>
            <w:r w:rsidDel="00000000" w:rsidR="00000000" w:rsidRPr="00000000">
              <w:rPr>
                <w:rtl w:val="0"/>
              </w:rPr>
            </w:r>
          </w:p>
        </w:tc>
        <w:tc>
          <w:tcPr>
            <w:shd w:fill="f2f2f2" w:val="clear"/>
            <w:vAlign w:val="center"/>
          </w:tcPr>
          <w:p w:rsidR="00000000" w:rsidDel="00000000" w:rsidP="00000000" w:rsidRDefault="00000000" w:rsidRPr="00000000" w14:paraId="00000300">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Alerta preventiva, apelación manual y sanción progresiva.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1">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Agotamiento de créditos GCP</w:t>
            </w:r>
            <w:r w:rsidDel="00000000" w:rsidR="00000000" w:rsidRPr="00000000">
              <w:rPr>
                <w:rtl w:val="0"/>
              </w:rPr>
            </w:r>
          </w:p>
        </w:tc>
        <w:tc>
          <w:tcPr>
            <w:vAlign w:val="center"/>
          </w:tcPr>
          <w:p w:rsidR="00000000" w:rsidDel="00000000" w:rsidP="00000000" w:rsidRDefault="00000000" w:rsidRPr="00000000" w14:paraId="00000302">
            <w:pPr>
              <w:spacing w:after="0" w:before="0" w:lineRule="auto"/>
              <w:jc w:val="left"/>
              <w:rPr/>
            </w:pPr>
            <w:r w:rsidDel="00000000" w:rsidR="00000000" w:rsidRPr="00000000">
              <w:rPr>
                <w:rFonts w:ascii="Arial" w:cs="Arial" w:eastAsia="Arial" w:hAnsi="Arial"/>
                <w:b w:val="0"/>
                <w:bCs w:val="0"/>
                <w:color w:val="252525"/>
                <w:sz w:val="16"/>
                <w:szCs w:val="16"/>
                <w:rtl w:val="0"/>
              </w:rPr>
              <w:t xml:space="preserve">Media / Medio</w:t>
            </w:r>
            <w:r w:rsidDel="00000000" w:rsidR="00000000" w:rsidRPr="00000000">
              <w:rPr>
                <w:rtl w:val="0"/>
              </w:rPr>
            </w:r>
          </w:p>
        </w:tc>
        <w:tc>
          <w:tcPr>
            <w:vAlign w:val="center"/>
          </w:tcPr>
          <w:p w:rsidR="00000000" w:rsidDel="00000000" w:rsidP="00000000" w:rsidRDefault="00000000" w:rsidRPr="00000000" w14:paraId="00000303">
            <w:pPr>
              <w:spacing w:after="0" w:before="0" w:lineRule="auto"/>
              <w:jc w:val="left"/>
              <w:rPr/>
            </w:pPr>
            <w:r w:rsidDel="00000000" w:rsidR="00000000" w:rsidRPr="00000000">
              <w:rPr>
                <w:rFonts w:ascii="Arial" w:cs="Arial" w:eastAsia="Arial" w:hAnsi="Arial"/>
                <w:b w:val="0"/>
                <w:bCs w:val="0"/>
                <w:color w:val="252525"/>
                <w:sz w:val="16"/>
                <w:szCs w:val="16"/>
                <w:rtl w:val="0"/>
              </w:rPr>
              <w:t xml:space="preserve">Opción A con min0/max5 y monitoreo de billing.</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04">
            <w:pPr>
              <w:spacing w:after="0" w:before="0" w:lineRule="auto"/>
              <w:jc w:val="left"/>
              <w:rPr/>
            </w:pPr>
            <w:sdt>
              <w:sdtPr>
                <w:id w:val="1618572759"/>
                <w:tag w:val="goog_rdk_3"/>
              </w:sdtPr>
              <w:sdtContent>
                <w:r w:rsidDel="00000000" w:rsidR="00000000" w:rsidRPr="00000000">
                  <w:rPr>
                    <w:rFonts w:ascii="Arial Unicode MS" w:cs="Arial Unicode MS" w:eastAsia="Arial Unicode MS" w:hAnsi="Arial Unicode MS"/>
                    <w:b w:val="0"/>
                    <w:bCs w:val="0"/>
                    <w:color w:val="252525"/>
                    <w:sz w:val="16"/>
                    <w:szCs w:val="16"/>
                    <w:rtl w:val="0"/>
                  </w:rPr>
                  <w:t xml:space="preserve">Migración SQLite → PostgreSQL</w:t>
                </w:r>
              </w:sdtContent>
            </w:sdt>
            <w:r w:rsidDel="00000000" w:rsidR="00000000" w:rsidRPr="00000000">
              <w:rPr>
                <w:rtl w:val="0"/>
              </w:rPr>
            </w:r>
          </w:p>
        </w:tc>
        <w:tc>
          <w:tcPr>
            <w:shd w:fill="f2f2f2" w:val="clear"/>
            <w:vAlign w:val="center"/>
          </w:tcPr>
          <w:p w:rsidR="00000000" w:rsidDel="00000000" w:rsidP="00000000" w:rsidRDefault="00000000" w:rsidRPr="00000000" w14:paraId="00000305">
            <w:pPr>
              <w:spacing w:after="0" w:before="0" w:lineRule="auto"/>
              <w:jc w:val="left"/>
              <w:rPr/>
            </w:pPr>
            <w:r w:rsidDel="00000000" w:rsidR="00000000" w:rsidRPr="00000000">
              <w:rPr>
                <w:rFonts w:ascii="Arial" w:cs="Arial" w:eastAsia="Arial" w:hAnsi="Arial"/>
                <w:b w:val="0"/>
                <w:bCs w:val="0"/>
                <w:color w:val="252525"/>
                <w:sz w:val="16"/>
                <w:szCs w:val="16"/>
                <w:rtl w:val="0"/>
              </w:rPr>
              <w:t xml:space="preserve">Media / Alto</w:t>
            </w:r>
            <w:r w:rsidDel="00000000" w:rsidR="00000000" w:rsidRPr="00000000">
              <w:rPr>
                <w:rtl w:val="0"/>
              </w:rPr>
            </w:r>
          </w:p>
        </w:tc>
        <w:tc>
          <w:tcPr>
            <w:shd w:fill="f2f2f2" w:val="clear"/>
            <w:vAlign w:val="center"/>
          </w:tcPr>
          <w:p w:rsidR="00000000" w:rsidDel="00000000" w:rsidP="00000000" w:rsidRDefault="00000000" w:rsidRPr="00000000" w14:paraId="00000306">
            <w:pPr>
              <w:spacing w:after="0" w:before="0" w:lineRule="auto"/>
              <w:jc w:val="left"/>
              <w:rPr/>
            </w:pPr>
            <w:r w:rsidDel="00000000" w:rsidR="00000000" w:rsidRPr="00000000">
              <w:rPr>
                <w:rFonts w:ascii="Arial" w:cs="Arial" w:eastAsia="Arial" w:hAnsi="Arial"/>
                <w:b w:val="0"/>
                <w:bCs w:val="0"/>
                <w:color w:val="252525"/>
                <w:sz w:val="16"/>
                <w:szCs w:val="16"/>
                <w:rtl w:val="0"/>
              </w:rPr>
              <w:t xml:space="preserve">DDL versionado, evaluación ALTER/rediseño, backups y migración por etapas.</w:t>
            </w:r>
            <w:r w:rsidDel="00000000" w:rsidR="00000000" w:rsidRPr="00000000">
              <w:rPr>
                <w:rtl w:val="0"/>
              </w:rPr>
            </w:r>
          </w:p>
        </w:tc>
      </w:tr>
    </w:tbl>
    <w:p w:rsidR="00000000" w:rsidDel="00000000" w:rsidP="00000000" w:rsidRDefault="00000000" w:rsidRPr="00000000" w14:paraId="00000307">
      <w:pPr>
        <w:spacing w:after="0" w:lineRule="auto"/>
        <w:rPr/>
      </w:pPr>
      <w:r w:rsidDel="00000000" w:rsidR="00000000" w:rsidRPr="00000000">
        <w:rPr>
          <w:rtl w:val="0"/>
        </w:rPr>
      </w:r>
    </w:p>
    <w:p w:rsidR="00000000" w:rsidDel="00000000" w:rsidP="00000000" w:rsidRDefault="00000000" w:rsidRPr="00000000" w14:paraId="00000308">
      <w:pPr>
        <w:spacing w:after="80" w:before="160" w:lineRule="auto"/>
        <w:rPr/>
      </w:pPr>
      <w:r w:rsidDel="00000000" w:rsidR="00000000" w:rsidRPr="00000000">
        <w:rPr>
          <w:rFonts w:ascii="Arial" w:cs="Arial" w:eastAsia="Arial" w:hAnsi="Arial"/>
          <w:b w:val="1"/>
          <w:bCs w:val="1"/>
          <w:color w:val="f2a900"/>
          <w:sz w:val="36"/>
          <w:szCs w:val="36"/>
          <w:rtl w:val="0"/>
        </w:rPr>
        <w:t xml:space="preserve">08. </w:t>
      </w:r>
      <w:r w:rsidDel="00000000" w:rsidR="00000000" w:rsidRPr="00000000">
        <w:rPr>
          <w:rFonts w:ascii="Arial" w:cs="Arial" w:eastAsia="Arial" w:hAnsi="Arial"/>
          <w:b w:val="1"/>
          <w:bCs w:val="1"/>
          <w:color w:val="252525"/>
          <w:sz w:val="36"/>
          <w:szCs w:val="36"/>
          <w:rtl w:val="0"/>
        </w:rPr>
        <w:t xml:space="preserve">Indicadores de calidad disciplinarios</w:t>
      </w:r>
      <w:r w:rsidDel="00000000" w:rsidR="00000000" w:rsidRPr="00000000">
        <w:rPr>
          <w:rtl w:val="0"/>
        </w:rPr>
      </w:r>
    </w:p>
    <w:p w:rsidR="00000000" w:rsidDel="00000000" w:rsidP="00000000" w:rsidRDefault="00000000" w:rsidRPr="00000000" w14:paraId="00000309">
      <w:pPr>
        <w:spacing w:after="100" w:line="259" w:lineRule="auto"/>
        <w:jc w:val="both"/>
        <w:rPr/>
      </w:pPr>
      <w:r w:rsidDel="00000000" w:rsidR="00000000" w:rsidRPr="00000000">
        <w:rPr>
          <w:rFonts w:ascii="Arial" w:cs="Arial" w:eastAsia="Arial" w:hAnsi="Arial"/>
          <w:i w:val="0"/>
          <w:iCs w:val="0"/>
          <w:sz w:val="21"/>
          <w:szCs w:val="21"/>
          <w:rtl w:val="0"/>
        </w:rPr>
        <w:t xml:space="preserve">La rúbrica pide revisar los indicadores de calidad propios de las competencias involucradas. Yo los incorporo a la propuesta mediante evidencias y criterios verificables. En los indicadores que dependen de ejecución futura, la presencia se refiere a que el diseño deja definido cómo serán demostrados en las fases posteriores; no significa que la prueba ya haya sido ejecutada en esta etapa.</w:t>
      </w:r>
      <w:r w:rsidDel="00000000" w:rsidR="00000000" w:rsidRPr="00000000">
        <w:rPr>
          <w:rtl w:val="0"/>
        </w:rPr>
      </w:r>
    </w:p>
    <w:tbl>
      <w:tblPr>
        <w:tblStyle w:val="Table20"/>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1"/>
        </w:trPr>
        <w:tc>
          <w:tcPr>
            <w:shd w:fill="252525" w:val="clear"/>
            <w:vAlign w:val="center"/>
          </w:tcPr>
          <w:p w:rsidR="00000000" w:rsidDel="00000000" w:rsidP="00000000" w:rsidRDefault="00000000" w:rsidRPr="00000000" w14:paraId="0000030A">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Competencia</w:t>
            </w:r>
            <w:r w:rsidDel="00000000" w:rsidR="00000000" w:rsidRPr="00000000">
              <w:rPr>
                <w:rtl w:val="0"/>
              </w:rPr>
            </w:r>
          </w:p>
        </w:tc>
        <w:tc>
          <w:tcPr>
            <w:shd w:fill="252525" w:val="clear"/>
            <w:vAlign w:val="center"/>
          </w:tcPr>
          <w:p w:rsidR="00000000" w:rsidDel="00000000" w:rsidP="00000000" w:rsidRDefault="00000000" w:rsidRPr="00000000" w14:paraId="0000030B">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Indicador de calidad</w:t>
            </w:r>
            <w:r w:rsidDel="00000000" w:rsidR="00000000" w:rsidRPr="00000000">
              <w:rPr>
                <w:rtl w:val="0"/>
              </w:rPr>
            </w:r>
          </w:p>
        </w:tc>
        <w:tc>
          <w:tcPr>
            <w:shd w:fill="252525" w:val="clear"/>
            <w:vAlign w:val="center"/>
          </w:tcPr>
          <w:p w:rsidR="00000000" w:rsidDel="00000000" w:rsidP="00000000" w:rsidRDefault="00000000" w:rsidRPr="00000000" w14:paraId="0000030C">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Presencia en la definición</w:t>
            </w:r>
            <w:r w:rsidDel="00000000" w:rsidR="00000000" w:rsidRPr="00000000">
              <w:rPr>
                <w:rtl w:val="0"/>
              </w:rPr>
            </w:r>
          </w:p>
        </w:tc>
        <w:tc>
          <w:tcPr>
            <w:shd w:fill="252525" w:val="clear"/>
            <w:vAlign w:val="center"/>
          </w:tcPr>
          <w:p w:rsidR="00000000" w:rsidDel="00000000" w:rsidP="00000000" w:rsidRDefault="00000000" w:rsidRPr="00000000" w14:paraId="0000030D">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Cómo lo demostraré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C1</w:t>
            </w:r>
            <w:r w:rsidDel="00000000" w:rsidR="00000000" w:rsidRPr="00000000">
              <w:rPr>
                <w:rtl w:val="0"/>
              </w:rPr>
            </w:r>
          </w:p>
        </w:tc>
        <w:tc>
          <w:tcPr>
            <w:vAlign w:val="center"/>
          </w:tcPr>
          <w:p w:rsidR="00000000" w:rsidDel="00000000" w:rsidP="00000000" w:rsidRDefault="00000000" w:rsidRPr="00000000" w14:paraId="0000030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1.1 Diseña pruebas de validación de productos y procesos</w:t>
            </w:r>
            <w:r w:rsidDel="00000000" w:rsidR="00000000" w:rsidRPr="00000000">
              <w:rPr>
                <w:rtl w:val="0"/>
              </w:rPr>
            </w:r>
          </w:p>
        </w:tc>
        <w:tc>
          <w:tcPr>
            <w:vAlign w:val="center"/>
          </w:tcPr>
          <w:p w:rsidR="00000000" w:rsidDel="00000000" w:rsidP="00000000" w:rsidRDefault="00000000" w:rsidRPr="00000000" w14:paraId="0000031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w:t>
            </w:r>
            <w:r w:rsidDel="00000000" w:rsidR="00000000" w:rsidRPr="00000000">
              <w:rPr>
                <w:rtl w:val="0"/>
              </w:rPr>
            </w:r>
          </w:p>
        </w:tc>
        <w:tc>
          <w:tcPr>
            <w:vAlign w:val="center"/>
          </w:tcPr>
          <w:p w:rsidR="00000000" w:rsidDel="00000000" w:rsidP="00000000" w:rsidRDefault="00000000" w:rsidRPr="00000000" w14:paraId="0000031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Casos, entradas, salidas esperadas, criterios de aceptación y evidencia para flujos críticos.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1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C1</w:t>
            </w:r>
            <w:r w:rsidDel="00000000" w:rsidR="00000000" w:rsidRPr="00000000">
              <w:rPr>
                <w:rtl w:val="0"/>
              </w:rPr>
            </w:r>
          </w:p>
        </w:tc>
        <w:tc>
          <w:tcPr>
            <w:shd w:fill="f2f2f2" w:val="clear"/>
            <w:vAlign w:val="center"/>
          </w:tcPr>
          <w:p w:rsidR="00000000" w:rsidDel="00000000" w:rsidP="00000000" w:rsidRDefault="00000000" w:rsidRPr="00000000" w14:paraId="0000031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1.2 Aplica pruebas de validación de productos y procesos</w:t>
            </w:r>
            <w:r w:rsidDel="00000000" w:rsidR="00000000" w:rsidRPr="00000000">
              <w:rPr>
                <w:rtl w:val="0"/>
              </w:rPr>
            </w:r>
          </w:p>
        </w:tc>
        <w:tc>
          <w:tcPr>
            <w:shd w:fill="f2f2f2" w:val="clear"/>
            <w:vAlign w:val="center"/>
          </w:tcPr>
          <w:p w:rsidR="00000000" w:rsidDel="00000000" w:rsidP="00000000" w:rsidRDefault="00000000" w:rsidRPr="00000000" w14:paraId="0000031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 como actividad comprometida</w:t>
            </w:r>
            <w:r w:rsidDel="00000000" w:rsidR="00000000" w:rsidRPr="00000000">
              <w:rPr>
                <w:rtl w:val="0"/>
              </w:rPr>
            </w:r>
          </w:p>
        </w:tc>
        <w:tc>
          <w:tcPr>
            <w:shd w:fill="f2f2f2" w:val="clear"/>
            <w:vAlign w:val="center"/>
          </w:tcPr>
          <w:p w:rsidR="00000000" w:rsidDel="00000000" w:rsidP="00000000" w:rsidRDefault="00000000" w:rsidRPr="00000000" w14:paraId="0000031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Plan de pruebas, ejecución futura, resultados y registro de defectos.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C1</w:t>
            </w:r>
            <w:r w:rsidDel="00000000" w:rsidR="00000000" w:rsidRPr="00000000">
              <w:rPr>
                <w:rtl w:val="0"/>
              </w:rPr>
            </w:r>
          </w:p>
        </w:tc>
        <w:tc>
          <w:tcPr>
            <w:vAlign w:val="center"/>
          </w:tcPr>
          <w:p w:rsidR="00000000" w:rsidDel="00000000" w:rsidP="00000000" w:rsidRDefault="00000000" w:rsidRPr="00000000" w14:paraId="0000031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1.3 Desarrolla mejoras según resultados</w:t>
            </w:r>
            <w:r w:rsidDel="00000000" w:rsidR="00000000" w:rsidRPr="00000000">
              <w:rPr>
                <w:rtl w:val="0"/>
              </w:rPr>
            </w:r>
          </w:p>
        </w:tc>
        <w:tc>
          <w:tcPr>
            <w:vAlign w:val="center"/>
          </w:tcPr>
          <w:p w:rsidR="00000000" w:rsidDel="00000000" w:rsidP="00000000" w:rsidRDefault="00000000" w:rsidRPr="00000000" w14:paraId="0000031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 como mecanismo de trabajo</w:t>
            </w:r>
            <w:r w:rsidDel="00000000" w:rsidR="00000000" w:rsidRPr="00000000">
              <w:rPr>
                <w:rtl w:val="0"/>
              </w:rPr>
            </w:r>
          </w:p>
        </w:tc>
        <w:tc>
          <w:tcPr>
            <w:vAlign w:val="center"/>
          </w:tcPr>
          <w:p w:rsidR="00000000" w:rsidDel="00000000" w:rsidP="00000000" w:rsidRDefault="00000000" w:rsidRPr="00000000" w14:paraId="0000031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Trazabilidad entre hallazgo, corrección y nueva prueba.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1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C2</w:t>
            </w:r>
            <w:r w:rsidDel="00000000" w:rsidR="00000000" w:rsidRPr="00000000">
              <w:rPr>
                <w:rtl w:val="0"/>
              </w:rPr>
            </w:r>
          </w:p>
        </w:tc>
        <w:tc>
          <w:tcPr>
            <w:shd w:fill="f2f2f2" w:val="clear"/>
            <w:vAlign w:val="center"/>
          </w:tcPr>
          <w:p w:rsidR="00000000" w:rsidDel="00000000" w:rsidP="00000000" w:rsidRDefault="00000000" w:rsidRPr="00000000" w14:paraId="0000031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2.1 Planifica proyectos informáticos</w:t>
            </w:r>
            <w:r w:rsidDel="00000000" w:rsidR="00000000" w:rsidRPr="00000000">
              <w:rPr>
                <w:rtl w:val="0"/>
              </w:rPr>
            </w:r>
          </w:p>
        </w:tc>
        <w:tc>
          <w:tcPr>
            <w:shd w:fill="f2f2f2" w:val="clear"/>
            <w:vAlign w:val="center"/>
          </w:tcPr>
          <w:p w:rsidR="00000000" w:rsidDel="00000000" w:rsidP="00000000" w:rsidRDefault="00000000" w:rsidRPr="00000000" w14:paraId="0000031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w:t>
            </w:r>
            <w:r w:rsidDel="00000000" w:rsidR="00000000" w:rsidRPr="00000000">
              <w:rPr>
                <w:rtl w:val="0"/>
              </w:rPr>
            </w:r>
          </w:p>
        </w:tc>
        <w:tc>
          <w:tcPr>
            <w:shd w:fill="f2f2f2" w:val="clear"/>
            <w:vAlign w:val="center"/>
          </w:tcPr>
          <w:p w:rsidR="00000000" w:rsidDel="00000000" w:rsidP="00000000" w:rsidRDefault="00000000" w:rsidRPr="00000000" w14:paraId="0000031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Acta, EDT, Gantt, RACI, riesgos y entregables.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C2</w:t>
            </w:r>
            <w:r w:rsidDel="00000000" w:rsidR="00000000" w:rsidRPr="00000000">
              <w:rPr>
                <w:rtl w:val="0"/>
              </w:rPr>
            </w:r>
          </w:p>
        </w:tc>
        <w:tc>
          <w:tcPr>
            <w:vAlign w:val="center"/>
          </w:tcPr>
          <w:p w:rsidR="00000000" w:rsidDel="00000000" w:rsidP="00000000" w:rsidRDefault="00000000" w:rsidRPr="00000000" w14:paraId="0000031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2.2 Controla proyectos informáticos</w:t>
            </w:r>
            <w:r w:rsidDel="00000000" w:rsidR="00000000" w:rsidRPr="00000000">
              <w:rPr>
                <w:rtl w:val="0"/>
              </w:rPr>
            </w:r>
          </w:p>
        </w:tc>
        <w:tc>
          <w:tcPr>
            <w:vAlign w:val="center"/>
          </w:tcPr>
          <w:p w:rsidR="00000000" w:rsidDel="00000000" w:rsidP="00000000" w:rsidRDefault="00000000" w:rsidRPr="00000000" w14:paraId="0000032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w:t>
            </w:r>
            <w:r w:rsidDel="00000000" w:rsidR="00000000" w:rsidRPr="00000000">
              <w:rPr>
                <w:rtl w:val="0"/>
              </w:rPr>
            </w:r>
          </w:p>
        </w:tc>
        <w:tc>
          <w:tcPr>
            <w:vAlign w:val="center"/>
          </w:tcPr>
          <w:p w:rsidR="00000000" w:rsidDel="00000000" w:rsidP="00000000" w:rsidRDefault="00000000" w:rsidRPr="00000000" w14:paraId="0000032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Minutas, estatus, control de alcance, cambios y decisiones.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2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C3</w:t>
            </w:r>
            <w:r w:rsidDel="00000000" w:rsidR="00000000" w:rsidRPr="00000000">
              <w:rPr>
                <w:rtl w:val="0"/>
              </w:rPr>
            </w:r>
          </w:p>
        </w:tc>
        <w:tc>
          <w:tcPr>
            <w:shd w:fill="f2f2f2" w:val="clear"/>
            <w:vAlign w:val="center"/>
          </w:tcPr>
          <w:p w:rsidR="00000000" w:rsidDel="00000000" w:rsidP="00000000" w:rsidRDefault="00000000" w:rsidRPr="00000000" w14:paraId="0000032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3.1 Diseña modelos de datos escalables</w:t>
            </w:r>
            <w:r w:rsidDel="00000000" w:rsidR="00000000" w:rsidRPr="00000000">
              <w:rPr>
                <w:rtl w:val="0"/>
              </w:rPr>
            </w:r>
          </w:p>
        </w:tc>
        <w:tc>
          <w:tcPr>
            <w:shd w:fill="f2f2f2" w:val="clear"/>
            <w:vAlign w:val="center"/>
          </w:tcPr>
          <w:p w:rsidR="00000000" w:rsidDel="00000000" w:rsidP="00000000" w:rsidRDefault="00000000" w:rsidRPr="00000000" w14:paraId="0000032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w:t>
            </w:r>
            <w:r w:rsidDel="00000000" w:rsidR="00000000" w:rsidRPr="00000000">
              <w:rPr>
                <w:rtl w:val="0"/>
              </w:rPr>
            </w:r>
          </w:p>
        </w:tc>
        <w:tc>
          <w:tcPr>
            <w:shd w:fill="f2f2f2" w:val="clear"/>
            <w:vAlign w:val="center"/>
          </w:tcPr>
          <w:p w:rsidR="00000000" w:rsidDel="00000000" w:rsidP="00000000" w:rsidRDefault="00000000" w:rsidRPr="00000000" w14:paraId="0000032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Modelo E-R, relacional, reglas, restricciones y decisiones de persistencia.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C3</w:t>
            </w:r>
            <w:r w:rsidDel="00000000" w:rsidR="00000000" w:rsidRPr="00000000">
              <w:rPr>
                <w:rtl w:val="0"/>
              </w:rPr>
            </w:r>
          </w:p>
        </w:tc>
        <w:tc>
          <w:tcPr>
            <w:vAlign w:val="center"/>
          </w:tcPr>
          <w:p w:rsidR="00000000" w:rsidDel="00000000" w:rsidP="00000000" w:rsidRDefault="00000000" w:rsidRPr="00000000" w14:paraId="0000032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3.2 Implementa modelos de datos escalables</w:t>
            </w:r>
            <w:r w:rsidDel="00000000" w:rsidR="00000000" w:rsidRPr="00000000">
              <w:rPr>
                <w:rtl w:val="0"/>
              </w:rPr>
            </w:r>
          </w:p>
        </w:tc>
        <w:tc>
          <w:tcPr>
            <w:vAlign w:val="center"/>
          </w:tcPr>
          <w:p w:rsidR="00000000" w:rsidDel="00000000" w:rsidP="00000000" w:rsidRDefault="00000000" w:rsidRPr="00000000" w14:paraId="0000032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 como actividad comprometida</w:t>
            </w:r>
            <w:r w:rsidDel="00000000" w:rsidR="00000000" w:rsidRPr="00000000">
              <w:rPr>
                <w:rtl w:val="0"/>
              </w:rPr>
            </w:r>
          </w:p>
        </w:tc>
        <w:tc>
          <w:tcPr>
            <w:vAlign w:val="center"/>
          </w:tcPr>
          <w:p w:rsidR="00000000" w:rsidDel="00000000" w:rsidP="00000000" w:rsidRDefault="00000000" w:rsidRPr="00000000" w14:paraId="0000032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Tablas, relaciones, índices, restricciones y scripts de creación/migración.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2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C4</w:t>
            </w:r>
            <w:r w:rsidDel="00000000" w:rsidR="00000000" w:rsidRPr="00000000">
              <w:rPr>
                <w:rtl w:val="0"/>
              </w:rPr>
            </w:r>
          </w:p>
        </w:tc>
        <w:tc>
          <w:tcPr>
            <w:shd w:fill="f2f2f2" w:val="clear"/>
            <w:vAlign w:val="center"/>
          </w:tcPr>
          <w:p w:rsidR="00000000" w:rsidDel="00000000" w:rsidP="00000000" w:rsidRDefault="00000000" w:rsidRPr="00000000" w14:paraId="0000032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4.1 Construye solución de software sistematizada</w:t>
            </w:r>
            <w:r w:rsidDel="00000000" w:rsidR="00000000" w:rsidRPr="00000000">
              <w:rPr>
                <w:rtl w:val="0"/>
              </w:rPr>
            </w:r>
          </w:p>
        </w:tc>
        <w:tc>
          <w:tcPr>
            <w:shd w:fill="f2f2f2" w:val="clear"/>
            <w:vAlign w:val="center"/>
          </w:tcPr>
          <w:p w:rsidR="00000000" w:rsidDel="00000000" w:rsidP="00000000" w:rsidRDefault="00000000" w:rsidRPr="00000000" w14:paraId="0000032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 como actividad comprometida</w:t>
            </w:r>
            <w:r w:rsidDel="00000000" w:rsidR="00000000" w:rsidRPr="00000000">
              <w:rPr>
                <w:rtl w:val="0"/>
              </w:rPr>
            </w:r>
          </w:p>
        </w:tc>
        <w:tc>
          <w:tcPr>
            <w:shd w:fill="f2f2f2" w:val="clear"/>
            <w:vAlign w:val="center"/>
          </w:tcPr>
          <w:p w:rsidR="00000000" w:rsidDel="00000000" w:rsidP="00000000" w:rsidRDefault="00000000" w:rsidRPr="00000000" w14:paraId="0000032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Frontend Vue.js, backend FastAPI, persistencia, autenticación y módulos.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C4</w:t>
            </w:r>
            <w:r w:rsidDel="00000000" w:rsidR="00000000" w:rsidRPr="00000000">
              <w:rPr>
                <w:rtl w:val="0"/>
              </w:rPr>
            </w:r>
          </w:p>
        </w:tc>
        <w:tc>
          <w:tcPr>
            <w:vAlign w:val="center"/>
          </w:tcPr>
          <w:p w:rsidR="00000000" w:rsidDel="00000000" w:rsidP="00000000" w:rsidRDefault="00000000" w:rsidRPr="00000000" w14:paraId="0000032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4.2 Integra componentes de la solución</w:t>
            </w:r>
            <w:r w:rsidDel="00000000" w:rsidR="00000000" w:rsidRPr="00000000">
              <w:rPr>
                <w:rtl w:val="0"/>
              </w:rPr>
            </w:r>
          </w:p>
        </w:tc>
        <w:tc>
          <w:tcPr>
            <w:vAlign w:val="center"/>
          </w:tcPr>
          <w:p w:rsidR="00000000" w:rsidDel="00000000" w:rsidP="00000000" w:rsidRDefault="00000000" w:rsidRPr="00000000" w14:paraId="0000033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 como actividad comprometida</w:t>
            </w:r>
            <w:r w:rsidDel="00000000" w:rsidR="00000000" w:rsidRPr="00000000">
              <w:rPr>
                <w:rtl w:val="0"/>
              </w:rPr>
            </w:r>
          </w:p>
        </w:tc>
        <w:tc>
          <w:tcPr>
            <w:vAlign w:val="center"/>
          </w:tcPr>
          <w:p w:rsidR="00000000" w:rsidDel="00000000" w:rsidP="00000000" w:rsidRDefault="00000000" w:rsidRPr="00000000" w14:paraId="0000033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Frontend, API, base de datos, Storage, Webpay Test y flujos de negocio.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3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C4</w:t>
            </w:r>
            <w:r w:rsidDel="00000000" w:rsidR="00000000" w:rsidRPr="00000000">
              <w:rPr>
                <w:rtl w:val="0"/>
              </w:rPr>
            </w:r>
          </w:p>
        </w:tc>
        <w:tc>
          <w:tcPr>
            <w:shd w:fill="f2f2f2" w:val="clear"/>
            <w:vAlign w:val="center"/>
          </w:tcPr>
          <w:p w:rsidR="00000000" w:rsidDel="00000000" w:rsidP="00000000" w:rsidRDefault="00000000" w:rsidRPr="00000000" w14:paraId="0000033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4.3 Implanta una solución de software</w:t>
            </w:r>
            <w:r w:rsidDel="00000000" w:rsidR="00000000" w:rsidRPr="00000000">
              <w:rPr>
                <w:rtl w:val="0"/>
              </w:rPr>
            </w:r>
          </w:p>
        </w:tc>
        <w:tc>
          <w:tcPr>
            <w:shd w:fill="f2f2f2" w:val="clear"/>
            <w:vAlign w:val="center"/>
          </w:tcPr>
          <w:p w:rsidR="00000000" w:rsidDel="00000000" w:rsidP="00000000" w:rsidRDefault="00000000" w:rsidRPr="00000000" w14:paraId="0000033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Presente como actividad de cierre</w:t>
            </w:r>
            <w:r w:rsidDel="00000000" w:rsidR="00000000" w:rsidRPr="00000000">
              <w:rPr>
                <w:rtl w:val="0"/>
              </w:rPr>
            </w:r>
          </w:p>
        </w:tc>
        <w:tc>
          <w:tcPr>
            <w:shd w:fill="f2f2f2" w:val="clear"/>
            <w:vAlign w:val="center"/>
          </w:tcPr>
          <w:p w:rsidR="00000000" w:rsidDel="00000000" w:rsidP="00000000" w:rsidRDefault="00000000" w:rsidRPr="00000000" w14:paraId="0000033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Configuración de despliegue, documentación, manuales, soporte y evidencia de funcionamiento.</w:t>
            </w:r>
            <w:r w:rsidDel="00000000" w:rsidR="00000000" w:rsidRPr="00000000">
              <w:rPr>
                <w:rtl w:val="0"/>
              </w:rPr>
            </w:r>
          </w:p>
        </w:tc>
      </w:tr>
    </w:tbl>
    <w:p w:rsidR="00000000" w:rsidDel="00000000" w:rsidP="00000000" w:rsidRDefault="00000000" w:rsidRPr="00000000" w14:paraId="00000336">
      <w:pPr>
        <w:spacing w:after="0" w:lineRule="auto"/>
        <w:rPr/>
      </w:pPr>
      <w:r w:rsidDel="00000000" w:rsidR="00000000" w:rsidRPr="00000000">
        <w:rPr>
          <w:rtl w:val="0"/>
        </w:rPr>
      </w:r>
    </w:p>
    <w:p w:rsidR="00000000" w:rsidDel="00000000" w:rsidP="00000000" w:rsidRDefault="00000000" w:rsidRPr="00000000" w14:paraId="00000337">
      <w:pPr>
        <w:spacing w:after="80" w:before="160" w:lineRule="auto"/>
        <w:rPr/>
      </w:pPr>
      <w:r w:rsidDel="00000000" w:rsidR="00000000" w:rsidRPr="00000000">
        <w:rPr>
          <w:rFonts w:ascii="Arial" w:cs="Arial" w:eastAsia="Arial" w:hAnsi="Arial"/>
          <w:b w:val="1"/>
          <w:bCs w:val="1"/>
          <w:color w:val="f2a900"/>
          <w:sz w:val="36"/>
          <w:szCs w:val="36"/>
          <w:rtl w:val="0"/>
        </w:rPr>
        <w:t xml:space="preserve">09. </w:t>
      </w:r>
      <w:r w:rsidDel="00000000" w:rsidR="00000000" w:rsidRPr="00000000">
        <w:rPr>
          <w:rFonts w:ascii="Arial" w:cs="Arial" w:eastAsia="Arial" w:hAnsi="Arial"/>
          <w:b w:val="1"/>
          <w:bCs w:val="1"/>
          <w:color w:val="252525"/>
          <w:sz w:val="36"/>
          <w:szCs w:val="36"/>
          <w:rtl w:val="0"/>
        </w:rPr>
        <w:t xml:space="preserve">Autoevaluación frente a la rúbrica</w:t>
      </w:r>
      <w:r w:rsidDel="00000000" w:rsidR="00000000" w:rsidRPr="00000000">
        <w:rPr>
          <w:rtl w:val="0"/>
        </w:rPr>
      </w:r>
    </w:p>
    <w:p w:rsidR="00000000" w:rsidDel="00000000" w:rsidP="00000000" w:rsidRDefault="00000000" w:rsidRPr="00000000" w14:paraId="00000338">
      <w:pPr>
        <w:spacing w:after="100" w:line="259" w:lineRule="auto"/>
        <w:jc w:val="both"/>
        <w:rPr/>
      </w:pPr>
      <w:r w:rsidDel="00000000" w:rsidR="00000000" w:rsidRPr="00000000">
        <w:rPr>
          <w:rFonts w:ascii="Arial" w:cs="Arial" w:eastAsia="Arial" w:hAnsi="Arial"/>
          <w:i w:val="0"/>
          <w:iCs w:val="0"/>
          <w:sz w:val="21"/>
          <w:szCs w:val="21"/>
          <w:rtl w:val="0"/>
        </w:rPr>
        <w:t xml:space="preserve">Al contrastar mi propuesta con la rúbrica, considero que la definición alcanza el descriptor de Completamente Logrado en los indicadores que evalúan la calidad y completitud de la propuesta. En los indicadores de ejecución futura, mi autoevaluación se refiere a que el plan define las actividades y las evidencias necesarias para alcanzar ese logro en las fases siguientes.</w:t>
      </w:r>
      <w:r w:rsidDel="00000000" w:rsidR="00000000" w:rsidRPr="00000000">
        <w:rPr>
          <w:rtl w:val="0"/>
        </w:rPr>
      </w:r>
    </w:p>
    <w:tbl>
      <w:tblPr>
        <w:tblStyle w:val="Table21"/>
        <w:tblW w:w="13004.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1"/>
        </w:trPr>
        <w:tc>
          <w:tcPr>
            <w:shd w:fill="252525" w:val="clear"/>
            <w:vAlign w:val="center"/>
          </w:tcPr>
          <w:p w:rsidR="00000000" w:rsidDel="00000000" w:rsidP="00000000" w:rsidRDefault="00000000" w:rsidRPr="00000000" w14:paraId="00000339">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IE</w:t>
            </w:r>
            <w:r w:rsidDel="00000000" w:rsidR="00000000" w:rsidRPr="00000000">
              <w:rPr>
                <w:rtl w:val="0"/>
              </w:rPr>
            </w:r>
          </w:p>
        </w:tc>
        <w:tc>
          <w:tcPr>
            <w:shd w:fill="252525" w:val="clear"/>
            <w:vAlign w:val="center"/>
          </w:tcPr>
          <w:p w:rsidR="00000000" w:rsidDel="00000000" w:rsidP="00000000" w:rsidRDefault="00000000" w:rsidRPr="00000000" w14:paraId="0000033A">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Aspecto</w:t>
            </w:r>
            <w:r w:rsidDel="00000000" w:rsidR="00000000" w:rsidRPr="00000000">
              <w:rPr>
                <w:rtl w:val="0"/>
              </w:rPr>
            </w:r>
          </w:p>
        </w:tc>
        <w:tc>
          <w:tcPr>
            <w:shd w:fill="252525" w:val="clear"/>
            <w:vAlign w:val="center"/>
          </w:tcPr>
          <w:p w:rsidR="00000000" w:rsidDel="00000000" w:rsidP="00000000" w:rsidRDefault="00000000" w:rsidRPr="00000000" w14:paraId="0000033B">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Autoevaluación</w:t>
            </w:r>
            <w:r w:rsidDel="00000000" w:rsidR="00000000" w:rsidRPr="00000000">
              <w:rPr>
                <w:rtl w:val="0"/>
              </w:rPr>
            </w:r>
          </w:p>
        </w:tc>
        <w:tc>
          <w:tcPr>
            <w:shd w:fill="252525" w:val="clear"/>
            <w:vAlign w:val="center"/>
          </w:tcPr>
          <w:p w:rsidR="00000000" w:rsidDel="00000000" w:rsidP="00000000" w:rsidRDefault="00000000" w:rsidRPr="00000000" w14:paraId="0000033C">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Fundamento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33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Descripción y relevancia</w:t>
            </w:r>
            <w:r w:rsidDel="00000000" w:rsidR="00000000" w:rsidRPr="00000000">
              <w:rPr>
                <w:rtl w:val="0"/>
              </w:rPr>
            </w:r>
          </w:p>
        </w:tc>
        <w:tc>
          <w:tcPr>
            <w:vAlign w:val="center"/>
          </w:tcPr>
          <w:p w:rsidR="00000000" w:rsidDel="00000000" w:rsidP="00000000" w:rsidRDefault="00000000" w:rsidRPr="00000000" w14:paraId="0000033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34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Describí el Marketplace, su problema, aporte y relación con el campo laboral de Informática.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4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34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Relación con competencias</w:t>
            </w:r>
            <w:r w:rsidDel="00000000" w:rsidR="00000000" w:rsidRPr="00000000">
              <w:rPr>
                <w:rtl w:val="0"/>
              </w:rPr>
            </w:r>
          </w:p>
        </w:tc>
        <w:tc>
          <w:tcPr>
            <w:shd w:fill="f2f2f2" w:val="clear"/>
            <w:vAlign w:val="center"/>
          </w:tcPr>
          <w:p w:rsidR="00000000" w:rsidDel="00000000" w:rsidP="00000000" w:rsidRDefault="00000000" w:rsidRPr="00000000" w14:paraId="0000034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shd w:fill="f2f2f2" w:val="clear"/>
            <w:vAlign w:val="center"/>
          </w:tcPr>
          <w:p w:rsidR="00000000" w:rsidDel="00000000" w:rsidP="00000000" w:rsidRDefault="00000000" w:rsidRPr="00000000" w14:paraId="0000034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Relacioné C1–C4 con tareas y evidencias concretas.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34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Intereses profesionales</w:t>
            </w:r>
            <w:r w:rsidDel="00000000" w:rsidR="00000000" w:rsidRPr="00000000">
              <w:rPr>
                <w:rtl w:val="0"/>
              </w:rPr>
            </w:r>
          </w:p>
        </w:tc>
        <w:tc>
          <w:tcPr>
            <w:vAlign w:val="center"/>
          </w:tcPr>
          <w:p w:rsidR="00000000" w:rsidDel="00000000" w:rsidP="00000000" w:rsidRDefault="00000000" w:rsidRPr="00000000" w14:paraId="0000034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34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Expliqué mi foco en frontend, APIs, interfaces y flujos de usuario y cómo se aplica al proyecto.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4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4</w:t>
            </w:r>
            <w:r w:rsidDel="00000000" w:rsidR="00000000" w:rsidRPr="00000000">
              <w:rPr>
                <w:rtl w:val="0"/>
              </w:rPr>
            </w:r>
          </w:p>
        </w:tc>
        <w:tc>
          <w:tcPr>
            <w:shd w:fill="f2f2f2" w:val="clear"/>
            <w:vAlign w:val="center"/>
          </w:tcPr>
          <w:p w:rsidR="00000000" w:rsidDel="00000000" w:rsidP="00000000" w:rsidRDefault="00000000" w:rsidRPr="00000000" w14:paraId="0000034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Factibilidad</w:t>
            </w:r>
            <w:r w:rsidDel="00000000" w:rsidR="00000000" w:rsidRPr="00000000">
              <w:rPr>
                <w:rtl w:val="0"/>
              </w:rPr>
            </w:r>
          </w:p>
        </w:tc>
        <w:tc>
          <w:tcPr>
            <w:shd w:fill="f2f2f2" w:val="clear"/>
            <w:vAlign w:val="center"/>
          </w:tcPr>
          <w:p w:rsidR="00000000" w:rsidDel="00000000" w:rsidP="00000000" w:rsidRDefault="00000000" w:rsidRPr="00000000" w14:paraId="0000034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shd w:fill="f2f2f2" w:val="clear"/>
            <w:vAlign w:val="center"/>
          </w:tcPr>
          <w:p w:rsidR="00000000" w:rsidDel="00000000" w:rsidP="00000000" w:rsidRDefault="00000000" w:rsidRPr="00000000" w14:paraId="0000034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Consideré tiempo, recursos, dependencias, riesgos y respuestas.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34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Objetivos</w:t>
            </w:r>
            <w:r w:rsidDel="00000000" w:rsidR="00000000" w:rsidRPr="00000000">
              <w:rPr>
                <w:rtl w:val="0"/>
              </w:rPr>
            </w:r>
          </w:p>
        </w:tc>
        <w:tc>
          <w:tcPr>
            <w:vAlign w:val="center"/>
          </w:tcPr>
          <w:p w:rsidR="00000000" w:rsidDel="00000000" w:rsidP="00000000" w:rsidRDefault="00000000" w:rsidRPr="00000000" w14:paraId="0000034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35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Los objetivos están formulados con acciones concretas y son coherentes con la disciplina y el problema.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5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35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Metodología</w:t>
            </w:r>
            <w:r w:rsidDel="00000000" w:rsidR="00000000" w:rsidRPr="00000000">
              <w:rPr>
                <w:rtl w:val="0"/>
              </w:rPr>
            </w:r>
          </w:p>
        </w:tc>
        <w:tc>
          <w:tcPr>
            <w:shd w:fill="f2f2f2" w:val="clear"/>
            <w:vAlign w:val="center"/>
          </w:tcPr>
          <w:p w:rsidR="00000000" w:rsidDel="00000000" w:rsidP="00000000" w:rsidRDefault="00000000" w:rsidRPr="00000000" w14:paraId="0000035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shd w:fill="f2f2f2" w:val="clear"/>
            <w:vAlign w:val="center"/>
          </w:tcPr>
          <w:p w:rsidR="00000000" w:rsidDel="00000000" w:rsidP="00000000" w:rsidRDefault="00000000" w:rsidRPr="00000000" w14:paraId="0000035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Describí las cuatro fases, métodos, entregables, coordinación y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7</w:t>
            </w:r>
            <w:r w:rsidDel="00000000" w:rsidR="00000000" w:rsidRPr="00000000">
              <w:rPr>
                <w:rtl w:val="0"/>
              </w:rPr>
            </w:r>
          </w:p>
        </w:tc>
        <w:tc>
          <w:tcPr>
            <w:vAlign w:val="center"/>
          </w:tcPr>
          <w:p w:rsidR="00000000" w:rsidDel="00000000" w:rsidP="00000000" w:rsidRDefault="00000000" w:rsidRPr="00000000" w14:paraId="0000035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Plan de trabajo</w:t>
            </w:r>
            <w:r w:rsidDel="00000000" w:rsidR="00000000" w:rsidRPr="00000000">
              <w:rPr>
                <w:rtl w:val="0"/>
              </w:rPr>
            </w:r>
          </w:p>
        </w:tc>
        <w:tc>
          <w:tcPr>
            <w:vAlign w:val="center"/>
          </w:tcPr>
          <w:p w:rsidR="00000000" w:rsidDel="00000000" w:rsidP="00000000" w:rsidRDefault="00000000" w:rsidRPr="00000000" w14:paraId="0000035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35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Incluí 13 semanas, recursos, responsables, facilitadores y obstaculizadores.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5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8</w:t>
            </w:r>
            <w:r w:rsidDel="00000000" w:rsidR="00000000" w:rsidRPr="00000000">
              <w:rPr>
                <w:rtl w:val="0"/>
              </w:rPr>
            </w:r>
          </w:p>
        </w:tc>
        <w:tc>
          <w:tcPr>
            <w:shd w:fill="f2f2f2" w:val="clear"/>
            <w:vAlign w:val="center"/>
          </w:tcPr>
          <w:p w:rsidR="00000000" w:rsidDel="00000000" w:rsidP="00000000" w:rsidRDefault="00000000" w:rsidRPr="00000000" w14:paraId="0000035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Evidencias</w:t>
            </w:r>
            <w:r w:rsidDel="00000000" w:rsidR="00000000" w:rsidRPr="00000000">
              <w:rPr>
                <w:rtl w:val="0"/>
              </w:rPr>
            </w:r>
          </w:p>
        </w:tc>
        <w:tc>
          <w:tcPr>
            <w:shd w:fill="f2f2f2" w:val="clear"/>
            <w:vAlign w:val="center"/>
          </w:tcPr>
          <w:p w:rsidR="00000000" w:rsidDel="00000000" w:rsidP="00000000" w:rsidRDefault="00000000" w:rsidRPr="00000000" w14:paraId="0000035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shd w:fill="f2f2f2" w:val="clear"/>
            <w:vAlign w:val="center"/>
          </w:tcPr>
          <w:p w:rsidR="00000000" w:rsidDel="00000000" w:rsidP="00000000" w:rsidRDefault="00000000" w:rsidRPr="00000000" w14:paraId="0000035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Cada fase tiene productos y una justificación de por qué sirven como evidencia.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D">
            <w:pPr>
              <w:spacing w:after="0" w:before="0" w:lineRule="auto"/>
              <w:jc w:val="left"/>
              <w:rPr/>
            </w:pPr>
            <w:r w:rsidDel="00000000" w:rsidR="00000000" w:rsidRPr="00000000">
              <w:rPr>
                <w:rFonts w:ascii="Arial" w:cs="Arial" w:eastAsia="Arial" w:hAnsi="Arial"/>
                <w:b w:val="0"/>
                <w:bCs w:val="0"/>
                <w:color w:val="252525"/>
                <w:sz w:val="15"/>
                <w:szCs w:val="15"/>
                <w:rtl w:val="0"/>
              </w:rPr>
              <w:t xml:space="preserve">9</w:t>
            </w:r>
            <w:r w:rsidDel="00000000" w:rsidR="00000000" w:rsidRPr="00000000">
              <w:rPr>
                <w:rtl w:val="0"/>
              </w:rPr>
            </w:r>
          </w:p>
        </w:tc>
        <w:tc>
          <w:tcPr>
            <w:vAlign w:val="center"/>
          </w:tcPr>
          <w:p w:rsidR="00000000" w:rsidDel="00000000" w:rsidP="00000000" w:rsidRDefault="00000000" w:rsidRPr="00000000" w14:paraId="0000035E">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Redacción, ortografía y referencias</w:t>
            </w:r>
            <w:r w:rsidDel="00000000" w:rsidR="00000000" w:rsidRPr="00000000">
              <w:rPr>
                <w:rtl w:val="0"/>
              </w:rPr>
            </w:r>
          </w:p>
        </w:tc>
        <w:tc>
          <w:tcPr>
            <w:vAlign w:val="center"/>
          </w:tcPr>
          <w:p w:rsidR="00000000" w:rsidDel="00000000" w:rsidP="00000000" w:rsidRDefault="00000000" w:rsidRPr="00000000" w14:paraId="0000035F">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360">
            <w:pPr>
              <w:spacing w:after="0" w:before="0" w:lineRule="auto"/>
              <w:jc w:val="left"/>
              <w:rPr/>
            </w:pPr>
            <w:r w:rsidDel="00000000" w:rsidR="00000000" w:rsidRPr="00000000">
              <w:rPr>
                <w:rFonts w:ascii="Arial" w:cs="Arial" w:eastAsia="Arial" w:hAnsi="Arial"/>
                <w:b w:val="0"/>
                <w:bCs w:val="0"/>
                <w:color w:val="252525"/>
                <w:sz w:val="15"/>
                <w:szCs w:val="15"/>
                <w:rtl w:val="0"/>
              </w:rPr>
              <w:t xml:space="preserve">Revisé redacción y mantuve citas y referencias consistentes.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61">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10</w:t>
            </w:r>
            <w:r w:rsidDel="00000000" w:rsidR="00000000" w:rsidRPr="00000000">
              <w:rPr>
                <w:rtl w:val="0"/>
              </w:rPr>
            </w:r>
          </w:p>
        </w:tc>
        <w:tc>
          <w:tcPr>
            <w:shd w:fill="f2f2f2" w:val="clear"/>
            <w:vAlign w:val="center"/>
          </w:tcPr>
          <w:p w:rsidR="00000000" w:rsidDel="00000000" w:rsidP="00000000" w:rsidRDefault="00000000" w:rsidRPr="00000000" w14:paraId="00000362">
            <w:pPr>
              <w:spacing w:after="0" w:before="0" w:lineRule="auto"/>
              <w:jc w:val="left"/>
              <w:rPr/>
            </w:pPr>
            <w:r w:rsidDel="00000000" w:rsidR="00000000" w:rsidRPr="00000000">
              <w:rPr>
                <w:rFonts w:ascii="Arial" w:cs="Arial" w:eastAsia="Arial" w:hAnsi="Arial"/>
                <w:b w:val="0"/>
                <w:bCs w:val="0"/>
                <w:color w:val="252525"/>
                <w:sz w:val="15"/>
                <w:szCs w:val="15"/>
                <w:rtl w:val="0"/>
              </w:rPr>
              <w:t xml:space="preserve">Formato de informe</w:t>
            </w:r>
            <w:r w:rsidDel="00000000" w:rsidR="00000000" w:rsidRPr="00000000">
              <w:rPr>
                <w:rtl w:val="0"/>
              </w:rPr>
            </w:r>
          </w:p>
        </w:tc>
        <w:tc>
          <w:tcPr>
            <w:shd w:fill="f2f2f2" w:val="clear"/>
            <w:vAlign w:val="center"/>
          </w:tcPr>
          <w:p w:rsidR="00000000" w:rsidDel="00000000" w:rsidP="00000000" w:rsidRDefault="00000000" w:rsidRPr="00000000" w14:paraId="00000363">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w:t>
            </w:r>
            <w:r w:rsidDel="00000000" w:rsidR="00000000" w:rsidRPr="00000000">
              <w:rPr>
                <w:rtl w:val="0"/>
              </w:rPr>
            </w:r>
          </w:p>
        </w:tc>
        <w:tc>
          <w:tcPr>
            <w:shd w:fill="f2f2f2" w:val="clear"/>
            <w:vAlign w:val="center"/>
          </w:tcPr>
          <w:p w:rsidR="00000000" w:rsidDel="00000000" w:rsidP="00000000" w:rsidRDefault="00000000" w:rsidRPr="00000000" w14:paraId="00000364">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La entrega conserva el formato institucional del documento y añade el desarrollo solicitado.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5">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11</w:t>
            </w:r>
            <w:r w:rsidDel="00000000" w:rsidR="00000000" w:rsidRPr="00000000">
              <w:rPr>
                <w:rtl w:val="0"/>
              </w:rPr>
            </w:r>
          </w:p>
        </w:tc>
        <w:tc>
          <w:tcPr>
            <w:vAlign w:val="center"/>
          </w:tcPr>
          <w:p w:rsidR="00000000" w:rsidDel="00000000" w:rsidP="00000000" w:rsidRDefault="00000000" w:rsidRPr="00000000" w14:paraId="00000366">
            <w:pPr>
              <w:spacing w:after="0" w:before="0" w:lineRule="auto"/>
              <w:jc w:val="left"/>
              <w:rPr/>
            </w:pPr>
            <w:r w:rsidDel="00000000" w:rsidR="00000000" w:rsidRPr="00000000">
              <w:rPr>
                <w:rFonts w:ascii="Arial" w:cs="Arial" w:eastAsia="Arial" w:hAnsi="Arial"/>
                <w:b w:val="0"/>
                <w:bCs w:val="0"/>
                <w:color w:val="252525"/>
                <w:sz w:val="15"/>
                <w:szCs w:val="15"/>
                <w:rtl w:val="0"/>
              </w:rPr>
              <w:t xml:space="preserve">Indicadores de calidad disciplinarios</w:t>
            </w:r>
            <w:r w:rsidDel="00000000" w:rsidR="00000000" w:rsidRPr="00000000">
              <w:rPr>
                <w:rtl w:val="0"/>
              </w:rPr>
            </w:r>
          </w:p>
        </w:tc>
        <w:tc>
          <w:tcPr>
            <w:vAlign w:val="center"/>
          </w:tcPr>
          <w:p w:rsidR="00000000" w:rsidDel="00000000" w:rsidP="00000000" w:rsidRDefault="00000000" w:rsidRPr="00000000" w14:paraId="00000367">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 en la definición</w:t>
            </w:r>
            <w:r w:rsidDel="00000000" w:rsidR="00000000" w:rsidRPr="00000000">
              <w:rPr>
                <w:rtl w:val="0"/>
              </w:rPr>
            </w:r>
          </w:p>
        </w:tc>
        <w:tc>
          <w:tcPr>
            <w:vAlign w:val="center"/>
          </w:tcPr>
          <w:p w:rsidR="00000000" w:rsidDel="00000000" w:rsidP="00000000" w:rsidRDefault="00000000" w:rsidRPr="00000000" w14:paraId="00000368">
            <w:pPr>
              <w:spacing w:after="0" w:before="0" w:lineRule="auto"/>
              <w:jc w:val="left"/>
              <w:rPr/>
            </w:pPr>
            <w:r w:rsidDel="00000000" w:rsidR="00000000" w:rsidRPr="00000000">
              <w:rPr>
                <w:rFonts w:ascii="Arial" w:cs="Arial" w:eastAsia="Arial" w:hAnsi="Arial"/>
                <w:b w:val="0"/>
                <w:bCs w:val="0"/>
                <w:color w:val="252525"/>
                <w:sz w:val="15"/>
                <w:szCs w:val="15"/>
                <w:rtl w:val="0"/>
              </w:rPr>
              <w:t xml:space="preserve">Los 10 indicadores aplicables quedaron vinculados a actividades y evidencias; la ejecución será validada en desarrollo.</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69">
            <w:pPr>
              <w:spacing w:after="0" w:before="0" w:lineRule="auto"/>
              <w:jc w:val="left"/>
              <w:rPr/>
            </w:pPr>
            <w:r w:rsidDel="00000000" w:rsidR="00000000" w:rsidRPr="00000000">
              <w:rPr>
                <w:rFonts w:ascii="Arial" w:cs="Arial" w:eastAsia="Arial" w:hAnsi="Arial"/>
                <w:b w:val="0"/>
                <w:bCs w:val="0"/>
                <w:color w:val="252525"/>
                <w:sz w:val="15"/>
                <w:szCs w:val="15"/>
                <w:rtl w:val="0"/>
              </w:rPr>
              <w:t xml:space="preserve">12</w:t>
            </w:r>
            <w:r w:rsidDel="00000000" w:rsidR="00000000" w:rsidRPr="00000000">
              <w:rPr>
                <w:rtl w:val="0"/>
              </w:rPr>
            </w:r>
          </w:p>
        </w:tc>
        <w:tc>
          <w:tcPr>
            <w:shd w:fill="f2f2f2" w:val="clear"/>
            <w:vAlign w:val="center"/>
          </w:tcPr>
          <w:p w:rsidR="00000000" w:rsidDel="00000000" w:rsidP="00000000" w:rsidRDefault="00000000" w:rsidRPr="00000000" w14:paraId="0000036A">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Comunicación escrita en inglés</w:t>
            </w:r>
            <w:r w:rsidDel="00000000" w:rsidR="00000000" w:rsidRPr="00000000">
              <w:rPr>
                <w:rtl w:val="0"/>
              </w:rPr>
            </w:r>
          </w:p>
        </w:tc>
        <w:tc>
          <w:tcPr>
            <w:shd w:fill="f2f2f2" w:val="clear"/>
            <w:vAlign w:val="center"/>
          </w:tcPr>
          <w:p w:rsidR="00000000" w:rsidDel="00000000" w:rsidP="00000000" w:rsidRDefault="00000000" w:rsidRPr="00000000" w14:paraId="0000036B">
            <w:pPr>
              <w:spacing w:after="0" w:before="0" w:lineRule="auto"/>
              <w:jc w:val="left"/>
              <w:rPr/>
            </w:pPr>
            <w:r w:rsidDel="00000000" w:rsidR="00000000" w:rsidRPr="00000000">
              <w:rPr>
                <w:rFonts w:ascii="Arial" w:cs="Arial" w:eastAsia="Arial" w:hAnsi="Arial"/>
                <w:b w:val="0"/>
                <w:bCs w:val="0"/>
                <w:color w:val="252525"/>
                <w:sz w:val="15"/>
                <w:szCs w:val="15"/>
                <w:rtl w:val="0"/>
              </w:rPr>
              <w:t xml:space="preserve">Completamente logrado en los apartados exigidos</w:t>
            </w:r>
            <w:r w:rsidDel="00000000" w:rsidR="00000000" w:rsidRPr="00000000">
              <w:rPr>
                <w:rtl w:val="0"/>
              </w:rPr>
            </w:r>
          </w:p>
        </w:tc>
        <w:tc>
          <w:tcPr>
            <w:shd w:fill="f2f2f2" w:val="clear"/>
            <w:vAlign w:val="center"/>
          </w:tcPr>
          <w:p w:rsidR="00000000" w:rsidDel="00000000" w:rsidP="00000000" w:rsidRDefault="00000000" w:rsidRPr="00000000" w14:paraId="0000036C">
            <w:pPr>
              <w:spacing w:after="0" w:before="0" w:lineRule="auto"/>
              <w:jc w:val="left"/>
              <w:rPr/>
            </w:pPr>
            <w:r w:rsidDel="00000000" w:rsidR="00000000" w:rsidRPr="00000000">
              <w:rPr>
                <w:rFonts w:ascii="Arial" w:cs="Arial" w:eastAsia="Arial" w:hAnsi="Arial"/>
                <w:b w:val="0"/>
                <w:bCs w:val="0"/>
                <w:color w:val="252525"/>
                <w:sz w:val="15"/>
                <w:szCs w:val="15"/>
                <w:rtl w:val="0"/>
              </w:rPr>
              <w:t xml:space="preserve">Abstract, conclusión individual y reflexión están redactados en inglés con nivel técnico adecuado.</w:t>
            </w:r>
            <w:r w:rsidDel="00000000" w:rsidR="00000000" w:rsidRPr="00000000">
              <w:rPr>
                <w:rtl w:val="0"/>
              </w:rPr>
            </w:r>
          </w:p>
        </w:tc>
      </w:tr>
    </w:tbl>
    <w:p w:rsidR="00000000" w:rsidDel="00000000" w:rsidP="00000000" w:rsidRDefault="00000000" w:rsidRPr="00000000" w14:paraId="0000036D">
      <w:pPr>
        <w:spacing w:after="0" w:lineRule="auto"/>
        <w:rPr/>
      </w:pPr>
      <w:r w:rsidDel="00000000" w:rsidR="00000000" w:rsidRPr="00000000">
        <w:rPr>
          <w:rtl w:val="0"/>
        </w:rPr>
      </w:r>
    </w:p>
    <w:p w:rsidR="00000000" w:rsidDel="00000000" w:rsidP="00000000" w:rsidRDefault="00000000" w:rsidRPr="00000000" w14:paraId="0000036E">
      <w:pPr>
        <w:spacing w:after="60" w:before="120" w:lineRule="auto"/>
        <w:rPr/>
      </w:pPr>
      <w:r w:rsidDel="00000000" w:rsidR="00000000" w:rsidRPr="00000000">
        <w:rPr>
          <w:rFonts w:ascii="Arial" w:cs="Arial" w:eastAsia="Arial" w:hAnsi="Arial"/>
          <w:b w:val="1"/>
          <w:bCs w:val="1"/>
          <w:color w:val="252525"/>
          <w:sz w:val="22"/>
          <w:szCs w:val="22"/>
          <w:rtl w:val="0"/>
        </w:rPr>
        <w:t xml:space="preserve">Ajustes que mantendré antes de la evaluación sumativa</w:t>
      </w:r>
      <w:r w:rsidDel="00000000" w:rsidR="00000000" w:rsidRPr="00000000">
        <w:rPr>
          <w:rtl w:val="0"/>
        </w:rPr>
      </w:r>
    </w:p>
    <w:p w:rsidR="00000000" w:rsidDel="00000000" w:rsidP="00000000" w:rsidRDefault="00000000" w:rsidRPr="00000000" w14:paraId="0000036F">
      <w:pPr>
        <w:spacing w:after="40" w:line="252.00000000000003" w:lineRule="auto"/>
        <w:ind w:left="288" w:firstLine="0"/>
        <w:rPr/>
      </w:pPr>
      <w:r w:rsidDel="00000000" w:rsidR="00000000" w:rsidRPr="00000000">
        <w:rPr>
          <w:rFonts w:ascii="Arial" w:cs="Arial" w:eastAsia="Arial" w:hAnsi="Arial"/>
          <w:sz w:val="20"/>
          <w:szCs w:val="20"/>
          <w:rtl w:val="0"/>
        </w:rPr>
        <w:t xml:space="preserve">• Revisaré que los contratos de API y los estados usados por el frontend queden documentados antes de implementar los flujos finales.</w:t>
      </w:r>
      <w:r w:rsidDel="00000000" w:rsidR="00000000" w:rsidRPr="00000000">
        <w:rPr>
          <w:rtl w:val="0"/>
        </w:rPr>
      </w:r>
    </w:p>
    <w:p w:rsidR="00000000" w:rsidDel="00000000" w:rsidP="00000000" w:rsidRDefault="00000000" w:rsidRPr="00000000" w14:paraId="00000370">
      <w:pPr>
        <w:spacing w:after="40" w:line="252.00000000000003" w:lineRule="auto"/>
        <w:ind w:left="288" w:firstLine="0"/>
        <w:rPr/>
      </w:pPr>
      <w:r w:rsidDel="00000000" w:rsidR="00000000" w:rsidRPr="00000000">
        <w:rPr>
          <w:rFonts w:ascii="Arial" w:cs="Arial" w:eastAsia="Arial" w:hAnsi="Arial"/>
          <w:sz w:val="20"/>
          <w:szCs w:val="20"/>
          <w:rtl w:val="0"/>
        </w:rPr>
        <w:t xml:space="preserve">• Mantendré la Carta Gantt y la matriz de riesgos actualizadas cuando exista un cambio real de alcance o una dependencia externa cambie.</w:t>
      </w:r>
      <w:r w:rsidDel="00000000" w:rsidR="00000000" w:rsidRPr="00000000">
        <w:rPr>
          <w:rtl w:val="0"/>
        </w:rPr>
      </w:r>
    </w:p>
    <w:p w:rsidR="00000000" w:rsidDel="00000000" w:rsidP="00000000" w:rsidRDefault="00000000" w:rsidRPr="00000000" w14:paraId="00000371">
      <w:pPr>
        <w:spacing w:after="40" w:line="252.00000000000003" w:lineRule="auto"/>
        <w:ind w:left="288" w:firstLine="0"/>
        <w:rPr/>
      </w:pPr>
      <w:r w:rsidDel="00000000" w:rsidR="00000000" w:rsidRPr="00000000">
        <w:rPr>
          <w:rFonts w:ascii="Arial" w:cs="Arial" w:eastAsia="Arial" w:hAnsi="Arial"/>
          <w:sz w:val="20"/>
          <w:szCs w:val="20"/>
          <w:rtl w:val="0"/>
        </w:rPr>
        <w:t xml:space="preserve">• Registraré defectos y correcciones con trazabilidad, evitando usar únicamente capturas como evidencia.</w:t>
      </w:r>
      <w:r w:rsidDel="00000000" w:rsidR="00000000" w:rsidRPr="00000000">
        <w:rPr>
          <w:rtl w:val="0"/>
        </w:rPr>
      </w:r>
    </w:p>
    <w:p w:rsidR="00000000" w:rsidDel="00000000" w:rsidP="00000000" w:rsidRDefault="00000000" w:rsidRPr="00000000" w14:paraId="00000372">
      <w:pPr>
        <w:spacing w:after="40" w:line="252.00000000000003" w:lineRule="auto"/>
        <w:ind w:left="288" w:firstLine="0"/>
        <w:rPr/>
      </w:pPr>
      <w:r w:rsidDel="00000000" w:rsidR="00000000" w:rsidRPr="00000000">
        <w:rPr>
          <w:rFonts w:ascii="Arial" w:cs="Arial" w:eastAsia="Arial" w:hAnsi="Arial"/>
          <w:sz w:val="20"/>
          <w:szCs w:val="20"/>
          <w:rtl w:val="0"/>
        </w:rPr>
        <w:t xml:space="preserve">• Nosotros verificaremos al cierre que la documentación corresponda exactamente a la versión realmente entregada.</w:t>
      </w:r>
      <w:r w:rsidDel="00000000" w:rsidR="00000000" w:rsidRPr="00000000">
        <w:rPr>
          <w:rtl w:val="0"/>
        </w:rPr>
      </w:r>
    </w:p>
    <w:p w:rsidR="00000000" w:rsidDel="00000000" w:rsidP="00000000" w:rsidRDefault="00000000" w:rsidRPr="00000000" w14:paraId="00000373">
      <w:pPr>
        <w:spacing w:after="40" w:line="252.00000000000003" w:lineRule="auto"/>
        <w:ind w:left="288" w:firstLine="0"/>
        <w:rPr/>
      </w:pPr>
      <w:r w:rsidDel="00000000" w:rsidR="00000000" w:rsidRPr="00000000">
        <w:rPr>
          <w:rFonts w:ascii="Arial" w:cs="Arial" w:eastAsia="Arial" w:hAnsi="Arial"/>
          <w:sz w:val="20"/>
          <w:szCs w:val="20"/>
          <w:rtl w:val="0"/>
        </w:rPr>
        <w:t xml:space="preserve">• Evitaré declarar como implementada cualquier función que solo esté planificada hasta que exista evidencia técnica de su ejecución.</w:t>
      </w:r>
      <w:r w:rsidDel="00000000" w:rsidR="00000000" w:rsidRPr="00000000">
        <w:rPr>
          <w:rtl w:val="0"/>
        </w:rPr>
      </w:r>
    </w:p>
    <w:p w:rsidR="00000000" w:rsidDel="00000000" w:rsidP="00000000" w:rsidRDefault="00000000" w:rsidRPr="00000000" w14:paraId="00000374">
      <w:pPr>
        <w:pageBreakBefore w:val="1"/>
        <w:spacing w:after="80" w:before="160" w:lineRule="auto"/>
        <w:rPr/>
      </w:pPr>
      <w:r w:rsidDel="00000000" w:rsidR="00000000" w:rsidRPr="00000000">
        <w:rPr>
          <w:rFonts w:ascii="Arial" w:cs="Arial" w:eastAsia="Arial" w:hAnsi="Arial"/>
          <w:b w:val="1"/>
          <w:bCs w:val="1"/>
          <w:color w:val="f2a900"/>
          <w:sz w:val="36"/>
          <w:szCs w:val="36"/>
          <w:rtl w:val="0"/>
        </w:rPr>
        <w:t xml:space="preserve">10. </w:t>
      </w:r>
      <w:r w:rsidDel="00000000" w:rsidR="00000000" w:rsidRPr="00000000">
        <w:rPr>
          <w:rFonts w:ascii="Arial" w:cs="Arial" w:eastAsia="Arial" w:hAnsi="Arial"/>
          <w:b w:val="1"/>
          <w:bCs w:val="1"/>
          <w:color w:val="252525"/>
          <w:sz w:val="36"/>
          <w:szCs w:val="36"/>
          <w:rtl w:val="0"/>
        </w:rPr>
        <w:t xml:space="preserve">Conclusiones individuales (English)</w:t>
      </w:r>
      <w:r w:rsidDel="00000000" w:rsidR="00000000" w:rsidRPr="00000000">
        <w:rPr>
          <w:rtl w:val="0"/>
        </w:rPr>
      </w:r>
    </w:p>
    <w:p w:rsidR="00000000" w:rsidDel="00000000" w:rsidP="00000000" w:rsidRDefault="00000000" w:rsidRPr="00000000" w14:paraId="00000375">
      <w:pPr>
        <w:spacing w:after="100" w:line="259" w:lineRule="auto"/>
        <w:jc w:val="both"/>
        <w:rPr/>
      </w:pPr>
      <w:r w:rsidDel="00000000" w:rsidR="00000000" w:rsidRPr="00000000">
        <w:rPr>
          <w:rFonts w:ascii="Arial" w:cs="Arial" w:eastAsia="Arial" w:hAnsi="Arial"/>
          <w:i w:val="0"/>
          <w:iCs w:val="0"/>
          <w:sz w:val="21"/>
          <w:szCs w:val="21"/>
          <w:rtl w:val="0"/>
        </w:rPr>
        <w:t xml:space="preserve">I conclude that CuTuCo is a feasible project for the Capstone course because it has an existing MVP, a defined scope and a clear 13-week work plan. The project also gives me a concrete technical role while requiring me to understand the full system and coordinate with the other team member. The main challenge is scope control, so I consider weekly tracking, clear responsibilities and documented decisions essential to the project.</w:t>
      </w:r>
      <w:r w:rsidDel="00000000" w:rsidR="00000000" w:rsidRPr="00000000">
        <w:rPr>
          <w:rtl w:val="0"/>
        </w:rPr>
      </w:r>
    </w:p>
    <w:p w:rsidR="00000000" w:rsidDel="00000000" w:rsidP="00000000" w:rsidRDefault="00000000" w:rsidRPr="00000000" w14:paraId="00000376">
      <w:pPr>
        <w:spacing w:after="100" w:line="259" w:lineRule="auto"/>
        <w:jc w:val="both"/>
        <w:rPr/>
      </w:pPr>
      <w:r w:rsidDel="00000000" w:rsidR="00000000" w:rsidRPr="00000000">
        <w:rPr>
          <w:rFonts w:ascii="Arial" w:cs="Arial" w:eastAsia="Arial" w:hAnsi="Arial"/>
          <w:i w:val="0"/>
          <w:iCs w:val="0"/>
          <w:sz w:val="21"/>
          <w:szCs w:val="21"/>
          <w:rtl w:val="0"/>
        </w:rPr>
        <w:t xml:space="preserve">From my role as IT, I will focus on Vue.js + Vite, API consumption, user flows, seller and administrator interfaces, price history, delivery tracking and end-to-end testing. At the same time, I will participate in architecture decisions, integration, documentation and project control. This combination allows me to connect frontend work with data, security, payments and business rules instead of treating the interface as an isolated layer.</w:t>
      </w:r>
      <w:r w:rsidDel="00000000" w:rsidR="00000000" w:rsidRPr="00000000">
        <w:rPr>
          <w:rtl w:val="0"/>
        </w:rPr>
      </w:r>
    </w:p>
    <w:p w:rsidR="00000000" w:rsidDel="00000000" w:rsidP="00000000" w:rsidRDefault="00000000" w:rsidRPr="00000000" w14:paraId="00000377">
      <w:pPr>
        <w:spacing w:after="100" w:line="259" w:lineRule="auto"/>
        <w:jc w:val="both"/>
        <w:rPr/>
      </w:pPr>
      <w:r w:rsidDel="00000000" w:rsidR="00000000" w:rsidRPr="00000000">
        <w:rPr>
          <w:rFonts w:ascii="Arial" w:cs="Arial" w:eastAsia="Arial" w:hAnsi="Arial"/>
          <w:i w:val="0"/>
          <w:iCs w:val="0"/>
          <w:sz w:val="21"/>
          <w:szCs w:val="21"/>
          <w:rtl w:val="0"/>
        </w:rPr>
        <w:t xml:space="preserve">I also conclude that the project provides enough evidence opportunities to demonstrate the required competencies. The plan includes formal planning documents, data and architecture models, source code, testing results, deployment documentation and user manuals. I will consider my contribution complete only when the implemented work can be explained, tested and supported with traceable evidence.</w:t>
      </w:r>
      <w:r w:rsidDel="00000000" w:rsidR="00000000" w:rsidRPr="00000000">
        <w:rPr>
          <w:rtl w:val="0"/>
        </w:rPr>
      </w:r>
    </w:p>
    <w:p w:rsidR="00000000" w:rsidDel="00000000" w:rsidP="00000000" w:rsidRDefault="00000000" w:rsidRPr="00000000" w14:paraId="00000378">
      <w:pPr>
        <w:spacing w:after="80" w:before="160" w:lineRule="auto"/>
        <w:rPr/>
      </w:pPr>
      <w:r w:rsidDel="00000000" w:rsidR="00000000" w:rsidRPr="00000000">
        <w:rPr>
          <w:rFonts w:ascii="Arial" w:cs="Arial" w:eastAsia="Arial" w:hAnsi="Arial"/>
          <w:b w:val="1"/>
          <w:bCs w:val="1"/>
          <w:color w:val="f2a900"/>
          <w:sz w:val="36"/>
          <w:szCs w:val="36"/>
          <w:rtl w:val="0"/>
        </w:rPr>
        <w:t xml:space="preserve">11. </w:t>
      </w:r>
      <w:r w:rsidDel="00000000" w:rsidR="00000000" w:rsidRPr="00000000">
        <w:rPr>
          <w:rFonts w:ascii="Arial" w:cs="Arial" w:eastAsia="Arial" w:hAnsi="Arial"/>
          <w:b w:val="1"/>
          <w:bCs w:val="1"/>
          <w:color w:val="252525"/>
          <w:sz w:val="36"/>
          <w:szCs w:val="36"/>
          <w:rtl w:val="0"/>
        </w:rPr>
        <w:t xml:space="preserve">Reflection (English)</w:t>
      </w:r>
      <w:r w:rsidDel="00000000" w:rsidR="00000000" w:rsidRPr="00000000">
        <w:rPr>
          <w:rtl w:val="0"/>
        </w:rPr>
      </w:r>
    </w:p>
    <w:p w:rsidR="00000000" w:rsidDel="00000000" w:rsidP="00000000" w:rsidRDefault="00000000" w:rsidRPr="00000000" w14:paraId="00000379">
      <w:pPr>
        <w:spacing w:after="100" w:line="259" w:lineRule="auto"/>
        <w:jc w:val="both"/>
        <w:rPr/>
      </w:pPr>
      <w:r w:rsidDel="00000000" w:rsidR="00000000" w:rsidRPr="00000000">
        <w:rPr>
          <w:rFonts w:ascii="Arial" w:cs="Arial" w:eastAsia="Arial" w:hAnsi="Arial"/>
          <w:i w:val="0"/>
          <w:iCs w:val="0"/>
          <w:sz w:val="21"/>
          <w:szCs w:val="21"/>
          <w:rtl w:val="0"/>
        </w:rPr>
        <w:t xml:space="preserve">This project makes me think more carefully about the difference between developing a feature and developing a solution. In CuTuCo, a screen is not complete just because it looks correct. It must use the right data, respect permissions, handle errors and states, communicate correctly with the API and fit the business rules. That is an important change in the way I approach frontend development.</w:t>
      </w:r>
      <w:r w:rsidDel="00000000" w:rsidR="00000000" w:rsidRPr="00000000">
        <w:rPr>
          <w:rtl w:val="0"/>
        </w:rPr>
      </w:r>
    </w:p>
    <w:p w:rsidR="00000000" w:rsidDel="00000000" w:rsidP="00000000" w:rsidRDefault="00000000" w:rsidRPr="00000000" w14:paraId="0000037A">
      <w:pPr>
        <w:spacing w:after="100" w:line="259" w:lineRule="auto"/>
        <w:jc w:val="both"/>
        <w:rPr/>
      </w:pPr>
      <w:r w:rsidDel="00000000" w:rsidR="00000000" w:rsidRPr="00000000">
        <w:rPr>
          <w:rFonts w:ascii="Arial" w:cs="Arial" w:eastAsia="Arial" w:hAnsi="Arial"/>
          <w:i w:val="0"/>
          <w:iCs w:val="0"/>
          <w:sz w:val="21"/>
          <w:szCs w:val="21"/>
          <w:rtl w:val="0"/>
        </w:rPr>
        <w:t xml:space="preserve">Working from an existing MVP also means that I cannot design everything from zero. I have to understand what already exists, identify what should be reused, and separate old limitations from new requirements. I expect the migration to be especially useful for learning because frontend decisions will depend on changes in the backend and database.</w:t>
      </w:r>
      <w:r w:rsidDel="00000000" w:rsidR="00000000" w:rsidRPr="00000000">
        <w:rPr>
          <w:rtl w:val="0"/>
        </w:rPr>
      </w:r>
    </w:p>
    <w:p w:rsidR="00000000" w:rsidDel="00000000" w:rsidP="00000000" w:rsidRDefault="00000000" w:rsidRPr="00000000" w14:paraId="0000037B">
      <w:pPr>
        <w:spacing w:after="100" w:line="259" w:lineRule="auto"/>
        <w:jc w:val="both"/>
        <w:rPr/>
      </w:pPr>
      <w:r w:rsidDel="00000000" w:rsidR="00000000" w:rsidRPr="00000000">
        <w:rPr>
          <w:rFonts w:ascii="Arial" w:cs="Arial" w:eastAsia="Arial" w:hAnsi="Arial"/>
          <w:i w:val="0"/>
          <w:iCs w:val="0"/>
          <w:sz w:val="21"/>
          <w:szCs w:val="21"/>
          <w:rtl w:val="0"/>
        </w:rPr>
        <w:t xml:space="preserve">I also recognize that a two-person team requires explicit coordination. My work and Vicente's work will be different in focus, but the product is shared. For that reason, I will keep communication, documentation and testing close to the development process. My main learning goal is to finish the project with code and documentation that another developer can understand and maintain after the academic period.</w:t>
      </w:r>
      <w:r w:rsidDel="00000000" w:rsidR="00000000" w:rsidRPr="00000000">
        <w:rPr>
          <w:rtl w:val="0"/>
        </w:rPr>
      </w:r>
    </w:p>
    <w:p w:rsidR="00000000" w:rsidDel="00000000" w:rsidP="00000000" w:rsidRDefault="00000000" w:rsidRPr="00000000" w14:paraId="0000037C">
      <w:pPr>
        <w:spacing w:after="80" w:before="160" w:lineRule="auto"/>
        <w:rPr/>
      </w:pPr>
      <w:r w:rsidDel="00000000" w:rsidR="00000000" w:rsidRPr="00000000">
        <w:rPr>
          <w:rFonts w:ascii="Arial" w:cs="Arial" w:eastAsia="Arial" w:hAnsi="Arial"/>
          <w:b w:val="1"/>
          <w:bCs w:val="1"/>
          <w:color w:val="f2a900"/>
          <w:sz w:val="36"/>
          <w:szCs w:val="36"/>
          <w:rtl w:val="0"/>
        </w:rPr>
        <w:t xml:space="preserve">12. </w:t>
      </w:r>
      <w:r w:rsidDel="00000000" w:rsidR="00000000" w:rsidRPr="00000000">
        <w:rPr>
          <w:rFonts w:ascii="Arial" w:cs="Arial" w:eastAsia="Arial" w:hAnsi="Arial"/>
          <w:b w:val="1"/>
          <w:bCs w:val="1"/>
          <w:color w:val="252525"/>
          <w:sz w:val="36"/>
          <w:szCs w:val="36"/>
          <w:rtl w:val="0"/>
        </w:rPr>
        <w:t xml:space="preserve">Fuentes y bibliografía</w:t>
      </w:r>
      <w:r w:rsidDel="00000000" w:rsidR="00000000" w:rsidRPr="00000000">
        <w:rPr>
          <w:rtl w:val="0"/>
        </w:rPr>
      </w:r>
    </w:p>
    <w:p w:rsidR="00000000" w:rsidDel="00000000" w:rsidP="00000000" w:rsidRDefault="00000000" w:rsidRPr="00000000" w14:paraId="0000037D">
      <w:pPr>
        <w:spacing w:after="80" w:lineRule="auto"/>
        <w:ind w:left="360" w:hanging="360"/>
        <w:rPr/>
      </w:pPr>
      <w:r w:rsidDel="00000000" w:rsidR="00000000" w:rsidRPr="00000000">
        <w:rPr>
          <w:rFonts w:ascii="Arial" w:cs="Arial" w:eastAsia="Arial" w:hAnsi="Arial"/>
          <w:sz w:val="18"/>
          <w:szCs w:val="18"/>
          <w:rtl w:val="0"/>
        </w:rPr>
        <w:t xml:space="preserve">Duoc UC. (2024). Perfil de egreso Ingeniería en Informática – Escuela de Informática y Telecomunicaciones. https://www.duoc.cl/carreras/ingenieria-en-informatica/</w:t>
      </w:r>
      <w:r w:rsidDel="00000000" w:rsidR="00000000" w:rsidRPr="00000000">
        <w:rPr>
          <w:rtl w:val="0"/>
        </w:rPr>
      </w:r>
    </w:p>
    <w:p w:rsidR="00000000" w:rsidDel="00000000" w:rsidP="00000000" w:rsidRDefault="00000000" w:rsidRPr="00000000" w14:paraId="0000037E">
      <w:pPr>
        <w:spacing w:after="80" w:lineRule="auto"/>
        <w:ind w:left="360" w:hanging="360"/>
        <w:rPr/>
      </w:pPr>
      <w:r w:rsidDel="00000000" w:rsidR="00000000" w:rsidRPr="00000000">
        <w:rPr>
          <w:rFonts w:ascii="Arial" w:cs="Arial" w:eastAsia="Arial" w:hAnsi="Arial"/>
          <w:sz w:val="18"/>
          <w:szCs w:val="18"/>
          <w:rtl w:val="0"/>
        </w:rPr>
        <w:t xml:space="preserve">INDAP. (2026). ¿Qué es la Agricultura Familiar Campesina (AFC)? https://www.indap.gob.cl/agricultura-familiar-campesina</w:t>
      </w:r>
      <w:r w:rsidDel="00000000" w:rsidR="00000000" w:rsidRPr="00000000">
        <w:rPr>
          <w:rtl w:val="0"/>
        </w:rPr>
      </w:r>
    </w:p>
    <w:p w:rsidR="00000000" w:rsidDel="00000000" w:rsidP="00000000" w:rsidRDefault="00000000" w:rsidRPr="00000000" w14:paraId="0000037F">
      <w:pPr>
        <w:spacing w:after="80" w:lineRule="auto"/>
        <w:ind w:left="360" w:hanging="360"/>
        <w:rPr/>
      </w:pPr>
      <w:r w:rsidDel="00000000" w:rsidR="00000000" w:rsidRPr="00000000">
        <w:rPr>
          <w:rFonts w:ascii="Arial" w:cs="Arial" w:eastAsia="Arial" w:hAnsi="Arial"/>
          <w:sz w:val="18"/>
          <w:szCs w:val="18"/>
          <w:rtl w:val="0"/>
        </w:rPr>
        <w:t xml:space="preserve">Project Management Institute. (2021). A guide to the Project Management Body of Knowledge (PMBOK Guide) (7th ed.). Project Management Institute.</w:t>
      </w:r>
      <w:r w:rsidDel="00000000" w:rsidR="00000000" w:rsidRPr="00000000">
        <w:rPr>
          <w:rtl w:val="0"/>
        </w:rPr>
      </w:r>
    </w:p>
    <w:p w:rsidR="00000000" w:rsidDel="00000000" w:rsidP="00000000" w:rsidRDefault="00000000" w:rsidRPr="00000000" w14:paraId="00000380">
      <w:pPr>
        <w:spacing w:after="80" w:lineRule="auto"/>
        <w:ind w:left="360" w:hanging="360"/>
        <w:rPr/>
      </w:pPr>
      <w:r w:rsidDel="00000000" w:rsidR="00000000" w:rsidRPr="00000000">
        <w:rPr>
          <w:rFonts w:ascii="Arial" w:cs="Arial" w:eastAsia="Arial" w:hAnsi="Arial"/>
          <w:sz w:val="18"/>
          <w:szCs w:val="18"/>
          <w:rtl w:val="0"/>
        </w:rPr>
        <w:t xml:space="preserve">FastAPI. (2026). Tutorial – Guía del usuario. https://fastapi.tiangolo.com/es/tutorial/</w:t>
      </w:r>
      <w:r w:rsidDel="00000000" w:rsidR="00000000" w:rsidRPr="00000000">
        <w:rPr>
          <w:rtl w:val="0"/>
        </w:rPr>
      </w:r>
    </w:p>
    <w:p w:rsidR="00000000" w:rsidDel="00000000" w:rsidP="00000000" w:rsidRDefault="00000000" w:rsidRPr="00000000" w14:paraId="00000381">
      <w:pPr>
        <w:spacing w:after="80" w:lineRule="auto"/>
        <w:ind w:left="360" w:hanging="360"/>
        <w:rPr/>
      </w:pPr>
      <w:r w:rsidDel="00000000" w:rsidR="00000000" w:rsidRPr="00000000">
        <w:rPr>
          <w:rFonts w:ascii="Arial" w:cs="Arial" w:eastAsia="Arial" w:hAnsi="Arial"/>
          <w:sz w:val="18"/>
          <w:szCs w:val="18"/>
          <w:rtl w:val="0"/>
        </w:rPr>
        <w:t xml:space="preserve">Vue.js. (2026). Vue.js documentation – The Progressive JavaScript Framework. https://vuejs.org/guide/</w:t>
      </w:r>
      <w:r w:rsidDel="00000000" w:rsidR="00000000" w:rsidRPr="00000000">
        <w:rPr>
          <w:rtl w:val="0"/>
        </w:rPr>
      </w:r>
    </w:p>
    <w:p w:rsidR="00000000" w:rsidDel="00000000" w:rsidP="00000000" w:rsidRDefault="00000000" w:rsidRPr="00000000" w14:paraId="00000382">
      <w:pPr>
        <w:spacing w:after="80" w:lineRule="auto"/>
        <w:ind w:left="360" w:hanging="360"/>
        <w:rPr/>
      </w:pPr>
      <w:r w:rsidDel="00000000" w:rsidR="00000000" w:rsidRPr="00000000">
        <w:rPr>
          <w:rFonts w:ascii="Arial" w:cs="Arial" w:eastAsia="Arial" w:hAnsi="Arial"/>
          <w:sz w:val="18"/>
          <w:szCs w:val="18"/>
          <w:rtl w:val="0"/>
        </w:rPr>
        <w:t xml:space="preserve">PostgreSQL Global Development Group. (2026). PostgreSQL documentation. https://www.postgresql.org/docs/</w:t>
      </w:r>
      <w:r w:rsidDel="00000000" w:rsidR="00000000" w:rsidRPr="00000000">
        <w:rPr>
          <w:rtl w:val="0"/>
        </w:rPr>
      </w:r>
    </w:p>
    <w:p w:rsidR="00000000" w:rsidDel="00000000" w:rsidP="00000000" w:rsidRDefault="00000000" w:rsidRPr="00000000" w14:paraId="00000383">
      <w:pPr>
        <w:spacing w:after="80" w:lineRule="auto"/>
        <w:ind w:left="360" w:hanging="360"/>
        <w:rPr/>
      </w:pPr>
      <w:r w:rsidDel="00000000" w:rsidR="00000000" w:rsidRPr="00000000">
        <w:rPr>
          <w:rFonts w:ascii="Arial" w:cs="Arial" w:eastAsia="Arial" w:hAnsi="Arial"/>
          <w:sz w:val="18"/>
          <w:szCs w:val="18"/>
          <w:rtl w:val="0"/>
        </w:rPr>
        <w:t xml:space="preserve">Supabase. (2026). Database documentation. https://supabase.com/docs/guides/database/overview</w:t>
      </w:r>
      <w:r w:rsidDel="00000000" w:rsidR="00000000" w:rsidRPr="00000000">
        <w:rPr>
          <w:rtl w:val="0"/>
        </w:rPr>
      </w:r>
    </w:p>
    <w:p w:rsidR="00000000" w:rsidDel="00000000" w:rsidP="00000000" w:rsidRDefault="00000000" w:rsidRPr="00000000" w14:paraId="00000384">
      <w:pPr>
        <w:spacing w:after="80" w:lineRule="auto"/>
        <w:ind w:left="360" w:hanging="360"/>
        <w:rPr/>
      </w:pPr>
      <w:r w:rsidDel="00000000" w:rsidR="00000000" w:rsidRPr="00000000">
        <w:rPr>
          <w:rFonts w:ascii="Arial" w:cs="Arial" w:eastAsia="Arial" w:hAnsi="Arial"/>
          <w:sz w:val="18"/>
          <w:szCs w:val="18"/>
          <w:rtl w:val="0"/>
        </w:rPr>
        <w:t xml:space="preserve">Google Cloud. (2026). Cloud Run documentation. https://cloud.google.com/run/docs</w:t>
      </w:r>
      <w:r w:rsidDel="00000000" w:rsidR="00000000" w:rsidRPr="00000000">
        <w:rPr>
          <w:rtl w:val="0"/>
        </w:rPr>
      </w:r>
    </w:p>
    <w:p w:rsidR="00000000" w:rsidDel="00000000" w:rsidP="00000000" w:rsidRDefault="00000000" w:rsidRPr="00000000" w14:paraId="00000385">
      <w:pPr>
        <w:spacing w:after="80" w:lineRule="auto"/>
        <w:ind w:left="360" w:hanging="360"/>
        <w:rPr/>
      </w:pPr>
      <w:r w:rsidDel="00000000" w:rsidR="00000000" w:rsidRPr="00000000">
        <w:rPr>
          <w:rFonts w:ascii="Arial" w:cs="Arial" w:eastAsia="Arial" w:hAnsi="Arial"/>
          <w:sz w:val="18"/>
          <w:szCs w:val="18"/>
          <w:rtl w:val="0"/>
        </w:rPr>
        <w:t xml:space="preserve">Transbank. (2026). Webpay Plus – Documentación oficial. https://www.transbankdevelopers.cl/documentacion/webpay-plus</w:t>
      </w:r>
      <w:r w:rsidDel="00000000" w:rsidR="00000000" w:rsidRPr="00000000">
        <w:rPr>
          <w:rtl w:val="0"/>
        </w:rPr>
      </w:r>
    </w:p>
    <w:p w:rsidR="00000000" w:rsidDel="00000000" w:rsidP="00000000" w:rsidRDefault="00000000" w:rsidRPr="00000000" w14:paraId="00000386">
      <w:pPr>
        <w:spacing w:after="80" w:lineRule="auto"/>
        <w:ind w:left="360" w:hanging="360"/>
        <w:rPr/>
      </w:pPr>
      <w:r w:rsidDel="00000000" w:rsidR="00000000" w:rsidRPr="00000000">
        <w:rPr>
          <w:rFonts w:ascii="Arial" w:cs="Arial" w:eastAsia="Arial" w:hAnsi="Arial"/>
          <w:sz w:val="18"/>
          <w:szCs w:val="18"/>
          <w:rtl w:val="0"/>
        </w:rPr>
        <w:t xml:space="preserve">Docker Inc. (2026). Docker documentation. https://docs.docker.com/</w:t>
      </w:r>
      <w:r w:rsidDel="00000000" w:rsidR="00000000" w:rsidRPr="00000000">
        <w:rPr>
          <w:rtl w:val="0"/>
        </w:rPr>
      </w:r>
    </w:p>
    <w:p w:rsidR="00000000" w:rsidDel="00000000" w:rsidP="00000000" w:rsidRDefault="00000000" w:rsidRPr="00000000" w14:paraId="00000387">
      <w:pPr>
        <w:spacing w:after="80" w:lineRule="auto"/>
        <w:ind w:left="360" w:hanging="360"/>
        <w:rPr/>
      </w:pPr>
      <w:r w:rsidDel="00000000" w:rsidR="00000000" w:rsidRPr="00000000">
        <w:rPr>
          <w:rFonts w:ascii="Arial" w:cs="Arial" w:eastAsia="Arial" w:hAnsi="Arial"/>
          <w:sz w:val="18"/>
          <w:szCs w:val="18"/>
          <w:rtl w:val="0"/>
        </w:rPr>
        <w:t xml:space="preserve">GitHub. (2026). GitHub Actions documentation. https://docs.github.com/en/actions</w:t>
      </w:r>
      <w:r w:rsidDel="00000000" w:rsidR="00000000" w:rsidRPr="00000000">
        <w:rPr>
          <w:rtl w:val="0"/>
        </w:rPr>
      </w:r>
    </w:p>
    <w:p w:rsidR="00000000" w:rsidDel="00000000" w:rsidP="00000000" w:rsidRDefault="00000000" w:rsidRPr="00000000" w14:paraId="00000388">
      <w:pPr>
        <w:spacing w:after="80" w:lineRule="auto"/>
        <w:ind w:left="360" w:hanging="360"/>
        <w:rPr/>
      </w:pPr>
      <w:r w:rsidDel="00000000" w:rsidR="00000000" w:rsidRPr="00000000">
        <w:rPr>
          <w:rFonts w:ascii="Arial" w:cs="Arial" w:eastAsia="Arial" w:hAnsi="Arial"/>
          <w:sz w:val="18"/>
          <w:szCs w:val="18"/>
          <w:rtl w:val="0"/>
        </w:rPr>
        <w:t xml:space="preserve">pytest. (2026). pytest documentation. https://docs.pytest.org/</w:t>
      </w:r>
      <w:r w:rsidDel="00000000" w:rsidR="00000000" w:rsidRPr="00000000">
        <w:rPr>
          <w:rtl w:val="0"/>
        </w:rPr>
      </w:r>
    </w:p>
    <w:p w:rsidR="00000000" w:rsidDel="00000000" w:rsidP="00000000" w:rsidRDefault="00000000" w:rsidRPr="00000000" w14:paraId="00000389">
      <w:pPr>
        <w:spacing w:after="80" w:lineRule="auto"/>
        <w:ind w:left="360" w:hanging="360"/>
        <w:rPr/>
      </w:pPr>
      <w:r w:rsidDel="00000000" w:rsidR="00000000" w:rsidRPr="00000000">
        <w:rPr>
          <w:rFonts w:ascii="Arial" w:cs="Arial" w:eastAsia="Arial" w:hAnsi="Arial"/>
          <w:sz w:val="18"/>
          <w:szCs w:val="18"/>
          <w:rtl w:val="0"/>
        </w:rPr>
        <w:t xml:space="preserve">Cypress. (2026). Cypress documentation – End-to-end testing. https://docs.cypress.io/</w:t>
      </w:r>
      <w:r w:rsidDel="00000000" w:rsidR="00000000" w:rsidRPr="00000000">
        <w:rPr>
          <w:rtl w:val="0"/>
        </w:rPr>
      </w:r>
    </w:p>
    <w:p w:rsidR="00000000" w:rsidDel="00000000" w:rsidP="00000000" w:rsidRDefault="00000000" w:rsidRPr="00000000" w14:paraId="0000038A">
      <w:pPr>
        <w:spacing w:after="80" w:lineRule="auto"/>
        <w:ind w:left="360" w:hanging="360"/>
        <w:rPr/>
      </w:pPr>
      <w:r w:rsidDel="00000000" w:rsidR="00000000" w:rsidRPr="00000000">
        <w:rPr>
          <w:rFonts w:ascii="Arial" w:cs="Arial" w:eastAsia="Arial" w:hAnsi="Arial"/>
          <w:sz w:val="18"/>
          <w:szCs w:val="18"/>
          <w:rtl w:val="0"/>
        </w:rPr>
        <w:t xml:space="preserve">pgModeler. (2026). PostgreSQL Database Modeler – Documentation. https://www.pgmodeler.io/support/docs</w:t>
      </w:r>
      <w:r w:rsidDel="00000000" w:rsidR="00000000" w:rsidRPr="00000000">
        <w:rPr>
          <w:rtl w:val="0"/>
        </w:rPr>
      </w:r>
    </w:p>
    <w:p w:rsidR="00000000" w:rsidDel="00000000" w:rsidP="00000000" w:rsidRDefault="00000000" w:rsidRPr="00000000" w14:paraId="0000038B">
      <w:pPr>
        <w:spacing w:after="80" w:lineRule="auto"/>
        <w:ind w:left="360" w:hanging="360"/>
        <w:rPr/>
      </w:pPr>
      <w:r w:rsidDel="00000000" w:rsidR="00000000" w:rsidRPr="00000000">
        <w:rPr>
          <w:rFonts w:ascii="Arial" w:cs="Arial" w:eastAsia="Arial" w:hAnsi="Arial"/>
          <w:sz w:val="18"/>
          <w:szCs w:val="18"/>
          <w:rtl w:val="0"/>
        </w:rPr>
        <w:t xml:space="preserve">DBeaver Corporation. (2026). DBeaver documentation. https://dbeaver.com/docs/</w:t>
      </w:r>
      <w:r w:rsidDel="00000000" w:rsidR="00000000" w:rsidRPr="00000000">
        <w:rPr>
          <w:rtl w:val="0"/>
        </w:rPr>
      </w:r>
    </w:p>
    <w:p w:rsidR="00000000" w:rsidDel="00000000" w:rsidP="00000000" w:rsidRDefault="00000000" w:rsidRPr="00000000" w14:paraId="0000038C">
      <w:pPr>
        <w:spacing w:after="60" w:before="120" w:lineRule="auto"/>
        <w:rPr/>
      </w:pPr>
      <w:r w:rsidDel="00000000" w:rsidR="00000000" w:rsidRPr="00000000">
        <w:rPr>
          <w:rFonts w:ascii="Arial" w:cs="Arial" w:eastAsia="Arial" w:hAnsi="Arial"/>
          <w:b w:val="1"/>
          <w:bCs w:val="1"/>
          <w:color w:val="252525"/>
          <w:sz w:val="22"/>
          <w:szCs w:val="22"/>
          <w:rtl w:val="0"/>
        </w:rPr>
        <w:t xml:space="preserve">Anexo. Relación resumida entre actividades, competencias y entregables</w:t>
      </w:r>
      <w:r w:rsidDel="00000000" w:rsidR="00000000" w:rsidRPr="00000000">
        <w:rPr>
          <w:rtl w:val="0"/>
        </w:rPr>
      </w:r>
    </w:p>
    <w:tbl>
      <w:tblPr>
        <w:tblStyle w:val="Table22"/>
        <w:tblW w:w="13005.0" w:type="dxa"/>
        <w:jc w:val="center"/>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shd w:fill="252525" w:val="clear"/>
            <w:vAlign w:val="center"/>
          </w:tcPr>
          <w:p w:rsidR="00000000" w:rsidDel="00000000" w:rsidP="00000000" w:rsidRDefault="00000000" w:rsidRPr="00000000" w14:paraId="0000038D">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Fase</w:t>
            </w:r>
            <w:r w:rsidDel="00000000" w:rsidR="00000000" w:rsidRPr="00000000">
              <w:rPr>
                <w:rtl w:val="0"/>
              </w:rPr>
            </w:r>
          </w:p>
        </w:tc>
        <w:tc>
          <w:tcPr>
            <w:shd w:fill="252525" w:val="clear"/>
            <w:vAlign w:val="center"/>
          </w:tcPr>
          <w:p w:rsidR="00000000" w:rsidDel="00000000" w:rsidP="00000000" w:rsidRDefault="00000000" w:rsidRPr="00000000" w14:paraId="0000038E">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Competencias principales</w:t>
            </w:r>
            <w:r w:rsidDel="00000000" w:rsidR="00000000" w:rsidRPr="00000000">
              <w:rPr>
                <w:rtl w:val="0"/>
              </w:rPr>
            </w:r>
          </w:p>
        </w:tc>
        <w:tc>
          <w:tcPr>
            <w:shd w:fill="252525" w:val="clear"/>
            <w:vAlign w:val="center"/>
          </w:tcPr>
          <w:p w:rsidR="00000000" w:rsidDel="00000000" w:rsidP="00000000" w:rsidRDefault="00000000" w:rsidRPr="00000000" w14:paraId="0000038F">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Entregables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0">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Planificación inicial</w:t>
            </w:r>
            <w:r w:rsidDel="00000000" w:rsidR="00000000" w:rsidRPr="00000000">
              <w:rPr>
                <w:rtl w:val="0"/>
              </w:rPr>
            </w:r>
          </w:p>
        </w:tc>
        <w:tc>
          <w:tcPr>
            <w:vAlign w:val="center"/>
          </w:tcPr>
          <w:p w:rsidR="00000000" w:rsidDel="00000000" w:rsidP="00000000" w:rsidRDefault="00000000" w:rsidRPr="00000000" w14:paraId="00000391">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C2</w:t>
            </w:r>
            <w:r w:rsidDel="00000000" w:rsidR="00000000" w:rsidRPr="00000000">
              <w:rPr>
                <w:rtl w:val="0"/>
              </w:rPr>
            </w:r>
          </w:p>
        </w:tc>
        <w:tc>
          <w:tcPr>
            <w:vAlign w:val="center"/>
          </w:tcPr>
          <w:p w:rsidR="00000000" w:rsidDel="00000000" w:rsidP="00000000" w:rsidRDefault="00000000" w:rsidRPr="00000000" w14:paraId="00000392">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Acta, EDT, Hitos y Diccionario, Gantt, RACI, Riesgos, Plan de Pruebas Inicial</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93">
            <w:pPr>
              <w:spacing w:after="0" w:before="0" w:lineRule="auto"/>
              <w:jc w:val="left"/>
              <w:rPr/>
            </w:pPr>
            <w:r w:rsidDel="00000000" w:rsidR="00000000" w:rsidRPr="00000000">
              <w:rPr>
                <w:rFonts w:ascii="Arial" w:cs="Arial" w:eastAsia="Arial" w:hAnsi="Arial"/>
                <w:b w:val="0"/>
                <w:bCs w:val="0"/>
                <w:color w:val="252525"/>
                <w:sz w:val="16"/>
                <w:szCs w:val="16"/>
                <w:rtl w:val="0"/>
              </w:rPr>
              <w:t xml:space="preserve">Análisis y Diseño</w:t>
            </w:r>
            <w:r w:rsidDel="00000000" w:rsidR="00000000" w:rsidRPr="00000000">
              <w:rPr>
                <w:rtl w:val="0"/>
              </w:rPr>
            </w:r>
          </w:p>
        </w:tc>
        <w:tc>
          <w:tcPr>
            <w:shd w:fill="f2f2f2" w:val="clear"/>
            <w:vAlign w:val="center"/>
          </w:tcPr>
          <w:p w:rsidR="00000000" w:rsidDel="00000000" w:rsidP="00000000" w:rsidRDefault="00000000" w:rsidRPr="00000000" w14:paraId="00000394">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C2, C3, C4</w:t>
            </w:r>
            <w:r w:rsidDel="00000000" w:rsidR="00000000" w:rsidRPr="00000000">
              <w:rPr>
                <w:rtl w:val="0"/>
              </w:rPr>
            </w:r>
          </w:p>
        </w:tc>
        <w:tc>
          <w:tcPr>
            <w:shd w:fill="f2f2f2" w:val="clear"/>
            <w:vAlign w:val="center"/>
          </w:tcPr>
          <w:p w:rsidR="00000000" w:rsidDel="00000000" w:rsidP="00000000" w:rsidRDefault="00000000" w:rsidRPr="00000000" w14:paraId="00000395">
            <w:pPr>
              <w:spacing w:after="0" w:before="0" w:lineRule="auto"/>
              <w:jc w:val="left"/>
              <w:rPr/>
            </w:pPr>
            <w:r w:rsidDel="00000000" w:rsidR="00000000" w:rsidRPr="00000000">
              <w:rPr>
                <w:rFonts w:ascii="Arial" w:cs="Arial" w:eastAsia="Arial" w:hAnsi="Arial"/>
                <w:b w:val="0"/>
                <w:bCs w:val="0"/>
                <w:color w:val="252525"/>
                <w:sz w:val="16"/>
                <w:szCs w:val="16"/>
                <w:rtl w:val="0"/>
              </w:rPr>
              <w:t xml:space="preserve">ERS, Modelo E-R, Arquitectura, Mockups, Calidad y Costos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6">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Construcción</w:t>
            </w:r>
            <w:r w:rsidDel="00000000" w:rsidR="00000000" w:rsidRPr="00000000">
              <w:rPr>
                <w:rtl w:val="0"/>
              </w:rPr>
            </w:r>
          </w:p>
        </w:tc>
        <w:tc>
          <w:tcPr>
            <w:vAlign w:val="center"/>
          </w:tcPr>
          <w:p w:rsidR="00000000" w:rsidDel="00000000" w:rsidP="00000000" w:rsidRDefault="00000000" w:rsidRPr="00000000" w14:paraId="00000397">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C1, C3, C4</w:t>
            </w:r>
            <w:r w:rsidDel="00000000" w:rsidR="00000000" w:rsidRPr="00000000">
              <w:rPr>
                <w:rtl w:val="0"/>
              </w:rPr>
            </w:r>
          </w:p>
        </w:tc>
        <w:tc>
          <w:tcPr>
            <w:vAlign w:val="center"/>
          </w:tcPr>
          <w:p w:rsidR="00000000" w:rsidDel="00000000" w:rsidP="00000000" w:rsidRDefault="00000000" w:rsidRPr="00000000" w14:paraId="00000398">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Código Fuente, BD y DDL, Minuta de Control, Verificación de Alcances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99">
            <w:pPr>
              <w:spacing w:after="0" w:before="0" w:lineRule="auto"/>
              <w:jc w:val="left"/>
              <w:rPr/>
            </w:pPr>
            <w:r w:rsidDel="00000000" w:rsidR="00000000" w:rsidRPr="00000000">
              <w:rPr>
                <w:rFonts w:ascii="Arial" w:cs="Arial" w:eastAsia="Arial" w:hAnsi="Arial"/>
                <w:b w:val="0"/>
                <w:bCs w:val="0"/>
                <w:color w:val="252525"/>
                <w:sz w:val="16"/>
                <w:szCs w:val="16"/>
                <w:rtl w:val="0"/>
              </w:rPr>
              <w:t xml:space="preserve">Implementación y Cierre</w:t>
            </w:r>
            <w:r w:rsidDel="00000000" w:rsidR="00000000" w:rsidRPr="00000000">
              <w:rPr>
                <w:rtl w:val="0"/>
              </w:rPr>
            </w:r>
          </w:p>
        </w:tc>
        <w:tc>
          <w:tcPr>
            <w:shd w:fill="f2f2f2" w:val="clear"/>
            <w:vAlign w:val="center"/>
          </w:tcPr>
          <w:p w:rsidR="00000000" w:rsidDel="00000000" w:rsidP="00000000" w:rsidRDefault="00000000" w:rsidRPr="00000000" w14:paraId="0000039A">
            <w:pPr>
              <w:spacing w:after="0" w:before="0" w:lineRule="auto"/>
              <w:jc w:val="left"/>
              <w:rPr/>
            </w:pPr>
            <w:r w:rsidDel="00000000" w:rsidR="00000000" w:rsidRPr="00000000">
              <w:rPr>
                <w:rFonts w:ascii="Arial" w:cs="Arial" w:eastAsia="Arial" w:hAnsi="Arial"/>
                <w:b w:val="0"/>
                <w:bCs w:val="0"/>
                <w:color w:val="252525"/>
                <w:sz w:val="16"/>
                <w:szCs w:val="16"/>
                <w:rtl w:val="0"/>
              </w:rPr>
              <w:t xml:space="preserve">C1, C2, C4</w:t>
            </w:r>
            <w:r w:rsidDel="00000000" w:rsidR="00000000" w:rsidRPr="00000000">
              <w:rPr>
                <w:rtl w:val="0"/>
              </w:rPr>
            </w:r>
          </w:p>
        </w:tc>
        <w:tc>
          <w:tcPr>
            <w:shd w:fill="f2f2f2" w:val="clear"/>
            <w:vAlign w:val="center"/>
          </w:tcPr>
          <w:p w:rsidR="00000000" w:rsidDel="00000000" w:rsidP="00000000" w:rsidRDefault="00000000" w:rsidRPr="00000000" w14:paraId="0000039B">
            <w:pPr>
              <w:spacing w:after="0" w:before="0" w:lineRule="auto"/>
              <w:jc w:val="left"/>
              <w:rPr/>
            </w:pPr>
            <w:r w:rsidDel="00000000" w:rsidR="00000000" w:rsidRPr="00000000">
              <w:rPr>
                <w:rFonts w:ascii="Arial" w:cs="Arial" w:eastAsia="Arial" w:hAnsi="Arial"/>
                <w:b w:val="0"/>
                <w:bCs w:val="0"/>
                <w:color w:val="252525"/>
                <w:sz w:val="16"/>
                <w:szCs w:val="16"/>
                <w:rtl w:val="0"/>
              </w:rPr>
              <w:t xml:space="preserve">Plan de Pruebas Final, Reporte de Estatus, Implantación/Soporte/Mantenimiento, Manuales</w:t>
            </w:r>
            <w:r w:rsidDel="00000000" w:rsidR="00000000" w:rsidRPr="00000000">
              <w:rPr>
                <w:rtl w:val="0"/>
              </w:rPr>
            </w:r>
          </w:p>
        </w:tc>
      </w:tr>
    </w:tbl>
    <w:p w:rsidR="00000000" w:rsidDel="00000000" w:rsidP="00000000" w:rsidRDefault="00000000" w:rsidRPr="00000000" w14:paraId="0000039C">
      <w:pPr>
        <w:pageBreakBefore w:val="1"/>
        <w:spacing w:after="0" w:before="0" w:lineRule="auto"/>
        <w:rPr/>
      </w:pPr>
      <w:r w:rsidDel="00000000" w:rsidR="00000000" w:rsidRPr="00000000">
        <w:rPr>
          <w:rtl w:val="0"/>
        </w:rPr>
      </w:r>
    </w:p>
    <w:tbl>
      <w:tblPr>
        <w:tblStyle w:val="Table23"/>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9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B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3B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1"/>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3B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3B8">
      <w:pPr>
        <w:rPr>
          <w:rFonts w:ascii="Calibri" w:cs="Calibri" w:eastAsia="Calibri" w:hAnsi="Calibri"/>
          <w:sz w:val="22"/>
          <w:szCs w:val="22"/>
        </w:rPr>
      </w:pPr>
      <w:r w:rsidDel="00000000" w:rsidR="00000000" w:rsidRPr="00000000">
        <w:rPr>
          <w:rtl w:val="0"/>
        </w:rPr>
      </w:r>
    </w:p>
    <w:tbl>
      <w:tblPr>
        <w:tblStyle w:val="Table24"/>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3B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3B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3B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3B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3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3B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3C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3C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3C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3C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3C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3C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3C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3C8">
      <w:pPr>
        <w:rPr>
          <w:rFonts w:ascii="Calibri" w:cs="Calibri" w:eastAsia="Calibri" w:hAnsi="Calibri"/>
          <w:sz w:val="22"/>
          <w:szCs w:val="22"/>
        </w:rPr>
      </w:pPr>
      <w:r w:rsidDel="00000000" w:rsidR="00000000" w:rsidRPr="00000000">
        <w:rPr>
          <w:rtl w:val="0"/>
        </w:rPr>
      </w:r>
    </w:p>
    <w:tbl>
      <w:tblPr>
        <w:tblStyle w:val="Table25"/>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3C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3C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3C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3D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3D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3D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3D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3D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3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3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3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3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3D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3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3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3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3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3E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3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3E4">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3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3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3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3E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3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3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3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3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3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3F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3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3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3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3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3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3F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3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3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3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3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3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3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3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3F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4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4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4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4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4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4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4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4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4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40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4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4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4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4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4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4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4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4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4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4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4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41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4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4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41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4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41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4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41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41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41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41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42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42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42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42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42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425">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42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42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42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SQ1sIBTcWJtds9T8lSNpK3SXQ==">CgMxLjAaJAoBMBIfCh0IB0IZCgVBcmlhbBIQQXJpYWwgVW5pY29kZSBNUxokCgExEh8KHQgHQhkKBUFyaWFsEhBBcmlhbCBVbmljb2RlIE1TGiQKATISHwodCAdCGQoFQXJpYWwSEEFyaWFsIFVuaWNvZGUgTVMaJAoBMxIfCh0IB0IZCgVBcmlhbBIQQXJpYWwgVW5pY29kZSBNUzIOaC5ocndmOHF1ODk2Mzc4AHIhMVcxenVEOWdfYWR3bXJ0SDFNVE1va0FHWXB1YklPRH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Ignacio Fuenzalida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