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8901942"/>
        <w:docPartObj>
          <w:docPartGallery w:val="Cover Pages"/>
          <w:docPartUnique/>
        </w:docPartObj>
      </w:sdtPr>
      <w:sdtEndPr>
        <w:rPr>
          <w:lang w:val="en-US"/>
        </w:rPr>
      </w:sdtEndPr>
      <w:sdtContent>
        <w:p w14:paraId="0333D59A" w14:textId="4AC06C51" w:rsidR="008D24F3" w:rsidRDefault="008D24F3">
          <w:r>
            <w:rPr>
              <w:noProof/>
            </w:rPr>
            <mc:AlternateContent>
              <mc:Choice Requires="wpg">
                <w:drawing>
                  <wp:anchor distT="0" distB="0" distL="114300" distR="114300" simplePos="0" relativeHeight="251659264" behindDoc="1" locked="0" layoutInCell="1" allowOverlap="1" wp14:anchorId="76962F16" wp14:editId="7A995D6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C99222C" w14:textId="4F948AA7" w:rsidR="008D24F3" w:rsidRDefault="008D24F3">
                                      <w:pPr>
                                        <w:pStyle w:val="NoSpacing"/>
                                        <w:spacing w:before="120"/>
                                        <w:jc w:val="center"/>
                                        <w:rPr>
                                          <w:color w:val="FFFFFF" w:themeColor="background1"/>
                                        </w:rPr>
                                      </w:pPr>
                                      <w:r>
                                        <w:rPr>
                                          <w:color w:val="FFFFFF" w:themeColor="background1"/>
                                        </w:rPr>
                                        <w:t>Shyam Bhat</w:t>
                                      </w:r>
                                    </w:p>
                                  </w:sdtContent>
                                </w:sdt>
                                <w:p w14:paraId="39C0C023" w14:textId="785F1057" w:rsidR="008D24F3" w:rsidRDefault="008D24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Tata technologies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97C380" w14:textId="69FA79EF" w:rsidR="008D24F3" w:rsidRDefault="008D24F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Proxican Help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962F16"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C99222C" w14:textId="4F948AA7" w:rsidR="008D24F3" w:rsidRDefault="008D24F3">
                                <w:pPr>
                                  <w:pStyle w:val="NoSpacing"/>
                                  <w:spacing w:before="120"/>
                                  <w:jc w:val="center"/>
                                  <w:rPr>
                                    <w:color w:val="FFFFFF" w:themeColor="background1"/>
                                  </w:rPr>
                                </w:pPr>
                                <w:r>
                                  <w:rPr>
                                    <w:color w:val="FFFFFF" w:themeColor="background1"/>
                                  </w:rPr>
                                  <w:t>Shyam Bhat</w:t>
                                </w:r>
                              </w:p>
                            </w:sdtContent>
                          </w:sdt>
                          <w:p w14:paraId="39C0C023" w14:textId="785F1057" w:rsidR="008D24F3" w:rsidRDefault="008D24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Tata technologies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97C380" w14:textId="69FA79EF" w:rsidR="008D24F3" w:rsidRDefault="008D24F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Proxican Help Document</w:t>
                                </w:r>
                              </w:p>
                            </w:sdtContent>
                          </w:sdt>
                        </w:txbxContent>
                      </v:textbox>
                    </v:shape>
                    <w10:wrap anchorx="page" anchory="page"/>
                  </v:group>
                </w:pict>
              </mc:Fallback>
            </mc:AlternateContent>
          </w:r>
        </w:p>
        <w:p w14:paraId="3C3EDD5B" w14:textId="77777777" w:rsidR="00C9236E" w:rsidRDefault="008D24F3">
          <w:pPr>
            <w:rPr>
              <w:lang w:val="en-US"/>
            </w:rPr>
          </w:pPr>
          <w:r>
            <w:rPr>
              <w:lang w:val="en-US"/>
            </w:rPr>
            <w:br w:type="page"/>
          </w:r>
        </w:p>
        <w:p w14:paraId="016FCA73" w14:textId="45ABD06A" w:rsidR="005B7671" w:rsidRDefault="009B7A7D">
          <w:pPr>
            <w:pStyle w:val="TOC1"/>
            <w:tabs>
              <w:tab w:val="right" w:leader="dot" w:pos="9016"/>
            </w:tabs>
            <w:rPr>
              <w:rFonts w:eastAsiaTheme="minorEastAsia"/>
              <w:noProof/>
              <w:lang w:eastAsia="en-IN"/>
            </w:rPr>
          </w:pPr>
          <w:r>
            <w:rPr>
              <w:lang w:val="en-US"/>
            </w:rPr>
            <w:lastRenderedPageBreak/>
            <w:fldChar w:fldCharType="begin"/>
          </w:r>
          <w:r>
            <w:rPr>
              <w:lang w:val="en-US"/>
            </w:rPr>
            <w:instrText xml:space="preserve"> TOC \o "1-4" \h \z \u </w:instrText>
          </w:r>
          <w:r>
            <w:rPr>
              <w:lang w:val="en-US"/>
            </w:rPr>
            <w:fldChar w:fldCharType="separate"/>
          </w:r>
          <w:hyperlink w:anchor="_Toc178524760" w:history="1">
            <w:r w:rsidR="005B7671" w:rsidRPr="003A26B0">
              <w:rPr>
                <w:rStyle w:val="Hyperlink"/>
                <w:noProof/>
                <w:lang w:val="en-US"/>
              </w:rPr>
              <w:t>ProxiCan GUI Help Document</w:t>
            </w:r>
            <w:r w:rsidR="005B7671">
              <w:rPr>
                <w:noProof/>
                <w:webHidden/>
              </w:rPr>
              <w:tab/>
            </w:r>
            <w:r w:rsidR="005B7671">
              <w:rPr>
                <w:noProof/>
                <w:webHidden/>
              </w:rPr>
              <w:fldChar w:fldCharType="begin"/>
            </w:r>
            <w:r w:rsidR="005B7671">
              <w:rPr>
                <w:noProof/>
                <w:webHidden/>
              </w:rPr>
              <w:instrText xml:space="preserve"> PAGEREF _Toc178524760 \h </w:instrText>
            </w:r>
            <w:r w:rsidR="005B7671">
              <w:rPr>
                <w:noProof/>
                <w:webHidden/>
              </w:rPr>
            </w:r>
            <w:r w:rsidR="005B7671">
              <w:rPr>
                <w:noProof/>
                <w:webHidden/>
              </w:rPr>
              <w:fldChar w:fldCharType="separate"/>
            </w:r>
            <w:r w:rsidR="00FD1C69">
              <w:rPr>
                <w:noProof/>
                <w:webHidden/>
              </w:rPr>
              <w:t>2</w:t>
            </w:r>
            <w:r w:rsidR="005B7671">
              <w:rPr>
                <w:noProof/>
                <w:webHidden/>
              </w:rPr>
              <w:fldChar w:fldCharType="end"/>
            </w:r>
          </w:hyperlink>
        </w:p>
        <w:p w14:paraId="38B65EAB" w14:textId="6923F42D" w:rsidR="005B7671" w:rsidRDefault="005B7671">
          <w:pPr>
            <w:pStyle w:val="TOC2"/>
            <w:tabs>
              <w:tab w:val="right" w:leader="dot" w:pos="9016"/>
            </w:tabs>
            <w:rPr>
              <w:rFonts w:eastAsiaTheme="minorEastAsia"/>
              <w:noProof/>
              <w:lang w:eastAsia="en-IN"/>
            </w:rPr>
          </w:pPr>
          <w:hyperlink w:anchor="_Toc178524761" w:history="1">
            <w:r w:rsidRPr="003A26B0">
              <w:rPr>
                <w:rStyle w:val="Hyperlink"/>
                <w:noProof/>
                <w:lang w:val="en-US"/>
              </w:rPr>
              <w:t>Getting started with ProxiCan Tool.</w:t>
            </w:r>
            <w:r>
              <w:rPr>
                <w:noProof/>
                <w:webHidden/>
              </w:rPr>
              <w:tab/>
            </w:r>
            <w:r>
              <w:rPr>
                <w:noProof/>
                <w:webHidden/>
              </w:rPr>
              <w:fldChar w:fldCharType="begin"/>
            </w:r>
            <w:r>
              <w:rPr>
                <w:noProof/>
                <w:webHidden/>
              </w:rPr>
              <w:instrText xml:space="preserve"> PAGEREF _Toc178524761 \h </w:instrText>
            </w:r>
            <w:r>
              <w:rPr>
                <w:noProof/>
                <w:webHidden/>
              </w:rPr>
            </w:r>
            <w:r>
              <w:rPr>
                <w:noProof/>
                <w:webHidden/>
              </w:rPr>
              <w:fldChar w:fldCharType="separate"/>
            </w:r>
            <w:r w:rsidR="00FD1C69">
              <w:rPr>
                <w:noProof/>
                <w:webHidden/>
              </w:rPr>
              <w:t>2</w:t>
            </w:r>
            <w:r>
              <w:rPr>
                <w:noProof/>
                <w:webHidden/>
              </w:rPr>
              <w:fldChar w:fldCharType="end"/>
            </w:r>
          </w:hyperlink>
        </w:p>
        <w:p w14:paraId="475A8523" w14:textId="00DB4FB0" w:rsidR="005B7671" w:rsidRDefault="005B7671">
          <w:pPr>
            <w:pStyle w:val="TOC3"/>
            <w:tabs>
              <w:tab w:val="right" w:leader="dot" w:pos="9016"/>
            </w:tabs>
            <w:rPr>
              <w:rFonts w:eastAsiaTheme="minorEastAsia"/>
              <w:noProof/>
              <w:lang w:eastAsia="en-IN"/>
            </w:rPr>
          </w:pPr>
          <w:hyperlink w:anchor="_Toc178524762" w:history="1">
            <w:r w:rsidRPr="003A26B0">
              <w:rPr>
                <w:rStyle w:val="Hyperlink"/>
                <w:rFonts w:asciiTheme="majorHAnsi" w:eastAsiaTheme="majorEastAsia" w:hAnsiTheme="majorHAnsi" w:cstheme="majorBidi"/>
                <w:noProof/>
              </w:rPr>
              <w:t>Configuration panel</w:t>
            </w:r>
            <w:r>
              <w:rPr>
                <w:noProof/>
                <w:webHidden/>
              </w:rPr>
              <w:tab/>
            </w:r>
            <w:r>
              <w:rPr>
                <w:noProof/>
                <w:webHidden/>
              </w:rPr>
              <w:fldChar w:fldCharType="begin"/>
            </w:r>
            <w:r>
              <w:rPr>
                <w:noProof/>
                <w:webHidden/>
              </w:rPr>
              <w:instrText xml:space="preserve"> PAGEREF _Toc178524762 \h </w:instrText>
            </w:r>
            <w:r>
              <w:rPr>
                <w:noProof/>
                <w:webHidden/>
              </w:rPr>
            </w:r>
            <w:r>
              <w:rPr>
                <w:noProof/>
                <w:webHidden/>
              </w:rPr>
              <w:fldChar w:fldCharType="separate"/>
            </w:r>
            <w:r w:rsidR="00FD1C69">
              <w:rPr>
                <w:noProof/>
                <w:webHidden/>
              </w:rPr>
              <w:t>3</w:t>
            </w:r>
            <w:r>
              <w:rPr>
                <w:noProof/>
                <w:webHidden/>
              </w:rPr>
              <w:fldChar w:fldCharType="end"/>
            </w:r>
          </w:hyperlink>
        </w:p>
        <w:p w14:paraId="76B26BCC" w14:textId="4AFB09D0" w:rsidR="005B7671" w:rsidRDefault="005B7671">
          <w:pPr>
            <w:pStyle w:val="TOC4"/>
            <w:tabs>
              <w:tab w:val="right" w:leader="dot" w:pos="9016"/>
            </w:tabs>
            <w:rPr>
              <w:rFonts w:eastAsiaTheme="minorEastAsia"/>
              <w:noProof/>
              <w:lang w:eastAsia="en-IN"/>
            </w:rPr>
          </w:pPr>
          <w:hyperlink w:anchor="_Toc178524763" w:history="1">
            <w:r w:rsidRPr="003A26B0">
              <w:rPr>
                <w:rStyle w:val="Hyperlink"/>
                <w:noProof/>
                <w:lang w:val="en-US"/>
              </w:rPr>
              <w:t>Steps to export the configuration</w:t>
            </w:r>
            <w:r>
              <w:rPr>
                <w:noProof/>
                <w:webHidden/>
              </w:rPr>
              <w:tab/>
            </w:r>
            <w:r>
              <w:rPr>
                <w:noProof/>
                <w:webHidden/>
              </w:rPr>
              <w:fldChar w:fldCharType="begin"/>
            </w:r>
            <w:r>
              <w:rPr>
                <w:noProof/>
                <w:webHidden/>
              </w:rPr>
              <w:instrText xml:space="preserve"> PAGEREF _Toc178524763 \h </w:instrText>
            </w:r>
            <w:r>
              <w:rPr>
                <w:noProof/>
                <w:webHidden/>
              </w:rPr>
            </w:r>
            <w:r>
              <w:rPr>
                <w:noProof/>
                <w:webHidden/>
              </w:rPr>
              <w:fldChar w:fldCharType="separate"/>
            </w:r>
            <w:r w:rsidR="00FD1C69">
              <w:rPr>
                <w:noProof/>
                <w:webHidden/>
              </w:rPr>
              <w:t>4</w:t>
            </w:r>
            <w:r>
              <w:rPr>
                <w:noProof/>
                <w:webHidden/>
              </w:rPr>
              <w:fldChar w:fldCharType="end"/>
            </w:r>
          </w:hyperlink>
        </w:p>
        <w:p w14:paraId="35DE7A61" w14:textId="6C74FBA9" w:rsidR="005B7671" w:rsidRDefault="005B7671">
          <w:pPr>
            <w:pStyle w:val="TOC4"/>
            <w:tabs>
              <w:tab w:val="right" w:leader="dot" w:pos="9016"/>
            </w:tabs>
            <w:rPr>
              <w:rFonts w:eastAsiaTheme="minorEastAsia"/>
              <w:noProof/>
              <w:lang w:eastAsia="en-IN"/>
            </w:rPr>
          </w:pPr>
          <w:hyperlink w:anchor="_Toc178524764" w:history="1">
            <w:r w:rsidRPr="003A26B0">
              <w:rPr>
                <w:rStyle w:val="Hyperlink"/>
                <w:noProof/>
                <w:lang w:val="en-US"/>
              </w:rPr>
              <w:t>Steps to import the configuration from a config (pxi) file.</w:t>
            </w:r>
            <w:r>
              <w:rPr>
                <w:noProof/>
                <w:webHidden/>
              </w:rPr>
              <w:tab/>
            </w:r>
            <w:r>
              <w:rPr>
                <w:noProof/>
                <w:webHidden/>
              </w:rPr>
              <w:fldChar w:fldCharType="begin"/>
            </w:r>
            <w:r>
              <w:rPr>
                <w:noProof/>
                <w:webHidden/>
              </w:rPr>
              <w:instrText xml:space="preserve"> PAGEREF _Toc178524764 \h </w:instrText>
            </w:r>
            <w:r>
              <w:rPr>
                <w:noProof/>
                <w:webHidden/>
              </w:rPr>
            </w:r>
            <w:r>
              <w:rPr>
                <w:noProof/>
                <w:webHidden/>
              </w:rPr>
              <w:fldChar w:fldCharType="separate"/>
            </w:r>
            <w:r w:rsidR="00FD1C69">
              <w:rPr>
                <w:noProof/>
                <w:webHidden/>
              </w:rPr>
              <w:t>5</w:t>
            </w:r>
            <w:r>
              <w:rPr>
                <w:noProof/>
                <w:webHidden/>
              </w:rPr>
              <w:fldChar w:fldCharType="end"/>
            </w:r>
          </w:hyperlink>
        </w:p>
        <w:p w14:paraId="3309AC16" w14:textId="6F14A129" w:rsidR="005B7671" w:rsidRDefault="005B7671">
          <w:pPr>
            <w:pStyle w:val="TOC4"/>
            <w:tabs>
              <w:tab w:val="right" w:leader="dot" w:pos="9016"/>
            </w:tabs>
            <w:rPr>
              <w:rFonts w:eastAsiaTheme="minorEastAsia"/>
              <w:noProof/>
              <w:lang w:eastAsia="en-IN"/>
            </w:rPr>
          </w:pPr>
          <w:hyperlink w:anchor="_Toc178524765" w:history="1">
            <w:r w:rsidRPr="003A26B0">
              <w:rPr>
                <w:rStyle w:val="Hyperlink"/>
                <w:noProof/>
                <w:lang w:val="en-US"/>
              </w:rPr>
              <w:t>Connecting to CAN Hardware</w:t>
            </w:r>
            <w:r>
              <w:rPr>
                <w:noProof/>
                <w:webHidden/>
              </w:rPr>
              <w:tab/>
            </w:r>
            <w:r>
              <w:rPr>
                <w:noProof/>
                <w:webHidden/>
              </w:rPr>
              <w:fldChar w:fldCharType="begin"/>
            </w:r>
            <w:r>
              <w:rPr>
                <w:noProof/>
                <w:webHidden/>
              </w:rPr>
              <w:instrText xml:space="preserve"> PAGEREF _Toc178524765 \h </w:instrText>
            </w:r>
            <w:r>
              <w:rPr>
                <w:noProof/>
                <w:webHidden/>
              </w:rPr>
            </w:r>
            <w:r>
              <w:rPr>
                <w:noProof/>
                <w:webHidden/>
              </w:rPr>
              <w:fldChar w:fldCharType="separate"/>
            </w:r>
            <w:r w:rsidR="00FD1C69">
              <w:rPr>
                <w:noProof/>
                <w:webHidden/>
              </w:rPr>
              <w:t>5</w:t>
            </w:r>
            <w:r>
              <w:rPr>
                <w:noProof/>
                <w:webHidden/>
              </w:rPr>
              <w:fldChar w:fldCharType="end"/>
            </w:r>
          </w:hyperlink>
        </w:p>
        <w:p w14:paraId="151BA176" w14:textId="554B3C2D" w:rsidR="005B7671" w:rsidRDefault="005B7671">
          <w:pPr>
            <w:pStyle w:val="TOC4"/>
            <w:tabs>
              <w:tab w:val="right" w:leader="dot" w:pos="9016"/>
            </w:tabs>
            <w:rPr>
              <w:rFonts w:eastAsiaTheme="minorEastAsia"/>
              <w:noProof/>
              <w:lang w:eastAsia="en-IN"/>
            </w:rPr>
          </w:pPr>
          <w:hyperlink w:anchor="_Toc178524766" w:history="1">
            <w:r w:rsidRPr="003A26B0">
              <w:rPr>
                <w:rStyle w:val="Hyperlink"/>
                <w:noProof/>
                <w:lang w:val="en-US"/>
              </w:rPr>
              <w:t>Disconnecting from CAN hardware</w:t>
            </w:r>
            <w:r>
              <w:rPr>
                <w:noProof/>
                <w:webHidden/>
              </w:rPr>
              <w:tab/>
            </w:r>
            <w:r>
              <w:rPr>
                <w:noProof/>
                <w:webHidden/>
              </w:rPr>
              <w:fldChar w:fldCharType="begin"/>
            </w:r>
            <w:r>
              <w:rPr>
                <w:noProof/>
                <w:webHidden/>
              </w:rPr>
              <w:instrText xml:space="preserve"> PAGEREF _Toc178524766 \h </w:instrText>
            </w:r>
            <w:r>
              <w:rPr>
                <w:noProof/>
                <w:webHidden/>
              </w:rPr>
            </w:r>
            <w:r>
              <w:rPr>
                <w:noProof/>
                <w:webHidden/>
              </w:rPr>
              <w:fldChar w:fldCharType="separate"/>
            </w:r>
            <w:r w:rsidR="00FD1C69">
              <w:rPr>
                <w:noProof/>
                <w:webHidden/>
              </w:rPr>
              <w:t>6</w:t>
            </w:r>
            <w:r>
              <w:rPr>
                <w:noProof/>
                <w:webHidden/>
              </w:rPr>
              <w:fldChar w:fldCharType="end"/>
            </w:r>
          </w:hyperlink>
        </w:p>
        <w:p w14:paraId="600DDAB2" w14:textId="22BB649E" w:rsidR="005B7671" w:rsidRDefault="005B7671">
          <w:pPr>
            <w:pStyle w:val="TOC3"/>
            <w:tabs>
              <w:tab w:val="right" w:leader="dot" w:pos="9016"/>
            </w:tabs>
            <w:rPr>
              <w:rFonts w:eastAsiaTheme="minorEastAsia"/>
              <w:noProof/>
              <w:lang w:eastAsia="en-IN"/>
            </w:rPr>
          </w:pPr>
          <w:hyperlink w:anchor="_Toc178524767" w:history="1">
            <w:r w:rsidRPr="003A26B0">
              <w:rPr>
                <w:rStyle w:val="Hyperlink"/>
                <w:rFonts w:asciiTheme="majorHAnsi" w:eastAsiaTheme="majorEastAsia" w:hAnsiTheme="majorHAnsi" w:cstheme="majorBidi"/>
                <w:noProof/>
              </w:rPr>
              <w:t>UDS services panel</w:t>
            </w:r>
            <w:r>
              <w:rPr>
                <w:noProof/>
                <w:webHidden/>
              </w:rPr>
              <w:tab/>
            </w:r>
            <w:r>
              <w:rPr>
                <w:noProof/>
                <w:webHidden/>
              </w:rPr>
              <w:fldChar w:fldCharType="begin"/>
            </w:r>
            <w:r>
              <w:rPr>
                <w:noProof/>
                <w:webHidden/>
              </w:rPr>
              <w:instrText xml:space="preserve"> PAGEREF _Toc178524767 \h </w:instrText>
            </w:r>
            <w:r>
              <w:rPr>
                <w:noProof/>
                <w:webHidden/>
              </w:rPr>
            </w:r>
            <w:r>
              <w:rPr>
                <w:noProof/>
                <w:webHidden/>
              </w:rPr>
              <w:fldChar w:fldCharType="separate"/>
            </w:r>
            <w:r w:rsidR="00FD1C69">
              <w:rPr>
                <w:noProof/>
                <w:webHidden/>
              </w:rPr>
              <w:t>6</w:t>
            </w:r>
            <w:r>
              <w:rPr>
                <w:noProof/>
                <w:webHidden/>
              </w:rPr>
              <w:fldChar w:fldCharType="end"/>
            </w:r>
          </w:hyperlink>
        </w:p>
        <w:p w14:paraId="0E8BCCAA" w14:textId="1B357D89" w:rsidR="005B7671" w:rsidRDefault="005B7671">
          <w:pPr>
            <w:pStyle w:val="TOC4"/>
            <w:tabs>
              <w:tab w:val="right" w:leader="dot" w:pos="9016"/>
            </w:tabs>
            <w:rPr>
              <w:rFonts w:eastAsiaTheme="minorEastAsia"/>
              <w:noProof/>
              <w:lang w:eastAsia="en-IN"/>
            </w:rPr>
          </w:pPr>
          <w:hyperlink w:anchor="_Toc178524768" w:history="1">
            <w:r w:rsidRPr="003A26B0">
              <w:rPr>
                <w:rStyle w:val="Hyperlink"/>
                <w:noProof/>
                <w:lang w:val="en-US"/>
              </w:rPr>
              <w:t>Steps to configure the required UDS services in the project</w:t>
            </w:r>
            <w:r>
              <w:rPr>
                <w:noProof/>
                <w:webHidden/>
              </w:rPr>
              <w:tab/>
            </w:r>
            <w:r>
              <w:rPr>
                <w:noProof/>
                <w:webHidden/>
              </w:rPr>
              <w:fldChar w:fldCharType="begin"/>
            </w:r>
            <w:r>
              <w:rPr>
                <w:noProof/>
                <w:webHidden/>
              </w:rPr>
              <w:instrText xml:space="preserve"> PAGEREF _Toc178524768 \h </w:instrText>
            </w:r>
            <w:r>
              <w:rPr>
                <w:noProof/>
                <w:webHidden/>
              </w:rPr>
            </w:r>
            <w:r>
              <w:rPr>
                <w:noProof/>
                <w:webHidden/>
              </w:rPr>
              <w:fldChar w:fldCharType="separate"/>
            </w:r>
            <w:r w:rsidR="00FD1C69">
              <w:rPr>
                <w:noProof/>
                <w:webHidden/>
              </w:rPr>
              <w:t>6</w:t>
            </w:r>
            <w:r>
              <w:rPr>
                <w:noProof/>
                <w:webHidden/>
              </w:rPr>
              <w:fldChar w:fldCharType="end"/>
            </w:r>
          </w:hyperlink>
        </w:p>
        <w:p w14:paraId="24373BC0" w14:textId="051B5511" w:rsidR="005B7671" w:rsidRDefault="005B7671">
          <w:pPr>
            <w:pStyle w:val="TOC4"/>
            <w:tabs>
              <w:tab w:val="right" w:leader="dot" w:pos="9016"/>
            </w:tabs>
            <w:rPr>
              <w:rFonts w:eastAsiaTheme="minorEastAsia"/>
              <w:noProof/>
              <w:lang w:eastAsia="en-IN"/>
            </w:rPr>
          </w:pPr>
          <w:hyperlink w:anchor="_Toc178524769" w:history="1">
            <w:r w:rsidRPr="003A26B0">
              <w:rPr>
                <w:rStyle w:val="Hyperlink"/>
                <w:noProof/>
                <w:lang w:val="en-US"/>
              </w:rPr>
              <w:t>General structure of UDS service window</w:t>
            </w:r>
            <w:r>
              <w:rPr>
                <w:noProof/>
                <w:webHidden/>
              </w:rPr>
              <w:tab/>
            </w:r>
            <w:r>
              <w:rPr>
                <w:noProof/>
                <w:webHidden/>
              </w:rPr>
              <w:fldChar w:fldCharType="begin"/>
            </w:r>
            <w:r>
              <w:rPr>
                <w:noProof/>
                <w:webHidden/>
              </w:rPr>
              <w:instrText xml:space="preserve"> PAGEREF _Toc178524769 \h </w:instrText>
            </w:r>
            <w:r>
              <w:rPr>
                <w:noProof/>
                <w:webHidden/>
              </w:rPr>
            </w:r>
            <w:r>
              <w:rPr>
                <w:noProof/>
                <w:webHidden/>
              </w:rPr>
              <w:fldChar w:fldCharType="separate"/>
            </w:r>
            <w:r w:rsidR="00FD1C69">
              <w:rPr>
                <w:noProof/>
                <w:webHidden/>
              </w:rPr>
              <w:t>8</w:t>
            </w:r>
            <w:r>
              <w:rPr>
                <w:noProof/>
                <w:webHidden/>
              </w:rPr>
              <w:fldChar w:fldCharType="end"/>
            </w:r>
          </w:hyperlink>
        </w:p>
        <w:p w14:paraId="75FBEBBF" w14:textId="4F37AD38" w:rsidR="005B7671" w:rsidRDefault="005B7671">
          <w:pPr>
            <w:pStyle w:val="TOC3"/>
            <w:tabs>
              <w:tab w:val="right" w:leader="dot" w:pos="9016"/>
            </w:tabs>
            <w:rPr>
              <w:rFonts w:eastAsiaTheme="minorEastAsia"/>
              <w:noProof/>
              <w:lang w:eastAsia="en-IN"/>
            </w:rPr>
          </w:pPr>
          <w:hyperlink w:anchor="_Toc178524770" w:history="1">
            <w:r w:rsidRPr="003A26B0">
              <w:rPr>
                <w:rStyle w:val="Hyperlink"/>
                <w:rFonts w:asciiTheme="majorHAnsi" w:eastAsiaTheme="majorEastAsia" w:hAnsiTheme="majorHAnsi" w:cstheme="majorBidi"/>
                <w:noProof/>
              </w:rPr>
              <w:t>Status bar</w:t>
            </w:r>
            <w:r>
              <w:rPr>
                <w:noProof/>
                <w:webHidden/>
              </w:rPr>
              <w:tab/>
            </w:r>
            <w:r>
              <w:rPr>
                <w:noProof/>
                <w:webHidden/>
              </w:rPr>
              <w:fldChar w:fldCharType="begin"/>
            </w:r>
            <w:r>
              <w:rPr>
                <w:noProof/>
                <w:webHidden/>
              </w:rPr>
              <w:instrText xml:space="preserve"> PAGEREF _Toc178524770 \h </w:instrText>
            </w:r>
            <w:r>
              <w:rPr>
                <w:noProof/>
                <w:webHidden/>
              </w:rPr>
            </w:r>
            <w:r>
              <w:rPr>
                <w:noProof/>
                <w:webHidden/>
              </w:rPr>
              <w:fldChar w:fldCharType="separate"/>
            </w:r>
            <w:r w:rsidR="00FD1C69">
              <w:rPr>
                <w:noProof/>
                <w:webHidden/>
              </w:rPr>
              <w:t>9</w:t>
            </w:r>
            <w:r>
              <w:rPr>
                <w:noProof/>
                <w:webHidden/>
              </w:rPr>
              <w:fldChar w:fldCharType="end"/>
            </w:r>
          </w:hyperlink>
        </w:p>
        <w:p w14:paraId="5C8FE4AA" w14:textId="77FF484C" w:rsidR="005B7671" w:rsidRDefault="005B7671">
          <w:pPr>
            <w:pStyle w:val="TOC2"/>
            <w:tabs>
              <w:tab w:val="right" w:leader="dot" w:pos="9016"/>
            </w:tabs>
            <w:rPr>
              <w:rFonts w:eastAsiaTheme="minorEastAsia"/>
              <w:noProof/>
              <w:lang w:eastAsia="en-IN"/>
            </w:rPr>
          </w:pPr>
          <w:hyperlink w:anchor="_Toc178524771" w:history="1">
            <w:r w:rsidRPr="003A26B0">
              <w:rPr>
                <w:rStyle w:val="Hyperlink"/>
                <w:noProof/>
                <w:lang w:val="en-US"/>
              </w:rPr>
              <w:t>Log files by ProxiCan GUI Tool</w:t>
            </w:r>
            <w:r>
              <w:rPr>
                <w:noProof/>
                <w:webHidden/>
              </w:rPr>
              <w:tab/>
            </w:r>
            <w:r>
              <w:rPr>
                <w:noProof/>
                <w:webHidden/>
              </w:rPr>
              <w:fldChar w:fldCharType="begin"/>
            </w:r>
            <w:r>
              <w:rPr>
                <w:noProof/>
                <w:webHidden/>
              </w:rPr>
              <w:instrText xml:space="preserve"> PAGEREF _Toc178524771 \h </w:instrText>
            </w:r>
            <w:r>
              <w:rPr>
                <w:noProof/>
                <w:webHidden/>
              </w:rPr>
            </w:r>
            <w:r>
              <w:rPr>
                <w:noProof/>
                <w:webHidden/>
              </w:rPr>
              <w:fldChar w:fldCharType="separate"/>
            </w:r>
            <w:r w:rsidR="00FD1C69">
              <w:rPr>
                <w:noProof/>
                <w:webHidden/>
              </w:rPr>
              <w:t>10</w:t>
            </w:r>
            <w:r>
              <w:rPr>
                <w:noProof/>
                <w:webHidden/>
              </w:rPr>
              <w:fldChar w:fldCharType="end"/>
            </w:r>
          </w:hyperlink>
        </w:p>
        <w:p w14:paraId="1744255A" w14:textId="77D04DA3" w:rsidR="005B7671" w:rsidRDefault="005B7671">
          <w:pPr>
            <w:pStyle w:val="TOC3"/>
            <w:tabs>
              <w:tab w:val="right" w:leader="dot" w:pos="9016"/>
            </w:tabs>
            <w:rPr>
              <w:rFonts w:eastAsiaTheme="minorEastAsia"/>
              <w:noProof/>
              <w:lang w:eastAsia="en-IN"/>
            </w:rPr>
          </w:pPr>
          <w:hyperlink w:anchor="_Toc178524772" w:history="1">
            <w:r w:rsidRPr="003A26B0">
              <w:rPr>
                <w:rStyle w:val="Hyperlink"/>
                <w:noProof/>
                <w:lang w:val="en-US"/>
              </w:rPr>
              <w:t>Types of Log files</w:t>
            </w:r>
            <w:r>
              <w:rPr>
                <w:noProof/>
                <w:webHidden/>
              </w:rPr>
              <w:tab/>
            </w:r>
            <w:r>
              <w:rPr>
                <w:noProof/>
                <w:webHidden/>
              </w:rPr>
              <w:fldChar w:fldCharType="begin"/>
            </w:r>
            <w:r>
              <w:rPr>
                <w:noProof/>
                <w:webHidden/>
              </w:rPr>
              <w:instrText xml:space="preserve"> PAGEREF _Toc178524772 \h </w:instrText>
            </w:r>
            <w:r>
              <w:rPr>
                <w:noProof/>
                <w:webHidden/>
              </w:rPr>
            </w:r>
            <w:r>
              <w:rPr>
                <w:noProof/>
                <w:webHidden/>
              </w:rPr>
              <w:fldChar w:fldCharType="separate"/>
            </w:r>
            <w:r w:rsidR="00FD1C69">
              <w:rPr>
                <w:noProof/>
                <w:webHidden/>
              </w:rPr>
              <w:t>10</w:t>
            </w:r>
            <w:r>
              <w:rPr>
                <w:noProof/>
                <w:webHidden/>
              </w:rPr>
              <w:fldChar w:fldCharType="end"/>
            </w:r>
          </w:hyperlink>
        </w:p>
        <w:p w14:paraId="2C59AE23" w14:textId="51C7E562" w:rsidR="005B7671" w:rsidRDefault="005B7671">
          <w:pPr>
            <w:pStyle w:val="TOC4"/>
            <w:tabs>
              <w:tab w:val="right" w:leader="dot" w:pos="9016"/>
            </w:tabs>
            <w:rPr>
              <w:rFonts w:eastAsiaTheme="minorEastAsia"/>
              <w:noProof/>
              <w:lang w:eastAsia="en-IN"/>
            </w:rPr>
          </w:pPr>
          <w:hyperlink w:anchor="_Toc178524773" w:history="1">
            <w:r w:rsidRPr="003A26B0">
              <w:rPr>
                <w:rStyle w:val="Hyperlink"/>
                <w:noProof/>
                <w:lang w:val="en-US"/>
              </w:rPr>
              <w:t>Action Log</w:t>
            </w:r>
            <w:r>
              <w:rPr>
                <w:noProof/>
                <w:webHidden/>
              </w:rPr>
              <w:tab/>
            </w:r>
            <w:r>
              <w:rPr>
                <w:noProof/>
                <w:webHidden/>
              </w:rPr>
              <w:fldChar w:fldCharType="begin"/>
            </w:r>
            <w:r>
              <w:rPr>
                <w:noProof/>
                <w:webHidden/>
              </w:rPr>
              <w:instrText xml:space="preserve"> PAGEREF _Toc178524773 \h </w:instrText>
            </w:r>
            <w:r>
              <w:rPr>
                <w:noProof/>
                <w:webHidden/>
              </w:rPr>
            </w:r>
            <w:r>
              <w:rPr>
                <w:noProof/>
                <w:webHidden/>
              </w:rPr>
              <w:fldChar w:fldCharType="separate"/>
            </w:r>
            <w:r w:rsidR="00FD1C69">
              <w:rPr>
                <w:noProof/>
                <w:webHidden/>
              </w:rPr>
              <w:t>10</w:t>
            </w:r>
            <w:r>
              <w:rPr>
                <w:noProof/>
                <w:webHidden/>
              </w:rPr>
              <w:fldChar w:fldCharType="end"/>
            </w:r>
          </w:hyperlink>
        </w:p>
        <w:p w14:paraId="077A3049" w14:textId="2F24F679" w:rsidR="005B7671" w:rsidRDefault="005B7671">
          <w:pPr>
            <w:pStyle w:val="TOC4"/>
            <w:tabs>
              <w:tab w:val="right" w:leader="dot" w:pos="9016"/>
            </w:tabs>
            <w:rPr>
              <w:rFonts w:eastAsiaTheme="minorEastAsia"/>
              <w:noProof/>
              <w:lang w:eastAsia="en-IN"/>
            </w:rPr>
          </w:pPr>
          <w:hyperlink w:anchor="_Toc178524774" w:history="1">
            <w:r w:rsidRPr="003A26B0">
              <w:rPr>
                <w:rStyle w:val="Hyperlink"/>
                <w:noProof/>
                <w:lang w:val="en-US"/>
              </w:rPr>
              <w:t>CAN Traffic Log</w:t>
            </w:r>
            <w:r>
              <w:rPr>
                <w:noProof/>
                <w:webHidden/>
              </w:rPr>
              <w:tab/>
            </w:r>
            <w:r>
              <w:rPr>
                <w:noProof/>
                <w:webHidden/>
              </w:rPr>
              <w:fldChar w:fldCharType="begin"/>
            </w:r>
            <w:r>
              <w:rPr>
                <w:noProof/>
                <w:webHidden/>
              </w:rPr>
              <w:instrText xml:space="preserve"> PAGEREF _Toc178524774 \h </w:instrText>
            </w:r>
            <w:r>
              <w:rPr>
                <w:noProof/>
                <w:webHidden/>
              </w:rPr>
            </w:r>
            <w:r>
              <w:rPr>
                <w:noProof/>
                <w:webHidden/>
              </w:rPr>
              <w:fldChar w:fldCharType="separate"/>
            </w:r>
            <w:r w:rsidR="00FD1C69">
              <w:rPr>
                <w:noProof/>
                <w:webHidden/>
              </w:rPr>
              <w:t>10</w:t>
            </w:r>
            <w:r>
              <w:rPr>
                <w:noProof/>
                <w:webHidden/>
              </w:rPr>
              <w:fldChar w:fldCharType="end"/>
            </w:r>
          </w:hyperlink>
        </w:p>
        <w:p w14:paraId="759B2381" w14:textId="66ECF1CC" w:rsidR="005B7671" w:rsidRDefault="005B7671">
          <w:pPr>
            <w:pStyle w:val="TOC4"/>
            <w:tabs>
              <w:tab w:val="right" w:leader="dot" w:pos="9016"/>
            </w:tabs>
            <w:rPr>
              <w:rFonts w:eastAsiaTheme="minorEastAsia"/>
              <w:noProof/>
              <w:lang w:eastAsia="en-IN"/>
            </w:rPr>
          </w:pPr>
          <w:hyperlink w:anchor="_Toc178524775" w:history="1">
            <w:r w:rsidRPr="003A26B0">
              <w:rPr>
                <w:rStyle w:val="Hyperlink"/>
                <w:noProof/>
                <w:lang w:val="en-US"/>
              </w:rPr>
              <w:t>Transport Protocol Level Log</w:t>
            </w:r>
            <w:r>
              <w:rPr>
                <w:noProof/>
                <w:webHidden/>
              </w:rPr>
              <w:tab/>
            </w:r>
            <w:r>
              <w:rPr>
                <w:noProof/>
                <w:webHidden/>
              </w:rPr>
              <w:fldChar w:fldCharType="begin"/>
            </w:r>
            <w:r>
              <w:rPr>
                <w:noProof/>
                <w:webHidden/>
              </w:rPr>
              <w:instrText xml:space="preserve"> PAGEREF _Toc178524775 \h </w:instrText>
            </w:r>
            <w:r>
              <w:rPr>
                <w:noProof/>
                <w:webHidden/>
              </w:rPr>
            </w:r>
            <w:r>
              <w:rPr>
                <w:noProof/>
                <w:webHidden/>
              </w:rPr>
              <w:fldChar w:fldCharType="separate"/>
            </w:r>
            <w:r w:rsidR="00FD1C69">
              <w:rPr>
                <w:noProof/>
                <w:webHidden/>
              </w:rPr>
              <w:t>10</w:t>
            </w:r>
            <w:r>
              <w:rPr>
                <w:noProof/>
                <w:webHidden/>
              </w:rPr>
              <w:fldChar w:fldCharType="end"/>
            </w:r>
          </w:hyperlink>
        </w:p>
        <w:p w14:paraId="5BADF489" w14:textId="79E34788" w:rsidR="005B7671" w:rsidRDefault="005B7671">
          <w:pPr>
            <w:pStyle w:val="TOC4"/>
            <w:tabs>
              <w:tab w:val="right" w:leader="dot" w:pos="9016"/>
            </w:tabs>
            <w:rPr>
              <w:rFonts w:eastAsiaTheme="minorEastAsia"/>
              <w:noProof/>
              <w:lang w:eastAsia="en-IN"/>
            </w:rPr>
          </w:pPr>
          <w:hyperlink w:anchor="_Toc178524776" w:history="1">
            <w:r w:rsidRPr="003A26B0">
              <w:rPr>
                <w:rStyle w:val="Hyperlink"/>
                <w:noProof/>
                <w:lang w:val="en-US"/>
              </w:rPr>
              <w:t>UDS Log</w:t>
            </w:r>
            <w:r>
              <w:rPr>
                <w:noProof/>
                <w:webHidden/>
              </w:rPr>
              <w:tab/>
            </w:r>
            <w:r>
              <w:rPr>
                <w:noProof/>
                <w:webHidden/>
              </w:rPr>
              <w:fldChar w:fldCharType="begin"/>
            </w:r>
            <w:r>
              <w:rPr>
                <w:noProof/>
                <w:webHidden/>
              </w:rPr>
              <w:instrText xml:space="preserve"> PAGEREF _Toc178524776 \h </w:instrText>
            </w:r>
            <w:r>
              <w:rPr>
                <w:noProof/>
                <w:webHidden/>
              </w:rPr>
            </w:r>
            <w:r>
              <w:rPr>
                <w:noProof/>
                <w:webHidden/>
              </w:rPr>
              <w:fldChar w:fldCharType="separate"/>
            </w:r>
            <w:r w:rsidR="00FD1C69">
              <w:rPr>
                <w:noProof/>
                <w:webHidden/>
              </w:rPr>
              <w:t>10</w:t>
            </w:r>
            <w:r>
              <w:rPr>
                <w:noProof/>
                <w:webHidden/>
              </w:rPr>
              <w:fldChar w:fldCharType="end"/>
            </w:r>
          </w:hyperlink>
        </w:p>
        <w:p w14:paraId="3B8B2288" w14:textId="60AB03E3" w:rsidR="005B7671" w:rsidRDefault="005B7671">
          <w:pPr>
            <w:pStyle w:val="TOC3"/>
            <w:tabs>
              <w:tab w:val="right" w:leader="dot" w:pos="9016"/>
            </w:tabs>
            <w:rPr>
              <w:rFonts w:eastAsiaTheme="minorEastAsia"/>
              <w:noProof/>
              <w:lang w:eastAsia="en-IN"/>
            </w:rPr>
          </w:pPr>
          <w:hyperlink w:anchor="_Toc178524777" w:history="1">
            <w:r w:rsidRPr="003A26B0">
              <w:rPr>
                <w:rStyle w:val="Hyperlink"/>
                <w:noProof/>
                <w:lang w:val="en-US"/>
              </w:rPr>
              <w:t>Configuring Log file location and name</w:t>
            </w:r>
            <w:r>
              <w:rPr>
                <w:noProof/>
                <w:webHidden/>
              </w:rPr>
              <w:tab/>
            </w:r>
            <w:r>
              <w:rPr>
                <w:noProof/>
                <w:webHidden/>
              </w:rPr>
              <w:fldChar w:fldCharType="begin"/>
            </w:r>
            <w:r>
              <w:rPr>
                <w:noProof/>
                <w:webHidden/>
              </w:rPr>
              <w:instrText xml:space="preserve"> PAGEREF _Toc178524777 \h </w:instrText>
            </w:r>
            <w:r>
              <w:rPr>
                <w:noProof/>
                <w:webHidden/>
              </w:rPr>
            </w:r>
            <w:r>
              <w:rPr>
                <w:noProof/>
                <w:webHidden/>
              </w:rPr>
              <w:fldChar w:fldCharType="separate"/>
            </w:r>
            <w:r w:rsidR="00FD1C69">
              <w:rPr>
                <w:noProof/>
                <w:webHidden/>
              </w:rPr>
              <w:t>11</w:t>
            </w:r>
            <w:r>
              <w:rPr>
                <w:noProof/>
                <w:webHidden/>
              </w:rPr>
              <w:fldChar w:fldCharType="end"/>
            </w:r>
          </w:hyperlink>
        </w:p>
        <w:p w14:paraId="7C89D0E9" w14:textId="63B8916C" w:rsidR="00C9236E" w:rsidRDefault="009B7A7D">
          <w:pPr>
            <w:rPr>
              <w:lang w:val="en-US"/>
            </w:rPr>
          </w:pPr>
          <w:r>
            <w:rPr>
              <w:lang w:val="en-US"/>
            </w:rPr>
            <w:fldChar w:fldCharType="end"/>
          </w:r>
          <w:r w:rsidR="00C9236E">
            <w:rPr>
              <w:lang w:val="en-US"/>
            </w:rPr>
            <w:br w:type="page"/>
          </w:r>
        </w:p>
        <w:p w14:paraId="7C607C9A" w14:textId="52BECB4B" w:rsidR="008D24F3" w:rsidRDefault="008D24F3">
          <w:pPr>
            <w:rPr>
              <w:rFonts w:asciiTheme="majorHAnsi" w:eastAsiaTheme="majorEastAsia" w:hAnsiTheme="majorHAnsi" w:cstheme="majorBidi"/>
              <w:color w:val="2F5496" w:themeColor="accent1" w:themeShade="BF"/>
              <w:sz w:val="32"/>
              <w:szCs w:val="32"/>
              <w:lang w:val="en-US"/>
            </w:rPr>
          </w:pPr>
        </w:p>
      </w:sdtContent>
    </w:sdt>
    <w:p w14:paraId="2302F6DC" w14:textId="2119F88A" w:rsidR="003B4609" w:rsidRDefault="009E6707" w:rsidP="009E6707">
      <w:pPr>
        <w:pStyle w:val="Heading1"/>
        <w:jc w:val="center"/>
        <w:rPr>
          <w:lang w:val="en-US"/>
        </w:rPr>
      </w:pPr>
      <w:bookmarkStart w:id="0" w:name="_Toc178524760"/>
      <w:r>
        <w:rPr>
          <w:lang w:val="en-US"/>
        </w:rPr>
        <w:t>ProxiCan GUI Help Document</w:t>
      </w:r>
      <w:bookmarkEnd w:id="0"/>
    </w:p>
    <w:p w14:paraId="00DDA100" w14:textId="3B46D4D8" w:rsidR="009E6707" w:rsidRDefault="009E6707" w:rsidP="009E6707">
      <w:pPr>
        <w:rPr>
          <w:lang w:val="en-US"/>
        </w:rPr>
      </w:pPr>
      <w:r>
        <w:rPr>
          <w:lang w:val="en-US"/>
        </w:rPr>
        <w:tab/>
        <w:t xml:space="preserve">This document is guide for using the GUI tool for testing UDS services for ECUs. The GUI tool is running on top of Raspberry PI microcontroller in </w:t>
      </w:r>
      <w:r w:rsidR="00CC28B1">
        <w:rPr>
          <w:lang w:val="en-US"/>
        </w:rPr>
        <w:t>Linux</w:t>
      </w:r>
      <w:r>
        <w:rPr>
          <w:lang w:val="en-US"/>
        </w:rPr>
        <w:t xml:space="preserve"> platform interfaced with CAN or CAN FD hat. For more details on the hardware setup and usage please refer to the document “</w:t>
      </w:r>
      <w:r w:rsidRPr="009E6707">
        <w:rPr>
          <w:lang w:val="en-US"/>
        </w:rPr>
        <w:t>Raspberry Pi_CAN FD</w:t>
      </w:r>
      <w:r>
        <w:rPr>
          <w:lang w:val="en-US"/>
        </w:rPr>
        <w:t xml:space="preserve">.docx”. </w:t>
      </w:r>
      <w:r w:rsidR="00CC28B1">
        <w:rPr>
          <w:lang w:val="en-US"/>
        </w:rPr>
        <w:t xml:space="preserve"> </w:t>
      </w:r>
    </w:p>
    <w:p w14:paraId="34996E79" w14:textId="05888DBA" w:rsidR="00994866" w:rsidRDefault="00994866" w:rsidP="009E6707">
      <w:pPr>
        <w:rPr>
          <w:lang w:val="en-US"/>
        </w:rPr>
      </w:pPr>
      <w:r>
        <w:rPr>
          <w:lang w:val="en-US"/>
        </w:rPr>
        <w:t>Below are the Features which the tool provides:</w:t>
      </w:r>
    </w:p>
    <w:p w14:paraId="5C9FB1FC" w14:textId="0E4E2A28" w:rsidR="00994866" w:rsidRDefault="00994866" w:rsidP="00994866">
      <w:pPr>
        <w:pStyle w:val="ListParagraph"/>
        <w:numPr>
          <w:ilvl w:val="0"/>
          <w:numId w:val="1"/>
        </w:numPr>
        <w:rPr>
          <w:lang w:val="en-US"/>
        </w:rPr>
      </w:pPr>
      <w:r>
        <w:rPr>
          <w:lang w:val="en-US"/>
        </w:rPr>
        <w:t>Configuring the hardware and CAN controller for communication with ECU</w:t>
      </w:r>
    </w:p>
    <w:p w14:paraId="7ECCD513" w14:textId="27266C66" w:rsidR="00994866" w:rsidRDefault="00994866" w:rsidP="00994866">
      <w:pPr>
        <w:pStyle w:val="ListParagraph"/>
        <w:numPr>
          <w:ilvl w:val="0"/>
          <w:numId w:val="1"/>
        </w:numPr>
        <w:rPr>
          <w:lang w:val="en-US"/>
        </w:rPr>
      </w:pPr>
      <w:r>
        <w:rPr>
          <w:lang w:val="en-US"/>
        </w:rPr>
        <w:t>Customizing the UDS services available for testing</w:t>
      </w:r>
    </w:p>
    <w:p w14:paraId="4FD8EEAF" w14:textId="1E246E3B" w:rsidR="00994866" w:rsidRDefault="00994866" w:rsidP="00994866">
      <w:pPr>
        <w:pStyle w:val="ListParagraph"/>
        <w:numPr>
          <w:ilvl w:val="0"/>
          <w:numId w:val="1"/>
        </w:numPr>
        <w:rPr>
          <w:lang w:val="en-US"/>
        </w:rPr>
      </w:pPr>
      <w:r>
        <w:rPr>
          <w:lang w:val="en-US"/>
        </w:rPr>
        <w:t>GUIs to test the UDS services. Dedicated window for each supported UDS services</w:t>
      </w:r>
    </w:p>
    <w:p w14:paraId="487163BF" w14:textId="6E306E3C" w:rsidR="00994866" w:rsidRDefault="00994866" w:rsidP="00994866">
      <w:pPr>
        <w:pStyle w:val="ListParagraph"/>
        <w:numPr>
          <w:ilvl w:val="0"/>
          <w:numId w:val="1"/>
        </w:numPr>
        <w:rPr>
          <w:lang w:val="en-US"/>
        </w:rPr>
      </w:pPr>
      <w:r>
        <w:rPr>
          <w:lang w:val="en-US"/>
        </w:rPr>
        <w:t xml:space="preserve">Exporting and </w:t>
      </w:r>
      <w:r w:rsidR="00E142B5">
        <w:rPr>
          <w:lang w:val="en-US"/>
        </w:rPr>
        <w:t>importing</w:t>
      </w:r>
      <w:r>
        <w:rPr>
          <w:lang w:val="en-US"/>
        </w:rPr>
        <w:t xml:space="preserve"> the configuration files (*.pxi)</w:t>
      </w:r>
    </w:p>
    <w:p w14:paraId="76F84B5F" w14:textId="24E05F6B" w:rsidR="00994866" w:rsidRDefault="00994866" w:rsidP="00994866">
      <w:pPr>
        <w:pStyle w:val="ListParagraph"/>
        <w:numPr>
          <w:ilvl w:val="0"/>
          <w:numId w:val="1"/>
        </w:numPr>
        <w:rPr>
          <w:lang w:val="en-US"/>
        </w:rPr>
      </w:pPr>
      <w:r>
        <w:rPr>
          <w:lang w:val="en-US"/>
        </w:rPr>
        <w:t>Log files at level of can traffic, Transport Layer and UDS services.</w:t>
      </w:r>
    </w:p>
    <w:p w14:paraId="35F091C9" w14:textId="6C100AAA" w:rsidR="00994866" w:rsidRDefault="00994866" w:rsidP="00994866">
      <w:pPr>
        <w:pStyle w:val="ListParagraph"/>
        <w:numPr>
          <w:ilvl w:val="0"/>
          <w:numId w:val="1"/>
        </w:numPr>
        <w:rPr>
          <w:lang w:val="en-US"/>
        </w:rPr>
      </w:pPr>
      <w:r>
        <w:rPr>
          <w:lang w:val="en-US"/>
        </w:rPr>
        <w:t xml:space="preserve">Log of all the actions and </w:t>
      </w:r>
      <w:r w:rsidR="0037314F">
        <w:rPr>
          <w:lang w:val="en-US"/>
        </w:rPr>
        <w:t>interactions</w:t>
      </w:r>
      <w:r>
        <w:rPr>
          <w:lang w:val="en-US"/>
        </w:rPr>
        <w:t xml:space="preserve"> with the tool for easy tracing.</w:t>
      </w:r>
    </w:p>
    <w:p w14:paraId="086E4A34" w14:textId="54DD45F9" w:rsidR="00E142B5" w:rsidRDefault="00E142B5" w:rsidP="00994866">
      <w:pPr>
        <w:pStyle w:val="ListParagraph"/>
        <w:numPr>
          <w:ilvl w:val="0"/>
          <w:numId w:val="1"/>
        </w:numPr>
        <w:rPr>
          <w:lang w:val="en-US"/>
        </w:rPr>
      </w:pPr>
      <w:r>
        <w:rPr>
          <w:lang w:val="en-US"/>
        </w:rPr>
        <w:t>Configure the location and name of Log files</w:t>
      </w:r>
    </w:p>
    <w:p w14:paraId="47181935" w14:textId="76CE5DF5" w:rsidR="001B1F90" w:rsidRDefault="001B1F90" w:rsidP="001B1F90">
      <w:pPr>
        <w:rPr>
          <w:lang w:val="en-US"/>
        </w:rPr>
      </w:pPr>
      <w:r>
        <w:rPr>
          <w:lang w:val="en-US"/>
        </w:rPr>
        <w:t>Below UDS services are supported in this tool till now:</w:t>
      </w:r>
    </w:p>
    <w:p w14:paraId="5FBF8873" w14:textId="31F43D91" w:rsidR="001B1F90" w:rsidRDefault="001B1F90" w:rsidP="001B1F90">
      <w:pPr>
        <w:pStyle w:val="ListParagraph"/>
        <w:numPr>
          <w:ilvl w:val="0"/>
          <w:numId w:val="2"/>
        </w:numPr>
        <w:rPr>
          <w:lang w:val="en-US"/>
        </w:rPr>
      </w:pPr>
      <w:r>
        <w:rPr>
          <w:lang w:val="en-US"/>
        </w:rPr>
        <w:t>Service 10: Diagnostic Session Control</w:t>
      </w:r>
    </w:p>
    <w:p w14:paraId="23C8F5E6" w14:textId="205F32A0" w:rsidR="001B1F90" w:rsidRDefault="001B1F90" w:rsidP="001B1F90">
      <w:pPr>
        <w:pStyle w:val="ListParagraph"/>
        <w:numPr>
          <w:ilvl w:val="0"/>
          <w:numId w:val="2"/>
        </w:numPr>
        <w:rPr>
          <w:lang w:val="en-US"/>
        </w:rPr>
      </w:pPr>
      <w:r>
        <w:rPr>
          <w:lang w:val="en-US"/>
        </w:rPr>
        <w:t>Service 22: Read Data by Identifier</w:t>
      </w:r>
    </w:p>
    <w:p w14:paraId="6E284E70" w14:textId="5CA1CE86" w:rsidR="001B1F90" w:rsidRDefault="001B1F90" w:rsidP="001B1F90">
      <w:pPr>
        <w:pStyle w:val="ListParagraph"/>
        <w:numPr>
          <w:ilvl w:val="0"/>
          <w:numId w:val="2"/>
        </w:numPr>
        <w:rPr>
          <w:lang w:val="en-US"/>
        </w:rPr>
      </w:pPr>
      <w:r>
        <w:rPr>
          <w:lang w:val="en-US"/>
        </w:rPr>
        <w:t>Service 2E: Write Data by Identifier</w:t>
      </w:r>
    </w:p>
    <w:p w14:paraId="563DC3A9" w14:textId="77777777" w:rsidR="008A3049" w:rsidRDefault="008A3049" w:rsidP="008A3049">
      <w:pPr>
        <w:rPr>
          <w:lang w:val="en-US"/>
        </w:rPr>
      </w:pPr>
    </w:p>
    <w:p w14:paraId="62854194" w14:textId="2C91C3E1" w:rsidR="008A3049" w:rsidRDefault="006A30FC" w:rsidP="008A3049">
      <w:pPr>
        <w:pStyle w:val="Heading2"/>
        <w:rPr>
          <w:lang w:val="en-US"/>
        </w:rPr>
      </w:pPr>
      <w:bookmarkStart w:id="1" w:name="_Toc178524761"/>
      <w:r>
        <w:rPr>
          <w:lang w:val="en-US"/>
        </w:rPr>
        <w:t>Getting started with ProxiCan Tool</w:t>
      </w:r>
      <w:r w:rsidR="008A3049">
        <w:rPr>
          <w:lang w:val="en-US"/>
        </w:rPr>
        <w:t>.</w:t>
      </w:r>
      <w:bookmarkEnd w:id="1"/>
    </w:p>
    <w:p w14:paraId="1345483E" w14:textId="436C500D" w:rsidR="008A3049" w:rsidRDefault="008A3049" w:rsidP="008A3049">
      <w:pPr>
        <w:rPr>
          <w:lang w:val="en-US"/>
        </w:rPr>
      </w:pPr>
      <w:r>
        <w:rPr>
          <w:lang w:val="en-US"/>
        </w:rPr>
        <w:t>When you open the tool, you get first the below window. This is the mainwindow and used to configure the CAN hardware and invoke various UDS service windows.</w:t>
      </w:r>
    </w:p>
    <w:p w14:paraId="0A1AF26E" w14:textId="58192607" w:rsidR="00413417" w:rsidRDefault="00413417" w:rsidP="00413417">
      <w:pPr>
        <w:jc w:val="center"/>
        <w:rPr>
          <w:lang w:val="en-US"/>
        </w:rPr>
      </w:pPr>
      <w:r>
        <w:rPr>
          <w:noProof/>
          <w:lang w:val="en-US"/>
        </w:rPr>
        <w:lastRenderedPageBreak/>
        <w:drawing>
          <wp:inline distT="0" distB="0" distL="0" distR="0" wp14:anchorId="5E9DBBB1" wp14:editId="2ACEAD1F">
            <wp:extent cx="4693830" cy="3804557"/>
            <wp:effectExtent l="0" t="0" r="0" b="5715"/>
            <wp:docPr id="123236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611" cy="3814106"/>
                    </a:xfrm>
                    <a:prstGeom prst="rect">
                      <a:avLst/>
                    </a:prstGeom>
                    <a:noFill/>
                    <a:ln>
                      <a:noFill/>
                    </a:ln>
                  </pic:spPr>
                </pic:pic>
              </a:graphicData>
            </a:graphic>
          </wp:inline>
        </w:drawing>
      </w:r>
    </w:p>
    <w:p w14:paraId="4F6BD8DA" w14:textId="454F8CEC" w:rsidR="004D3A82" w:rsidRDefault="004D3A82" w:rsidP="004D3A82">
      <w:pPr>
        <w:jc w:val="center"/>
        <w:rPr>
          <w:lang w:val="en-US"/>
        </w:rPr>
      </w:pPr>
      <w:r>
        <w:rPr>
          <w:lang w:val="en-US"/>
        </w:rPr>
        <w:t>Figure 1. ProxiCAN mainwindow Snapshot</w:t>
      </w:r>
    </w:p>
    <w:p w14:paraId="3E4598B4" w14:textId="1837A266" w:rsidR="004D3A82" w:rsidRDefault="004D3A82" w:rsidP="004D3A82">
      <w:pPr>
        <w:rPr>
          <w:lang w:val="en-US"/>
        </w:rPr>
      </w:pPr>
      <w:r>
        <w:rPr>
          <w:lang w:val="en-US"/>
        </w:rPr>
        <w:t>In Figure 1, You can see the snapshot of the ProxiCAN mainwindow. This mainly contains 3 sections:</w:t>
      </w:r>
    </w:p>
    <w:p w14:paraId="3CFF0492" w14:textId="77777777" w:rsidR="006F3442" w:rsidRDefault="004D3A82" w:rsidP="00C9236E">
      <w:pPr>
        <w:pStyle w:val="ListParagraph"/>
        <w:ind w:left="714"/>
        <w:outlineLvl w:val="2"/>
        <w:rPr>
          <w:lang w:val="en-US"/>
        </w:rPr>
      </w:pPr>
      <w:bookmarkStart w:id="2" w:name="_Toc178524762"/>
      <w:r w:rsidRPr="00807117">
        <w:rPr>
          <w:rStyle w:val="Heading3Char"/>
        </w:rPr>
        <w:t>Configuration panel</w:t>
      </w:r>
      <w:bookmarkEnd w:id="2"/>
      <w:r w:rsidRPr="004D3A82">
        <w:rPr>
          <w:color w:val="2F5496" w:themeColor="accent1" w:themeShade="BF"/>
          <w:lang w:val="en-US"/>
        </w:rPr>
        <w:t xml:space="preserve"> </w:t>
      </w:r>
    </w:p>
    <w:p w14:paraId="4279BA11" w14:textId="6D71ACCC" w:rsidR="00523242" w:rsidRDefault="004D3A82" w:rsidP="006F3442">
      <w:pPr>
        <w:pStyle w:val="ListParagraph"/>
        <w:ind w:left="714"/>
        <w:rPr>
          <w:lang w:val="en-US"/>
        </w:rPr>
      </w:pPr>
      <w:r>
        <w:rPr>
          <w:lang w:val="en-US"/>
        </w:rPr>
        <w:t>This is where you provide all the configuration parameters necessary to connect with CAN hardware and communicate with the ECU</w:t>
      </w:r>
      <w:r w:rsidR="00807117">
        <w:rPr>
          <w:lang w:val="en-US"/>
        </w:rPr>
        <w:t xml:space="preserve">. </w:t>
      </w:r>
      <w:r w:rsidR="00151FD7">
        <w:rPr>
          <w:lang w:val="en-US"/>
        </w:rPr>
        <w:t xml:space="preserve">If any of the parameters are missing, it is not possible to connect with the hardware and communicate with ECU. </w:t>
      </w:r>
    </w:p>
    <w:p w14:paraId="113B05C5" w14:textId="77777777" w:rsidR="00523242" w:rsidRDefault="00523242" w:rsidP="00523242">
      <w:pPr>
        <w:pStyle w:val="ListParagraph"/>
        <w:rPr>
          <w:rStyle w:val="Heading3Char"/>
        </w:rPr>
      </w:pPr>
    </w:p>
    <w:p w14:paraId="10608C8E" w14:textId="52E40906" w:rsidR="004D3A82" w:rsidRDefault="00151FD7" w:rsidP="00523242">
      <w:pPr>
        <w:pStyle w:val="ListParagraph"/>
        <w:rPr>
          <w:lang w:val="en-US"/>
        </w:rPr>
      </w:pPr>
      <w:r>
        <w:rPr>
          <w:lang w:val="en-US"/>
        </w:rPr>
        <w:t xml:space="preserve">Below configuration parameters are necessary to be provided. </w:t>
      </w:r>
    </w:p>
    <w:p w14:paraId="15669722" w14:textId="63CF4544" w:rsidR="00151FD7" w:rsidRDefault="00151FD7" w:rsidP="00151FD7">
      <w:pPr>
        <w:pStyle w:val="ListParagraph"/>
        <w:numPr>
          <w:ilvl w:val="0"/>
          <w:numId w:val="4"/>
        </w:numPr>
        <w:rPr>
          <w:lang w:val="en-US"/>
        </w:rPr>
      </w:pPr>
      <w:r w:rsidRPr="00B53EC0">
        <w:rPr>
          <w:b/>
          <w:bCs/>
          <w:color w:val="2F5496" w:themeColor="accent1" w:themeShade="BF"/>
          <w:u w:val="single"/>
          <w:lang w:val="en-US"/>
        </w:rPr>
        <w:t>CAN Channel</w:t>
      </w:r>
      <w:r w:rsidRPr="00B53EC0">
        <w:rPr>
          <w:color w:val="2F5496" w:themeColor="accent1" w:themeShade="BF"/>
          <w:lang w:val="en-US"/>
        </w:rPr>
        <w:t xml:space="preserve"> </w:t>
      </w:r>
      <w:r>
        <w:rPr>
          <w:lang w:val="en-US"/>
        </w:rPr>
        <w:t xml:space="preserve">: </w:t>
      </w:r>
      <w:r w:rsidR="00CA345D">
        <w:rPr>
          <w:lang w:val="en-US"/>
        </w:rPr>
        <w:t xml:space="preserve">This is a </w:t>
      </w:r>
      <w:r w:rsidR="00903DEA">
        <w:rPr>
          <w:lang w:val="en-US"/>
        </w:rPr>
        <w:t xml:space="preserve">dropdown </w:t>
      </w:r>
      <w:r w:rsidR="00B53EC0">
        <w:rPr>
          <w:lang w:val="en-US"/>
        </w:rPr>
        <w:t>box</w:t>
      </w:r>
      <w:r w:rsidR="00CA345D">
        <w:rPr>
          <w:lang w:val="en-US"/>
        </w:rPr>
        <w:t xml:space="preserve"> with 2 options [can0 and can1]. Our hardware has 2 CAN channels. </w:t>
      </w:r>
      <w:r w:rsidR="00B53EC0">
        <w:rPr>
          <w:lang w:val="en-US"/>
        </w:rPr>
        <w:t>Therefore,</w:t>
      </w:r>
      <w:r w:rsidR="00CA345D">
        <w:rPr>
          <w:lang w:val="en-US"/>
        </w:rPr>
        <w:t xml:space="preserve"> we have provided 2 options. Please select the channel which is connected with the ECU.</w:t>
      </w:r>
    </w:p>
    <w:p w14:paraId="119440E3" w14:textId="3F5026C3" w:rsidR="00151FD7" w:rsidRDefault="00151FD7" w:rsidP="00151FD7">
      <w:pPr>
        <w:pStyle w:val="ListParagraph"/>
        <w:numPr>
          <w:ilvl w:val="0"/>
          <w:numId w:val="4"/>
        </w:numPr>
        <w:rPr>
          <w:lang w:val="en-US"/>
        </w:rPr>
      </w:pPr>
      <w:r w:rsidRPr="00E11D21">
        <w:rPr>
          <w:b/>
          <w:bCs/>
          <w:color w:val="2F5496" w:themeColor="accent1" w:themeShade="BF"/>
          <w:u w:val="single"/>
          <w:lang w:val="en-US"/>
        </w:rPr>
        <w:t>CAN Type</w:t>
      </w:r>
      <w:r>
        <w:rPr>
          <w:lang w:val="en-US"/>
        </w:rPr>
        <w:t xml:space="preserve"> : </w:t>
      </w:r>
      <w:r w:rsidR="00E11D21">
        <w:rPr>
          <w:lang w:val="en-US"/>
        </w:rPr>
        <w:t>This is selection panel with 2 radio button options [CAN or CANFD] select the correct option. Select CAN if CAN protocol is used and CANFD if CAN FD is used for communication.</w:t>
      </w:r>
    </w:p>
    <w:p w14:paraId="535F026C" w14:textId="6F7FF1C1" w:rsidR="00151FD7" w:rsidRDefault="00151FD7" w:rsidP="00151FD7">
      <w:pPr>
        <w:pStyle w:val="ListParagraph"/>
        <w:numPr>
          <w:ilvl w:val="0"/>
          <w:numId w:val="4"/>
        </w:numPr>
        <w:rPr>
          <w:lang w:val="en-US"/>
        </w:rPr>
      </w:pPr>
      <w:r w:rsidRPr="00932DC2">
        <w:rPr>
          <w:b/>
          <w:bCs/>
          <w:color w:val="2F5496" w:themeColor="accent1" w:themeShade="BF"/>
          <w:u w:val="single"/>
          <w:lang w:val="en-US"/>
        </w:rPr>
        <w:t>Request ID</w:t>
      </w:r>
      <w:r>
        <w:rPr>
          <w:lang w:val="en-US"/>
        </w:rPr>
        <w:t xml:space="preserve"> :</w:t>
      </w:r>
      <w:r w:rsidR="00932DC2">
        <w:rPr>
          <w:lang w:val="en-US"/>
        </w:rPr>
        <w:t xml:space="preserve"> This is the CAN message ID for Diagnostic Request message </w:t>
      </w:r>
      <w:r w:rsidR="00D70AF8">
        <w:rPr>
          <w:lang w:val="en-US"/>
        </w:rPr>
        <w:t>transmitted to</w:t>
      </w:r>
      <w:r w:rsidR="00932DC2">
        <w:rPr>
          <w:lang w:val="en-US"/>
        </w:rPr>
        <w:t xml:space="preserve"> ECU</w:t>
      </w:r>
      <w:r w:rsidR="00D70AF8">
        <w:rPr>
          <w:lang w:val="en-US"/>
        </w:rPr>
        <w:t xml:space="preserve"> for UDS request</w:t>
      </w:r>
      <w:r w:rsidR="00932DC2">
        <w:rPr>
          <w:lang w:val="en-US"/>
        </w:rPr>
        <w:t xml:space="preserve">. The value needs to be provided in Hexadecimal number. </w:t>
      </w:r>
    </w:p>
    <w:p w14:paraId="26208698" w14:textId="03871010" w:rsidR="00151FD7" w:rsidRDefault="00151FD7" w:rsidP="00151FD7">
      <w:pPr>
        <w:pStyle w:val="ListParagraph"/>
        <w:numPr>
          <w:ilvl w:val="0"/>
          <w:numId w:val="4"/>
        </w:numPr>
        <w:rPr>
          <w:lang w:val="en-US"/>
        </w:rPr>
      </w:pPr>
      <w:r w:rsidRPr="00932DC2">
        <w:rPr>
          <w:b/>
          <w:bCs/>
          <w:color w:val="2F5496" w:themeColor="accent1" w:themeShade="BF"/>
          <w:u w:val="single"/>
          <w:lang w:val="en-US"/>
        </w:rPr>
        <w:t>Response ID</w:t>
      </w:r>
      <w:r>
        <w:rPr>
          <w:lang w:val="en-US"/>
        </w:rPr>
        <w:t xml:space="preserve"> :</w:t>
      </w:r>
      <w:r w:rsidR="00932DC2">
        <w:rPr>
          <w:lang w:val="en-US"/>
        </w:rPr>
        <w:t xml:space="preserve"> </w:t>
      </w:r>
      <w:r w:rsidR="00932DC2">
        <w:rPr>
          <w:lang w:val="en-US"/>
        </w:rPr>
        <w:t xml:space="preserve">This is the CAN message ID for Diagnostic </w:t>
      </w:r>
      <w:r w:rsidR="00D70AF8">
        <w:rPr>
          <w:lang w:val="en-US"/>
        </w:rPr>
        <w:t>Response</w:t>
      </w:r>
      <w:r w:rsidR="00932DC2">
        <w:rPr>
          <w:lang w:val="en-US"/>
        </w:rPr>
        <w:t xml:space="preserve"> message </w:t>
      </w:r>
      <w:r w:rsidR="00D70AF8">
        <w:rPr>
          <w:lang w:val="en-US"/>
        </w:rPr>
        <w:t>received from</w:t>
      </w:r>
      <w:r w:rsidR="00932DC2">
        <w:rPr>
          <w:lang w:val="en-US"/>
        </w:rPr>
        <w:t xml:space="preserve"> ECU</w:t>
      </w:r>
      <w:r w:rsidR="00D70AF8">
        <w:rPr>
          <w:lang w:val="en-US"/>
        </w:rPr>
        <w:t xml:space="preserve"> for UDS response</w:t>
      </w:r>
      <w:r w:rsidR="00932DC2">
        <w:rPr>
          <w:lang w:val="en-US"/>
        </w:rPr>
        <w:t>. The value needs to be provided in Hexadecimal number.</w:t>
      </w:r>
    </w:p>
    <w:p w14:paraId="4BC27F44" w14:textId="57D09A16" w:rsidR="00151FD7" w:rsidRDefault="00151FD7" w:rsidP="00151FD7">
      <w:pPr>
        <w:pStyle w:val="ListParagraph"/>
        <w:numPr>
          <w:ilvl w:val="0"/>
          <w:numId w:val="4"/>
        </w:numPr>
        <w:rPr>
          <w:lang w:val="en-US"/>
        </w:rPr>
      </w:pPr>
      <w:r w:rsidRPr="00932DC2">
        <w:rPr>
          <w:b/>
          <w:bCs/>
          <w:color w:val="2F5496" w:themeColor="accent1" w:themeShade="BF"/>
          <w:u w:val="single"/>
          <w:lang w:val="en-US"/>
        </w:rPr>
        <w:t>Message ID Type</w:t>
      </w:r>
      <w:r>
        <w:rPr>
          <w:lang w:val="en-US"/>
        </w:rPr>
        <w:t xml:space="preserve"> :</w:t>
      </w:r>
      <w:r w:rsidR="006317AD">
        <w:rPr>
          <w:lang w:val="en-US"/>
        </w:rPr>
        <w:t xml:space="preserve"> CAN has two message ID types [Standard and Extended] If the request and response IDs are in standard message type [11 bits] then select the option Standard. On the other </w:t>
      </w:r>
      <w:r w:rsidR="00903DEA">
        <w:rPr>
          <w:lang w:val="en-US"/>
        </w:rPr>
        <w:t>hand,</w:t>
      </w:r>
      <w:r w:rsidR="006317AD">
        <w:rPr>
          <w:lang w:val="en-US"/>
        </w:rPr>
        <w:t xml:space="preserve"> if the IDs are extended type [29 bits] then select the option Extended.</w:t>
      </w:r>
    </w:p>
    <w:p w14:paraId="0CCCD63C" w14:textId="63D5EFB4" w:rsidR="00151FD7" w:rsidRDefault="00151FD7" w:rsidP="00151FD7">
      <w:pPr>
        <w:pStyle w:val="ListParagraph"/>
        <w:numPr>
          <w:ilvl w:val="0"/>
          <w:numId w:val="4"/>
        </w:numPr>
        <w:rPr>
          <w:lang w:val="en-US"/>
        </w:rPr>
      </w:pPr>
      <w:r w:rsidRPr="00B654F5">
        <w:rPr>
          <w:b/>
          <w:bCs/>
          <w:color w:val="2F5496" w:themeColor="accent1" w:themeShade="BF"/>
          <w:u w:val="single"/>
          <w:lang w:val="en-US"/>
        </w:rPr>
        <w:lastRenderedPageBreak/>
        <w:t>Baudrate</w:t>
      </w:r>
      <w:r>
        <w:rPr>
          <w:lang w:val="en-US"/>
        </w:rPr>
        <w:t xml:space="preserve"> : </w:t>
      </w:r>
      <w:r w:rsidR="00903DEA">
        <w:rPr>
          <w:lang w:val="en-US"/>
        </w:rPr>
        <w:t>This is a dropdown box. Here you select the baudrate of the CAN network connected. This value must be same as the baudrate configured for the ECU, otherwise the communication doesn’t happen properly.</w:t>
      </w:r>
    </w:p>
    <w:p w14:paraId="056C77F3" w14:textId="69AD0EDE" w:rsidR="00151FD7" w:rsidRDefault="00151FD7" w:rsidP="00151FD7">
      <w:pPr>
        <w:pStyle w:val="ListParagraph"/>
        <w:numPr>
          <w:ilvl w:val="0"/>
          <w:numId w:val="4"/>
        </w:numPr>
        <w:rPr>
          <w:lang w:val="en-US"/>
        </w:rPr>
      </w:pPr>
      <w:r w:rsidRPr="00B654F5">
        <w:rPr>
          <w:b/>
          <w:bCs/>
          <w:color w:val="2F5496" w:themeColor="accent1" w:themeShade="BF"/>
          <w:u w:val="single"/>
          <w:lang w:val="en-US"/>
        </w:rPr>
        <w:t>Datarate</w:t>
      </w:r>
      <w:r>
        <w:rPr>
          <w:lang w:val="en-US"/>
        </w:rPr>
        <w:t xml:space="preserve"> :</w:t>
      </w:r>
      <w:r w:rsidR="00903DEA">
        <w:rPr>
          <w:lang w:val="en-US"/>
        </w:rPr>
        <w:t xml:space="preserve"> </w:t>
      </w:r>
      <w:r w:rsidR="00903DEA">
        <w:rPr>
          <w:lang w:val="en-US"/>
        </w:rPr>
        <w:t xml:space="preserve">This is a dropdown box. </w:t>
      </w:r>
      <w:r w:rsidR="00903DEA">
        <w:rPr>
          <w:lang w:val="en-US"/>
        </w:rPr>
        <w:t xml:space="preserve">This is needed only of the CAN Type is CANFD. </w:t>
      </w:r>
      <w:r w:rsidR="00903DEA">
        <w:rPr>
          <w:lang w:val="en-US"/>
        </w:rPr>
        <w:t xml:space="preserve">Here you select the </w:t>
      </w:r>
      <w:r w:rsidR="00903DEA">
        <w:rPr>
          <w:lang w:val="en-US"/>
        </w:rPr>
        <w:t>bit rate</w:t>
      </w:r>
      <w:r w:rsidR="00903DEA">
        <w:rPr>
          <w:lang w:val="en-US"/>
        </w:rPr>
        <w:t xml:space="preserve"> </w:t>
      </w:r>
      <w:r w:rsidR="00903DEA">
        <w:rPr>
          <w:lang w:val="en-US"/>
        </w:rPr>
        <w:t>used for payload on CAN FD frame</w:t>
      </w:r>
      <w:r w:rsidR="00903DEA">
        <w:rPr>
          <w:lang w:val="en-US"/>
        </w:rPr>
        <w:t xml:space="preserve">. This value must be same as the </w:t>
      </w:r>
      <w:r w:rsidR="00903DEA">
        <w:rPr>
          <w:lang w:val="en-US"/>
        </w:rPr>
        <w:t>datarate</w:t>
      </w:r>
      <w:r w:rsidR="00903DEA">
        <w:rPr>
          <w:lang w:val="en-US"/>
        </w:rPr>
        <w:t xml:space="preserve"> configured for the ECU, otherwise the communication doesn’t happen properly.</w:t>
      </w:r>
    </w:p>
    <w:p w14:paraId="62FCD95D" w14:textId="030B625A" w:rsidR="00151FD7" w:rsidRDefault="00151FD7" w:rsidP="00151FD7">
      <w:pPr>
        <w:pStyle w:val="ListParagraph"/>
        <w:numPr>
          <w:ilvl w:val="0"/>
          <w:numId w:val="4"/>
        </w:numPr>
        <w:rPr>
          <w:lang w:val="en-US"/>
        </w:rPr>
      </w:pPr>
      <w:r w:rsidRPr="00B654F5">
        <w:rPr>
          <w:b/>
          <w:bCs/>
          <w:color w:val="2F5496" w:themeColor="accent1" w:themeShade="BF"/>
          <w:u w:val="single"/>
          <w:lang w:val="en-US"/>
        </w:rPr>
        <w:t>Sample Point</w:t>
      </w:r>
      <w:r>
        <w:rPr>
          <w:lang w:val="en-US"/>
        </w:rPr>
        <w:t xml:space="preserve"> :</w:t>
      </w:r>
      <w:r w:rsidR="00EB4272">
        <w:rPr>
          <w:lang w:val="en-US"/>
        </w:rPr>
        <w:t xml:space="preserve"> This is a text box. Here </w:t>
      </w:r>
      <w:r w:rsidR="00EB4272" w:rsidRPr="00EB4272">
        <w:rPr>
          <w:lang w:val="en-US"/>
        </w:rPr>
        <w:t>provide the sample point ratio. if you want 75% then enter 0.75</w:t>
      </w:r>
      <w:r w:rsidR="00EB4272">
        <w:rPr>
          <w:lang w:val="en-US"/>
        </w:rPr>
        <w:t>. This is also an important configuration done in ECU and here the same value needs to be provided as ECU configuration.</w:t>
      </w:r>
    </w:p>
    <w:p w14:paraId="5571397F" w14:textId="22E50AB1" w:rsidR="003A5B9C" w:rsidRDefault="003A5B9C" w:rsidP="003A5B9C">
      <w:pPr>
        <w:ind w:left="720"/>
        <w:rPr>
          <w:lang w:val="en-US"/>
        </w:rPr>
      </w:pPr>
      <w:r>
        <w:rPr>
          <w:lang w:val="en-US"/>
        </w:rPr>
        <w:t>These configuration parameters can either be entered manually or imported from configuration file (*.pxi) file. You can create the configuration file by entering the values once and</w:t>
      </w:r>
      <w:r w:rsidR="00C15999">
        <w:rPr>
          <w:lang w:val="en-US"/>
        </w:rPr>
        <w:t xml:space="preserve"> exporting it in a pxi file and keeping it for future usage. The steps to export and import the configuration is given below</w:t>
      </w:r>
    </w:p>
    <w:p w14:paraId="43C5DD09" w14:textId="05B24A51" w:rsidR="00C15999" w:rsidRDefault="00C15999" w:rsidP="00C15999">
      <w:pPr>
        <w:pStyle w:val="Heading4"/>
        <w:rPr>
          <w:lang w:val="en-US"/>
        </w:rPr>
      </w:pPr>
      <w:r>
        <w:rPr>
          <w:lang w:val="en-US"/>
        </w:rPr>
        <w:tab/>
      </w:r>
      <w:bookmarkStart w:id="3" w:name="_Toc178524763"/>
      <w:r>
        <w:rPr>
          <w:lang w:val="en-US"/>
        </w:rPr>
        <w:t>Steps to export the configuration</w:t>
      </w:r>
      <w:bookmarkEnd w:id="3"/>
    </w:p>
    <w:p w14:paraId="734F3F4F" w14:textId="7E862741" w:rsidR="00C15999" w:rsidRDefault="00C15999" w:rsidP="00C15999">
      <w:pPr>
        <w:pStyle w:val="ListParagraph"/>
        <w:numPr>
          <w:ilvl w:val="0"/>
          <w:numId w:val="5"/>
        </w:numPr>
        <w:rPr>
          <w:lang w:val="en-US"/>
        </w:rPr>
      </w:pPr>
      <w:r>
        <w:rPr>
          <w:lang w:val="en-US"/>
        </w:rPr>
        <w:t>Enter the above mentioned configuration parameters in configuration panel manually.</w:t>
      </w:r>
    </w:p>
    <w:p w14:paraId="4FFD2128" w14:textId="77777777" w:rsidR="00C15999" w:rsidRDefault="00C15999" w:rsidP="00C15999">
      <w:pPr>
        <w:pStyle w:val="ListParagraph"/>
        <w:numPr>
          <w:ilvl w:val="0"/>
          <w:numId w:val="5"/>
        </w:numPr>
        <w:rPr>
          <w:lang w:val="en-US"/>
        </w:rPr>
      </w:pPr>
      <w:r>
        <w:rPr>
          <w:lang w:val="en-US"/>
        </w:rPr>
        <w:t xml:space="preserve">Click on </w:t>
      </w:r>
      <w:r w:rsidRPr="00C15999">
        <w:rPr>
          <w:b/>
          <w:bCs/>
          <w:color w:val="C00000"/>
          <w:lang w:val="en-US"/>
        </w:rPr>
        <w:t>Export pxi</w:t>
      </w:r>
      <w:r w:rsidRPr="00C15999">
        <w:rPr>
          <w:color w:val="C00000"/>
          <w:lang w:val="en-US"/>
        </w:rPr>
        <w:t xml:space="preserve"> </w:t>
      </w:r>
      <w:r>
        <w:rPr>
          <w:lang w:val="en-US"/>
        </w:rPr>
        <w:t xml:space="preserve">button. </w:t>
      </w:r>
    </w:p>
    <w:p w14:paraId="4F3D38D8" w14:textId="54213BBD" w:rsidR="00C15999" w:rsidRDefault="00C15999" w:rsidP="00C15999">
      <w:pPr>
        <w:pStyle w:val="ListParagraph"/>
        <w:numPr>
          <w:ilvl w:val="0"/>
          <w:numId w:val="5"/>
        </w:numPr>
        <w:rPr>
          <w:lang w:val="en-US"/>
        </w:rPr>
      </w:pPr>
      <w:r>
        <w:rPr>
          <w:lang w:val="en-US"/>
        </w:rPr>
        <w:t xml:space="preserve">If the configuration parameters are invalid, then a error would be shown in status bar. </w:t>
      </w:r>
    </w:p>
    <w:p w14:paraId="34CFA64E" w14:textId="40DCE670" w:rsidR="00C15999" w:rsidRDefault="00C15999" w:rsidP="00C15999">
      <w:pPr>
        <w:pStyle w:val="ListParagraph"/>
        <w:numPr>
          <w:ilvl w:val="0"/>
          <w:numId w:val="5"/>
        </w:numPr>
        <w:rPr>
          <w:lang w:val="en-US"/>
        </w:rPr>
      </w:pPr>
      <w:r>
        <w:rPr>
          <w:lang w:val="en-US"/>
        </w:rPr>
        <w:t>If the configuration parameters are valid then a File Dialog Box would open to select the location and name of configuration file as shown below:</w:t>
      </w:r>
    </w:p>
    <w:p w14:paraId="4D4A59D5" w14:textId="5F58E11A" w:rsidR="00C15999" w:rsidRDefault="00C15999" w:rsidP="00C15999">
      <w:pPr>
        <w:pStyle w:val="ListParagraph"/>
        <w:ind w:left="1080"/>
        <w:rPr>
          <w:lang w:val="en-US"/>
        </w:rPr>
      </w:pPr>
      <w:r w:rsidRPr="00C15999">
        <w:rPr>
          <w:lang w:val="en-US"/>
        </w:rPr>
        <w:drawing>
          <wp:inline distT="0" distB="0" distL="0" distR="0" wp14:anchorId="6FC09801" wp14:editId="45C1A8FD">
            <wp:extent cx="3635829" cy="1948830"/>
            <wp:effectExtent l="0" t="0" r="3175" b="0"/>
            <wp:docPr id="203961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10566" name=""/>
                    <pic:cNvPicPr/>
                  </pic:nvPicPr>
                  <pic:blipFill>
                    <a:blip r:embed="rId10"/>
                    <a:stretch>
                      <a:fillRect/>
                    </a:stretch>
                  </pic:blipFill>
                  <pic:spPr>
                    <a:xfrm>
                      <a:off x="0" y="0"/>
                      <a:ext cx="3657429" cy="1960408"/>
                    </a:xfrm>
                    <a:prstGeom prst="rect">
                      <a:avLst/>
                    </a:prstGeom>
                  </pic:spPr>
                </pic:pic>
              </a:graphicData>
            </a:graphic>
          </wp:inline>
        </w:drawing>
      </w:r>
    </w:p>
    <w:p w14:paraId="775226AB" w14:textId="53AC5680" w:rsidR="00C15999" w:rsidRDefault="00C15999" w:rsidP="00C15999">
      <w:pPr>
        <w:pStyle w:val="ListParagraph"/>
        <w:numPr>
          <w:ilvl w:val="0"/>
          <w:numId w:val="5"/>
        </w:numPr>
        <w:rPr>
          <w:lang w:val="en-US"/>
        </w:rPr>
      </w:pPr>
      <w:r>
        <w:rPr>
          <w:lang w:val="en-US"/>
        </w:rPr>
        <w:t>Please navigate to the proper location and provide the name for configuration file.</w:t>
      </w:r>
    </w:p>
    <w:p w14:paraId="1EC56084" w14:textId="77777777" w:rsidR="00F901D7" w:rsidRDefault="00F901D7" w:rsidP="00C15999">
      <w:pPr>
        <w:pStyle w:val="ListParagraph"/>
        <w:numPr>
          <w:ilvl w:val="0"/>
          <w:numId w:val="5"/>
        </w:numPr>
        <w:rPr>
          <w:lang w:val="en-US"/>
        </w:rPr>
      </w:pPr>
      <w:r>
        <w:rPr>
          <w:lang w:val="en-US"/>
        </w:rPr>
        <w:t xml:space="preserve">Click on </w:t>
      </w:r>
      <w:r w:rsidRPr="00F901D7">
        <w:rPr>
          <w:b/>
          <w:bCs/>
          <w:lang w:val="en-US"/>
        </w:rPr>
        <w:t>save</w:t>
      </w:r>
      <w:r>
        <w:rPr>
          <w:lang w:val="en-US"/>
        </w:rPr>
        <w:t xml:space="preserve"> button. </w:t>
      </w:r>
    </w:p>
    <w:p w14:paraId="0033D44E" w14:textId="62547A4D" w:rsidR="00F901D7" w:rsidRDefault="00F901D7" w:rsidP="00C15999">
      <w:pPr>
        <w:pStyle w:val="ListParagraph"/>
        <w:numPr>
          <w:ilvl w:val="0"/>
          <w:numId w:val="5"/>
        </w:numPr>
        <w:rPr>
          <w:lang w:val="en-US"/>
        </w:rPr>
      </w:pPr>
      <w:r>
        <w:rPr>
          <w:lang w:val="en-US"/>
        </w:rPr>
        <w:t>The configuration file would be exported with configuration values and the path would be displayed in the sky-blue window.</w:t>
      </w:r>
    </w:p>
    <w:p w14:paraId="2DF11244" w14:textId="79510012" w:rsidR="00F901D7" w:rsidRDefault="00F901D7" w:rsidP="00F901D7">
      <w:pPr>
        <w:pStyle w:val="ListParagraph"/>
        <w:ind w:left="1080"/>
        <w:rPr>
          <w:lang w:val="en-US"/>
        </w:rPr>
      </w:pPr>
      <w:r w:rsidRPr="00F901D7">
        <w:rPr>
          <w:lang w:val="en-US"/>
        </w:rPr>
        <w:drawing>
          <wp:inline distT="0" distB="0" distL="0" distR="0" wp14:anchorId="337CA64E" wp14:editId="2382C92E">
            <wp:extent cx="2841171" cy="2313349"/>
            <wp:effectExtent l="0" t="0" r="0" b="0"/>
            <wp:docPr id="137021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13119" name=""/>
                    <pic:cNvPicPr/>
                  </pic:nvPicPr>
                  <pic:blipFill>
                    <a:blip r:embed="rId11"/>
                    <a:stretch>
                      <a:fillRect/>
                    </a:stretch>
                  </pic:blipFill>
                  <pic:spPr>
                    <a:xfrm>
                      <a:off x="0" y="0"/>
                      <a:ext cx="2857363" cy="2326533"/>
                    </a:xfrm>
                    <a:prstGeom prst="rect">
                      <a:avLst/>
                    </a:prstGeom>
                  </pic:spPr>
                </pic:pic>
              </a:graphicData>
            </a:graphic>
          </wp:inline>
        </w:drawing>
      </w:r>
    </w:p>
    <w:p w14:paraId="72B76291" w14:textId="77777777" w:rsidR="00C05DAD" w:rsidRDefault="00C05DAD" w:rsidP="00F901D7">
      <w:pPr>
        <w:pStyle w:val="ListParagraph"/>
        <w:ind w:left="1080"/>
        <w:rPr>
          <w:lang w:val="en-US"/>
        </w:rPr>
      </w:pPr>
    </w:p>
    <w:p w14:paraId="4C1BA5E5" w14:textId="552A9F1F" w:rsidR="00C05DAD" w:rsidRDefault="00C05DAD" w:rsidP="00C05DAD">
      <w:pPr>
        <w:pStyle w:val="Heading4"/>
        <w:rPr>
          <w:lang w:val="en-US"/>
        </w:rPr>
      </w:pPr>
      <w:r>
        <w:rPr>
          <w:lang w:val="en-US"/>
        </w:rPr>
        <w:lastRenderedPageBreak/>
        <w:tab/>
      </w:r>
      <w:bookmarkStart w:id="4" w:name="_Toc178524764"/>
      <w:r>
        <w:rPr>
          <w:lang w:val="en-US"/>
        </w:rPr>
        <w:t>Steps to import the configuration from a config (pxi) file.</w:t>
      </w:r>
      <w:bookmarkEnd w:id="4"/>
    </w:p>
    <w:p w14:paraId="0198402E" w14:textId="63607879" w:rsidR="00C05DAD" w:rsidRDefault="00C05DAD" w:rsidP="00C05DAD">
      <w:pPr>
        <w:pStyle w:val="ListParagraph"/>
        <w:numPr>
          <w:ilvl w:val="1"/>
          <w:numId w:val="3"/>
        </w:numPr>
        <w:rPr>
          <w:lang w:val="en-US"/>
        </w:rPr>
      </w:pPr>
      <w:r>
        <w:rPr>
          <w:lang w:val="en-US"/>
        </w:rPr>
        <w:t xml:space="preserve">Click on </w:t>
      </w:r>
      <w:r w:rsidRPr="00C05DAD">
        <w:rPr>
          <w:b/>
          <w:bCs/>
          <w:color w:val="C00000"/>
          <w:lang w:val="en-US"/>
        </w:rPr>
        <w:t>Import pxi</w:t>
      </w:r>
      <w:r w:rsidRPr="00C05DAD">
        <w:rPr>
          <w:color w:val="C00000"/>
          <w:lang w:val="en-US"/>
        </w:rPr>
        <w:t xml:space="preserve"> </w:t>
      </w:r>
      <w:r>
        <w:rPr>
          <w:lang w:val="en-US"/>
        </w:rPr>
        <w:t>button.</w:t>
      </w:r>
    </w:p>
    <w:p w14:paraId="560D6A64" w14:textId="55BC66AD" w:rsidR="00C05DAD" w:rsidRDefault="00C05DAD" w:rsidP="00C05DAD">
      <w:pPr>
        <w:pStyle w:val="ListParagraph"/>
        <w:numPr>
          <w:ilvl w:val="1"/>
          <w:numId w:val="3"/>
        </w:numPr>
        <w:rPr>
          <w:lang w:val="en-US"/>
        </w:rPr>
      </w:pPr>
      <w:r>
        <w:rPr>
          <w:lang w:val="en-US"/>
        </w:rPr>
        <w:t>A file dialog box would open to select the configuration file. Select the configuration file (*.pxi) and click on open as shown below:</w:t>
      </w:r>
    </w:p>
    <w:p w14:paraId="3C6AEF25" w14:textId="47832861" w:rsidR="00C05DAD" w:rsidRDefault="00C05DAD" w:rsidP="00C05DAD">
      <w:pPr>
        <w:pStyle w:val="ListParagraph"/>
        <w:ind w:left="1440"/>
        <w:rPr>
          <w:lang w:val="en-US"/>
        </w:rPr>
      </w:pPr>
      <w:r w:rsidRPr="00C05DAD">
        <w:rPr>
          <w:lang w:val="en-US"/>
        </w:rPr>
        <w:drawing>
          <wp:inline distT="0" distB="0" distL="0" distR="0" wp14:anchorId="0DB0E250" wp14:editId="36B320B0">
            <wp:extent cx="3656742" cy="1933301"/>
            <wp:effectExtent l="0" t="0" r="1270" b="0"/>
            <wp:docPr id="112186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66545" name=""/>
                    <pic:cNvPicPr/>
                  </pic:nvPicPr>
                  <pic:blipFill>
                    <a:blip r:embed="rId12"/>
                    <a:stretch>
                      <a:fillRect/>
                    </a:stretch>
                  </pic:blipFill>
                  <pic:spPr>
                    <a:xfrm>
                      <a:off x="0" y="0"/>
                      <a:ext cx="3694166" cy="1953087"/>
                    </a:xfrm>
                    <a:prstGeom prst="rect">
                      <a:avLst/>
                    </a:prstGeom>
                  </pic:spPr>
                </pic:pic>
              </a:graphicData>
            </a:graphic>
          </wp:inline>
        </w:drawing>
      </w:r>
    </w:p>
    <w:p w14:paraId="58A726FC" w14:textId="37B92B3C" w:rsidR="00C05DAD" w:rsidRDefault="00C05DAD" w:rsidP="00C05DAD">
      <w:pPr>
        <w:pStyle w:val="ListParagraph"/>
        <w:numPr>
          <w:ilvl w:val="1"/>
          <w:numId w:val="3"/>
        </w:numPr>
        <w:rPr>
          <w:lang w:val="en-US"/>
        </w:rPr>
      </w:pPr>
      <w:r>
        <w:rPr>
          <w:lang w:val="en-US"/>
        </w:rPr>
        <w:t>If the configuration file is valid then the configurations would be imported properly. Otherwise, the error would be displayed in the status bar</w:t>
      </w:r>
    </w:p>
    <w:p w14:paraId="5D946869" w14:textId="3F1F0FB2" w:rsidR="00C05DAD" w:rsidRDefault="00C05DAD" w:rsidP="00C05DAD">
      <w:pPr>
        <w:pStyle w:val="ListParagraph"/>
        <w:ind w:left="1440"/>
        <w:rPr>
          <w:lang w:val="en-US"/>
        </w:rPr>
      </w:pPr>
      <w:r w:rsidRPr="00C05DAD">
        <w:rPr>
          <w:lang w:val="en-US"/>
        </w:rPr>
        <w:drawing>
          <wp:inline distT="0" distB="0" distL="0" distR="0" wp14:anchorId="25AA033F" wp14:editId="0E759E1F">
            <wp:extent cx="2427514" cy="1976539"/>
            <wp:effectExtent l="0" t="0" r="0" b="5080"/>
            <wp:docPr id="131951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19584" name=""/>
                    <pic:cNvPicPr/>
                  </pic:nvPicPr>
                  <pic:blipFill>
                    <a:blip r:embed="rId13"/>
                    <a:stretch>
                      <a:fillRect/>
                    </a:stretch>
                  </pic:blipFill>
                  <pic:spPr>
                    <a:xfrm>
                      <a:off x="0" y="0"/>
                      <a:ext cx="2439425" cy="1986237"/>
                    </a:xfrm>
                    <a:prstGeom prst="rect">
                      <a:avLst/>
                    </a:prstGeom>
                  </pic:spPr>
                </pic:pic>
              </a:graphicData>
            </a:graphic>
          </wp:inline>
        </w:drawing>
      </w:r>
    </w:p>
    <w:p w14:paraId="299902B6" w14:textId="236B87ED" w:rsidR="003A092A" w:rsidRDefault="003A092A" w:rsidP="003A092A">
      <w:pPr>
        <w:rPr>
          <w:lang w:val="en-US"/>
        </w:rPr>
      </w:pPr>
      <w:r>
        <w:rPr>
          <w:lang w:val="en-US"/>
        </w:rPr>
        <w:tab/>
      </w:r>
    </w:p>
    <w:p w14:paraId="57FD0DDE" w14:textId="2D00614F" w:rsidR="004807CC" w:rsidRDefault="004807CC" w:rsidP="004807CC">
      <w:pPr>
        <w:pStyle w:val="Heading4"/>
        <w:rPr>
          <w:lang w:val="en-US"/>
        </w:rPr>
      </w:pPr>
      <w:bookmarkStart w:id="5" w:name="_Toc178524765"/>
      <w:r>
        <w:rPr>
          <w:lang w:val="en-US"/>
        </w:rPr>
        <w:t>Connecting to CAN Hardware</w:t>
      </w:r>
      <w:bookmarkEnd w:id="5"/>
    </w:p>
    <w:p w14:paraId="0FC06961" w14:textId="45B8A775" w:rsidR="003A092A" w:rsidRDefault="003A092A" w:rsidP="003A092A">
      <w:pPr>
        <w:rPr>
          <w:lang w:val="en-US"/>
        </w:rPr>
      </w:pPr>
      <w:r>
        <w:rPr>
          <w:lang w:val="en-US"/>
        </w:rPr>
        <w:t xml:space="preserve">Once you have proper configuration parameter values in the fields, you can connect with the CANB Hardware by clicking on the </w:t>
      </w:r>
      <w:r w:rsidRPr="003A092A">
        <w:rPr>
          <w:b/>
          <w:bCs/>
          <w:color w:val="C00000"/>
          <w:lang w:val="en-US"/>
        </w:rPr>
        <w:t>Connect</w:t>
      </w:r>
      <w:r w:rsidRPr="003A092A">
        <w:rPr>
          <w:color w:val="C00000"/>
          <w:lang w:val="en-US"/>
        </w:rPr>
        <w:t xml:space="preserve"> </w:t>
      </w:r>
      <w:r>
        <w:rPr>
          <w:lang w:val="en-US"/>
        </w:rPr>
        <w:t xml:space="preserve">button on the configuration panel. If the CAN connection is successful, then the </w:t>
      </w:r>
      <w:r w:rsidRPr="003A092A">
        <w:rPr>
          <w:b/>
          <w:bCs/>
          <w:lang w:val="en-US"/>
        </w:rPr>
        <w:t>CAN connection indicator</w:t>
      </w:r>
      <w:r>
        <w:rPr>
          <w:lang w:val="en-US"/>
        </w:rPr>
        <w:t xml:space="preserve"> turns </w:t>
      </w:r>
      <w:r w:rsidRPr="003A092A">
        <w:rPr>
          <w:b/>
          <w:bCs/>
          <w:lang w:val="en-US"/>
        </w:rPr>
        <w:t>Green</w:t>
      </w:r>
      <w:r>
        <w:rPr>
          <w:lang w:val="en-US"/>
        </w:rPr>
        <w:t xml:space="preserve"> as shown below:</w:t>
      </w:r>
    </w:p>
    <w:p w14:paraId="0F4DA857" w14:textId="502C6ECB" w:rsidR="003A092A" w:rsidRDefault="003A092A" w:rsidP="003A092A">
      <w:pPr>
        <w:jc w:val="center"/>
        <w:rPr>
          <w:lang w:val="en-US"/>
        </w:rPr>
      </w:pPr>
      <w:r w:rsidRPr="003A092A">
        <w:rPr>
          <w:lang w:val="en-US"/>
        </w:rPr>
        <w:drawing>
          <wp:inline distT="0" distB="0" distL="0" distR="0" wp14:anchorId="53A3354A" wp14:editId="37404607">
            <wp:extent cx="2340490" cy="1665558"/>
            <wp:effectExtent l="0" t="0" r="3175" b="0"/>
            <wp:docPr id="48251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11745" name=""/>
                    <pic:cNvPicPr/>
                  </pic:nvPicPr>
                  <pic:blipFill>
                    <a:blip r:embed="rId14"/>
                    <a:stretch>
                      <a:fillRect/>
                    </a:stretch>
                  </pic:blipFill>
                  <pic:spPr>
                    <a:xfrm>
                      <a:off x="0" y="0"/>
                      <a:ext cx="2340490" cy="1665558"/>
                    </a:xfrm>
                    <a:prstGeom prst="rect">
                      <a:avLst/>
                    </a:prstGeom>
                  </pic:spPr>
                </pic:pic>
              </a:graphicData>
            </a:graphic>
          </wp:inline>
        </w:drawing>
      </w:r>
    </w:p>
    <w:p w14:paraId="0E824480" w14:textId="1521B382" w:rsidR="003A092A" w:rsidRDefault="003A092A" w:rsidP="003A092A">
      <w:pPr>
        <w:rPr>
          <w:lang w:val="en-US"/>
        </w:rPr>
      </w:pPr>
      <w:r>
        <w:rPr>
          <w:lang w:val="en-US"/>
        </w:rPr>
        <w:t xml:space="preserve">If the CAN connection is unsuccessful then it remains blue itself and the error is displayed on the status bar. </w:t>
      </w:r>
    </w:p>
    <w:p w14:paraId="187BE04F" w14:textId="77777777" w:rsidR="004807CC" w:rsidRDefault="003A092A" w:rsidP="003A092A">
      <w:pPr>
        <w:rPr>
          <w:lang w:val="en-US"/>
        </w:rPr>
      </w:pPr>
      <w:r>
        <w:rPr>
          <w:lang w:val="en-US"/>
        </w:rPr>
        <w:t xml:space="preserve">Note that all the UDS services would have to be </w:t>
      </w:r>
      <w:r w:rsidR="00BD6950">
        <w:rPr>
          <w:lang w:val="en-US"/>
        </w:rPr>
        <w:t xml:space="preserve">performed while the Can is connected only. </w:t>
      </w:r>
    </w:p>
    <w:p w14:paraId="665E9A89" w14:textId="282FB8F3" w:rsidR="004807CC" w:rsidRDefault="004807CC" w:rsidP="004807CC">
      <w:pPr>
        <w:pStyle w:val="Heading4"/>
        <w:rPr>
          <w:lang w:val="en-US"/>
        </w:rPr>
      </w:pPr>
      <w:bookmarkStart w:id="6" w:name="_Toc178524766"/>
      <w:r>
        <w:rPr>
          <w:lang w:val="en-US"/>
        </w:rPr>
        <w:lastRenderedPageBreak/>
        <w:t>Disconnecting from CAN hardware</w:t>
      </w:r>
      <w:bookmarkEnd w:id="6"/>
    </w:p>
    <w:p w14:paraId="41F2CFF1" w14:textId="6358F291" w:rsidR="003A092A" w:rsidRDefault="00BD6950" w:rsidP="003A092A">
      <w:pPr>
        <w:rPr>
          <w:lang w:val="en-US"/>
        </w:rPr>
      </w:pPr>
      <w:r>
        <w:rPr>
          <w:lang w:val="en-US"/>
        </w:rPr>
        <w:t xml:space="preserve">Once all your tasks are done, you can disconnect from the Can hardware by clicking on the </w:t>
      </w:r>
      <w:r w:rsidRPr="00BD6950">
        <w:rPr>
          <w:b/>
          <w:bCs/>
          <w:color w:val="C00000"/>
          <w:lang w:val="en-US"/>
        </w:rPr>
        <w:t>Disconnect</w:t>
      </w:r>
      <w:r w:rsidRPr="00BD6950">
        <w:rPr>
          <w:color w:val="C00000"/>
          <w:lang w:val="en-US"/>
        </w:rPr>
        <w:t xml:space="preserve"> </w:t>
      </w:r>
      <w:r>
        <w:rPr>
          <w:lang w:val="en-US"/>
        </w:rPr>
        <w:t xml:space="preserve">button. When you disconnect from CAN the </w:t>
      </w:r>
      <w:r w:rsidRPr="003A092A">
        <w:rPr>
          <w:b/>
          <w:bCs/>
          <w:lang w:val="en-US"/>
        </w:rPr>
        <w:t>CAN connection indicator</w:t>
      </w:r>
      <w:r>
        <w:rPr>
          <w:lang w:val="en-US"/>
        </w:rPr>
        <w:t xml:space="preserve"> turns </w:t>
      </w:r>
      <w:r>
        <w:rPr>
          <w:b/>
          <w:bCs/>
          <w:lang w:val="en-US"/>
        </w:rPr>
        <w:t>Red</w:t>
      </w:r>
      <w:r>
        <w:rPr>
          <w:lang w:val="en-US"/>
        </w:rPr>
        <w:t xml:space="preserve"> as shown below:</w:t>
      </w:r>
    </w:p>
    <w:p w14:paraId="51C4E661" w14:textId="2BF47ED4" w:rsidR="00BD6950" w:rsidRDefault="00BD6950" w:rsidP="00BD6950">
      <w:pPr>
        <w:jc w:val="center"/>
        <w:rPr>
          <w:lang w:val="en-US"/>
        </w:rPr>
      </w:pPr>
      <w:r w:rsidRPr="00BD6950">
        <w:rPr>
          <w:lang w:val="en-US"/>
        </w:rPr>
        <w:drawing>
          <wp:inline distT="0" distB="0" distL="0" distR="0" wp14:anchorId="5DB2662A" wp14:editId="6DF6137A">
            <wp:extent cx="2438400" cy="1803282"/>
            <wp:effectExtent l="0" t="0" r="0" b="6985"/>
            <wp:docPr id="126894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47703" name=""/>
                    <pic:cNvPicPr/>
                  </pic:nvPicPr>
                  <pic:blipFill>
                    <a:blip r:embed="rId15"/>
                    <a:stretch>
                      <a:fillRect/>
                    </a:stretch>
                  </pic:blipFill>
                  <pic:spPr>
                    <a:xfrm>
                      <a:off x="0" y="0"/>
                      <a:ext cx="2442133" cy="1806043"/>
                    </a:xfrm>
                    <a:prstGeom prst="rect">
                      <a:avLst/>
                    </a:prstGeom>
                  </pic:spPr>
                </pic:pic>
              </a:graphicData>
            </a:graphic>
          </wp:inline>
        </w:drawing>
      </w:r>
    </w:p>
    <w:p w14:paraId="4692BA39" w14:textId="1BF1C9BB" w:rsidR="00BD6950" w:rsidRPr="003A092A" w:rsidRDefault="00BD6950" w:rsidP="00BD6950">
      <w:pPr>
        <w:rPr>
          <w:lang w:val="en-US"/>
        </w:rPr>
      </w:pPr>
      <w:r>
        <w:rPr>
          <w:lang w:val="en-US"/>
        </w:rPr>
        <w:t xml:space="preserve">So the CAN connection indicator shows </w:t>
      </w:r>
      <w:r w:rsidR="00AA3926">
        <w:rPr>
          <w:lang w:val="en-US"/>
        </w:rPr>
        <w:t xml:space="preserve">the current status of CAN connection. </w:t>
      </w:r>
    </w:p>
    <w:p w14:paraId="418A9542" w14:textId="77777777" w:rsidR="00151FD7" w:rsidRPr="00151FD7" w:rsidRDefault="00151FD7" w:rsidP="00151FD7">
      <w:pPr>
        <w:rPr>
          <w:lang w:val="en-US"/>
        </w:rPr>
      </w:pPr>
    </w:p>
    <w:p w14:paraId="686D8F32" w14:textId="77777777" w:rsidR="006F3442" w:rsidRDefault="004D3A82" w:rsidP="00C9236E">
      <w:pPr>
        <w:pStyle w:val="ListParagraph"/>
        <w:ind w:left="714"/>
        <w:outlineLvl w:val="2"/>
        <w:rPr>
          <w:lang w:val="en-US"/>
        </w:rPr>
      </w:pPr>
      <w:bookmarkStart w:id="7" w:name="_Toc178524767"/>
      <w:r w:rsidRPr="00807117">
        <w:rPr>
          <w:rStyle w:val="Heading3Char"/>
        </w:rPr>
        <w:t>UDS services panel</w:t>
      </w:r>
      <w:bookmarkEnd w:id="7"/>
      <w:r w:rsidRPr="004D3A82">
        <w:rPr>
          <w:color w:val="2F5496" w:themeColor="accent1" w:themeShade="BF"/>
          <w:lang w:val="en-US"/>
        </w:rPr>
        <w:t xml:space="preserve"> </w:t>
      </w:r>
    </w:p>
    <w:p w14:paraId="012D23D2" w14:textId="1B1DFC87" w:rsidR="009A0FB7" w:rsidRDefault="00C610E9" w:rsidP="006F3442">
      <w:pPr>
        <w:pStyle w:val="ListParagraph"/>
        <w:ind w:left="714"/>
        <w:rPr>
          <w:lang w:val="en-US"/>
        </w:rPr>
      </w:pPr>
      <w:r>
        <w:rPr>
          <w:lang w:val="en-US"/>
        </w:rPr>
        <w:t xml:space="preserve">Next we have the UDS services panel which contains the </w:t>
      </w:r>
      <w:r w:rsidR="009A0FB7">
        <w:rPr>
          <w:lang w:val="en-US"/>
        </w:rPr>
        <w:t>buttons corresponding to various UDS services. Each button is for one UDS service and this panel contains all the enabled UDS services. The tool provides provision to configure and display only those UDS services in the panel which are needed or supported in the project. This can be done by following below steps</w:t>
      </w:r>
    </w:p>
    <w:p w14:paraId="26AB575D" w14:textId="77777777" w:rsidR="009A0FB7" w:rsidRDefault="009A0FB7" w:rsidP="009A0FB7">
      <w:pPr>
        <w:pStyle w:val="Heading4"/>
        <w:ind w:left="720"/>
        <w:rPr>
          <w:lang w:val="en-US"/>
        </w:rPr>
      </w:pPr>
      <w:bookmarkStart w:id="8" w:name="_Toc178524768"/>
      <w:r>
        <w:rPr>
          <w:lang w:val="en-US"/>
        </w:rPr>
        <w:t>Steps to configure the required UDS services in the project</w:t>
      </w:r>
      <w:bookmarkEnd w:id="8"/>
    </w:p>
    <w:p w14:paraId="3A2B409D" w14:textId="6951F997" w:rsidR="009A0FB7" w:rsidRDefault="009A0FB7" w:rsidP="009A0FB7">
      <w:pPr>
        <w:pStyle w:val="ListParagraph"/>
        <w:numPr>
          <w:ilvl w:val="1"/>
          <w:numId w:val="3"/>
        </w:numPr>
        <w:rPr>
          <w:lang w:val="en-US"/>
        </w:rPr>
      </w:pPr>
      <w:r>
        <w:rPr>
          <w:lang w:val="en-US"/>
        </w:rPr>
        <w:t xml:space="preserve">In the mainwindow, go to </w:t>
      </w:r>
      <w:r w:rsidRPr="009A0FB7">
        <w:rPr>
          <w:b/>
          <w:bCs/>
          <w:color w:val="C00000"/>
          <w:lang w:val="en-US"/>
        </w:rPr>
        <w:t>menu</w:t>
      </w:r>
      <w:r>
        <w:rPr>
          <w:lang w:val="en-US"/>
        </w:rPr>
        <w:t xml:space="preserve"> </w:t>
      </w:r>
      <w:r w:rsidRPr="009A0FB7">
        <w:rPr>
          <w:lang w:val="en-US"/>
        </w:rPr>
        <w:sym w:font="Wingdings" w:char="F0E0"/>
      </w:r>
      <w:r>
        <w:rPr>
          <w:lang w:val="en-US"/>
        </w:rPr>
        <w:t xml:space="preserve"> </w:t>
      </w:r>
      <w:r w:rsidRPr="009A0FB7">
        <w:rPr>
          <w:b/>
          <w:bCs/>
          <w:color w:val="C00000"/>
          <w:lang w:val="en-US"/>
        </w:rPr>
        <w:t>UDS Service Settings</w:t>
      </w:r>
      <w:r w:rsidRPr="009A0FB7">
        <w:rPr>
          <w:color w:val="C00000"/>
          <w:lang w:val="en-US"/>
        </w:rPr>
        <w:t xml:space="preserve"> </w:t>
      </w:r>
      <w:r>
        <w:rPr>
          <w:lang w:val="en-US"/>
        </w:rPr>
        <w:t xml:space="preserve">option and </w:t>
      </w:r>
      <w:r w:rsidRPr="009A0FB7">
        <w:rPr>
          <w:b/>
          <w:bCs/>
          <w:lang w:val="en-US"/>
        </w:rPr>
        <w:t>click</w:t>
      </w:r>
      <w:r>
        <w:rPr>
          <w:lang w:val="en-US"/>
        </w:rPr>
        <w:t xml:space="preserve"> on it as shown below.</w:t>
      </w:r>
    </w:p>
    <w:p w14:paraId="3A69E2DB" w14:textId="4FC06F7B" w:rsidR="009A0FB7" w:rsidRDefault="009A0FB7" w:rsidP="009A0FB7">
      <w:pPr>
        <w:pStyle w:val="ListParagraph"/>
        <w:ind w:left="1440"/>
        <w:jc w:val="center"/>
        <w:rPr>
          <w:lang w:val="en-US"/>
        </w:rPr>
      </w:pPr>
      <w:r>
        <w:rPr>
          <w:noProof/>
          <w:lang w:val="en-US"/>
        </w:rPr>
        <w:drawing>
          <wp:inline distT="0" distB="0" distL="0" distR="0" wp14:anchorId="7DB60834" wp14:editId="4FDB554A">
            <wp:extent cx="3222171" cy="2610318"/>
            <wp:effectExtent l="0" t="0" r="0" b="0"/>
            <wp:docPr id="719748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1502" cy="2617877"/>
                    </a:xfrm>
                    <a:prstGeom prst="rect">
                      <a:avLst/>
                    </a:prstGeom>
                    <a:noFill/>
                    <a:ln>
                      <a:noFill/>
                    </a:ln>
                  </pic:spPr>
                </pic:pic>
              </a:graphicData>
            </a:graphic>
          </wp:inline>
        </w:drawing>
      </w:r>
    </w:p>
    <w:p w14:paraId="770C77F3" w14:textId="77777777" w:rsidR="009A0FB7" w:rsidRDefault="009A0FB7" w:rsidP="009A0FB7">
      <w:pPr>
        <w:pStyle w:val="ListParagraph"/>
        <w:ind w:left="1440"/>
        <w:jc w:val="center"/>
        <w:rPr>
          <w:lang w:val="en-US"/>
        </w:rPr>
      </w:pPr>
    </w:p>
    <w:p w14:paraId="20F884DF" w14:textId="35B5DE09" w:rsidR="004D3A82" w:rsidRDefault="009A0FB7" w:rsidP="009A0FB7">
      <w:pPr>
        <w:pStyle w:val="ListParagraph"/>
        <w:numPr>
          <w:ilvl w:val="1"/>
          <w:numId w:val="3"/>
        </w:numPr>
        <w:rPr>
          <w:lang w:val="en-US"/>
        </w:rPr>
      </w:pPr>
      <w:r>
        <w:rPr>
          <w:lang w:val="en-US"/>
        </w:rPr>
        <w:t>A pop up window with title “</w:t>
      </w:r>
      <w:r w:rsidRPr="009A0FB7">
        <w:rPr>
          <w:b/>
          <w:bCs/>
          <w:lang w:val="en-US"/>
        </w:rPr>
        <w:t>Enabling or Disabling UDS Services</w:t>
      </w:r>
      <w:r>
        <w:rPr>
          <w:lang w:val="en-US"/>
        </w:rPr>
        <w:t>” opens up as shown below:</w:t>
      </w:r>
    </w:p>
    <w:p w14:paraId="1728E3D5" w14:textId="467E7A2E" w:rsidR="009A0FB7" w:rsidRDefault="000B54F0" w:rsidP="000B54F0">
      <w:pPr>
        <w:pStyle w:val="ListParagraph"/>
        <w:ind w:left="1440"/>
        <w:jc w:val="center"/>
        <w:rPr>
          <w:lang w:val="en-US"/>
        </w:rPr>
      </w:pPr>
      <w:r w:rsidRPr="000B54F0">
        <w:rPr>
          <w:lang w:val="en-US"/>
        </w:rPr>
        <w:lastRenderedPageBreak/>
        <w:drawing>
          <wp:inline distT="0" distB="0" distL="0" distR="0" wp14:anchorId="7D2211AC" wp14:editId="3FE1876C">
            <wp:extent cx="5285196" cy="2188209"/>
            <wp:effectExtent l="0" t="0" r="0" b="3175"/>
            <wp:docPr id="80694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45592" name=""/>
                    <pic:cNvPicPr/>
                  </pic:nvPicPr>
                  <pic:blipFill>
                    <a:blip r:embed="rId17"/>
                    <a:stretch>
                      <a:fillRect/>
                    </a:stretch>
                  </pic:blipFill>
                  <pic:spPr>
                    <a:xfrm>
                      <a:off x="0" y="0"/>
                      <a:ext cx="5312504" cy="2199515"/>
                    </a:xfrm>
                    <a:prstGeom prst="rect">
                      <a:avLst/>
                    </a:prstGeom>
                  </pic:spPr>
                </pic:pic>
              </a:graphicData>
            </a:graphic>
          </wp:inline>
        </w:drawing>
      </w:r>
    </w:p>
    <w:p w14:paraId="2525F4C9" w14:textId="77777777" w:rsidR="000B54F0" w:rsidRDefault="000B54F0" w:rsidP="000B54F0">
      <w:pPr>
        <w:pStyle w:val="ListParagraph"/>
        <w:ind w:left="1440"/>
        <w:jc w:val="center"/>
        <w:rPr>
          <w:lang w:val="en-US"/>
        </w:rPr>
      </w:pPr>
    </w:p>
    <w:p w14:paraId="1EE7088D" w14:textId="6E08A8BE" w:rsidR="009A0FB7" w:rsidRDefault="00C801D5" w:rsidP="009A0FB7">
      <w:pPr>
        <w:pStyle w:val="ListParagraph"/>
        <w:numPr>
          <w:ilvl w:val="1"/>
          <w:numId w:val="3"/>
        </w:numPr>
        <w:rPr>
          <w:lang w:val="en-US"/>
        </w:rPr>
      </w:pPr>
      <w:r>
        <w:rPr>
          <w:lang w:val="en-US"/>
        </w:rPr>
        <w:t xml:space="preserve">This pop up window consists of all the UDS services which can be either enabled or disabled. These are toggle button. If you click them, They get enabled and disabled. Click on the enabled services which you want to disable in the tool by making them red. And click on disabled services to enable them in the project if you want by making them green. </w:t>
      </w:r>
      <w:r w:rsidR="00D714A4">
        <w:rPr>
          <w:lang w:val="en-US"/>
        </w:rPr>
        <w:t>Just remember. All service buttons which will be red will not be shown in mainwindow’s UDS services panel and only green ones will be shown. So configure them according to your project needs.</w:t>
      </w:r>
      <w:r w:rsidR="009E4B7D">
        <w:rPr>
          <w:lang w:val="en-US"/>
        </w:rPr>
        <w:t xml:space="preserve"> A sample selection is as shown below:</w:t>
      </w:r>
    </w:p>
    <w:p w14:paraId="2A4CE73D" w14:textId="0CC33EB7" w:rsidR="009E4B7D" w:rsidRDefault="009E4B7D" w:rsidP="009E4B7D">
      <w:pPr>
        <w:pStyle w:val="ListParagraph"/>
        <w:ind w:left="1440"/>
        <w:jc w:val="center"/>
        <w:rPr>
          <w:lang w:val="en-US"/>
        </w:rPr>
      </w:pPr>
      <w:r w:rsidRPr="009E4B7D">
        <w:rPr>
          <w:lang w:val="en-US"/>
        </w:rPr>
        <w:drawing>
          <wp:inline distT="0" distB="0" distL="0" distR="0" wp14:anchorId="3949B41E" wp14:editId="52E75F0B">
            <wp:extent cx="3184072" cy="2015559"/>
            <wp:effectExtent l="0" t="0" r="0" b="3810"/>
            <wp:docPr id="142963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30840" name=""/>
                    <pic:cNvPicPr/>
                  </pic:nvPicPr>
                  <pic:blipFill>
                    <a:blip r:embed="rId18"/>
                    <a:stretch>
                      <a:fillRect/>
                    </a:stretch>
                  </pic:blipFill>
                  <pic:spPr>
                    <a:xfrm>
                      <a:off x="0" y="0"/>
                      <a:ext cx="3192115" cy="2020651"/>
                    </a:xfrm>
                    <a:prstGeom prst="rect">
                      <a:avLst/>
                    </a:prstGeom>
                  </pic:spPr>
                </pic:pic>
              </a:graphicData>
            </a:graphic>
          </wp:inline>
        </w:drawing>
      </w:r>
    </w:p>
    <w:p w14:paraId="6042BB79" w14:textId="77777777" w:rsidR="009E4B7D" w:rsidRDefault="009E4B7D" w:rsidP="009E4B7D">
      <w:pPr>
        <w:pStyle w:val="ListParagraph"/>
        <w:ind w:left="1440"/>
        <w:jc w:val="center"/>
        <w:rPr>
          <w:lang w:val="en-US"/>
        </w:rPr>
      </w:pPr>
    </w:p>
    <w:p w14:paraId="410A6A2A" w14:textId="0C434461" w:rsidR="009E4B7D" w:rsidRDefault="009E4B7D" w:rsidP="009A0FB7">
      <w:pPr>
        <w:pStyle w:val="ListParagraph"/>
        <w:numPr>
          <w:ilvl w:val="1"/>
          <w:numId w:val="3"/>
        </w:numPr>
        <w:rPr>
          <w:lang w:val="en-US"/>
        </w:rPr>
      </w:pPr>
      <w:r>
        <w:rPr>
          <w:lang w:val="en-US"/>
        </w:rPr>
        <w:t>Then close the popup window. You can see that no change would be visible in UDS Services panel of mainwindow. This is because when you either enable or disable any services in the tool, you need to restart the app for it to take effect. So close the mainwindow as well and reopen it. Then you can see only enabled services visible for use in the UDS services panel as shown below:</w:t>
      </w:r>
    </w:p>
    <w:p w14:paraId="04E0FF41" w14:textId="3E238BCC" w:rsidR="009E4B7D" w:rsidRDefault="0024103E" w:rsidP="0024103E">
      <w:pPr>
        <w:pStyle w:val="ListParagraph"/>
        <w:ind w:left="1440"/>
        <w:jc w:val="center"/>
        <w:rPr>
          <w:lang w:val="en-US"/>
        </w:rPr>
      </w:pPr>
      <w:r w:rsidRPr="0024103E">
        <w:rPr>
          <w:lang w:val="en-US"/>
        </w:rPr>
        <w:lastRenderedPageBreak/>
        <w:drawing>
          <wp:inline distT="0" distB="0" distL="0" distR="0" wp14:anchorId="74B6E9E6" wp14:editId="2F3695C9">
            <wp:extent cx="3200400" cy="2536166"/>
            <wp:effectExtent l="0" t="0" r="0" b="0"/>
            <wp:docPr id="101153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2862" name=""/>
                    <pic:cNvPicPr/>
                  </pic:nvPicPr>
                  <pic:blipFill>
                    <a:blip r:embed="rId19"/>
                    <a:stretch>
                      <a:fillRect/>
                    </a:stretch>
                  </pic:blipFill>
                  <pic:spPr>
                    <a:xfrm>
                      <a:off x="0" y="0"/>
                      <a:ext cx="3208618" cy="2542679"/>
                    </a:xfrm>
                    <a:prstGeom prst="rect">
                      <a:avLst/>
                    </a:prstGeom>
                  </pic:spPr>
                </pic:pic>
              </a:graphicData>
            </a:graphic>
          </wp:inline>
        </w:drawing>
      </w:r>
    </w:p>
    <w:p w14:paraId="624DCBEA" w14:textId="77777777" w:rsidR="0024103E" w:rsidRDefault="0024103E" w:rsidP="0024103E">
      <w:pPr>
        <w:pStyle w:val="ListParagraph"/>
        <w:ind w:left="1440"/>
        <w:jc w:val="center"/>
        <w:rPr>
          <w:lang w:val="en-US"/>
        </w:rPr>
      </w:pPr>
    </w:p>
    <w:p w14:paraId="65DA43CC" w14:textId="02FF5C8C" w:rsidR="009E4B7D" w:rsidRDefault="0024103E" w:rsidP="009A0FB7">
      <w:pPr>
        <w:pStyle w:val="ListParagraph"/>
        <w:numPr>
          <w:ilvl w:val="1"/>
          <w:numId w:val="3"/>
        </w:numPr>
        <w:rPr>
          <w:lang w:val="en-US"/>
        </w:rPr>
      </w:pPr>
      <w:r>
        <w:rPr>
          <w:lang w:val="en-US"/>
        </w:rPr>
        <w:t xml:space="preserve">So we have disabled the unwanted services for the project and only retained the needed services in the UDS panel arranged properly and looking good too. </w:t>
      </w:r>
    </w:p>
    <w:p w14:paraId="326F1768" w14:textId="77777777" w:rsidR="00F3691D" w:rsidRDefault="00F3691D" w:rsidP="00F3691D">
      <w:pPr>
        <w:ind w:left="720"/>
        <w:rPr>
          <w:lang w:val="en-US"/>
        </w:rPr>
      </w:pPr>
    </w:p>
    <w:p w14:paraId="5ECBEA55" w14:textId="3247845F" w:rsidR="00F3691D" w:rsidRDefault="00F3691D" w:rsidP="00F3691D">
      <w:pPr>
        <w:pStyle w:val="Heading4"/>
        <w:ind w:left="720"/>
        <w:rPr>
          <w:lang w:val="en-US"/>
        </w:rPr>
      </w:pPr>
      <w:bookmarkStart w:id="9" w:name="_Toc178524769"/>
      <w:r>
        <w:rPr>
          <w:lang w:val="en-US"/>
        </w:rPr>
        <w:t>General structure of UDS service window</w:t>
      </w:r>
      <w:bookmarkEnd w:id="9"/>
    </w:p>
    <w:p w14:paraId="479E142F" w14:textId="4E1D8D8B" w:rsidR="00F3691D" w:rsidRDefault="00F3691D" w:rsidP="00F3691D">
      <w:pPr>
        <w:ind w:left="720"/>
        <w:rPr>
          <w:lang w:val="en-US"/>
        </w:rPr>
      </w:pPr>
      <w:r>
        <w:rPr>
          <w:lang w:val="en-US"/>
        </w:rPr>
        <w:t xml:space="preserve">In the UDS Services panel when you click on any button, then a window for that corresponding UDS service opens up. This happens only if the CAN is connected, otherwise a error message would be shown in the status bar and the service window doesn’t open. </w:t>
      </w:r>
    </w:p>
    <w:p w14:paraId="7CA7BEC8" w14:textId="285AB79E" w:rsidR="00F3691D" w:rsidRDefault="00F3691D" w:rsidP="00F3691D">
      <w:pPr>
        <w:ind w:left="720"/>
        <w:rPr>
          <w:lang w:val="en-US"/>
        </w:rPr>
      </w:pPr>
      <w:r>
        <w:rPr>
          <w:lang w:val="en-US"/>
        </w:rPr>
        <w:t xml:space="preserve">But when the service window opens, you can test the UDS service and get the results. </w:t>
      </w:r>
      <w:r w:rsidR="00934B75">
        <w:rPr>
          <w:lang w:val="en-US"/>
        </w:rPr>
        <w:t>The general structure of the service window is as shown below:</w:t>
      </w:r>
    </w:p>
    <w:p w14:paraId="0F502E2C" w14:textId="49F9AD17" w:rsidR="00934B75" w:rsidRDefault="00934B75" w:rsidP="00934B75">
      <w:pPr>
        <w:ind w:left="720"/>
        <w:jc w:val="center"/>
        <w:rPr>
          <w:lang w:val="en-US"/>
        </w:rPr>
      </w:pPr>
      <w:r>
        <w:rPr>
          <w:noProof/>
          <w:lang w:val="en-US"/>
        </w:rPr>
        <w:drawing>
          <wp:inline distT="0" distB="0" distL="0" distR="0" wp14:anchorId="514E4C8A" wp14:editId="3F08A6F4">
            <wp:extent cx="5725795" cy="2531110"/>
            <wp:effectExtent l="0" t="0" r="8255" b="2540"/>
            <wp:docPr id="615926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795" cy="2531110"/>
                    </a:xfrm>
                    <a:prstGeom prst="rect">
                      <a:avLst/>
                    </a:prstGeom>
                    <a:noFill/>
                    <a:ln>
                      <a:noFill/>
                    </a:ln>
                  </pic:spPr>
                </pic:pic>
              </a:graphicData>
            </a:graphic>
          </wp:inline>
        </w:drawing>
      </w:r>
    </w:p>
    <w:p w14:paraId="590F5511" w14:textId="12036458" w:rsidR="00934B75" w:rsidRPr="00F3691D" w:rsidRDefault="00934B75" w:rsidP="00934B75">
      <w:pPr>
        <w:ind w:left="720"/>
        <w:jc w:val="center"/>
        <w:rPr>
          <w:lang w:val="en-US"/>
        </w:rPr>
      </w:pPr>
      <w:r>
        <w:rPr>
          <w:lang w:val="en-US"/>
        </w:rPr>
        <w:t>Figure 2: General structure of UDS service window</w:t>
      </w:r>
    </w:p>
    <w:p w14:paraId="207FE743" w14:textId="77777777" w:rsidR="00D43F9A" w:rsidRDefault="00D43F9A" w:rsidP="009A0FB7">
      <w:pPr>
        <w:pStyle w:val="ListParagraph"/>
        <w:rPr>
          <w:lang w:val="en-US"/>
        </w:rPr>
      </w:pPr>
      <w:r>
        <w:rPr>
          <w:lang w:val="en-US"/>
        </w:rPr>
        <w:t>The Types of response which the tool supports is listed below</w:t>
      </w:r>
    </w:p>
    <w:tbl>
      <w:tblPr>
        <w:tblStyle w:val="GridTable4-Accent1"/>
        <w:tblW w:w="0" w:type="auto"/>
        <w:tblLook w:val="04A0" w:firstRow="1" w:lastRow="0" w:firstColumn="1" w:lastColumn="0" w:noHBand="0" w:noVBand="1"/>
      </w:tblPr>
      <w:tblGrid>
        <w:gridCol w:w="2263"/>
        <w:gridCol w:w="6753"/>
      </w:tblGrid>
      <w:tr w:rsidR="00D43F9A" w14:paraId="0251BFEB" w14:textId="77777777" w:rsidTr="00033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B84FE51" w14:textId="7233BEAC" w:rsidR="00D43F9A" w:rsidRDefault="00D43F9A" w:rsidP="009A0FB7">
            <w:pPr>
              <w:pStyle w:val="ListParagraph"/>
              <w:ind w:left="0"/>
              <w:rPr>
                <w:lang w:val="en-US"/>
              </w:rPr>
            </w:pPr>
            <w:r>
              <w:rPr>
                <w:lang w:val="en-US"/>
              </w:rPr>
              <w:t>Response Type</w:t>
            </w:r>
          </w:p>
        </w:tc>
        <w:tc>
          <w:tcPr>
            <w:tcW w:w="6753" w:type="dxa"/>
          </w:tcPr>
          <w:p w14:paraId="281D2CF0" w14:textId="32B41D72" w:rsidR="00D43F9A" w:rsidRDefault="00D43F9A" w:rsidP="009A0FB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Response Content</w:t>
            </w:r>
          </w:p>
        </w:tc>
      </w:tr>
      <w:tr w:rsidR="00D43F9A" w14:paraId="598DF841" w14:textId="77777777" w:rsidTr="00033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3C4DDA" w14:textId="1AD9135F" w:rsidR="00D43F9A" w:rsidRDefault="00033092" w:rsidP="009A0FB7">
            <w:pPr>
              <w:pStyle w:val="ListParagraph"/>
              <w:ind w:left="0"/>
              <w:rPr>
                <w:lang w:val="en-US"/>
              </w:rPr>
            </w:pPr>
            <w:r w:rsidRPr="00033092">
              <w:rPr>
                <w:lang w:val="en-US"/>
              </w:rPr>
              <w:t>Positive Response</w:t>
            </w:r>
          </w:p>
        </w:tc>
        <w:tc>
          <w:tcPr>
            <w:tcW w:w="6753" w:type="dxa"/>
          </w:tcPr>
          <w:p w14:paraId="45834F82" w14:textId="4F38D505" w:rsidR="00D43F9A" w:rsidRDefault="00C7140A" w:rsidP="009A0FB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The positive response bytes are shown along with custom values in data record.</w:t>
            </w:r>
          </w:p>
        </w:tc>
      </w:tr>
      <w:tr w:rsidR="00D43F9A" w14:paraId="465D9126" w14:textId="77777777" w:rsidTr="00033092">
        <w:tc>
          <w:tcPr>
            <w:cnfStyle w:val="001000000000" w:firstRow="0" w:lastRow="0" w:firstColumn="1" w:lastColumn="0" w:oddVBand="0" w:evenVBand="0" w:oddHBand="0" w:evenHBand="0" w:firstRowFirstColumn="0" w:firstRowLastColumn="0" w:lastRowFirstColumn="0" w:lastRowLastColumn="0"/>
            <w:tcW w:w="2263" w:type="dxa"/>
          </w:tcPr>
          <w:p w14:paraId="3679C123" w14:textId="0C6B0688" w:rsidR="00D43F9A" w:rsidRDefault="00033092" w:rsidP="009A0FB7">
            <w:pPr>
              <w:pStyle w:val="ListParagraph"/>
              <w:ind w:left="0"/>
              <w:rPr>
                <w:lang w:val="en-US"/>
              </w:rPr>
            </w:pPr>
            <w:r w:rsidRPr="00033092">
              <w:rPr>
                <w:lang w:val="en-US"/>
              </w:rPr>
              <w:t>Negative Response</w:t>
            </w:r>
          </w:p>
        </w:tc>
        <w:tc>
          <w:tcPr>
            <w:tcW w:w="6753" w:type="dxa"/>
          </w:tcPr>
          <w:p w14:paraId="77F3284A" w14:textId="485AA75D" w:rsidR="00D43F9A" w:rsidRDefault="00C7140A" w:rsidP="009A0FB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The negative response bytes along with the NRC received and the explanation of NRC is shown</w:t>
            </w:r>
          </w:p>
        </w:tc>
      </w:tr>
      <w:tr w:rsidR="00D43F9A" w14:paraId="0A40AB36" w14:textId="77777777" w:rsidTr="00033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9638CC" w14:textId="4AAC1B2B" w:rsidR="00D43F9A" w:rsidRDefault="00033092" w:rsidP="009A0FB7">
            <w:pPr>
              <w:pStyle w:val="ListParagraph"/>
              <w:ind w:left="0"/>
              <w:rPr>
                <w:lang w:val="en-US"/>
              </w:rPr>
            </w:pPr>
            <w:r w:rsidRPr="00033092">
              <w:rPr>
                <w:lang w:val="en-US"/>
              </w:rPr>
              <w:lastRenderedPageBreak/>
              <w:t>No Response</w:t>
            </w:r>
          </w:p>
        </w:tc>
        <w:tc>
          <w:tcPr>
            <w:tcW w:w="6753" w:type="dxa"/>
          </w:tcPr>
          <w:p w14:paraId="340DA35B" w14:textId="6A30565E" w:rsidR="00D43F9A" w:rsidRDefault="00C7140A" w:rsidP="009A0FB7">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When no Response message is received within the timeout value then this response type is shown. One use case can be when you request for suppressing positive response message in UDS request.</w:t>
            </w:r>
          </w:p>
        </w:tc>
      </w:tr>
      <w:tr w:rsidR="00D43F9A" w14:paraId="25FA17A6" w14:textId="77777777" w:rsidTr="00033092">
        <w:tc>
          <w:tcPr>
            <w:cnfStyle w:val="001000000000" w:firstRow="0" w:lastRow="0" w:firstColumn="1" w:lastColumn="0" w:oddVBand="0" w:evenVBand="0" w:oddHBand="0" w:evenHBand="0" w:firstRowFirstColumn="0" w:firstRowLastColumn="0" w:lastRowFirstColumn="0" w:lastRowLastColumn="0"/>
            <w:tcW w:w="2263" w:type="dxa"/>
          </w:tcPr>
          <w:p w14:paraId="6DF4DF3A" w14:textId="69D5919C" w:rsidR="00D43F9A" w:rsidRDefault="00033092" w:rsidP="009A0FB7">
            <w:pPr>
              <w:pStyle w:val="ListParagraph"/>
              <w:ind w:left="0"/>
              <w:rPr>
                <w:lang w:val="en-US"/>
              </w:rPr>
            </w:pPr>
            <w:r w:rsidRPr="00033092">
              <w:rPr>
                <w:lang w:val="en-US"/>
              </w:rPr>
              <w:t>Unknown Response</w:t>
            </w:r>
          </w:p>
        </w:tc>
        <w:tc>
          <w:tcPr>
            <w:tcW w:w="6753" w:type="dxa"/>
          </w:tcPr>
          <w:p w14:paraId="66249F24" w14:textId="10EC96CD" w:rsidR="00D43F9A" w:rsidRDefault="00C7140A" w:rsidP="009A0FB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If a response is received which doesn’t match any of above types then it will be shown as this type. </w:t>
            </w:r>
            <w:r w:rsidR="00A10D79">
              <w:rPr>
                <w:lang w:val="en-US"/>
              </w:rPr>
              <w:t>Ideally,</w:t>
            </w:r>
            <w:r>
              <w:rPr>
                <w:lang w:val="en-US"/>
              </w:rPr>
              <w:t xml:space="preserve"> we should not receive this Response type until something has really gone wrong.</w:t>
            </w:r>
          </w:p>
        </w:tc>
      </w:tr>
    </w:tbl>
    <w:p w14:paraId="13F53CE7" w14:textId="54035FD2" w:rsidR="009A0FB7" w:rsidRDefault="009A0FB7" w:rsidP="009A0FB7">
      <w:pPr>
        <w:pStyle w:val="ListParagraph"/>
        <w:rPr>
          <w:lang w:val="en-US"/>
        </w:rPr>
      </w:pPr>
    </w:p>
    <w:p w14:paraId="5429CE04" w14:textId="77777777" w:rsidR="009A0FB7" w:rsidRDefault="009A0FB7" w:rsidP="009A0FB7">
      <w:pPr>
        <w:pStyle w:val="ListParagraph"/>
        <w:rPr>
          <w:lang w:val="en-US"/>
        </w:rPr>
      </w:pPr>
    </w:p>
    <w:p w14:paraId="35ED8133" w14:textId="77777777" w:rsidR="006F3442" w:rsidRDefault="004D3A82" w:rsidP="00C9236E">
      <w:pPr>
        <w:pStyle w:val="ListParagraph"/>
        <w:ind w:left="714"/>
        <w:outlineLvl w:val="2"/>
        <w:rPr>
          <w:lang w:val="en-US"/>
        </w:rPr>
      </w:pPr>
      <w:bookmarkStart w:id="10" w:name="_Toc178524770"/>
      <w:r w:rsidRPr="00807117">
        <w:rPr>
          <w:rStyle w:val="Heading3Char"/>
        </w:rPr>
        <w:t>Status bar</w:t>
      </w:r>
      <w:bookmarkEnd w:id="10"/>
      <w:r w:rsidRPr="004D3A82">
        <w:rPr>
          <w:color w:val="2F5496" w:themeColor="accent1" w:themeShade="BF"/>
          <w:lang w:val="en-US"/>
        </w:rPr>
        <w:t xml:space="preserve"> </w:t>
      </w:r>
    </w:p>
    <w:p w14:paraId="1C79E142" w14:textId="4D905A85" w:rsidR="006854E3" w:rsidRDefault="00A10D79" w:rsidP="006F3442">
      <w:pPr>
        <w:pStyle w:val="ListParagraph"/>
        <w:ind w:left="714"/>
        <w:rPr>
          <w:lang w:val="en-US"/>
        </w:rPr>
      </w:pPr>
      <w:r>
        <w:rPr>
          <w:lang w:val="en-US"/>
        </w:rPr>
        <w:t xml:space="preserve">The status bar is at the bottom of the window. It can be mainwindow or any service window. This status bar gives information on current status and some status message which the tool wants to communicate with the user. </w:t>
      </w:r>
    </w:p>
    <w:p w14:paraId="6EE9C8AF" w14:textId="77777777" w:rsidR="001968A1" w:rsidRDefault="001968A1" w:rsidP="006F3442">
      <w:pPr>
        <w:pStyle w:val="ListParagraph"/>
        <w:ind w:left="714"/>
        <w:rPr>
          <w:lang w:val="en-US"/>
        </w:rPr>
      </w:pPr>
    </w:p>
    <w:p w14:paraId="591C5939" w14:textId="77777777" w:rsidR="001968A1" w:rsidRDefault="001968A1" w:rsidP="006F3442">
      <w:pPr>
        <w:pStyle w:val="ListParagraph"/>
        <w:ind w:left="714"/>
        <w:rPr>
          <w:lang w:val="en-US"/>
        </w:rPr>
      </w:pPr>
    </w:p>
    <w:p w14:paraId="17FA983E" w14:textId="277F8A78" w:rsidR="001968A1" w:rsidRPr="001968A1" w:rsidRDefault="001968A1" w:rsidP="001968A1">
      <w:pPr>
        <w:rPr>
          <w:lang w:val="en-US"/>
        </w:rPr>
      </w:pPr>
      <w:r>
        <w:rPr>
          <w:lang w:val="en-US"/>
        </w:rPr>
        <w:br w:type="page"/>
      </w:r>
    </w:p>
    <w:p w14:paraId="110E27D4" w14:textId="26967666" w:rsidR="006854E3" w:rsidRDefault="006854E3" w:rsidP="006854E3">
      <w:pPr>
        <w:pStyle w:val="Heading2"/>
        <w:rPr>
          <w:lang w:val="en-US"/>
        </w:rPr>
      </w:pPr>
      <w:bookmarkStart w:id="11" w:name="_Toc178524771"/>
      <w:r>
        <w:rPr>
          <w:lang w:val="en-US"/>
        </w:rPr>
        <w:lastRenderedPageBreak/>
        <w:t>Log files by ProxiCan GUI Tool</w:t>
      </w:r>
      <w:bookmarkEnd w:id="11"/>
    </w:p>
    <w:p w14:paraId="69E5D267" w14:textId="43B2CFA6" w:rsidR="00DE4763" w:rsidRPr="00DE4763" w:rsidRDefault="00DE4763" w:rsidP="00DE4763">
      <w:pPr>
        <w:pStyle w:val="Heading3"/>
        <w:rPr>
          <w:lang w:val="en-US"/>
        </w:rPr>
      </w:pPr>
      <w:bookmarkStart w:id="12" w:name="_Toc178524772"/>
      <w:r>
        <w:rPr>
          <w:lang w:val="en-US"/>
        </w:rPr>
        <w:t>Types of Log files</w:t>
      </w:r>
      <w:bookmarkEnd w:id="12"/>
    </w:p>
    <w:p w14:paraId="0CAE70C3" w14:textId="3252C85D" w:rsidR="006854E3" w:rsidRDefault="00851280" w:rsidP="006854E3">
      <w:pPr>
        <w:rPr>
          <w:lang w:val="en-US"/>
        </w:rPr>
      </w:pPr>
      <w:r>
        <w:rPr>
          <w:lang w:val="en-US"/>
        </w:rPr>
        <w:t>The ProxiCan tool provides 4 types of logs. They are listed below:</w:t>
      </w:r>
    </w:p>
    <w:p w14:paraId="43D615E5" w14:textId="0F2B99D9" w:rsidR="00851280" w:rsidRDefault="00851280" w:rsidP="004C42E6">
      <w:pPr>
        <w:pStyle w:val="Heading4"/>
        <w:rPr>
          <w:lang w:val="en-US"/>
        </w:rPr>
      </w:pPr>
      <w:bookmarkStart w:id="13" w:name="_Toc178524773"/>
      <w:r>
        <w:rPr>
          <w:lang w:val="en-US"/>
        </w:rPr>
        <w:t>Action Log</w:t>
      </w:r>
      <w:bookmarkEnd w:id="13"/>
      <w:r>
        <w:rPr>
          <w:lang w:val="en-US"/>
        </w:rPr>
        <w:t xml:space="preserve"> </w:t>
      </w:r>
    </w:p>
    <w:p w14:paraId="45D0A8CB" w14:textId="0FF07B3C" w:rsidR="00E33749" w:rsidRDefault="00E33749" w:rsidP="00E33749">
      <w:pPr>
        <w:rPr>
          <w:lang w:val="en-US"/>
        </w:rPr>
      </w:pPr>
      <w:r>
        <w:rPr>
          <w:lang w:val="en-US"/>
        </w:rPr>
        <w:t xml:space="preserve">The Action Log captures and logs all the action performed by the user in the GUI. If a button is clicked. It will be logged. If CAN connection occurs, it will be logged. </w:t>
      </w:r>
      <w:r w:rsidR="007776AB">
        <w:rPr>
          <w:lang w:val="en-US"/>
        </w:rPr>
        <w:t xml:space="preserve">If UDS request is </w:t>
      </w:r>
      <w:r w:rsidR="00081437">
        <w:rPr>
          <w:lang w:val="en-US"/>
        </w:rPr>
        <w:t>sent,</w:t>
      </w:r>
      <w:r w:rsidR="007776AB">
        <w:rPr>
          <w:lang w:val="en-US"/>
        </w:rPr>
        <w:t xml:space="preserve"> then it will be logged. </w:t>
      </w:r>
      <w:r w:rsidR="00081437">
        <w:rPr>
          <w:lang w:val="en-US"/>
        </w:rPr>
        <w:t>The format of logging the action is as shown below:</w:t>
      </w:r>
    </w:p>
    <w:p w14:paraId="7D01D5B3" w14:textId="13BC655F" w:rsidR="00081437" w:rsidRDefault="00081437" w:rsidP="00BA59DF">
      <w:pPr>
        <w:jc w:val="center"/>
        <w:rPr>
          <w:rFonts w:ascii="Abadi" w:hAnsi="Abadi"/>
          <w:sz w:val="24"/>
          <w:szCs w:val="24"/>
          <w:lang w:val="en-US"/>
        </w:rPr>
      </w:pPr>
      <w:r w:rsidRPr="00081437">
        <w:rPr>
          <w:rFonts w:ascii="Abadi" w:hAnsi="Abadi"/>
          <w:sz w:val="24"/>
          <w:szCs w:val="24"/>
          <w:highlight w:val="yellow"/>
          <w:lang w:val="en-US"/>
        </w:rPr>
        <w:t>&lt;</w:t>
      </w:r>
      <w:r w:rsidRPr="00081437">
        <w:rPr>
          <w:rFonts w:ascii="Abadi" w:hAnsi="Abadi"/>
          <w:color w:val="2F5496" w:themeColor="accent1" w:themeShade="BF"/>
          <w:sz w:val="24"/>
          <w:szCs w:val="24"/>
          <w:highlight w:val="yellow"/>
          <w:lang w:val="en-US"/>
        </w:rPr>
        <w:t>User</w:t>
      </w:r>
      <w:r w:rsidRPr="00081437">
        <w:rPr>
          <w:rFonts w:ascii="Abadi" w:hAnsi="Abadi"/>
          <w:sz w:val="24"/>
          <w:szCs w:val="24"/>
          <w:highlight w:val="yellow"/>
          <w:lang w:val="en-US"/>
        </w:rPr>
        <w:t>&gt;</w:t>
      </w:r>
      <w:r w:rsidRPr="00081437">
        <w:rPr>
          <w:rFonts w:ascii="Abadi" w:hAnsi="Abadi"/>
          <w:sz w:val="24"/>
          <w:szCs w:val="24"/>
          <w:highlight w:val="yellow"/>
          <w:lang w:val="en-US"/>
        </w:rPr>
        <w:t xml:space="preserve"> </w:t>
      </w:r>
      <w:r w:rsidRPr="00081437">
        <w:rPr>
          <w:rFonts w:ascii="Abadi" w:hAnsi="Abadi"/>
          <w:sz w:val="24"/>
          <w:szCs w:val="24"/>
          <w:highlight w:val="yellow"/>
          <w:lang w:val="en-US"/>
        </w:rPr>
        <w:t>[</w:t>
      </w:r>
      <w:r w:rsidRPr="00081437">
        <w:rPr>
          <w:rFonts w:ascii="Abadi" w:hAnsi="Abadi"/>
          <w:color w:val="C45911" w:themeColor="accent2" w:themeShade="BF"/>
          <w:sz w:val="24"/>
          <w:szCs w:val="24"/>
          <w:highlight w:val="yellow"/>
          <w:lang w:val="en-US"/>
        </w:rPr>
        <w:t>timestamp</w:t>
      </w:r>
      <w:r w:rsidRPr="00081437">
        <w:rPr>
          <w:rFonts w:ascii="Abadi" w:hAnsi="Abadi"/>
          <w:sz w:val="24"/>
          <w:szCs w:val="24"/>
          <w:highlight w:val="yellow"/>
          <w:lang w:val="en-US"/>
        </w:rPr>
        <w:t xml:space="preserve">] </w:t>
      </w:r>
      <w:r w:rsidRPr="00081437">
        <w:rPr>
          <w:rFonts w:ascii="Abadi" w:hAnsi="Abadi"/>
          <w:color w:val="538135" w:themeColor="accent6" w:themeShade="BF"/>
          <w:sz w:val="24"/>
          <w:szCs w:val="24"/>
          <w:highlight w:val="yellow"/>
          <w:lang w:val="en-US"/>
        </w:rPr>
        <w:t>action_type</w:t>
      </w:r>
      <w:r w:rsidRPr="00081437">
        <w:rPr>
          <w:rFonts w:ascii="Abadi" w:hAnsi="Abadi"/>
          <w:sz w:val="24"/>
          <w:szCs w:val="24"/>
          <w:highlight w:val="yellow"/>
          <w:lang w:val="en-US"/>
        </w:rPr>
        <w:t xml:space="preserve">: </w:t>
      </w:r>
      <w:r w:rsidRPr="00081437">
        <w:rPr>
          <w:rFonts w:ascii="Abadi" w:hAnsi="Abadi"/>
          <w:color w:val="C00000"/>
          <w:sz w:val="24"/>
          <w:szCs w:val="24"/>
          <w:highlight w:val="yellow"/>
          <w:lang w:val="en-US"/>
        </w:rPr>
        <w:t>action</w:t>
      </w:r>
      <w:r w:rsidRPr="00081437">
        <w:rPr>
          <w:rFonts w:ascii="Abadi" w:hAnsi="Abadi"/>
          <w:color w:val="C00000"/>
          <w:sz w:val="24"/>
          <w:szCs w:val="24"/>
          <w:highlight w:val="yellow"/>
          <w:lang w:val="en-US"/>
        </w:rPr>
        <w:t xml:space="preserve"> details</w:t>
      </w:r>
    </w:p>
    <w:p w14:paraId="0627CE8F" w14:textId="502E42F6" w:rsidR="00081437" w:rsidRDefault="00BA59DF" w:rsidP="00081437">
      <w:pPr>
        <w:rPr>
          <w:rFonts w:cstheme="minorHAnsi"/>
          <w:lang w:val="en-US"/>
        </w:rPr>
      </w:pPr>
      <w:r>
        <w:rPr>
          <w:rFonts w:cstheme="minorHAnsi"/>
          <w:lang w:val="en-US"/>
        </w:rPr>
        <w:t>This log file can be used to trace the actions performed by the user in case he encounters some problem with the tool. It helps in debugging the issues with the tool and also to identify if something wrong was performed by the user which led to this problem as well.</w:t>
      </w:r>
    </w:p>
    <w:p w14:paraId="0B107691" w14:textId="77777777" w:rsidR="005153D7" w:rsidRPr="00BA59DF" w:rsidRDefault="005153D7" w:rsidP="00081437">
      <w:pPr>
        <w:rPr>
          <w:rFonts w:cstheme="minorHAnsi"/>
          <w:lang w:val="en-US"/>
        </w:rPr>
      </w:pPr>
    </w:p>
    <w:p w14:paraId="6DD71AF2" w14:textId="3F24BC6B" w:rsidR="00851280" w:rsidRDefault="00851280" w:rsidP="004C42E6">
      <w:pPr>
        <w:pStyle w:val="Heading4"/>
        <w:rPr>
          <w:lang w:val="en-US"/>
        </w:rPr>
      </w:pPr>
      <w:bookmarkStart w:id="14" w:name="_Toc178524774"/>
      <w:r>
        <w:rPr>
          <w:lang w:val="en-US"/>
        </w:rPr>
        <w:t>CAN Traffic Log</w:t>
      </w:r>
      <w:bookmarkEnd w:id="14"/>
    </w:p>
    <w:p w14:paraId="6644E0CF" w14:textId="2599DAF3" w:rsidR="00BA59DF" w:rsidRPr="00BA59DF" w:rsidRDefault="000E11F8" w:rsidP="00BA59DF">
      <w:pPr>
        <w:rPr>
          <w:lang w:val="en-US"/>
        </w:rPr>
      </w:pPr>
      <w:r>
        <w:rPr>
          <w:lang w:val="en-US"/>
        </w:rPr>
        <w:t xml:space="preserve">The CAN Traffic log captures the transmit and receive CAN/CANFD messages related to UDS service between the tool and the ECU connected. This log file captures the communication at the CAN protocol level. </w:t>
      </w:r>
    </w:p>
    <w:p w14:paraId="1CD0B9FD" w14:textId="71AADA7F" w:rsidR="00851280" w:rsidRDefault="00851280" w:rsidP="004C42E6">
      <w:pPr>
        <w:pStyle w:val="Heading4"/>
        <w:rPr>
          <w:lang w:val="en-US"/>
        </w:rPr>
      </w:pPr>
      <w:bookmarkStart w:id="15" w:name="_Toc178524775"/>
      <w:r>
        <w:rPr>
          <w:lang w:val="en-US"/>
        </w:rPr>
        <w:t>Transport Protocol Level Log</w:t>
      </w:r>
      <w:bookmarkEnd w:id="15"/>
    </w:p>
    <w:p w14:paraId="3BD39325" w14:textId="31D79C3F" w:rsidR="006C64E0" w:rsidRPr="006C64E0" w:rsidRDefault="006C64E0" w:rsidP="006C64E0">
      <w:pPr>
        <w:rPr>
          <w:lang w:val="en-US"/>
        </w:rPr>
      </w:pPr>
      <w:r>
        <w:rPr>
          <w:lang w:val="en-US"/>
        </w:rPr>
        <w:t xml:space="preserve">The Transport Protocol Level log or TP log captures the UDS service transaction between the tool and ECU at the TP layer level. That means the communication of single frame, first frame, consecutive frames and flow control frames are captured here. This is in accordance with ISO15765 protocol document. </w:t>
      </w:r>
    </w:p>
    <w:p w14:paraId="3906210D" w14:textId="23083298" w:rsidR="00851280" w:rsidRDefault="00851280" w:rsidP="004C42E6">
      <w:pPr>
        <w:pStyle w:val="Heading4"/>
        <w:rPr>
          <w:lang w:val="en-US"/>
        </w:rPr>
      </w:pPr>
      <w:bookmarkStart w:id="16" w:name="_Toc178524776"/>
      <w:r>
        <w:rPr>
          <w:lang w:val="en-US"/>
        </w:rPr>
        <w:t>UDS Log</w:t>
      </w:r>
      <w:bookmarkEnd w:id="16"/>
    </w:p>
    <w:p w14:paraId="1916BF1E" w14:textId="1AC75CD8" w:rsidR="00EC0F75" w:rsidRPr="00EC0F75" w:rsidRDefault="00EC0F75" w:rsidP="00EC0F75">
      <w:pPr>
        <w:rPr>
          <w:lang w:val="en-US"/>
        </w:rPr>
      </w:pPr>
      <w:r>
        <w:rPr>
          <w:lang w:val="en-US"/>
        </w:rPr>
        <w:t xml:space="preserve">The UDS log contains the log of UDS transactions between the tool and ECU. This is at the UDS level. Here the log file is not appended with the transaction automatically like the other log files. It will be added only for those transactions for which the user clicks on </w:t>
      </w:r>
      <w:r w:rsidRPr="00EC0F75">
        <w:rPr>
          <w:b/>
          <w:bCs/>
          <w:color w:val="C00000"/>
          <w:lang w:val="en-US"/>
        </w:rPr>
        <w:t>Add to Log</w:t>
      </w:r>
      <w:r w:rsidRPr="00EC0F75">
        <w:rPr>
          <w:color w:val="C00000"/>
          <w:lang w:val="en-US"/>
        </w:rPr>
        <w:t xml:space="preserve"> </w:t>
      </w:r>
      <w:r>
        <w:rPr>
          <w:lang w:val="en-US"/>
        </w:rPr>
        <w:t>button on the service window.</w:t>
      </w:r>
    </w:p>
    <w:p w14:paraId="7765D8DD" w14:textId="6998189B" w:rsidR="0024555B" w:rsidRDefault="0024555B" w:rsidP="0024555B">
      <w:pPr>
        <w:rPr>
          <w:lang w:val="en-US"/>
        </w:rPr>
      </w:pPr>
    </w:p>
    <w:tbl>
      <w:tblPr>
        <w:tblStyle w:val="TableGrid"/>
        <w:tblW w:w="0" w:type="auto"/>
        <w:tblLook w:val="04A0" w:firstRow="1" w:lastRow="0" w:firstColumn="1" w:lastColumn="0" w:noHBand="0" w:noVBand="1"/>
      </w:tblPr>
      <w:tblGrid>
        <w:gridCol w:w="9016"/>
      </w:tblGrid>
      <w:tr w:rsidR="0024555B" w14:paraId="6757BF61" w14:textId="77777777" w:rsidTr="0024555B">
        <w:tc>
          <w:tcPr>
            <w:tcW w:w="9016" w:type="dxa"/>
          </w:tcPr>
          <w:p w14:paraId="720FE882" w14:textId="18ACACEC" w:rsidR="0024555B" w:rsidRDefault="0024555B" w:rsidP="0024555B">
            <w:pPr>
              <w:rPr>
                <w:lang w:val="en-US"/>
              </w:rPr>
            </w:pPr>
            <w:r w:rsidRPr="00D31556">
              <w:rPr>
                <w:i/>
                <w:iCs/>
                <w:highlight w:val="yellow"/>
                <w:u w:val="single"/>
                <w:lang w:val="en-US"/>
              </w:rPr>
              <w:t>Note</w:t>
            </w:r>
            <w:r w:rsidRPr="00D31556">
              <w:rPr>
                <w:i/>
                <w:iCs/>
                <w:highlight w:val="yellow"/>
                <w:lang w:val="en-US"/>
              </w:rPr>
              <w:t xml:space="preserve">: The log files for action, can traffic and Transport protocol gets cleared automatically every time you launch the mainwindow and logs from fresh. If you need the logs, please make sure to save them separately in a different location whenever you close the tool. However the UDS log </w:t>
            </w:r>
            <w:r w:rsidR="00D31556" w:rsidRPr="00D31556">
              <w:rPr>
                <w:i/>
                <w:iCs/>
                <w:highlight w:val="yellow"/>
                <w:lang w:val="en-US"/>
              </w:rPr>
              <w:t xml:space="preserve">doesn’t get erased unless you click on </w:t>
            </w:r>
            <w:r w:rsidR="00D31556" w:rsidRPr="00D31556">
              <w:rPr>
                <w:b/>
                <w:bCs/>
                <w:i/>
                <w:iCs/>
                <w:color w:val="C00000"/>
                <w:highlight w:val="yellow"/>
                <w:lang w:val="en-US"/>
              </w:rPr>
              <w:t>Clear log</w:t>
            </w:r>
            <w:r w:rsidR="00D31556" w:rsidRPr="00D31556">
              <w:rPr>
                <w:i/>
                <w:iCs/>
                <w:color w:val="C00000"/>
                <w:highlight w:val="yellow"/>
                <w:lang w:val="en-US"/>
              </w:rPr>
              <w:t xml:space="preserve"> </w:t>
            </w:r>
            <w:r w:rsidR="00D31556" w:rsidRPr="00D31556">
              <w:rPr>
                <w:i/>
                <w:iCs/>
                <w:highlight w:val="yellow"/>
                <w:lang w:val="en-US"/>
              </w:rPr>
              <w:t>button on any of the service windows</w:t>
            </w:r>
            <w:r w:rsidR="00D31556" w:rsidRPr="00D31556">
              <w:rPr>
                <w:highlight w:val="yellow"/>
                <w:lang w:val="en-US"/>
              </w:rPr>
              <w:t>.</w:t>
            </w:r>
          </w:p>
        </w:tc>
      </w:tr>
    </w:tbl>
    <w:p w14:paraId="6E3FA8D8" w14:textId="18F64EF2" w:rsidR="0024555B" w:rsidRDefault="0024555B" w:rsidP="0024555B">
      <w:pPr>
        <w:rPr>
          <w:lang w:val="en-US"/>
        </w:rPr>
      </w:pPr>
    </w:p>
    <w:p w14:paraId="09101506" w14:textId="77777777" w:rsidR="000721DE" w:rsidRDefault="000721DE" w:rsidP="0024555B">
      <w:pPr>
        <w:rPr>
          <w:lang w:val="en-US"/>
        </w:rPr>
      </w:pPr>
    </w:p>
    <w:p w14:paraId="1BC2F2A5" w14:textId="77777777" w:rsidR="000721DE" w:rsidRDefault="000721DE" w:rsidP="0024555B">
      <w:pPr>
        <w:rPr>
          <w:lang w:val="en-US"/>
        </w:rPr>
      </w:pPr>
    </w:p>
    <w:p w14:paraId="1C9EB6F1" w14:textId="77777777" w:rsidR="000721DE" w:rsidRDefault="000721DE" w:rsidP="0024555B">
      <w:pPr>
        <w:rPr>
          <w:lang w:val="en-US"/>
        </w:rPr>
      </w:pPr>
    </w:p>
    <w:p w14:paraId="10DCBD94" w14:textId="77777777" w:rsidR="000721DE" w:rsidRDefault="000721DE" w:rsidP="0024555B">
      <w:pPr>
        <w:rPr>
          <w:lang w:val="en-US"/>
        </w:rPr>
      </w:pPr>
    </w:p>
    <w:p w14:paraId="327ADB17" w14:textId="77777777" w:rsidR="000721DE" w:rsidRDefault="000721DE" w:rsidP="0024555B">
      <w:pPr>
        <w:rPr>
          <w:lang w:val="en-US"/>
        </w:rPr>
      </w:pPr>
    </w:p>
    <w:p w14:paraId="5405832D" w14:textId="7A0BF760" w:rsidR="003626EE" w:rsidRDefault="003626EE" w:rsidP="003626EE">
      <w:pPr>
        <w:pStyle w:val="Heading3"/>
        <w:rPr>
          <w:lang w:val="en-US"/>
        </w:rPr>
      </w:pPr>
      <w:bookmarkStart w:id="17" w:name="_Toc178524777"/>
      <w:r>
        <w:rPr>
          <w:lang w:val="en-US"/>
        </w:rPr>
        <w:lastRenderedPageBreak/>
        <w:t>Configuring Log file location and name</w:t>
      </w:r>
      <w:bookmarkEnd w:id="17"/>
    </w:p>
    <w:p w14:paraId="7CE39AD4" w14:textId="0E071900" w:rsidR="009B7A7D" w:rsidRDefault="009B7A7D" w:rsidP="009B7A7D">
      <w:pPr>
        <w:rPr>
          <w:lang w:val="en-US"/>
        </w:rPr>
      </w:pPr>
      <w:r>
        <w:rPr>
          <w:lang w:val="en-US"/>
        </w:rPr>
        <w:t>The ProxiCan tool allows the user to choose the location and the name of the log files. For choosing the location and the name of the Log files please follow the below steps:</w:t>
      </w:r>
    </w:p>
    <w:p w14:paraId="376D17FA" w14:textId="203FEF96" w:rsidR="009B7A7D" w:rsidRDefault="000721DE" w:rsidP="009B7A7D">
      <w:pPr>
        <w:pStyle w:val="ListParagraph"/>
        <w:numPr>
          <w:ilvl w:val="0"/>
          <w:numId w:val="9"/>
        </w:numPr>
        <w:rPr>
          <w:lang w:val="en-US"/>
        </w:rPr>
      </w:pPr>
      <w:r>
        <w:rPr>
          <w:lang w:val="en-US"/>
        </w:rPr>
        <w:t xml:space="preserve">In the mainwindow of the tool, go to </w:t>
      </w:r>
      <w:r w:rsidRPr="000721DE">
        <w:rPr>
          <w:b/>
          <w:bCs/>
          <w:color w:val="C00000"/>
          <w:lang w:val="en-US"/>
        </w:rPr>
        <w:t>Menu</w:t>
      </w:r>
      <w:r>
        <w:rPr>
          <w:lang w:val="en-US"/>
        </w:rPr>
        <w:t xml:space="preserve"> </w:t>
      </w:r>
      <w:r w:rsidRPr="000721DE">
        <w:rPr>
          <w:lang w:val="en-US"/>
        </w:rPr>
        <w:sym w:font="Wingdings" w:char="F0E0"/>
      </w:r>
      <w:r>
        <w:rPr>
          <w:lang w:val="en-US"/>
        </w:rPr>
        <w:t xml:space="preserve"> </w:t>
      </w:r>
      <w:r w:rsidRPr="000721DE">
        <w:rPr>
          <w:b/>
          <w:bCs/>
          <w:color w:val="C00000"/>
          <w:lang w:val="en-US"/>
        </w:rPr>
        <w:t>Log Files Location</w:t>
      </w:r>
      <w:r w:rsidRPr="000721DE">
        <w:rPr>
          <w:color w:val="C00000"/>
          <w:lang w:val="en-US"/>
        </w:rPr>
        <w:t xml:space="preserve"> </w:t>
      </w:r>
      <w:r>
        <w:rPr>
          <w:lang w:val="en-US"/>
        </w:rPr>
        <w:t>option and click on it as shown below:</w:t>
      </w:r>
    </w:p>
    <w:p w14:paraId="1F45BDBA" w14:textId="15F52F91" w:rsidR="000721DE" w:rsidRDefault="000721DE" w:rsidP="000721DE">
      <w:pPr>
        <w:pStyle w:val="ListParagraph"/>
        <w:jc w:val="center"/>
        <w:rPr>
          <w:lang w:val="en-US"/>
        </w:rPr>
      </w:pPr>
      <w:r>
        <w:rPr>
          <w:noProof/>
          <w:lang w:val="en-US"/>
        </w:rPr>
        <w:drawing>
          <wp:inline distT="0" distB="0" distL="0" distR="0" wp14:anchorId="5DE55E60" wp14:editId="57AAA976">
            <wp:extent cx="2177143" cy="1130243"/>
            <wp:effectExtent l="0" t="0" r="0" b="0"/>
            <wp:docPr id="1819704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1865" cy="1137886"/>
                    </a:xfrm>
                    <a:prstGeom prst="rect">
                      <a:avLst/>
                    </a:prstGeom>
                    <a:noFill/>
                    <a:ln>
                      <a:noFill/>
                    </a:ln>
                  </pic:spPr>
                </pic:pic>
              </a:graphicData>
            </a:graphic>
          </wp:inline>
        </w:drawing>
      </w:r>
    </w:p>
    <w:p w14:paraId="29E937CD" w14:textId="77777777" w:rsidR="000721DE" w:rsidRDefault="000721DE" w:rsidP="000721DE">
      <w:pPr>
        <w:pStyle w:val="ListParagraph"/>
        <w:jc w:val="center"/>
        <w:rPr>
          <w:lang w:val="en-US"/>
        </w:rPr>
      </w:pPr>
    </w:p>
    <w:p w14:paraId="081EBDD2" w14:textId="14840DF1" w:rsidR="000721DE" w:rsidRDefault="000721DE" w:rsidP="009B7A7D">
      <w:pPr>
        <w:pStyle w:val="ListParagraph"/>
        <w:numPr>
          <w:ilvl w:val="0"/>
          <w:numId w:val="9"/>
        </w:numPr>
        <w:rPr>
          <w:lang w:val="en-US"/>
        </w:rPr>
      </w:pPr>
      <w:r>
        <w:rPr>
          <w:lang w:val="en-US"/>
        </w:rPr>
        <w:t xml:space="preserve">A popup window with the title </w:t>
      </w:r>
      <w:r w:rsidRPr="000721DE">
        <w:rPr>
          <w:b/>
          <w:bCs/>
          <w:color w:val="1F4E79" w:themeColor="accent5" w:themeShade="80"/>
          <w:lang w:val="en-US"/>
        </w:rPr>
        <w:t>Log File Selector</w:t>
      </w:r>
      <w:r w:rsidRPr="000721DE">
        <w:rPr>
          <w:color w:val="1F4E79" w:themeColor="accent5" w:themeShade="80"/>
          <w:lang w:val="en-US"/>
        </w:rPr>
        <w:t xml:space="preserve"> </w:t>
      </w:r>
      <w:r>
        <w:rPr>
          <w:lang w:val="en-US"/>
        </w:rPr>
        <w:t xml:space="preserve">opens up as shown below. Here you can see 4 fields for 4 log files location and name and 4 corresponding buttons to browse and a button to </w:t>
      </w:r>
      <w:r w:rsidRPr="000721DE">
        <w:rPr>
          <w:b/>
          <w:bCs/>
          <w:color w:val="C00000"/>
          <w:lang w:val="en-US"/>
        </w:rPr>
        <w:t>Save Log Paths</w:t>
      </w:r>
      <w:r>
        <w:rPr>
          <w:lang w:val="en-US"/>
        </w:rPr>
        <w:t>.</w:t>
      </w:r>
    </w:p>
    <w:p w14:paraId="433983E6" w14:textId="3302F719" w:rsidR="000721DE" w:rsidRDefault="000721DE" w:rsidP="000721DE">
      <w:pPr>
        <w:pStyle w:val="ListParagraph"/>
        <w:jc w:val="center"/>
        <w:rPr>
          <w:lang w:val="en-US"/>
        </w:rPr>
      </w:pPr>
      <w:r w:rsidRPr="000721DE">
        <w:rPr>
          <w:lang w:val="en-US"/>
        </w:rPr>
        <w:drawing>
          <wp:inline distT="0" distB="0" distL="0" distR="0" wp14:anchorId="13CE3D98" wp14:editId="1E4D3A22">
            <wp:extent cx="4038600" cy="1946473"/>
            <wp:effectExtent l="0" t="0" r="0" b="0"/>
            <wp:docPr id="103360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01681" name=""/>
                    <pic:cNvPicPr/>
                  </pic:nvPicPr>
                  <pic:blipFill>
                    <a:blip r:embed="rId22"/>
                    <a:stretch>
                      <a:fillRect/>
                    </a:stretch>
                  </pic:blipFill>
                  <pic:spPr>
                    <a:xfrm>
                      <a:off x="0" y="0"/>
                      <a:ext cx="4056039" cy="1954878"/>
                    </a:xfrm>
                    <a:prstGeom prst="rect">
                      <a:avLst/>
                    </a:prstGeom>
                  </pic:spPr>
                </pic:pic>
              </a:graphicData>
            </a:graphic>
          </wp:inline>
        </w:drawing>
      </w:r>
    </w:p>
    <w:p w14:paraId="0D114D1D" w14:textId="77777777" w:rsidR="000721DE" w:rsidRDefault="000721DE" w:rsidP="000721DE">
      <w:pPr>
        <w:pStyle w:val="ListParagraph"/>
        <w:jc w:val="center"/>
        <w:rPr>
          <w:lang w:val="en-US"/>
        </w:rPr>
      </w:pPr>
    </w:p>
    <w:p w14:paraId="74B5BB15" w14:textId="4AC9D340" w:rsidR="003626EE" w:rsidRDefault="000721DE" w:rsidP="000721DE">
      <w:pPr>
        <w:pStyle w:val="ListParagraph"/>
        <w:numPr>
          <w:ilvl w:val="0"/>
          <w:numId w:val="9"/>
        </w:numPr>
        <w:rPr>
          <w:lang w:val="en-US"/>
        </w:rPr>
      </w:pPr>
      <w:r w:rsidRPr="000721DE">
        <w:rPr>
          <w:lang w:val="en-US"/>
        </w:rPr>
        <w:t xml:space="preserve">If you want to change the log file name or location then click on corresponding Log files’ Browse button. For example, if you want to change the UDS Log file then click on </w:t>
      </w:r>
      <w:r w:rsidRPr="000721DE">
        <w:rPr>
          <w:b/>
          <w:bCs/>
          <w:color w:val="C00000"/>
          <w:lang w:val="en-US"/>
        </w:rPr>
        <w:t>Browse UDS Log</w:t>
      </w:r>
      <w:r w:rsidRPr="000721DE">
        <w:rPr>
          <w:color w:val="C00000"/>
          <w:lang w:val="en-US"/>
        </w:rPr>
        <w:t xml:space="preserve"> </w:t>
      </w:r>
      <w:r w:rsidRPr="000721DE">
        <w:rPr>
          <w:lang w:val="en-US"/>
        </w:rPr>
        <w:t>button.</w:t>
      </w:r>
      <w:r>
        <w:rPr>
          <w:lang w:val="en-US"/>
        </w:rPr>
        <w:t xml:space="preserve"> Then a File dialog window opens. Please navigate to the location where you want to save the log file and provide a name for the log and click on </w:t>
      </w:r>
      <w:r w:rsidR="00425A2B" w:rsidRPr="00425A2B">
        <w:rPr>
          <w:b/>
          <w:bCs/>
          <w:color w:val="C00000"/>
          <w:lang w:val="en-US"/>
        </w:rPr>
        <w:t>Save</w:t>
      </w:r>
      <w:r w:rsidR="00425A2B">
        <w:rPr>
          <w:lang w:val="en-US"/>
        </w:rPr>
        <w:t xml:space="preserve"> Button as shown below:</w:t>
      </w:r>
    </w:p>
    <w:p w14:paraId="6D9408D7" w14:textId="5FCFDDE8" w:rsidR="000721DE" w:rsidRDefault="00FC145A" w:rsidP="00FC145A">
      <w:pPr>
        <w:pStyle w:val="ListParagraph"/>
        <w:jc w:val="center"/>
        <w:rPr>
          <w:lang w:val="en-US"/>
        </w:rPr>
      </w:pPr>
      <w:r>
        <w:rPr>
          <w:noProof/>
          <w:lang w:val="en-US"/>
        </w:rPr>
        <w:drawing>
          <wp:inline distT="0" distB="0" distL="0" distR="0" wp14:anchorId="371CFD13" wp14:editId="595EF73E">
            <wp:extent cx="3516086" cy="2600212"/>
            <wp:effectExtent l="0" t="0" r="8255" b="0"/>
            <wp:docPr id="244319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6852" cy="2608174"/>
                    </a:xfrm>
                    <a:prstGeom prst="rect">
                      <a:avLst/>
                    </a:prstGeom>
                    <a:noFill/>
                    <a:ln>
                      <a:noFill/>
                    </a:ln>
                  </pic:spPr>
                </pic:pic>
              </a:graphicData>
            </a:graphic>
          </wp:inline>
        </w:drawing>
      </w:r>
    </w:p>
    <w:p w14:paraId="4DCA548D" w14:textId="77777777" w:rsidR="00425A2B" w:rsidRDefault="00425A2B" w:rsidP="00FC145A">
      <w:pPr>
        <w:pStyle w:val="ListParagraph"/>
        <w:jc w:val="center"/>
        <w:rPr>
          <w:lang w:val="en-US"/>
        </w:rPr>
      </w:pPr>
    </w:p>
    <w:p w14:paraId="0870D1D0" w14:textId="12E1DCDC" w:rsidR="000721DE" w:rsidRDefault="00425A2B" w:rsidP="000721DE">
      <w:pPr>
        <w:pStyle w:val="ListParagraph"/>
        <w:numPr>
          <w:ilvl w:val="0"/>
          <w:numId w:val="9"/>
        </w:numPr>
        <w:rPr>
          <w:lang w:val="en-US"/>
        </w:rPr>
      </w:pPr>
      <w:r>
        <w:rPr>
          <w:lang w:val="en-US"/>
        </w:rPr>
        <w:lastRenderedPageBreak/>
        <w:t xml:space="preserve">You can see that the location and the file name would have been updated in the </w:t>
      </w:r>
      <w:r w:rsidRPr="00425A2B">
        <w:rPr>
          <w:b/>
          <w:bCs/>
          <w:color w:val="1F4E79" w:themeColor="accent5" w:themeShade="80"/>
          <w:lang w:val="en-US"/>
        </w:rPr>
        <w:t>Log File Selector</w:t>
      </w:r>
      <w:r>
        <w:rPr>
          <w:lang w:val="en-US"/>
        </w:rPr>
        <w:t xml:space="preserve"> window for the corresponding log file as shown below:</w:t>
      </w:r>
    </w:p>
    <w:p w14:paraId="2F7B047F" w14:textId="07C28200" w:rsidR="00425A2B" w:rsidRDefault="007D5AC7" w:rsidP="007D5AC7">
      <w:pPr>
        <w:pStyle w:val="ListParagraph"/>
        <w:jc w:val="center"/>
        <w:rPr>
          <w:lang w:val="en-US"/>
        </w:rPr>
      </w:pPr>
      <w:r>
        <w:rPr>
          <w:noProof/>
          <w:lang w:val="en-US"/>
        </w:rPr>
        <w:drawing>
          <wp:inline distT="0" distB="0" distL="0" distR="0" wp14:anchorId="23D7E7E5" wp14:editId="019D39E4">
            <wp:extent cx="5399405" cy="2411095"/>
            <wp:effectExtent l="0" t="0" r="0" b="8255"/>
            <wp:docPr id="10642690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9405" cy="2411095"/>
                    </a:xfrm>
                    <a:prstGeom prst="rect">
                      <a:avLst/>
                    </a:prstGeom>
                    <a:noFill/>
                    <a:ln>
                      <a:noFill/>
                    </a:ln>
                  </pic:spPr>
                </pic:pic>
              </a:graphicData>
            </a:graphic>
          </wp:inline>
        </w:drawing>
      </w:r>
    </w:p>
    <w:p w14:paraId="000349E1" w14:textId="77777777" w:rsidR="007D5AC7" w:rsidRDefault="007D5AC7" w:rsidP="007D5AC7">
      <w:pPr>
        <w:pStyle w:val="ListParagraph"/>
        <w:jc w:val="center"/>
        <w:rPr>
          <w:lang w:val="en-US"/>
        </w:rPr>
      </w:pPr>
    </w:p>
    <w:p w14:paraId="79BCEB61" w14:textId="33FF5005" w:rsidR="00425A2B" w:rsidRDefault="007D5AC7" w:rsidP="000721DE">
      <w:pPr>
        <w:pStyle w:val="ListParagraph"/>
        <w:numPr>
          <w:ilvl w:val="0"/>
          <w:numId w:val="9"/>
        </w:numPr>
        <w:rPr>
          <w:lang w:val="en-US"/>
        </w:rPr>
      </w:pPr>
      <w:r>
        <w:rPr>
          <w:lang w:val="en-US"/>
        </w:rPr>
        <w:t>Then click on the Save Log Paths button. A success window pops up if the path and names were updated successfully as shown below:</w:t>
      </w:r>
    </w:p>
    <w:p w14:paraId="0938DE2A" w14:textId="64C8E2D3" w:rsidR="007D5AC7" w:rsidRDefault="007D5AC7" w:rsidP="007D5AC7">
      <w:pPr>
        <w:pStyle w:val="ListParagraph"/>
        <w:jc w:val="center"/>
        <w:rPr>
          <w:lang w:val="en-US"/>
        </w:rPr>
      </w:pPr>
      <w:r w:rsidRPr="007D5AC7">
        <w:rPr>
          <w:lang w:val="en-US"/>
        </w:rPr>
        <w:drawing>
          <wp:inline distT="0" distB="0" distL="0" distR="0" wp14:anchorId="09B2A5AD" wp14:editId="258A9C57">
            <wp:extent cx="5350469" cy="2405806"/>
            <wp:effectExtent l="0" t="0" r="3175" b="0"/>
            <wp:docPr id="62619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0784" name=""/>
                    <pic:cNvPicPr/>
                  </pic:nvPicPr>
                  <pic:blipFill>
                    <a:blip r:embed="rId25"/>
                    <a:stretch>
                      <a:fillRect/>
                    </a:stretch>
                  </pic:blipFill>
                  <pic:spPr>
                    <a:xfrm>
                      <a:off x="0" y="0"/>
                      <a:ext cx="5350469" cy="2405806"/>
                    </a:xfrm>
                    <a:prstGeom prst="rect">
                      <a:avLst/>
                    </a:prstGeom>
                  </pic:spPr>
                </pic:pic>
              </a:graphicData>
            </a:graphic>
          </wp:inline>
        </w:drawing>
      </w:r>
    </w:p>
    <w:p w14:paraId="7B46BBF7" w14:textId="77777777" w:rsidR="007D5AC7" w:rsidRDefault="007D5AC7" w:rsidP="007D5AC7">
      <w:pPr>
        <w:pStyle w:val="ListParagraph"/>
        <w:jc w:val="center"/>
        <w:rPr>
          <w:lang w:val="en-US"/>
        </w:rPr>
      </w:pPr>
    </w:p>
    <w:p w14:paraId="71673C56" w14:textId="05A0103D" w:rsidR="007D5AC7" w:rsidRPr="000721DE" w:rsidRDefault="007D5AC7" w:rsidP="000721DE">
      <w:pPr>
        <w:pStyle w:val="ListParagraph"/>
        <w:numPr>
          <w:ilvl w:val="0"/>
          <w:numId w:val="9"/>
        </w:numPr>
        <w:rPr>
          <w:lang w:val="en-US"/>
        </w:rPr>
      </w:pPr>
      <w:r>
        <w:rPr>
          <w:lang w:val="en-US"/>
        </w:rPr>
        <w:t xml:space="preserve">Click on </w:t>
      </w:r>
      <w:r w:rsidRPr="007D5AC7">
        <w:rPr>
          <w:b/>
          <w:bCs/>
          <w:color w:val="C00000"/>
          <w:lang w:val="en-US"/>
        </w:rPr>
        <w:t>OK</w:t>
      </w:r>
      <w:r w:rsidRPr="007D5AC7">
        <w:rPr>
          <w:color w:val="C00000"/>
          <w:lang w:val="en-US"/>
        </w:rPr>
        <w:t xml:space="preserve"> </w:t>
      </w:r>
      <w:r>
        <w:rPr>
          <w:lang w:val="en-US"/>
        </w:rPr>
        <w:t xml:space="preserve">button and close </w:t>
      </w:r>
      <w:r>
        <w:rPr>
          <w:lang w:val="en-US"/>
        </w:rPr>
        <w:t xml:space="preserve">the </w:t>
      </w:r>
      <w:r w:rsidRPr="00425A2B">
        <w:rPr>
          <w:b/>
          <w:bCs/>
          <w:color w:val="1F4E79" w:themeColor="accent5" w:themeShade="80"/>
          <w:lang w:val="en-US"/>
        </w:rPr>
        <w:t>Log File Selector</w:t>
      </w:r>
      <w:r>
        <w:rPr>
          <w:lang w:val="en-US"/>
        </w:rPr>
        <w:t xml:space="preserve"> window</w:t>
      </w:r>
      <w:r>
        <w:rPr>
          <w:lang w:val="en-US"/>
        </w:rPr>
        <w:t xml:space="preserve">. Your </w:t>
      </w:r>
      <w:r w:rsidR="00E53F00">
        <w:rPr>
          <w:lang w:val="en-US"/>
        </w:rPr>
        <w:t>Log file location and names are configured or updated successfully. Now when you use the tool for testing all the log files would be creat4ed and updated in the location provided by you here.</w:t>
      </w:r>
    </w:p>
    <w:sectPr w:rsidR="007D5AC7" w:rsidRPr="000721DE" w:rsidSect="008D24F3">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A46D9" w14:textId="77777777" w:rsidR="009974F3" w:rsidRDefault="009974F3" w:rsidP="009E6707">
      <w:pPr>
        <w:spacing w:after="0" w:line="240" w:lineRule="auto"/>
      </w:pPr>
      <w:r>
        <w:separator/>
      </w:r>
    </w:p>
  </w:endnote>
  <w:endnote w:type="continuationSeparator" w:id="0">
    <w:p w14:paraId="01CD7922" w14:textId="77777777" w:rsidR="009974F3" w:rsidRDefault="009974F3" w:rsidP="009E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EA31" w14:textId="77777777" w:rsidR="00417AEA" w:rsidRDefault="00417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6B6E" w14:textId="77777777" w:rsidR="008C5F6A" w:rsidRDefault="008C5F6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92B4E92" w14:textId="77777777" w:rsidR="009E6707" w:rsidRDefault="009E67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954D" w14:textId="77777777" w:rsidR="00417AEA" w:rsidRDefault="00417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821D1" w14:textId="77777777" w:rsidR="009974F3" w:rsidRDefault="009974F3" w:rsidP="009E6707">
      <w:pPr>
        <w:spacing w:after="0" w:line="240" w:lineRule="auto"/>
      </w:pPr>
      <w:r>
        <w:separator/>
      </w:r>
    </w:p>
  </w:footnote>
  <w:footnote w:type="continuationSeparator" w:id="0">
    <w:p w14:paraId="61CD96CE" w14:textId="77777777" w:rsidR="009974F3" w:rsidRDefault="009974F3" w:rsidP="009E6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A9423" w14:textId="77777777" w:rsidR="00417AEA" w:rsidRDefault="00417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545"/>
      <w:gridCol w:w="4481"/>
    </w:tblGrid>
    <w:tr w:rsidR="00E53F00" w14:paraId="5F4BB18F" w14:textId="77777777">
      <w:trPr>
        <w:jc w:val="right"/>
      </w:trPr>
      <w:tc>
        <w:tcPr>
          <w:tcW w:w="0" w:type="auto"/>
          <w:shd w:val="clear" w:color="auto" w:fill="ED7D31" w:themeFill="accent2"/>
          <w:vAlign w:val="center"/>
        </w:tcPr>
        <w:p w14:paraId="1FAE2F17" w14:textId="0D77E566" w:rsidR="00417AEA" w:rsidRDefault="00A975E8" w:rsidP="00A975E8">
          <w:pPr>
            <w:pStyle w:val="Header"/>
            <w:jc w:val="center"/>
            <w:rPr>
              <w:caps/>
              <w:color w:val="FFFFFF" w:themeColor="background1"/>
            </w:rPr>
          </w:pPr>
          <w:bookmarkStart w:id="18" w:name="TITUS1HeaderPrimary"/>
          <w:r w:rsidRPr="00A975E8">
            <w:rPr>
              <w:caps/>
              <w:color w:val="000000"/>
              <w:sz w:val="24"/>
              <w:shd w:val="clear" w:color="auto" w:fill="FFFFFF"/>
            </w:rPr>
            <w:t>Classification: </w:t>
          </w:r>
          <w:r w:rsidRPr="00A975E8">
            <w:rPr>
              <w:caps/>
              <w:color w:val="0000FF"/>
              <w:sz w:val="24"/>
              <w:shd w:val="clear" w:color="auto" w:fill="FFFFFF"/>
            </w:rPr>
            <w:t>Internal</w:t>
          </w:r>
          <w:bookmarkEnd w:id="18"/>
        </w:p>
      </w:tc>
      <w:tc>
        <w:tcPr>
          <w:tcW w:w="0" w:type="auto"/>
          <w:shd w:val="clear" w:color="auto" w:fill="ED7D31" w:themeFill="accent2"/>
          <w:vAlign w:val="center"/>
        </w:tcPr>
        <w:p w14:paraId="78513ADA" w14:textId="06F7E281" w:rsidR="00417AEA" w:rsidRDefault="00417AEA">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91519CA9648E4F4B9C961164C9AF633B"/>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Proxican Help Document</w:t>
              </w:r>
            </w:sdtContent>
          </w:sdt>
        </w:p>
      </w:tc>
    </w:tr>
  </w:tbl>
  <w:p w14:paraId="7A931753" w14:textId="3CA4F740" w:rsidR="009E6707" w:rsidRDefault="009E6707" w:rsidP="008C5F6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EBB3" w14:textId="395491DE" w:rsidR="009E6707" w:rsidRDefault="00A975E8" w:rsidP="00A975E8">
    <w:pPr>
      <w:pStyle w:val="Header"/>
      <w:jc w:val="center"/>
    </w:pPr>
    <w:bookmarkStart w:id="19" w:name="TITUS1HeaderFirstPage"/>
    <w:r w:rsidRPr="00A975E8">
      <w:rPr>
        <w:color w:val="000000"/>
        <w:sz w:val="24"/>
        <w:shd w:val="clear" w:color="auto" w:fill="FFFFFF"/>
      </w:rPr>
      <w:t>Classification: </w:t>
    </w:r>
    <w:r w:rsidRPr="00A975E8">
      <w:rPr>
        <w:color w:val="0000FF"/>
        <w:sz w:val="24"/>
        <w:shd w:val="clear" w:color="auto" w:fill="FFFFFF"/>
      </w:rPr>
      <w:t>Internal</w:t>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6CA"/>
    <w:multiLevelType w:val="hybridMultilevel"/>
    <w:tmpl w:val="9F6A3E92"/>
    <w:lvl w:ilvl="0" w:tplc="88A213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B717E2"/>
    <w:multiLevelType w:val="hybridMultilevel"/>
    <w:tmpl w:val="D4D8F666"/>
    <w:lvl w:ilvl="0" w:tplc="EB8A9BC8">
      <w:start w:val="1"/>
      <w:numFmt w:val="lowerLetter"/>
      <w:lvlText w:val="%1."/>
      <w:lvlJc w:val="left"/>
      <w:pPr>
        <w:ind w:left="1080" w:hanging="360"/>
      </w:pPr>
      <w:rPr>
        <w:rFonts w:asciiTheme="majorHAnsi" w:eastAsiaTheme="majorEastAsia" w:hAnsiTheme="majorHAnsi" w:cstheme="majorBidi" w:hint="default"/>
        <w:color w:val="1F3763" w:themeColor="accent1" w:themeShade="7F"/>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337F11"/>
    <w:multiLevelType w:val="hybridMultilevel"/>
    <w:tmpl w:val="5420D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0973D4"/>
    <w:multiLevelType w:val="hybridMultilevel"/>
    <w:tmpl w:val="2A5C5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301C2F"/>
    <w:multiLevelType w:val="hybridMultilevel"/>
    <w:tmpl w:val="BEBA5A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C133CD"/>
    <w:multiLevelType w:val="hybridMultilevel"/>
    <w:tmpl w:val="32684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8723DB"/>
    <w:multiLevelType w:val="hybridMultilevel"/>
    <w:tmpl w:val="EE70D5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3D59F0"/>
    <w:multiLevelType w:val="hybridMultilevel"/>
    <w:tmpl w:val="EF1EE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907542"/>
    <w:multiLevelType w:val="hybridMultilevel"/>
    <w:tmpl w:val="8836F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8714162">
    <w:abstractNumId w:val="3"/>
  </w:num>
  <w:num w:numId="2" w16cid:durableId="207836153">
    <w:abstractNumId w:val="8"/>
  </w:num>
  <w:num w:numId="3" w16cid:durableId="1348021313">
    <w:abstractNumId w:val="6"/>
  </w:num>
  <w:num w:numId="4" w16cid:durableId="1690326124">
    <w:abstractNumId w:val="1"/>
  </w:num>
  <w:num w:numId="5" w16cid:durableId="1928269282">
    <w:abstractNumId w:val="0"/>
  </w:num>
  <w:num w:numId="6" w16cid:durableId="4793073">
    <w:abstractNumId w:val="2"/>
  </w:num>
  <w:num w:numId="7" w16cid:durableId="675228757">
    <w:abstractNumId w:val="7"/>
  </w:num>
  <w:num w:numId="8" w16cid:durableId="961495037">
    <w:abstractNumId w:val="5"/>
  </w:num>
  <w:num w:numId="9" w16cid:durableId="1042287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2F"/>
    <w:rsid w:val="00024580"/>
    <w:rsid w:val="00033092"/>
    <w:rsid w:val="000721DE"/>
    <w:rsid w:val="00081437"/>
    <w:rsid w:val="000B54F0"/>
    <w:rsid w:val="000E11F8"/>
    <w:rsid w:val="00151FD7"/>
    <w:rsid w:val="001968A1"/>
    <w:rsid w:val="001B1F90"/>
    <w:rsid w:val="001F31EA"/>
    <w:rsid w:val="0024103E"/>
    <w:rsid w:val="0024555B"/>
    <w:rsid w:val="002F3B38"/>
    <w:rsid w:val="003210FC"/>
    <w:rsid w:val="00332A60"/>
    <w:rsid w:val="00340656"/>
    <w:rsid w:val="003626EE"/>
    <w:rsid w:val="0037314F"/>
    <w:rsid w:val="003A092A"/>
    <w:rsid w:val="003A5B9C"/>
    <w:rsid w:val="003B4609"/>
    <w:rsid w:val="003F6733"/>
    <w:rsid w:val="00413417"/>
    <w:rsid w:val="00417AEA"/>
    <w:rsid w:val="00425A2B"/>
    <w:rsid w:val="00432671"/>
    <w:rsid w:val="004807CC"/>
    <w:rsid w:val="004C42E6"/>
    <w:rsid w:val="004D3A82"/>
    <w:rsid w:val="005153D7"/>
    <w:rsid w:val="00523242"/>
    <w:rsid w:val="005B7671"/>
    <w:rsid w:val="005F4B81"/>
    <w:rsid w:val="006317AD"/>
    <w:rsid w:val="006854E3"/>
    <w:rsid w:val="006A30FC"/>
    <w:rsid w:val="006C64E0"/>
    <w:rsid w:val="006F3442"/>
    <w:rsid w:val="00726499"/>
    <w:rsid w:val="007776AB"/>
    <w:rsid w:val="007D5AC7"/>
    <w:rsid w:val="00807117"/>
    <w:rsid w:val="00851280"/>
    <w:rsid w:val="008A3049"/>
    <w:rsid w:val="008C5F6A"/>
    <w:rsid w:val="008D24F3"/>
    <w:rsid w:val="00903DEA"/>
    <w:rsid w:val="00932DC2"/>
    <w:rsid w:val="00934B75"/>
    <w:rsid w:val="00994866"/>
    <w:rsid w:val="009974F3"/>
    <w:rsid w:val="009A0FB7"/>
    <w:rsid w:val="009B7A7D"/>
    <w:rsid w:val="009E4B7D"/>
    <w:rsid w:val="009E6707"/>
    <w:rsid w:val="00A10D79"/>
    <w:rsid w:val="00A975E8"/>
    <w:rsid w:val="00AA3926"/>
    <w:rsid w:val="00B53EC0"/>
    <w:rsid w:val="00B654F5"/>
    <w:rsid w:val="00BA59DF"/>
    <w:rsid w:val="00BD6950"/>
    <w:rsid w:val="00C05DAD"/>
    <w:rsid w:val="00C15999"/>
    <w:rsid w:val="00C45B75"/>
    <w:rsid w:val="00C47D2F"/>
    <w:rsid w:val="00C610E9"/>
    <w:rsid w:val="00C7140A"/>
    <w:rsid w:val="00C801D5"/>
    <w:rsid w:val="00C9236E"/>
    <w:rsid w:val="00C92AE7"/>
    <w:rsid w:val="00CA345D"/>
    <w:rsid w:val="00CC28B1"/>
    <w:rsid w:val="00D31556"/>
    <w:rsid w:val="00D43F9A"/>
    <w:rsid w:val="00D70AF8"/>
    <w:rsid w:val="00D714A4"/>
    <w:rsid w:val="00D76B42"/>
    <w:rsid w:val="00DE4763"/>
    <w:rsid w:val="00E11D21"/>
    <w:rsid w:val="00E142B5"/>
    <w:rsid w:val="00E33749"/>
    <w:rsid w:val="00E53F00"/>
    <w:rsid w:val="00EB4272"/>
    <w:rsid w:val="00EC0F75"/>
    <w:rsid w:val="00EE113E"/>
    <w:rsid w:val="00F3691D"/>
    <w:rsid w:val="00F80C4F"/>
    <w:rsid w:val="00F901D7"/>
    <w:rsid w:val="00FC145A"/>
    <w:rsid w:val="00FD1C69"/>
    <w:rsid w:val="00FD1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3365"/>
  <w15:chartTrackingRefBased/>
  <w15:docId w15:val="{BC3646F5-6F35-4905-84F9-E7C0D200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7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9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70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E6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707"/>
  </w:style>
  <w:style w:type="paragraph" w:styleId="Footer">
    <w:name w:val="footer"/>
    <w:basedOn w:val="Normal"/>
    <w:link w:val="FooterChar"/>
    <w:uiPriority w:val="99"/>
    <w:unhideWhenUsed/>
    <w:rsid w:val="009E6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707"/>
  </w:style>
  <w:style w:type="paragraph" w:styleId="ListParagraph">
    <w:name w:val="List Paragraph"/>
    <w:basedOn w:val="Normal"/>
    <w:uiPriority w:val="34"/>
    <w:qFormat/>
    <w:rsid w:val="00994866"/>
    <w:pPr>
      <w:ind w:left="720"/>
      <w:contextualSpacing/>
    </w:pPr>
  </w:style>
  <w:style w:type="character" w:customStyle="1" w:styleId="Heading2Char">
    <w:name w:val="Heading 2 Char"/>
    <w:basedOn w:val="DefaultParagraphFont"/>
    <w:link w:val="Heading2"/>
    <w:uiPriority w:val="9"/>
    <w:rsid w:val="008A30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71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1599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43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43F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8D24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8D24F3"/>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8D24F3"/>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8D24F3"/>
    <w:rPr>
      <w:rFonts w:eastAsiaTheme="minorEastAsia" w:cs="Times New Roman"/>
      <w:color w:val="5A5A5A" w:themeColor="text1" w:themeTint="A5"/>
      <w:spacing w:val="15"/>
      <w:kern w:val="0"/>
      <w:lang w:val="en-US"/>
      <w14:ligatures w14:val="none"/>
    </w:rPr>
  </w:style>
  <w:style w:type="paragraph" w:styleId="NoSpacing">
    <w:name w:val="No Spacing"/>
    <w:link w:val="NoSpacingChar"/>
    <w:uiPriority w:val="1"/>
    <w:qFormat/>
    <w:rsid w:val="008D24F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D24F3"/>
    <w:rPr>
      <w:rFonts w:eastAsiaTheme="minorEastAsia"/>
      <w:kern w:val="0"/>
      <w:lang w:val="en-US"/>
      <w14:ligatures w14:val="none"/>
    </w:rPr>
  </w:style>
  <w:style w:type="paragraph" w:styleId="TOCHeading">
    <w:name w:val="TOC Heading"/>
    <w:basedOn w:val="Heading1"/>
    <w:next w:val="Normal"/>
    <w:uiPriority w:val="39"/>
    <w:unhideWhenUsed/>
    <w:qFormat/>
    <w:rsid w:val="00C9236E"/>
    <w:pPr>
      <w:outlineLvl w:val="9"/>
    </w:pPr>
    <w:rPr>
      <w:kern w:val="0"/>
      <w:lang w:val="en-US"/>
      <w14:ligatures w14:val="none"/>
    </w:rPr>
  </w:style>
  <w:style w:type="paragraph" w:styleId="TOC1">
    <w:name w:val="toc 1"/>
    <w:basedOn w:val="Normal"/>
    <w:next w:val="Normal"/>
    <w:autoRedefine/>
    <w:uiPriority w:val="39"/>
    <w:unhideWhenUsed/>
    <w:rsid w:val="00C9236E"/>
    <w:pPr>
      <w:spacing w:after="100"/>
    </w:pPr>
  </w:style>
  <w:style w:type="paragraph" w:styleId="TOC2">
    <w:name w:val="toc 2"/>
    <w:basedOn w:val="Normal"/>
    <w:next w:val="Normal"/>
    <w:autoRedefine/>
    <w:uiPriority w:val="39"/>
    <w:unhideWhenUsed/>
    <w:rsid w:val="00C9236E"/>
    <w:pPr>
      <w:spacing w:after="100"/>
      <w:ind w:left="220"/>
    </w:pPr>
  </w:style>
  <w:style w:type="paragraph" w:styleId="TOC3">
    <w:name w:val="toc 3"/>
    <w:basedOn w:val="Normal"/>
    <w:next w:val="Normal"/>
    <w:autoRedefine/>
    <w:uiPriority w:val="39"/>
    <w:unhideWhenUsed/>
    <w:rsid w:val="00C9236E"/>
    <w:pPr>
      <w:spacing w:after="100"/>
      <w:ind w:left="440"/>
    </w:pPr>
  </w:style>
  <w:style w:type="character" w:styleId="Hyperlink">
    <w:name w:val="Hyperlink"/>
    <w:basedOn w:val="DefaultParagraphFont"/>
    <w:uiPriority w:val="99"/>
    <w:unhideWhenUsed/>
    <w:rsid w:val="00C9236E"/>
    <w:rPr>
      <w:color w:val="0563C1" w:themeColor="hyperlink"/>
      <w:u w:val="single"/>
    </w:rPr>
  </w:style>
  <w:style w:type="paragraph" w:styleId="TOC4">
    <w:name w:val="toc 4"/>
    <w:basedOn w:val="Normal"/>
    <w:next w:val="Normal"/>
    <w:autoRedefine/>
    <w:uiPriority w:val="39"/>
    <w:unhideWhenUsed/>
    <w:rsid w:val="003F673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38697">
      <w:bodyDiv w:val="1"/>
      <w:marLeft w:val="0"/>
      <w:marRight w:val="0"/>
      <w:marTop w:val="0"/>
      <w:marBottom w:val="0"/>
      <w:divBdr>
        <w:top w:val="none" w:sz="0" w:space="0" w:color="auto"/>
        <w:left w:val="none" w:sz="0" w:space="0" w:color="auto"/>
        <w:bottom w:val="none" w:sz="0" w:space="0" w:color="auto"/>
        <w:right w:val="none" w:sz="0" w:space="0" w:color="auto"/>
      </w:divBdr>
      <w:divsChild>
        <w:div w:id="929001931">
          <w:marLeft w:val="0"/>
          <w:marRight w:val="0"/>
          <w:marTop w:val="0"/>
          <w:marBottom w:val="0"/>
          <w:divBdr>
            <w:top w:val="none" w:sz="0" w:space="0" w:color="auto"/>
            <w:left w:val="none" w:sz="0" w:space="0" w:color="auto"/>
            <w:bottom w:val="none" w:sz="0" w:space="0" w:color="auto"/>
            <w:right w:val="none" w:sz="0" w:space="0" w:color="auto"/>
          </w:divBdr>
          <w:divsChild>
            <w:div w:id="14791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519CA9648E4F4B9C961164C9AF633B"/>
        <w:category>
          <w:name w:val="General"/>
          <w:gallery w:val="placeholder"/>
        </w:category>
        <w:types>
          <w:type w:val="bbPlcHdr"/>
        </w:types>
        <w:behaviors>
          <w:behavior w:val="content"/>
        </w:behaviors>
        <w:guid w:val="{EFEBA131-0342-4080-85AC-5C5887EDE4EF}"/>
      </w:docPartPr>
      <w:docPartBody>
        <w:p w:rsidR="00000000" w:rsidRDefault="00B13B00" w:rsidP="00B13B00">
          <w:pPr>
            <w:pStyle w:val="91519CA9648E4F4B9C961164C9AF633B"/>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00"/>
    <w:rsid w:val="00B13B00"/>
    <w:rsid w:val="00C42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519CA9648E4F4B9C961164C9AF633B">
    <w:name w:val="91519CA9648E4F4B9C961164C9AF633B"/>
    <w:rsid w:val="00B13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fe7d6b22-02c5-4839-85c6-19569bc9ff67</TitusGUID>
  <TitusMetadata xmlns="">eyJucyI6Imh0dHA6XC9cL3d3dy50aXR1cy5jb21cL25zXC9UVExUSVRVUyIsInByb3BzIjpbeyJuIjoiQ2xhc3NpZmljYXRpb24iLCJ2YWxzIjpbeyJ2YWx1ZSI6IkludGVybmFsIn1dfV19</TitusMetadata>
</titu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CA2F2-2B12-42D1-935C-31A370A75AC7}">
  <ds:schemaRefs>
    <ds:schemaRef ds:uri="http://schemas.titus.com/TitusProperties/"/>
    <ds:schemaRef ds:uri=""/>
  </ds:schemaRefs>
</ds:datastoreItem>
</file>

<file path=customXml/itemProps2.xml><?xml version="1.0" encoding="utf-8"?>
<ds:datastoreItem xmlns:ds="http://schemas.openxmlformats.org/officeDocument/2006/customXml" ds:itemID="{38C498A9-976A-4CCF-9B98-FE59FF4EA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13</Pages>
  <Words>2221</Words>
  <Characters>10413</Characters>
  <Application>Microsoft Office Word</Application>
  <DocSecurity>0</DocSecurity>
  <Lines>252</Lines>
  <Paragraphs>114</Paragraphs>
  <ScaleCrop>false</ScaleCrop>
  <HeadingPairs>
    <vt:vector size="2" baseType="variant">
      <vt:variant>
        <vt:lpstr>Title</vt:lpstr>
      </vt:variant>
      <vt:variant>
        <vt:i4>1</vt:i4>
      </vt:variant>
    </vt:vector>
  </HeadingPairs>
  <TitlesOfParts>
    <vt:vector size="1" baseType="lpstr">
      <vt:lpstr>Proxican Help Document</vt:lpstr>
    </vt:vector>
  </TitlesOfParts>
  <Company>Tata technologies</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Proxican Help Document</dc:title>
  <dc:subject/>
  <dc:creator>Shyam Bhat</dc:creator>
  <cp:keywords/>
  <dc:description/>
  <cp:lastModifiedBy>Bhat, Shyam</cp:lastModifiedBy>
  <cp:revision>81</cp:revision>
  <cp:lastPrinted>2024-09-29T12:24:00Z</cp:lastPrinted>
  <dcterms:created xsi:type="dcterms:W3CDTF">2024-09-28T14:35:00Z</dcterms:created>
  <dcterms:modified xsi:type="dcterms:W3CDTF">2024-09-29T12:45:00Z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fe7d6b22-02c5-4839-85c6-19569bc9ff67</vt:lpwstr>
  </property>
  <property fmtid="{D5CDD505-2E9C-101B-9397-08002B2CF9AE}" pid="3" name="OriginalClassifier">
    <vt:lpwstr>sbb925582</vt:lpwstr>
  </property>
  <property fmtid="{D5CDD505-2E9C-101B-9397-08002B2CF9AE}" pid="4" name="Group">
    <vt:lpwstr>CN=AzureAD_LinkedIn Learning,OU=Security Groups,OU=APAC,OU=All Groups,DC=tatatechnologies,DC=com;CN=TTL_Workplace_user_access,OU=Security Groups,OU=APAC,OU=All Groups,DC=tatatechnologies,DC=com;CN=AzureAD_SSPR_Prod,OU=Security Groups,OU=APAC,OU=All Groups,DC=tatatechnologies,DC=com;CN=AzureAD_CA_Limited_Access,OU=Security Groups,OU=APAC,OU=All Groups,DC=tatatechnologies,DC=com;CN=GP_Exclusion_China,OU=APAC Groups,OU=APAC,OU=PERMANENT,DC=tatatechnologies,DC=com;CN=AzureAD_MAM_Production,OU=Security Groups,OU=APAC,OU=All Groups,DC=tatatechnologies,DC=com;CN=Permanent,OU=Security Groups,OU=NA,OU=All Groups,DC=tatatechnologies,DC=com;CN=VPN EU NETWORK ACCESS,OU=Security Groups,OU=APAC,OU=All Groups,DC=tatatechnologies,DC=com</vt:lpwstr>
  </property>
  <property fmtid="{D5CDD505-2E9C-101B-9397-08002B2CF9AE}" pid="5" name="Classification">
    <vt:lpwstr>Internal</vt:lpwstr>
  </property>
</Properties>
</file>