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MINISTERUL EDUCAŢIEI AL REPUBLICII MOLDOVA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UNIVERSITATEA DE STAT „ALECU RUSSO” DIN BĂLŢI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FACULTATEA DE ŞTIINŢE REALE, ECONOMICE ȘI ALE MEDIULUI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CATEDRA DE MATEMATICĂ ȘI INFORMATICĂ</w:t>
      </w: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Referat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La disciplina”Informatica generala”</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color w:val="000000"/>
          <w:sz w:val="24"/>
          <w:szCs w:val="24"/>
          <w:lang w:val="ro-RO"/>
        </w:rPr>
        <w:t>ROLUL CRIPTOGRAFIEI IN SECURITATEA COMUNICATIILOR</w:t>
      </w: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right"/>
        <w:rPr>
          <w:rFonts w:ascii="Times New Roman" w:hAnsi="Times New Roman" w:cs="Times New Roman"/>
          <w:b/>
          <w:sz w:val="24"/>
          <w:szCs w:val="24"/>
          <w:lang w:val="ro-RO"/>
        </w:rPr>
      </w:pPr>
      <w:r w:rsidRPr="005F2E19">
        <w:rPr>
          <w:rFonts w:ascii="Times New Roman" w:hAnsi="Times New Roman" w:cs="Times New Roman"/>
          <w:b/>
          <w:sz w:val="24"/>
          <w:szCs w:val="24"/>
          <w:lang w:val="ro-RO"/>
        </w:rPr>
        <w:t>Autor</w:t>
      </w:r>
    </w:p>
    <w:p w:rsidR="00840174" w:rsidRPr="005F2E19" w:rsidRDefault="00840174" w:rsidP="00D363CF">
      <w:pPr>
        <w:spacing w:line="360" w:lineRule="auto"/>
        <w:jc w:val="right"/>
        <w:rPr>
          <w:rFonts w:ascii="Times New Roman" w:hAnsi="Times New Roman" w:cs="Times New Roman"/>
          <w:sz w:val="24"/>
          <w:szCs w:val="24"/>
          <w:lang w:val="ro-RO"/>
        </w:rPr>
      </w:pPr>
      <w:r w:rsidRPr="005F2E19">
        <w:rPr>
          <w:rFonts w:ascii="Times New Roman" w:hAnsi="Times New Roman" w:cs="Times New Roman"/>
          <w:sz w:val="24"/>
          <w:szCs w:val="24"/>
          <w:lang w:val="ro-RO"/>
        </w:rPr>
        <w:t>Studenta grupei IT11Z</w:t>
      </w:r>
    </w:p>
    <w:p w:rsidR="00840174" w:rsidRPr="005F2E19" w:rsidRDefault="00840174" w:rsidP="00D363CF">
      <w:pPr>
        <w:spacing w:line="360" w:lineRule="auto"/>
        <w:jc w:val="right"/>
        <w:rPr>
          <w:rFonts w:ascii="Times New Roman" w:hAnsi="Times New Roman" w:cs="Times New Roman"/>
          <w:b/>
          <w:sz w:val="24"/>
          <w:szCs w:val="24"/>
          <w:lang w:val="ro-RO"/>
        </w:rPr>
      </w:pPr>
      <w:r w:rsidRPr="005F2E19">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5F2E19" w:rsidTr="00D4352A">
        <w:trPr>
          <w:trHeight w:val="15"/>
        </w:trPr>
        <w:tc>
          <w:tcPr>
            <w:tcW w:w="1507" w:type="dxa"/>
          </w:tcPr>
          <w:p w:rsidR="00840174" w:rsidRPr="005F2E19" w:rsidRDefault="00840174" w:rsidP="00D363CF">
            <w:pPr>
              <w:spacing w:line="360" w:lineRule="auto"/>
              <w:jc w:val="right"/>
              <w:rPr>
                <w:rFonts w:ascii="Times New Roman" w:hAnsi="Times New Roman" w:cs="Times New Roman"/>
                <w:b/>
                <w:sz w:val="24"/>
                <w:szCs w:val="24"/>
                <w:lang w:val="ro-RO"/>
              </w:rPr>
            </w:pPr>
          </w:p>
        </w:tc>
      </w:tr>
    </w:tbl>
    <w:p w:rsidR="00840174" w:rsidRPr="005F2E19" w:rsidRDefault="00840174" w:rsidP="00D363CF">
      <w:pPr>
        <w:spacing w:line="360" w:lineRule="auto"/>
        <w:jc w:val="right"/>
        <w:rPr>
          <w:rFonts w:ascii="Times New Roman" w:hAnsi="Times New Roman" w:cs="Times New Roman"/>
          <w:b/>
          <w:sz w:val="24"/>
          <w:szCs w:val="24"/>
          <w:lang w:val="ro-RO"/>
        </w:rPr>
      </w:pPr>
      <w:r w:rsidRPr="005F2E19">
        <w:rPr>
          <w:rFonts w:ascii="Times New Roman" w:hAnsi="Times New Roman" w:cs="Times New Roman"/>
          <w:b/>
          <w:sz w:val="24"/>
          <w:szCs w:val="24"/>
          <w:lang w:val="ro-RO"/>
        </w:rPr>
        <w:t>Conducător științific:</w:t>
      </w:r>
    </w:p>
    <w:p w:rsidR="00840174" w:rsidRPr="005F2E19" w:rsidRDefault="00840174" w:rsidP="00D363CF">
      <w:pPr>
        <w:spacing w:line="360" w:lineRule="auto"/>
        <w:jc w:val="right"/>
        <w:rPr>
          <w:rFonts w:ascii="Times New Roman" w:hAnsi="Times New Roman" w:cs="Times New Roman"/>
          <w:sz w:val="24"/>
          <w:szCs w:val="24"/>
          <w:lang w:val="ro-RO"/>
        </w:rPr>
      </w:pPr>
      <w:r w:rsidRPr="005F2E19">
        <w:rPr>
          <w:rFonts w:ascii="Times New Roman" w:hAnsi="Times New Roman" w:cs="Times New Roman"/>
          <w:sz w:val="24"/>
          <w:szCs w:val="24"/>
          <w:lang w:val="ro-RO"/>
        </w:rPr>
        <w:t>Olesea SKUTNITKI</w:t>
      </w:r>
    </w:p>
    <w:p w:rsidR="00840174" w:rsidRPr="005F2E19" w:rsidRDefault="00840174" w:rsidP="00D363CF">
      <w:pPr>
        <w:spacing w:line="360" w:lineRule="auto"/>
        <w:jc w:val="right"/>
        <w:rPr>
          <w:rFonts w:ascii="Times New Roman" w:hAnsi="Times New Roman" w:cs="Times New Roman"/>
          <w:sz w:val="24"/>
          <w:szCs w:val="24"/>
          <w:lang w:val="ro-RO"/>
        </w:rPr>
      </w:pPr>
      <w:r w:rsidRPr="005F2E19">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5F2E19" w:rsidTr="00D4352A">
        <w:trPr>
          <w:trHeight w:val="15"/>
        </w:trPr>
        <w:tc>
          <w:tcPr>
            <w:tcW w:w="1507" w:type="dxa"/>
          </w:tcPr>
          <w:p w:rsidR="00840174" w:rsidRPr="005F2E19" w:rsidRDefault="00840174" w:rsidP="00D363CF">
            <w:pPr>
              <w:spacing w:line="360" w:lineRule="auto"/>
              <w:jc w:val="right"/>
              <w:rPr>
                <w:rFonts w:ascii="Times New Roman" w:hAnsi="Times New Roman" w:cs="Times New Roman"/>
                <w:b/>
                <w:sz w:val="24"/>
                <w:szCs w:val="24"/>
                <w:lang w:val="ro-RO"/>
              </w:rPr>
            </w:pPr>
          </w:p>
        </w:tc>
      </w:tr>
    </w:tbl>
    <w:p w:rsidR="00840174" w:rsidRPr="005F2E19" w:rsidRDefault="00840174" w:rsidP="00D363CF">
      <w:pPr>
        <w:spacing w:line="360" w:lineRule="auto"/>
        <w:jc w:val="center"/>
        <w:rPr>
          <w:rFonts w:ascii="Times New Roman" w:hAnsi="Times New Roman" w:cs="Times New Roman"/>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BĂLȚI, 2022</w:t>
      </w:r>
      <w:r w:rsidRPr="005F2E19">
        <w:rPr>
          <w:rFonts w:ascii="Times New Roman" w:hAnsi="Times New Roman" w:cs="Times New Roman"/>
          <w:b/>
          <w:sz w:val="24"/>
          <w:szCs w:val="24"/>
          <w:lang w:val="ro-RO"/>
        </w:rPr>
        <w:br w:type="page"/>
      </w:r>
    </w:p>
    <w:p w:rsidR="00D363CF" w:rsidRPr="005F2E19" w:rsidRDefault="00D363CF" w:rsidP="00D363CF">
      <w:pPr>
        <w:spacing w:line="360" w:lineRule="auto"/>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5F2E19" w:rsidRDefault="00D363CF" w:rsidP="00D363CF">
          <w:pPr>
            <w:pStyle w:val="a3"/>
            <w:spacing w:line="360" w:lineRule="auto"/>
            <w:rPr>
              <w:lang w:val="ro-RO"/>
            </w:rPr>
          </w:pPr>
          <w:r w:rsidRPr="005F2E19">
            <w:rPr>
              <w:lang w:val="ro-RO"/>
            </w:rPr>
            <w:t>Оглавление</w:t>
          </w:r>
        </w:p>
        <w:p w:rsidR="00D6600C" w:rsidRDefault="0056575C">
          <w:pPr>
            <w:pStyle w:val="11"/>
            <w:tabs>
              <w:tab w:val="right" w:leader="dot" w:pos="9627"/>
            </w:tabs>
            <w:rPr>
              <w:noProof/>
              <w:lang w:eastAsia="ru-RU"/>
            </w:rPr>
          </w:pPr>
          <w:r w:rsidRPr="005F2E19">
            <w:rPr>
              <w:lang w:val="ro-RO"/>
            </w:rPr>
            <w:fldChar w:fldCharType="begin"/>
          </w:r>
          <w:r w:rsidR="00D363CF" w:rsidRPr="005F2E19">
            <w:rPr>
              <w:lang w:val="ro-RO"/>
            </w:rPr>
            <w:instrText xml:space="preserve"> TOC \o "1-3" \h \z \u </w:instrText>
          </w:r>
          <w:r w:rsidRPr="005F2E19">
            <w:rPr>
              <w:lang w:val="ro-RO"/>
            </w:rPr>
            <w:fldChar w:fldCharType="separate"/>
          </w:r>
          <w:hyperlink w:anchor="_Toc102902347" w:history="1">
            <w:r w:rsidR="00D6600C" w:rsidRPr="0048451E">
              <w:rPr>
                <w:rStyle w:val="a6"/>
                <w:noProof/>
                <w:lang w:val="ro-RO"/>
              </w:rPr>
              <w:t>Introducere</w:t>
            </w:r>
            <w:r w:rsidR="00D6600C">
              <w:rPr>
                <w:noProof/>
                <w:webHidden/>
              </w:rPr>
              <w:tab/>
            </w:r>
            <w:r w:rsidR="00D6600C">
              <w:rPr>
                <w:noProof/>
                <w:webHidden/>
              </w:rPr>
              <w:fldChar w:fldCharType="begin"/>
            </w:r>
            <w:r w:rsidR="00D6600C">
              <w:rPr>
                <w:noProof/>
                <w:webHidden/>
              </w:rPr>
              <w:instrText xml:space="preserve"> PAGEREF _Toc102902347 \h </w:instrText>
            </w:r>
            <w:r w:rsidR="00D6600C">
              <w:rPr>
                <w:noProof/>
                <w:webHidden/>
              </w:rPr>
            </w:r>
            <w:r w:rsidR="00D6600C">
              <w:rPr>
                <w:noProof/>
                <w:webHidden/>
              </w:rPr>
              <w:fldChar w:fldCharType="separate"/>
            </w:r>
            <w:r w:rsidR="00D6600C">
              <w:rPr>
                <w:noProof/>
                <w:webHidden/>
              </w:rPr>
              <w:t>3</w:t>
            </w:r>
            <w:r w:rsidR="00D6600C">
              <w:rPr>
                <w:noProof/>
                <w:webHidden/>
              </w:rPr>
              <w:fldChar w:fldCharType="end"/>
            </w:r>
          </w:hyperlink>
        </w:p>
        <w:p w:rsidR="00D6600C" w:rsidRDefault="00D6600C">
          <w:pPr>
            <w:pStyle w:val="11"/>
            <w:tabs>
              <w:tab w:val="right" w:leader="dot" w:pos="9627"/>
            </w:tabs>
            <w:rPr>
              <w:noProof/>
              <w:lang w:eastAsia="ru-RU"/>
            </w:rPr>
          </w:pPr>
          <w:hyperlink w:anchor="_Toc102902348" w:history="1">
            <w:r w:rsidRPr="0048451E">
              <w:rPr>
                <w:rStyle w:val="a6"/>
                <w:noProof/>
                <w:lang w:val="ro-RO"/>
              </w:rPr>
              <w:t>Securitatea sistemelor informatice</w:t>
            </w:r>
            <w:r>
              <w:rPr>
                <w:noProof/>
                <w:webHidden/>
              </w:rPr>
              <w:tab/>
            </w:r>
            <w:r>
              <w:rPr>
                <w:noProof/>
                <w:webHidden/>
              </w:rPr>
              <w:fldChar w:fldCharType="begin"/>
            </w:r>
            <w:r>
              <w:rPr>
                <w:noProof/>
                <w:webHidden/>
              </w:rPr>
              <w:instrText xml:space="preserve"> PAGEREF _Toc102902348 \h </w:instrText>
            </w:r>
            <w:r>
              <w:rPr>
                <w:noProof/>
                <w:webHidden/>
              </w:rPr>
            </w:r>
            <w:r>
              <w:rPr>
                <w:noProof/>
                <w:webHidden/>
              </w:rPr>
              <w:fldChar w:fldCharType="separate"/>
            </w:r>
            <w:r>
              <w:rPr>
                <w:noProof/>
                <w:webHidden/>
              </w:rPr>
              <w:t>4</w:t>
            </w:r>
            <w:r>
              <w:rPr>
                <w:noProof/>
                <w:webHidden/>
              </w:rPr>
              <w:fldChar w:fldCharType="end"/>
            </w:r>
          </w:hyperlink>
        </w:p>
        <w:p w:rsidR="00D6600C" w:rsidRDefault="00D6600C">
          <w:pPr>
            <w:pStyle w:val="11"/>
            <w:tabs>
              <w:tab w:val="right" w:leader="dot" w:pos="9627"/>
            </w:tabs>
            <w:rPr>
              <w:noProof/>
              <w:lang w:eastAsia="ru-RU"/>
            </w:rPr>
          </w:pPr>
          <w:hyperlink w:anchor="_Toc102902349" w:history="1">
            <w:r w:rsidRPr="0048451E">
              <w:rPr>
                <w:rStyle w:val="a6"/>
                <w:noProof/>
                <w:lang w:val="en-US"/>
              </w:rPr>
              <w:t>Atacuri asupra securitații sistemelor informatice</w:t>
            </w:r>
            <w:r>
              <w:rPr>
                <w:noProof/>
                <w:webHidden/>
              </w:rPr>
              <w:tab/>
            </w:r>
            <w:r>
              <w:rPr>
                <w:noProof/>
                <w:webHidden/>
              </w:rPr>
              <w:fldChar w:fldCharType="begin"/>
            </w:r>
            <w:r>
              <w:rPr>
                <w:noProof/>
                <w:webHidden/>
              </w:rPr>
              <w:instrText xml:space="preserve"> PAGEREF _Toc102902349 \h </w:instrText>
            </w:r>
            <w:r>
              <w:rPr>
                <w:noProof/>
                <w:webHidden/>
              </w:rPr>
            </w:r>
            <w:r>
              <w:rPr>
                <w:noProof/>
                <w:webHidden/>
              </w:rPr>
              <w:fldChar w:fldCharType="separate"/>
            </w:r>
            <w:r>
              <w:rPr>
                <w:noProof/>
                <w:webHidden/>
              </w:rPr>
              <w:t>5</w:t>
            </w:r>
            <w:r>
              <w:rPr>
                <w:noProof/>
                <w:webHidden/>
              </w:rPr>
              <w:fldChar w:fldCharType="end"/>
            </w:r>
          </w:hyperlink>
        </w:p>
        <w:p w:rsidR="00D363CF" w:rsidRPr="005F2E19" w:rsidRDefault="0056575C" w:rsidP="00D363CF">
          <w:pPr>
            <w:spacing w:line="360" w:lineRule="auto"/>
            <w:rPr>
              <w:lang w:val="ro-RO"/>
            </w:rPr>
          </w:pPr>
          <w:r w:rsidRPr="005F2E19">
            <w:rPr>
              <w:lang w:val="ro-RO"/>
            </w:rPr>
            <w:fldChar w:fldCharType="end"/>
          </w:r>
        </w:p>
      </w:sdtContent>
    </w:sdt>
    <w:p w:rsidR="00D363CF" w:rsidRPr="005F2E19" w:rsidRDefault="00D363CF" w:rsidP="00D363CF">
      <w:pPr>
        <w:spacing w:line="360" w:lineRule="auto"/>
        <w:rPr>
          <w:lang w:val="ro-RO"/>
        </w:rPr>
      </w:pPr>
    </w:p>
    <w:p w:rsidR="00D363CF" w:rsidRPr="005F2E19" w:rsidRDefault="00D363CF" w:rsidP="00D363CF">
      <w:pPr>
        <w:spacing w:line="360" w:lineRule="auto"/>
        <w:rPr>
          <w:lang w:val="ro-RO"/>
        </w:rPr>
      </w:pPr>
    </w:p>
    <w:p w:rsidR="00D363CF" w:rsidRPr="005F2E19" w:rsidRDefault="00D363CF" w:rsidP="00D363CF">
      <w:pPr>
        <w:spacing w:line="360" w:lineRule="auto"/>
        <w:rPr>
          <w:lang w:val="ro-RO"/>
        </w:rPr>
      </w:pPr>
      <w:r w:rsidRPr="005F2E19">
        <w:rPr>
          <w:lang w:val="ro-RO"/>
        </w:rPr>
        <w:br w:type="page"/>
      </w:r>
    </w:p>
    <w:p w:rsidR="00D363CF" w:rsidRPr="005F2E19" w:rsidRDefault="00D363CF" w:rsidP="00D363CF">
      <w:pPr>
        <w:pStyle w:val="1"/>
        <w:spacing w:line="360" w:lineRule="auto"/>
        <w:rPr>
          <w:lang w:val="ro-RO"/>
        </w:rPr>
      </w:pPr>
      <w:bookmarkStart w:id="0" w:name="_Toc102902347"/>
      <w:r w:rsidRPr="005F2E19">
        <w:rPr>
          <w:lang w:val="ro-RO"/>
        </w:rPr>
        <w:lastRenderedPageBreak/>
        <w:t>Introducere</w:t>
      </w:r>
      <w:bookmarkEnd w:id="0"/>
    </w:p>
    <w:p w:rsidR="008132CD" w:rsidRPr="005F2E19" w:rsidRDefault="00D363CF" w:rsidP="00D363CF">
      <w:pPr>
        <w:spacing w:line="360" w:lineRule="auto"/>
        <w:ind w:firstLine="708"/>
        <w:rPr>
          <w:rFonts w:ascii="Times New Roman" w:hAnsi="Times New Roman" w:cs="Times New Roman"/>
          <w:sz w:val="24"/>
          <w:szCs w:val="24"/>
          <w:lang w:val="ro-RO"/>
        </w:rPr>
      </w:pPr>
      <w:r w:rsidRPr="005F2E19">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5F2E19" w:rsidRDefault="00D363CF" w:rsidP="00D363CF">
      <w:pPr>
        <w:spacing w:line="360" w:lineRule="auto"/>
        <w:ind w:firstLine="708"/>
        <w:rPr>
          <w:rFonts w:ascii="Times New Roman" w:hAnsi="Times New Roman" w:cs="Times New Roman"/>
          <w:sz w:val="24"/>
          <w:szCs w:val="24"/>
          <w:lang w:val="ro-RO"/>
        </w:rPr>
      </w:pPr>
      <w:r w:rsidRPr="005F2E19">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5F2E19" w:rsidRDefault="00D363CF" w:rsidP="00D363CF">
      <w:pPr>
        <w:spacing w:line="360" w:lineRule="auto"/>
        <w:ind w:firstLine="708"/>
        <w:rPr>
          <w:rFonts w:ascii="Times New Roman" w:hAnsi="Times New Roman" w:cs="Times New Roman"/>
          <w:sz w:val="24"/>
          <w:szCs w:val="24"/>
          <w:lang w:val="ro-RO"/>
        </w:rPr>
      </w:pPr>
      <w:r w:rsidRPr="005F2E19">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5F2E19" w:rsidRDefault="008132CD" w:rsidP="00D363CF">
      <w:pPr>
        <w:spacing w:line="360" w:lineRule="auto"/>
        <w:ind w:firstLine="708"/>
        <w:rPr>
          <w:rFonts w:ascii="Times New Roman" w:hAnsi="Times New Roman" w:cs="Times New Roman"/>
          <w:sz w:val="24"/>
          <w:szCs w:val="24"/>
          <w:lang w:val="ro-RO"/>
        </w:rPr>
      </w:pPr>
    </w:p>
    <w:p w:rsidR="008132CD" w:rsidRPr="005F2E19" w:rsidRDefault="008132CD">
      <w:pPr>
        <w:rPr>
          <w:rFonts w:ascii="Times New Roman" w:hAnsi="Times New Roman" w:cs="Times New Roman"/>
          <w:sz w:val="24"/>
          <w:szCs w:val="24"/>
          <w:lang w:val="ro-RO"/>
        </w:rPr>
      </w:pPr>
      <w:r w:rsidRPr="005F2E19">
        <w:rPr>
          <w:rFonts w:ascii="Times New Roman" w:hAnsi="Times New Roman" w:cs="Times New Roman"/>
          <w:sz w:val="24"/>
          <w:szCs w:val="24"/>
          <w:lang w:val="ro-RO"/>
        </w:rPr>
        <w:br w:type="page"/>
      </w:r>
    </w:p>
    <w:p w:rsidR="008132CD" w:rsidRPr="005F2E19" w:rsidRDefault="008132CD" w:rsidP="008132CD">
      <w:pPr>
        <w:pStyle w:val="1"/>
        <w:rPr>
          <w:lang w:val="ro-RO"/>
        </w:rPr>
      </w:pPr>
      <w:bookmarkStart w:id="1" w:name="_Toc102902348"/>
      <w:r w:rsidRPr="005F2E19">
        <w:rPr>
          <w:lang w:val="ro-RO"/>
        </w:rPr>
        <w:lastRenderedPageBreak/>
        <w:t>Securitatea sistemelor informatice</w:t>
      </w:r>
      <w:bookmarkEnd w:id="1"/>
    </w:p>
    <w:p w:rsidR="008132CD" w:rsidRPr="005F2E19" w:rsidRDefault="00D07FEC" w:rsidP="008132CD">
      <w:pPr>
        <w:spacing w:line="360" w:lineRule="auto"/>
        <w:rPr>
          <w:rFonts w:ascii="Times New Roman" w:hAnsi="Times New Roman" w:cs="Times New Roman"/>
          <w:sz w:val="24"/>
          <w:szCs w:val="24"/>
          <w:lang w:val="ro-RO"/>
        </w:rPr>
      </w:pPr>
      <w:r w:rsidRPr="005F2E19">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5F2E19">
        <w:rPr>
          <w:rFonts w:ascii="Times New Roman" w:hAnsi="Times New Roman" w:cs="Times New Roman"/>
          <w:sz w:val="24"/>
          <w:szCs w:val="24"/>
          <w:lang w:val="ro-RO"/>
        </w:rPr>
        <w:t xml:space="preserve"> </w:t>
      </w:r>
      <w:r w:rsidRPr="005F2E19">
        <w:rPr>
          <w:rFonts w:ascii="Times New Roman" w:hAnsi="Times New Roman" w:cs="Times New Roman"/>
          <w:sz w:val="24"/>
          <w:szCs w:val="24"/>
          <w:lang w:val="ro-RO"/>
        </w:rPr>
        <w:t xml:space="preserve"> constituie premisele societății informaționale în care trăim.</w:t>
      </w:r>
    </w:p>
    <w:p w:rsidR="005F2E19" w:rsidRPr="005F2E19" w:rsidRDefault="005F2E19" w:rsidP="008132CD">
      <w:pPr>
        <w:spacing w:line="360" w:lineRule="auto"/>
        <w:rPr>
          <w:rFonts w:ascii="Times New Roman" w:hAnsi="Times New Roman" w:cs="Times New Roman"/>
          <w:sz w:val="24"/>
          <w:szCs w:val="24"/>
          <w:lang w:val="en-US"/>
        </w:rPr>
      </w:pPr>
      <w:proofErr w:type="spellStart"/>
      <w:r w:rsidRPr="005F2E19">
        <w:rPr>
          <w:rFonts w:ascii="Times New Roman" w:hAnsi="Times New Roman" w:cs="Times New Roman"/>
          <w:sz w:val="24"/>
          <w:szCs w:val="24"/>
          <w:lang w:val="en-US"/>
        </w:rPr>
        <w:t>Protecția</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acestor</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sisteme</w:t>
      </w:r>
      <w:proofErr w:type="spellEnd"/>
      <w:r w:rsidRPr="005F2E19">
        <w:rPr>
          <w:rFonts w:ascii="Times New Roman" w:hAnsi="Times New Roman" w:cs="Times New Roman"/>
          <w:sz w:val="24"/>
          <w:szCs w:val="24"/>
          <w:lang w:val="en-US"/>
        </w:rPr>
        <w:t xml:space="preserve">, de </w:t>
      </w:r>
      <w:proofErr w:type="spellStart"/>
      <w:r w:rsidRPr="005F2E19">
        <w:rPr>
          <w:rFonts w:ascii="Times New Roman" w:hAnsi="Times New Roman" w:cs="Times New Roman"/>
          <w:sz w:val="24"/>
          <w:szCs w:val="24"/>
          <w:lang w:val="en-US"/>
        </w:rPr>
        <w:t>transmitere</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și</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stocare</w:t>
      </w:r>
      <w:proofErr w:type="spellEnd"/>
      <w:r w:rsidRPr="005F2E19">
        <w:rPr>
          <w:rFonts w:ascii="Times New Roman" w:hAnsi="Times New Roman" w:cs="Times New Roman"/>
          <w:sz w:val="24"/>
          <w:szCs w:val="24"/>
          <w:lang w:val="en-US"/>
        </w:rPr>
        <w:t xml:space="preserve"> a </w:t>
      </w:r>
      <w:proofErr w:type="spellStart"/>
      <w:r w:rsidRPr="005F2E19">
        <w:rPr>
          <w:rFonts w:ascii="Times New Roman" w:hAnsi="Times New Roman" w:cs="Times New Roman"/>
          <w:sz w:val="24"/>
          <w:szCs w:val="24"/>
          <w:lang w:val="en-US"/>
        </w:rPr>
        <w:t>datelor</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presupune</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existența</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unor</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servicii</w:t>
      </w:r>
      <w:proofErr w:type="spellEnd"/>
      <w:r w:rsidRPr="005F2E19">
        <w:rPr>
          <w:rFonts w:ascii="Times New Roman" w:hAnsi="Times New Roman" w:cs="Times New Roman"/>
          <w:sz w:val="24"/>
          <w:szCs w:val="24"/>
          <w:lang w:val="en-US"/>
        </w:rPr>
        <w:t xml:space="preserve"> de </w:t>
      </w:r>
      <w:proofErr w:type="spellStart"/>
      <w:r w:rsidRPr="005F2E19">
        <w:rPr>
          <w:rFonts w:ascii="Times New Roman" w:hAnsi="Times New Roman" w:cs="Times New Roman"/>
          <w:sz w:val="24"/>
          <w:szCs w:val="24"/>
          <w:lang w:val="en-US"/>
        </w:rPr>
        <w:t>rețea</w:t>
      </w:r>
      <w:proofErr w:type="spellEnd"/>
      <w:r w:rsidRPr="005F2E19">
        <w:rPr>
          <w:rFonts w:ascii="Times New Roman" w:hAnsi="Times New Roman" w:cs="Times New Roman"/>
          <w:sz w:val="24"/>
          <w:szCs w:val="24"/>
          <w:lang w:val="en-US"/>
        </w:rPr>
        <w:t xml:space="preserve"> care </w:t>
      </w:r>
      <w:proofErr w:type="spellStart"/>
      <w:r w:rsidRPr="005F2E19">
        <w:rPr>
          <w:rFonts w:ascii="Times New Roman" w:hAnsi="Times New Roman" w:cs="Times New Roman"/>
          <w:sz w:val="24"/>
          <w:szCs w:val="24"/>
          <w:lang w:val="en-US"/>
        </w:rPr>
        <w:t>să</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asigure</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securitatea</w:t>
      </w:r>
      <w:proofErr w:type="spellEnd"/>
      <w:r w:rsidRPr="005F2E19">
        <w:rPr>
          <w:rFonts w:ascii="Times New Roman" w:hAnsi="Times New Roman" w:cs="Times New Roman"/>
          <w:sz w:val="24"/>
          <w:szCs w:val="24"/>
          <w:lang w:val="en-US"/>
        </w:rPr>
        <w:t xml:space="preserve"> </w:t>
      </w:r>
      <w:proofErr w:type="spellStart"/>
      <w:r w:rsidRPr="005F2E19">
        <w:rPr>
          <w:rFonts w:ascii="Times New Roman" w:hAnsi="Times New Roman" w:cs="Times New Roman"/>
          <w:sz w:val="24"/>
          <w:szCs w:val="24"/>
          <w:lang w:val="en-US"/>
        </w:rPr>
        <w:t>datelor</w:t>
      </w:r>
      <w:proofErr w:type="spellEnd"/>
      <w:r w:rsidRPr="005F2E19">
        <w:rPr>
          <w:rFonts w:ascii="Times New Roman" w:hAnsi="Times New Roman" w:cs="Times New Roman"/>
          <w:sz w:val="24"/>
          <w:szCs w:val="24"/>
          <w:lang w:val="en-US"/>
        </w:rPr>
        <w:t xml:space="preserve">, cum </w:t>
      </w:r>
      <w:proofErr w:type="spellStart"/>
      <w:r w:rsidRPr="005F2E19">
        <w:rPr>
          <w:rFonts w:ascii="Times New Roman" w:hAnsi="Times New Roman" w:cs="Times New Roman"/>
          <w:sz w:val="24"/>
          <w:szCs w:val="24"/>
          <w:lang w:val="en-US"/>
        </w:rPr>
        <w:t>ar</w:t>
      </w:r>
      <w:proofErr w:type="spellEnd"/>
      <w:r w:rsidRPr="005F2E19">
        <w:rPr>
          <w:rFonts w:ascii="Times New Roman" w:hAnsi="Times New Roman" w:cs="Times New Roman"/>
          <w:sz w:val="24"/>
          <w:szCs w:val="24"/>
          <w:lang w:val="en-US"/>
        </w:rPr>
        <w:t xml:space="preserve"> </w:t>
      </w:r>
      <w:proofErr w:type="spellStart"/>
      <w:proofErr w:type="gramStart"/>
      <w:r w:rsidRPr="005F2E19">
        <w:rPr>
          <w:rFonts w:ascii="Times New Roman" w:hAnsi="Times New Roman" w:cs="Times New Roman"/>
          <w:sz w:val="24"/>
          <w:szCs w:val="24"/>
          <w:lang w:val="en-US"/>
        </w:rPr>
        <w:t>fi</w:t>
      </w:r>
      <w:proofErr w:type="spellEnd"/>
      <w:r w:rsidRPr="005F2E19">
        <w:rPr>
          <w:rFonts w:ascii="Times New Roman" w:hAnsi="Times New Roman" w:cs="Times New Roman"/>
          <w:sz w:val="24"/>
          <w:szCs w:val="24"/>
          <w:lang w:val="en-US"/>
        </w:rPr>
        <w:t xml:space="preserve"> :</w:t>
      </w:r>
      <w:proofErr w:type="gramEnd"/>
      <w:r w:rsidRPr="005F2E19">
        <w:rPr>
          <w:rFonts w:ascii="Times New Roman" w:hAnsi="Times New Roman" w:cs="Times New Roman"/>
          <w:sz w:val="24"/>
          <w:szCs w:val="24"/>
          <w:lang w:val="en-US"/>
        </w:rPr>
        <w:t xml:space="preserve"> </w:t>
      </w:r>
    </w:p>
    <w:p w:rsidR="005F2E19" w:rsidRPr="005F2E19" w:rsidRDefault="005F2E19" w:rsidP="005F2E19">
      <w:pPr>
        <w:pStyle w:val="ab"/>
        <w:numPr>
          <w:ilvl w:val="0"/>
          <w:numId w:val="4"/>
        </w:numPr>
        <w:rPr>
          <w:rFonts w:ascii="Times New Roman" w:hAnsi="Times New Roman" w:cs="Times New Roman"/>
          <w:sz w:val="24"/>
          <w:szCs w:val="24"/>
          <w:lang w:val="ro-RO"/>
        </w:rPr>
      </w:pPr>
      <w:r w:rsidRPr="005F2E19">
        <w:rPr>
          <w:rFonts w:ascii="Times New Roman" w:hAnsi="Times New Roman" w:cs="Times New Roman"/>
          <w:sz w:val="24"/>
          <w:szCs w:val="24"/>
        </w:rPr>
        <w:t xml:space="preserve">Confidențialitatea </w:t>
      </w:r>
    </w:p>
    <w:p w:rsidR="005F2E19" w:rsidRPr="005F2E19" w:rsidRDefault="005F2E19" w:rsidP="005F2E19">
      <w:pPr>
        <w:pStyle w:val="ab"/>
        <w:numPr>
          <w:ilvl w:val="0"/>
          <w:numId w:val="4"/>
        </w:numPr>
        <w:rPr>
          <w:rFonts w:ascii="Times New Roman" w:hAnsi="Times New Roman" w:cs="Times New Roman"/>
          <w:sz w:val="24"/>
          <w:szCs w:val="24"/>
          <w:lang w:val="ro-RO"/>
        </w:rPr>
      </w:pPr>
      <w:r w:rsidRPr="005F2E19">
        <w:rPr>
          <w:rFonts w:ascii="Times New Roman" w:hAnsi="Times New Roman" w:cs="Times New Roman"/>
          <w:sz w:val="24"/>
          <w:szCs w:val="24"/>
        </w:rPr>
        <w:t xml:space="preserve"> </w:t>
      </w:r>
      <w:proofErr w:type="spellStart"/>
      <w:r w:rsidRPr="005F2E19">
        <w:rPr>
          <w:rFonts w:ascii="Times New Roman" w:hAnsi="Times New Roman" w:cs="Times New Roman"/>
          <w:sz w:val="24"/>
          <w:szCs w:val="24"/>
        </w:rPr>
        <w:t>Nerepudierea</w:t>
      </w:r>
      <w:proofErr w:type="spellEnd"/>
      <w:r w:rsidRPr="005F2E19">
        <w:rPr>
          <w:rFonts w:ascii="Times New Roman" w:hAnsi="Times New Roman" w:cs="Times New Roman"/>
          <w:sz w:val="24"/>
          <w:szCs w:val="24"/>
        </w:rPr>
        <w:t xml:space="preserve"> </w:t>
      </w:r>
    </w:p>
    <w:p w:rsidR="005F2E19" w:rsidRPr="005F2E19" w:rsidRDefault="005F2E19" w:rsidP="005F2E19">
      <w:pPr>
        <w:pStyle w:val="ab"/>
        <w:numPr>
          <w:ilvl w:val="0"/>
          <w:numId w:val="4"/>
        </w:numPr>
        <w:rPr>
          <w:rFonts w:ascii="Times New Roman" w:hAnsi="Times New Roman" w:cs="Times New Roman"/>
          <w:sz w:val="24"/>
          <w:szCs w:val="24"/>
          <w:lang w:val="ro-RO"/>
        </w:rPr>
      </w:pPr>
      <w:r w:rsidRPr="005F2E19">
        <w:rPr>
          <w:rFonts w:ascii="Times New Roman" w:hAnsi="Times New Roman" w:cs="Times New Roman"/>
          <w:sz w:val="24"/>
          <w:szCs w:val="24"/>
        </w:rPr>
        <w:t xml:space="preserve"> </w:t>
      </w:r>
      <w:proofErr w:type="spellStart"/>
      <w:r w:rsidRPr="005F2E19">
        <w:rPr>
          <w:rFonts w:ascii="Times New Roman" w:hAnsi="Times New Roman" w:cs="Times New Roman"/>
          <w:sz w:val="24"/>
          <w:szCs w:val="24"/>
        </w:rPr>
        <w:t>Autenticitatea</w:t>
      </w:r>
      <w:proofErr w:type="spellEnd"/>
      <w:r w:rsidRPr="005F2E19">
        <w:rPr>
          <w:rFonts w:ascii="Times New Roman" w:hAnsi="Times New Roman" w:cs="Times New Roman"/>
          <w:sz w:val="24"/>
          <w:szCs w:val="24"/>
        </w:rPr>
        <w:t xml:space="preserve"> </w:t>
      </w:r>
    </w:p>
    <w:p w:rsidR="005F2E19" w:rsidRPr="005F2E19" w:rsidRDefault="005F2E19" w:rsidP="005F2E19">
      <w:pPr>
        <w:pStyle w:val="ab"/>
        <w:numPr>
          <w:ilvl w:val="0"/>
          <w:numId w:val="4"/>
        </w:numPr>
        <w:rPr>
          <w:rFonts w:ascii="Times New Roman" w:hAnsi="Times New Roman" w:cs="Times New Roman"/>
          <w:sz w:val="24"/>
          <w:szCs w:val="24"/>
          <w:lang w:val="ro-RO"/>
        </w:rPr>
      </w:pPr>
      <w:r w:rsidRPr="005F2E19">
        <w:rPr>
          <w:rFonts w:ascii="Times New Roman" w:hAnsi="Times New Roman" w:cs="Times New Roman"/>
          <w:sz w:val="24"/>
          <w:szCs w:val="24"/>
        </w:rPr>
        <w:t xml:space="preserve"> </w:t>
      </w:r>
      <w:proofErr w:type="spellStart"/>
      <w:r w:rsidRPr="005F2E19">
        <w:rPr>
          <w:rFonts w:ascii="Times New Roman" w:hAnsi="Times New Roman" w:cs="Times New Roman"/>
          <w:sz w:val="24"/>
          <w:szCs w:val="24"/>
        </w:rPr>
        <w:t>Controlul</w:t>
      </w:r>
      <w:proofErr w:type="spellEnd"/>
      <w:r w:rsidRPr="005F2E19">
        <w:rPr>
          <w:rFonts w:ascii="Times New Roman" w:hAnsi="Times New Roman" w:cs="Times New Roman"/>
          <w:sz w:val="24"/>
          <w:szCs w:val="24"/>
        </w:rPr>
        <w:t xml:space="preserve"> </w:t>
      </w:r>
      <w:proofErr w:type="spellStart"/>
      <w:r w:rsidRPr="005F2E19">
        <w:rPr>
          <w:rFonts w:ascii="Times New Roman" w:hAnsi="Times New Roman" w:cs="Times New Roman"/>
          <w:sz w:val="24"/>
          <w:szCs w:val="24"/>
        </w:rPr>
        <w:t>accesului</w:t>
      </w:r>
      <w:proofErr w:type="spellEnd"/>
      <w:r w:rsidRPr="005F2E19">
        <w:rPr>
          <w:rFonts w:ascii="Times New Roman" w:hAnsi="Times New Roman" w:cs="Times New Roman"/>
          <w:sz w:val="24"/>
          <w:szCs w:val="24"/>
        </w:rPr>
        <w:t xml:space="preserve"> </w:t>
      </w:r>
    </w:p>
    <w:p w:rsidR="005F2E19" w:rsidRPr="005F2E19" w:rsidRDefault="005F2E19" w:rsidP="005F2E19">
      <w:pPr>
        <w:pStyle w:val="ab"/>
        <w:numPr>
          <w:ilvl w:val="0"/>
          <w:numId w:val="4"/>
        </w:numPr>
        <w:rPr>
          <w:rFonts w:ascii="Times New Roman" w:hAnsi="Times New Roman" w:cs="Times New Roman"/>
          <w:sz w:val="24"/>
          <w:szCs w:val="24"/>
          <w:lang w:val="ro-RO"/>
        </w:rPr>
      </w:pPr>
      <w:r w:rsidRPr="005F2E19">
        <w:rPr>
          <w:rFonts w:ascii="Times New Roman" w:hAnsi="Times New Roman" w:cs="Times New Roman"/>
          <w:sz w:val="24"/>
          <w:szCs w:val="24"/>
        </w:rPr>
        <w:t xml:space="preserve"> </w:t>
      </w:r>
      <w:proofErr w:type="spellStart"/>
      <w:r w:rsidRPr="005F2E19">
        <w:rPr>
          <w:rFonts w:ascii="Times New Roman" w:hAnsi="Times New Roman" w:cs="Times New Roman"/>
          <w:sz w:val="24"/>
          <w:szCs w:val="24"/>
        </w:rPr>
        <w:t>Integritatea</w:t>
      </w:r>
      <w:proofErr w:type="spellEnd"/>
      <w:r w:rsidRPr="005F2E19">
        <w:rPr>
          <w:rFonts w:ascii="Times New Roman" w:hAnsi="Times New Roman" w:cs="Times New Roman"/>
          <w:sz w:val="24"/>
          <w:szCs w:val="24"/>
        </w:rPr>
        <w:t xml:space="preserve"> </w:t>
      </w:r>
    </w:p>
    <w:p w:rsidR="005F2E19" w:rsidRPr="005F2E19" w:rsidRDefault="005F2E19" w:rsidP="005F2E19">
      <w:pPr>
        <w:pStyle w:val="ab"/>
        <w:numPr>
          <w:ilvl w:val="0"/>
          <w:numId w:val="4"/>
        </w:numPr>
        <w:rPr>
          <w:rFonts w:ascii="Times New Roman" w:hAnsi="Times New Roman" w:cs="Times New Roman"/>
          <w:sz w:val="24"/>
          <w:szCs w:val="24"/>
          <w:lang w:val="ro-RO"/>
        </w:rPr>
      </w:pPr>
      <w:proofErr w:type="spellStart"/>
      <w:r w:rsidRPr="005F2E19">
        <w:rPr>
          <w:rFonts w:ascii="Times New Roman" w:hAnsi="Times New Roman" w:cs="Times New Roman"/>
          <w:sz w:val="24"/>
          <w:szCs w:val="24"/>
        </w:rPr>
        <w:t>Disponibilitatea</w:t>
      </w:r>
      <w:proofErr w:type="spellEnd"/>
    </w:p>
    <w:p w:rsidR="005F2E19" w:rsidRPr="005F2E19" w:rsidRDefault="005F2E19" w:rsidP="005F2E19">
      <w:pPr>
        <w:rPr>
          <w:rFonts w:ascii="Times New Roman" w:hAnsi="Times New Roman" w:cs="Times New Roman"/>
          <w:sz w:val="24"/>
          <w:szCs w:val="24"/>
          <w:lang w:val="ro-RO"/>
        </w:rPr>
      </w:pPr>
      <w:r w:rsidRPr="005F2E19">
        <w:rPr>
          <w:rFonts w:ascii="Times New Roman" w:hAnsi="Times New Roman" w:cs="Times New Roman"/>
          <w:b/>
          <w:sz w:val="24"/>
          <w:szCs w:val="24"/>
          <w:lang w:val="ro-RO"/>
        </w:rPr>
        <w:t>Confidențialitatea</w:t>
      </w:r>
      <w:r w:rsidRPr="005F2E19">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Default="005F2E19" w:rsidP="005F2E19">
      <w:pPr>
        <w:rPr>
          <w:rFonts w:ascii="Times New Roman" w:hAnsi="Times New Roman" w:cs="Times New Roman"/>
          <w:sz w:val="24"/>
          <w:szCs w:val="24"/>
          <w:lang w:val="ro-RO"/>
        </w:rPr>
      </w:pPr>
      <w:r w:rsidRPr="005F2E19">
        <w:rPr>
          <w:rFonts w:ascii="Times New Roman" w:hAnsi="Times New Roman" w:cs="Times New Roman"/>
          <w:b/>
          <w:sz w:val="24"/>
          <w:szCs w:val="24"/>
          <w:lang w:val="ro-RO"/>
        </w:rPr>
        <w:t>Autenticitatea</w:t>
      </w:r>
      <w:r w:rsidRPr="005F2E19">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Default="005F2E19" w:rsidP="005F2E19">
      <w:pPr>
        <w:rPr>
          <w:rFonts w:ascii="Times New Roman" w:hAnsi="Times New Roman" w:cs="Times New Roman"/>
          <w:sz w:val="24"/>
          <w:szCs w:val="24"/>
          <w:lang w:val="ro-RO"/>
        </w:rPr>
      </w:pPr>
      <w:r w:rsidRPr="005F2E19">
        <w:rPr>
          <w:rFonts w:ascii="Times New Roman" w:hAnsi="Times New Roman" w:cs="Times New Roman"/>
          <w:b/>
          <w:sz w:val="24"/>
          <w:szCs w:val="24"/>
          <w:lang w:val="ro-RO"/>
        </w:rPr>
        <w:t>Integritatea</w:t>
      </w:r>
      <w:r w:rsidRPr="005F2E19">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Default="005F2E19" w:rsidP="005F2E19">
      <w:pPr>
        <w:rPr>
          <w:sz w:val="24"/>
          <w:szCs w:val="24"/>
          <w:lang w:val="ro-RO"/>
        </w:rPr>
      </w:pPr>
      <w:r w:rsidRPr="005F2E19">
        <w:rPr>
          <w:rFonts w:ascii="Times New Roman" w:hAnsi="Times New Roman" w:cs="Times New Roman"/>
          <w:b/>
          <w:sz w:val="24"/>
          <w:szCs w:val="24"/>
          <w:lang w:val="ro-RO"/>
        </w:rPr>
        <w:t>Nerepudierea</w:t>
      </w:r>
      <w:r w:rsidRPr="005F2E19">
        <w:rPr>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5F2E19" w:rsidRDefault="005F2E19" w:rsidP="005F2E19">
      <w:pPr>
        <w:rPr>
          <w:rFonts w:ascii="Times New Roman" w:hAnsi="Times New Roman" w:cs="Times New Roman"/>
          <w:sz w:val="24"/>
          <w:szCs w:val="24"/>
          <w:lang w:val="ro-RO"/>
        </w:rPr>
      </w:pPr>
      <w:r w:rsidRPr="005F2E19">
        <w:rPr>
          <w:rFonts w:ascii="Times New Roman" w:hAnsi="Times New Roman" w:cs="Times New Roman"/>
          <w:b/>
          <w:sz w:val="24"/>
          <w:szCs w:val="24"/>
          <w:lang w:val="ro-RO"/>
        </w:rPr>
        <w:t>Controlul</w:t>
      </w:r>
      <w:r w:rsidRPr="005F2E19">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D6600C" w:rsidRDefault="005F2E19">
      <w:pPr>
        <w:rPr>
          <w:rFonts w:ascii="Times New Roman" w:hAnsi="Times New Roman" w:cs="Times New Roman"/>
          <w:sz w:val="24"/>
          <w:szCs w:val="24"/>
          <w:lang w:val="ro-RO"/>
        </w:rPr>
      </w:pPr>
      <w:r w:rsidRPr="005F2E19">
        <w:rPr>
          <w:rFonts w:ascii="Times New Roman" w:hAnsi="Times New Roman" w:cs="Times New Roman"/>
          <w:b/>
          <w:sz w:val="24"/>
          <w:szCs w:val="24"/>
          <w:lang w:val="ro-RO"/>
        </w:rPr>
        <w:t>Disponibilitatea</w:t>
      </w:r>
      <w:r w:rsidRPr="005F2E19">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r w:rsidR="00D6600C">
        <w:rPr>
          <w:rFonts w:ascii="Times New Roman" w:hAnsi="Times New Roman" w:cs="Times New Roman"/>
          <w:sz w:val="24"/>
          <w:szCs w:val="24"/>
          <w:lang w:val="ro-RO"/>
        </w:rPr>
        <w:br w:type="page"/>
      </w:r>
    </w:p>
    <w:p w:rsidR="00D6600C" w:rsidRDefault="00D6600C" w:rsidP="005F2E19">
      <w:pPr>
        <w:rPr>
          <w:lang w:val="en-US"/>
        </w:rPr>
      </w:pPr>
      <w:bookmarkStart w:id="2" w:name="_Toc102902349"/>
      <w:proofErr w:type="spellStart"/>
      <w:r w:rsidRPr="00D6600C">
        <w:rPr>
          <w:rStyle w:val="10"/>
          <w:lang w:val="en-US"/>
        </w:rPr>
        <w:lastRenderedPageBreak/>
        <w:t>Atacuri</w:t>
      </w:r>
      <w:proofErr w:type="spellEnd"/>
      <w:r w:rsidRPr="00D6600C">
        <w:rPr>
          <w:rStyle w:val="10"/>
          <w:lang w:val="en-US"/>
        </w:rPr>
        <w:t xml:space="preserve"> </w:t>
      </w:r>
      <w:proofErr w:type="spellStart"/>
      <w:r w:rsidRPr="00D6600C">
        <w:rPr>
          <w:rStyle w:val="10"/>
          <w:lang w:val="en-US"/>
        </w:rPr>
        <w:t>asupra</w:t>
      </w:r>
      <w:proofErr w:type="spellEnd"/>
      <w:r w:rsidRPr="00D6600C">
        <w:rPr>
          <w:rStyle w:val="10"/>
          <w:lang w:val="en-US"/>
        </w:rPr>
        <w:t xml:space="preserve"> </w:t>
      </w:r>
      <w:proofErr w:type="spellStart"/>
      <w:r w:rsidRPr="00D6600C">
        <w:rPr>
          <w:rStyle w:val="10"/>
          <w:lang w:val="en-US"/>
        </w:rPr>
        <w:t>securitații</w:t>
      </w:r>
      <w:proofErr w:type="spellEnd"/>
      <w:r w:rsidRPr="00D6600C">
        <w:rPr>
          <w:rStyle w:val="10"/>
          <w:lang w:val="en-US"/>
        </w:rPr>
        <w:t xml:space="preserve"> </w:t>
      </w:r>
      <w:proofErr w:type="spellStart"/>
      <w:r w:rsidRPr="00D6600C">
        <w:rPr>
          <w:rStyle w:val="10"/>
          <w:lang w:val="en-US"/>
        </w:rPr>
        <w:t>sistemelor</w:t>
      </w:r>
      <w:proofErr w:type="spellEnd"/>
      <w:r w:rsidRPr="00D6600C">
        <w:rPr>
          <w:rStyle w:val="10"/>
          <w:lang w:val="en-US"/>
        </w:rPr>
        <w:t xml:space="preserve"> </w:t>
      </w:r>
      <w:proofErr w:type="spellStart"/>
      <w:r w:rsidRPr="00D6600C">
        <w:rPr>
          <w:rStyle w:val="10"/>
          <w:lang w:val="en-US"/>
        </w:rPr>
        <w:t>informatice</w:t>
      </w:r>
      <w:bookmarkEnd w:id="2"/>
      <w:proofErr w:type="spellEnd"/>
      <w:r w:rsidRPr="00D6600C">
        <w:rPr>
          <w:lang w:val="en-US"/>
        </w:rPr>
        <w:t xml:space="preserve"> </w:t>
      </w:r>
    </w:p>
    <w:p w:rsidR="005F2E19" w:rsidRPr="00D6600C" w:rsidRDefault="00D6600C" w:rsidP="005F2E19">
      <w:pPr>
        <w:rPr>
          <w:rFonts w:ascii="Times New Roman" w:hAnsi="Times New Roman" w:cs="Times New Roman"/>
          <w:sz w:val="24"/>
          <w:szCs w:val="24"/>
          <w:lang w:val="ro-RO"/>
        </w:rPr>
      </w:pPr>
      <w:r w:rsidRPr="00D6600C">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 este reprezentată în figura 1 :</w:t>
      </w:r>
    </w:p>
    <w:p w:rsidR="00D6600C" w:rsidRPr="00D6600C" w:rsidRDefault="00D6600C" w:rsidP="00D6600C">
      <w:pPr>
        <w:jc w:val="center"/>
        <w:rPr>
          <w:rFonts w:ascii="Times New Roman" w:hAnsi="Times New Roman" w:cs="Times New Roman"/>
          <w:sz w:val="24"/>
          <w:szCs w:val="24"/>
          <w:lang w:val="ro-RO"/>
        </w:rPr>
      </w:pPr>
      <w:r w:rsidRPr="00D6600C">
        <w:rPr>
          <w:rFonts w:ascii="Times New Roman" w:hAnsi="Times New Roman" w:cs="Times New Roman"/>
          <w:noProof/>
          <w:sz w:val="24"/>
          <w:szCs w:val="24"/>
          <w:lang w:val="ro-RO"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D6600C" w:rsidRPr="00CE1722" w:rsidRDefault="00D6600C" w:rsidP="00D6600C">
      <w:pPr>
        <w:rPr>
          <w:rFonts w:ascii="Times New Roman" w:hAnsi="Times New Roman" w:cs="Times New Roman"/>
          <w:sz w:val="24"/>
          <w:szCs w:val="24"/>
          <w:lang w:val="ro-RO"/>
        </w:rPr>
      </w:pPr>
      <w:r w:rsidRPr="00D6600C">
        <w:rPr>
          <w:rFonts w:ascii="Times New Roman" w:hAnsi="Times New Roman" w:cs="Times New Roman"/>
          <w:b/>
          <w:sz w:val="24"/>
          <w:szCs w:val="24"/>
          <w:lang w:val="ro-RO"/>
        </w:rPr>
        <w:t>Intreruperea</w:t>
      </w:r>
      <w:r w:rsidRPr="00D6600C">
        <w:rPr>
          <w:rFonts w:ascii="Times New Roman" w:hAnsi="Times New Roman" w:cs="Times New Roman"/>
          <w:sz w:val="24"/>
          <w:szCs w:val="24"/>
          <w:lang w:val="ro-RO"/>
        </w:rPr>
        <w:t xml:space="preserve">: O componentă a sistemului este distrusă, devine indisponibilă sau inutilizabilă total sau pentru o anumită perioadă de timp. Acest tip de atac este un atac asupra disponibilității. </w:t>
      </w:r>
      <w:r w:rsidRPr="00CE1722">
        <w:rPr>
          <w:rFonts w:ascii="Times New Roman" w:hAnsi="Times New Roman" w:cs="Times New Roman"/>
          <w:sz w:val="24"/>
          <w:szCs w:val="24"/>
          <w:lang w:val="ro-RO"/>
        </w:rPr>
        <w:t>Exemple de astfel de atacuri ar fi: distrugerea unor echipamente hardware, tăierea liniilor de comunicație.</w:t>
      </w:r>
    </w:p>
    <w:p w:rsidR="00D6600C" w:rsidRPr="00CE1722" w:rsidRDefault="00D6600C" w:rsidP="00D6600C">
      <w:pPr>
        <w:rPr>
          <w:rFonts w:ascii="Times New Roman" w:hAnsi="Times New Roman" w:cs="Times New Roman"/>
          <w:sz w:val="24"/>
          <w:szCs w:val="24"/>
          <w:lang w:val="ro-RO"/>
        </w:rPr>
      </w:pPr>
      <w:r w:rsidRPr="00CE1722">
        <w:rPr>
          <w:rFonts w:ascii="Times New Roman" w:hAnsi="Times New Roman" w:cs="Times New Roman"/>
          <w:b/>
          <w:sz w:val="24"/>
          <w:szCs w:val="24"/>
          <w:lang w:val="ro-RO"/>
        </w:rPr>
        <w:t>Interceptarea</w:t>
      </w:r>
      <w:r w:rsidRPr="00CE1722">
        <w:rPr>
          <w:rFonts w:ascii="Times New Roman" w:hAnsi="Times New Roman" w:cs="Times New Roman"/>
          <w:sz w:val="24"/>
          <w:szCs w:val="24"/>
          <w:lang w:val="ro-RO"/>
        </w:rPr>
        <w:t>: Inamicul obține acces la o componentă a sistemului.</w:t>
      </w:r>
    </w:p>
    <w:p w:rsidR="00D6600C" w:rsidRPr="00CE1722" w:rsidRDefault="00D6600C" w:rsidP="00D6600C">
      <w:pPr>
        <w:rPr>
          <w:rFonts w:ascii="Times New Roman" w:hAnsi="Times New Roman" w:cs="Times New Roman"/>
          <w:sz w:val="24"/>
          <w:szCs w:val="24"/>
          <w:lang w:val="ro-RO"/>
        </w:rPr>
      </w:pPr>
      <w:r w:rsidRPr="00CE1722">
        <w:rPr>
          <w:rFonts w:ascii="Times New Roman" w:hAnsi="Times New Roman" w:cs="Times New Roman"/>
          <w:b/>
          <w:sz w:val="24"/>
          <w:szCs w:val="24"/>
          <w:lang w:val="ro-RO"/>
        </w:rPr>
        <w:t>Modificarea</w:t>
      </w:r>
      <w:r w:rsidRPr="00CE1722">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Default="00D6600C" w:rsidP="00D6600C">
      <w:pPr>
        <w:rPr>
          <w:rFonts w:ascii="Times New Roman" w:hAnsi="Times New Roman" w:cs="Times New Roman"/>
          <w:sz w:val="24"/>
          <w:szCs w:val="24"/>
          <w:lang w:val="ro-RO"/>
        </w:rPr>
      </w:pPr>
      <w:r w:rsidRPr="00CE1722">
        <w:rPr>
          <w:rFonts w:ascii="Times New Roman" w:hAnsi="Times New Roman" w:cs="Times New Roman"/>
          <w:sz w:val="24"/>
          <w:szCs w:val="24"/>
          <w:lang w:val="ro-RO"/>
        </w:rPr>
        <w:t xml:space="preserve"> </w:t>
      </w:r>
      <w:r w:rsidRPr="00CE1722">
        <w:rPr>
          <w:rFonts w:ascii="Times New Roman" w:hAnsi="Times New Roman" w:cs="Times New Roman"/>
          <w:b/>
          <w:sz w:val="24"/>
          <w:szCs w:val="24"/>
          <w:lang w:val="ro-RO"/>
        </w:rPr>
        <w:t>Construirea</w:t>
      </w:r>
      <w:r w:rsidRPr="00CE1722">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Default="00CE1722">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CE1722" w:rsidRPr="00CE1722" w:rsidRDefault="00CE1722" w:rsidP="00CE1722">
      <w:pPr>
        <w:pStyle w:val="1"/>
        <w:rPr>
          <w:lang w:val="ro-RO"/>
        </w:rPr>
      </w:pPr>
      <w:r w:rsidRPr="00CE1722">
        <w:rPr>
          <w:lang w:val="ro-RO"/>
        </w:rPr>
        <w:lastRenderedPageBreak/>
        <w:t>Introducere în criptografie</w:t>
      </w:r>
    </w:p>
    <w:p w:rsidR="00CE1722" w:rsidRPr="00CE1722" w:rsidRDefault="00CE1722" w:rsidP="00CE1722">
      <w:pPr>
        <w:jc w:val="center"/>
        <w:rPr>
          <w:lang w:val="ro-RO"/>
        </w:rPr>
      </w:pPr>
      <w:r w:rsidRPr="00CE1722">
        <w:rPr>
          <w:lang w:val="ro-RO"/>
        </w:rPr>
        <w:t>Criptografie = κρσπτός {kryptós} (ascuns) + γράφειν {gráfein} (a scrie)</w:t>
      </w:r>
    </w:p>
    <w:p w:rsidR="00CE1722" w:rsidRPr="00CE1722" w:rsidRDefault="00CE1722" w:rsidP="00CE1722">
      <w:pPr>
        <w:rPr>
          <w:lang w:val="ro-RO"/>
        </w:rPr>
      </w:pPr>
      <w:r w:rsidRPr="00CE1722">
        <w:rPr>
          <w:lang w:val="ro-RO"/>
        </w:rPr>
        <w:t>Criptografia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Știința care se ocupă cu decriptarea (spargerea) cifrurilor se numește criptanaliză. Criptanaliza se ocupă cu studiul transformării unui text neinteligibil înapoi în cel inteligibil fără a cunoaşte cheia de criptare. Sistemul format dintr-un algoritm de criptare și o cheie de criptare se numește criptosistem. 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CE1722" w:rsidRPr="00D6600C" w:rsidRDefault="00CE1722" w:rsidP="00D6600C">
      <w:pPr>
        <w:rPr>
          <w:rFonts w:ascii="Times New Roman" w:hAnsi="Times New Roman" w:cs="Times New Roman"/>
          <w:sz w:val="24"/>
          <w:szCs w:val="24"/>
          <w:lang w:val="en-US"/>
        </w:rPr>
      </w:pPr>
    </w:p>
    <w:p w:rsidR="008132CD" w:rsidRPr="005F2E19" w:rsidRDefault="008132CD" w:rsidP="005F2E19">
      <w:pPr>
        <w:rPr>
          <w:rFonts w:ascii="Times New Roman" w:hAnsi="Times New Roman" w:cs="Times New Roman"/>
          <w:sz w:val="24"/>
          <w:szCs w:val="24"/>
          <w:lang w:val="ro-RO"/>
        </w:rPr>
      </w:pPr>
      <w:r w:rsidRPr="005F2E19">
        <w:rPr>
          <w:rFonts w:ascii="Times New Roman" w:hAnsi="Times New Roman" w:cs="Times New Roman"/>
          <w:sz w:val="24"/>
          <w:szCs w:val="24"/>
          <w:lang w:val="ro-RO"/>
        </w:rPr>
        <w:br w:type="page"/>
      </w:r>
    </w:p>
    <w:p w:rsidR="008132CD" w:rsidRPr="005F2E19" w:rsidRDefault="008132CD" w:rsidP="008132CD">
      <w:pPr>
        <w:spacing w:line="360" w:lineRule="auto"/>
        <w:rPr>
          <w:rFonts w:ascii="Times New Roman" w:hAnsi="Times New Roman" w:cs="Times New Roman"/>
          <w:sz w:val="24"/>
          <w:szCs w:val="24"/>
          <w:lang w:val="ro-RO"/>
        </w:rPr>
      </w:pPr>
    </w:p>
    <w:sectPr w:rsidR="008132CD" w:rsidRPr="005F2E19" w:rsidSect="00840174">
      <w:footerReference w:type="default" r:id="rId9"/>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D71" w:rsidRDefault="00E55D71" w:rsidP="008132CD">
      <w:pPr>
        <w:spacing w:after="0" w:line="240" w:lineRule="auto"/>
      </w:pPr>
      <w:r>
        <w:separator/>
      </w:r>
    </w:p>
  </w:endnote>
  <w:endnote w:type="continuationSeparator" w:id="0">
    <w:p w:rsidR="00E55D71" w:rsidRDefault="00E55D71"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56575C">
        <w:pPr>
          <w:pStyle w:val="a9"/>
          <w:jc w:val="center"/>
        </w:pPr>
        <w:fldSimple w:instr=" PAGE   \* MERGEFORMAT ">
          <w:r w:rsidR="00CE1722">
            <w:rPr>
              <w:noProof/>
            </w:rPr>
            <w:t>6</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D71" w:rsidRDefault="00E55D71" w:rsidP="008132CD">
      <w:pPr>
        <w:spacing w:after="0" w:line="240" w:lineRule="auto"/>
      </w:pPr>
      <w:r>
        <w:separator/>
      </w:r>
    </w:p>
  </w:footnote>
  <w:footnote w:type="continuationSeparator" w:id="0">
    <w:p w:rsidR="00E55D71" w:rsidRDefault="00E55D71"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56575C"/>
    <w:rsid w:val="005F2E19"/>
    <w:rsid w:val="008132CD"/>
    <w:rsid w:val="00840174"/>
    <w:rsid w:val="008444F5"/>
    <w:rsid w:val="00CE1722"/>
    <w:rsid w:val="00D07FEC"/>
    <w:rsid w:val="00D363CF"/>
    <w:rsid w:val="00D6600C"/>
    <w:rsid w:val="00DE6826"/>
    <w:rsid w:val="00E113FD"/>
    <w:rsid w:val="00E55D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semiHidden/>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semiHidden/>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semiHidden/>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s>
</file>

<file path=word/webSettings.xml><?xml version="1.0" encoding="utf-8"?>
<w:webSettings xmlns:r="http://schemas.openxmlformats.org/officeDocument/2006/relationships" xmlns:w="http://schemas.openxmlformats.org/wordprocessingml/2006/main">
  <w:divs>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7F9847-6A5C-4CFB-91A5-6F6C05EA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1244</Words>
  <Characters>7096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Тян Елена</dc:creator>
  <cp:keywords/>
  <dc:description/>
  <cp:lastModifiedBy>Тян Елена</cp:lastModifiedBy>
  <cp:revision>4</cp:revision>
  <dcterms:created xsi:type="dcterms:W3CDTF">2022-05-02T13:26:00Z</dcterms:created>
  <dcterms:modified xsi:type="dcterms:W3CDTF">2022-05-08T08:51:00Z</dcterms:modified>
</cp:coreProperties>
</file>