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center"/>
      </w:pPr>
      <w:r>
        <w:t>FICHA DE AVANCE 02</w:t>
      </w:r>
    </w:p>
    <w:p>
      <w:pPr>
        <w:spacing w:after="160"/>
        <w:jc w:val="center"/>
      </w:pPr>
      <w:r>
        <w:rPr>
          <w:rFonts w:ascii="Aptos" w:hAnsi="Aptos"/>
          <w:b/>
          <w:color w:val="1F4E78"/>
          <w:sz w:val="23"/>
        </w:rPr>
        <w:t>Proyecto Capstone  Desarrollo ágil incremental e iterativo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44"/>
        <w:gridCol w:w="3528"/>
        <w:gridCol w:w="2088"/>
        <w:gridCol w:w="2664"/>
      </w:tblGrid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Equipo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Vicente Heredia / Vicente Bustos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Sección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002D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Nombre de la solución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HurryUp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Semana e iteración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Iteración 02 · v1.0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Fecha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30/09/2026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Docente guía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Reginaldo Salinas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Propósito de la ficha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Registrar evidencia del primer funcionamiento real de la aplicación. El equipo deberá demostrar la conexión entre pantalla y base de datos, ingresar un nuevo registro y ejecutar un proceso que produzca un resultado visible y comprobable.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1  Meta de la iteración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Proceso o funcionalidad que el equipo implementará: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21"/>
        </w:rPr>
        <w:t>Registrar una reserva desde el formulario de cliente y comprobar que queda asociada al profesional y aparece en su calendario.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Tabla principal que se utilizará: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21"/>
        </w:rPr>
        <w:t>Reservas / agenda del profesional (entidad lógica del sistema).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Resultado que se espera visualizar en la aplicación: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21"/>
        </w:rPr>
        <w:t>La nueva reserva se guarda y se visualiza en el calendario del barbero seleccionado, en la fecha y horario elegidos.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2  Foco de esta semana  Primer proceso funcional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La tabla seleccionada deberá contener previamente tres registros de prueba, denominados A, B y C. Durante la demostración, el equipo ingresará desde la aplicación un cuarto registro D. Este nuevo registro deberá almacenarse en la base de datos, activar o participar en un proceso y producir un resultado visible.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52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Acción esperada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Preparación</w:t>
            </w:r>
          </w:p>
        </w:tc>
        <w:tc>
          <w:tcPr>
            <w:tcW w:type="dxa" w:w="52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La tabla contiene los registros A, B y C.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Reservas de prueba A, B y C disponibles en el entorno de demostración; verificar antes de la reunión.</w:t>
            </w:r>
          </w:p>
        </w:tc>
      </w:tr>
      <w:tr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Entrada</w:t>
            </w:r>
          </w:p>
        </w:tc>
        <w:tc>
          <w:tcPr>
            <w:tcW w:type="dxa" w:w="52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El registro D se ingresa desde una pantalla funcional.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Formulario de HurryUp con nombre, correo, teléfono, profesional, fecha y horario.</w:t>
            </w:r>
          </w:p>
        </w:tc>
      </w:tr>
      <w:tr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Proceso</w:t>
            </w:r>
          </w:p>
        </w:tc>
        <w:tc>
          <w:tcPr>
            <w:tcW w:type="dxa" w:w="52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La aplicación almacena D y ejecuta la regla definida.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La aplicación guarda la reserva y la asocia al profesional y horario seleccionados.</w:t>
            </w:r>
          </w:p>
        </w:tc>
      </w:tr>
      <w:tr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Resultado</w:t>
            </w:r>
          </w:p>
        </w:tc>
        <w:tc>
          <w:tcPr>
            <w:tcW w:type="dxa" w:w="52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La aplicación muestra un resultado correcto y comprobable.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La reserva nueva aparece en el calendario del barbero correspondiente.</w:t>
            </w:r>
          </w:p>
        </w:tc>
      </w:tr>
    </w:tbl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3  Entregables y evidencias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 comprometida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Enlace o ubicación en GitHub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Tabla con al menos los registros A, B y C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Pendiente  ☐ En curso  ☐ Listo</w:t>
            </w:r>
          </w:p>
        </w:tc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</w:t>
            </w:r>
          </w:p>
        </w:tc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HurryUp v1.0 · preparar/verificar datos de prueba A, B y C.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Pantalla conectada y formulario para ingresar D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☐ Pendiente  ☐ En curso  ☒ Listo</w:t>
            </w:r>
          </w:p>
        </w:tc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</w:t>
            </w:r>
          </w:p>
        </w:tc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HurryUp v1.0 · módulo Reservas y calendario del profesional.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Validaciones de los datos ingresados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☐ Pendiente  ☐ En curso  ☒ Listo</w:t>
            </w:r>
          </w:p>
        </w:tc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</w:t>
            </w:r>
          </w:p>
        </w:tc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HurryUp v1.0 · módulo Reservas y calendario del profesional.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Registro D almacenado correctamente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☐ Pendiente  ☐ En curso  ☒ Listo</w:t>
            </w:r>
          </w:p>
        </w:tc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</w:t>
            </w:r>
          </w:p>
        </w:tc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HurryUp v1.0 · módulo Reservas y calendario del profesional.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Proceso ejecutado desde la aplicación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☐ Pendiente  ☐ En curso  ☒ Listo</w:t>
            </w:r>
          </w:p>
        </w:tc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</w:t>
            </w:r>
          </w:p>
        </w:tc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HurryUp v1.0 · módulo Reservas y calendario del profesional.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Resultado visible y comprobado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☐ Pendiente  ☐ En curso  ☒ Listo</w:t>
            </w:r>
          </w:p>
        </w:tc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</w:t>
            </w:r>
          </w:p>
        </w:tc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HurryUp v1.0 · módulo Reservas y calendario del profesional.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4  Definición del proceso a demostrar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64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Definición del equipo</w:t>
            </w:r>
          </w:p>
        </w:tc>
      </w:tr>
      <w:tr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Tabla principal seleccionada</w:t>
            </w:r>
          </w:p>
        </w:tc>
        <w:tc>
          <w:tcPr>
            <w:tcW w:type="dxa" w:w="64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Reservas y calendario del profesional (entidades lógicas de HurryUp).</w:t>
            </w:r>
          </w:p>
        </w:tc>
      </w:tr>
      <w:tr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Datos del registro D y validaciones</w:t>
            </w:r>
          </w:p>
        </w:tc>
        <w:tc>
          <w:tcPr>
            <w:tcW w:type="dxa" w:w="64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Datos de prueba: nombre, correo y teléfono del cliente; profesional, fecha y horario seleccionados. Verificar los datos antes de guardar.</w:t>
            </w:r>
          </w:p>
        </w:tc>
      </w:tr>
      <w:tr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Proceso que se ejecutará</w:t>
            </w:r>
          </w:p>
        </w:tc>
        <w:tc>
          <w:tcPr>
            <w:tcW w:type="dxa" w:w="64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Registrar la solicitud de hora y asociarla al profesional y horario elegidos.</w:t>
            </w:r>
          </w:p>
        </w:tc>
      </w:tr>
      <w:tr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Resultado que permitirá comprobar el funcionamiento</w:t>
            </w:r>
          </w:p>
        </w:tc>
        <w:tc>
          <w:tcPr>
            <w:tcW w:type="dxa" w:w="64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La reserva recién ingresada se visualiza en el calendario del barbero elegido con la fecha y hora correctas.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5  Plan de trabajo de la iteración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Tarea o actividad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Inicio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12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08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Preparar tres reservas de prueba A, B y C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30/09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01/10</w:t>
            </w:r>
          </w:p>
        </w:tc>
        <w:tc>
          <w:tcPr>
            <w:tcW w:type="dxa" w:w="12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Pendiente de verificar</w:t>
            </w:r>
          </w:p>
        </w:tc>
        <w:tc>
          <w:tcPr>
            <w:tcW w:type="dxa" w:w="208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Entorno de demostración de HurryUp.</w:t>
            </w:r>
          </w:p>
        </w:tc>
      </w:tr>
      <w:tr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Demostrar ingreso de la reserva D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01/10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01/10</w:t>
            </w:r>
          </w:p>
        </w:tc>
        <w:tc>
          <w:tcPr>
            <w:tcW w:type="dxa" w:w="12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Planificada</w:t>
            </w:r>
          </w:p>
        </w:tc>
        <w:tc>
          <w:tcPr>
            <w:tcW w:type="dxa" w:w="208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Formulario de reservas en HurryUp.</w:t>
            </w:r>
          </w:p>
        </w:tc>
      </w:tr>
      <w:tr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Comprobar persistencia y aparición en calendario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01/10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01/10</w:t>
            </w:r>
          </w:p>
        </w:tc>
        <w:tc>
          <w:tcPr>
            <w:tcW w:type="dxa" w:w="12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Planificada</w:t>
            </w:r>
          </w:p>
        </w:tc>
        <w:tc>
          <w:tcPr>
            <w:tcW w:type="dxa" w:w="208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Calendario del profesional seleccionado.</w:t>
            </w:r>
          </w:p>
        </w:tc>
      </w:tr>
    </w:tbl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6  Demostración y comprobación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En la siguiente reunión, el equipo deberá ejecutar el flujo completo. No basta con mostrar el diseño, el código o las tablas por separado: el funcionamiento debe observarse desde la aplicación.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Paso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 observada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Evaluación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1  Mostrar los registros A, B y C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Mostrar las tres reservas de prueba A, B y C en el entorno.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☐ Logrado  ☐ Parcial  ☐ No logrado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2  Ingresar el registro D desde la pantalla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Ingresar desde el formulario una nueva reserva D con datos ficticios.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☐ Logrado  ☐ Parcial  ☐ No logrado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3  Validar los datos ingresados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Revisar los campos ingresados antes de confirmar.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☐ Logrado  ☐ Parcial  ☐ No logrado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4  Comprobar que D quedó almacenado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Confirmar que la reserva D queda registrada en HurryUp.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☐ Logrado  ☐ Parcial  ☐ No logrado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5  Ejecutar el proceso definido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Ejecutar el flujo de reserva para el profesional y horario seleccionados.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☐ Logrado  ☐ Parcial  ☐ No logrado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6  Mostrar y comprobar el resultado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Mostrar la reserva D en el calendario del barbero y contrastar fecha/hora.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☐ Logrado  ☐ Parcial  ☐ No logrado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7  Revisión del incremento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2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42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o evidencia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Evaluación del equipo</w:t>
            </w:r>
          </w:p>
        </w:tc>
      </w:tr>
      <w:tr>
        <w:tc>
          <w:tcPr>
            <w:tcW w:type="dxa" w:w="32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¿Qué se completó?</w:t>
            </w:r>
          </w:p>
        </w:tc>
        <w:tc>
          <w:tcPr>
            <w:tcW w:type="dxa" w:w="42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El flujo de reserva ya funciona en HurryUp v1.0: captura los datos del cliente, registra la solicitud y la muestra en el calendario del profesional.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Logrado  ☐ Parcial  ☐ No logrado</w:t>
            </w:r>
          </w:p>
        </w:tc>
      </w:tr>
      <w:tr>
        <w:tc>
          <w:tcPr>
            <w:tcW w:type="dxa" w:w="32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¿Qué quedó incompleto y cómo se comprobó el resultado?</w:t>
            </w:r>
          </w:p>
        </w:tc>
        <w:tc>
          <w:tcPr>
            <w:tcW w:type="dxa" w:w="42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La presentación formal queda pendiente. En la reunión se creará la reserva D y se verificará en el calendario; preparar antes las reservas A, B y C.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☐ Logrado  ☒ Parcial  ☐ No logrado</w:t>
            </w:r>
          </w:p>
        </w:tc>
      </w:tr>
      <w:tr>
        <w:tc>
          <w:tcPr>
            <w:tcW w:type="dxa" w:w="32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¿Qué decisión técnica se tomó?</w:t>
            </w:r>
          </w:p>
        </w:tc>
        <w:tc>
          <w:tcPr>
            <w:tcW w:type="dxa" w:w="42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Reutilizar el módulo de reservas y el calendario ya disponibles en la línea base v1.0.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Logrado  ☐ Parcial  ☐ No logrado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8  Bloqueos riesgos y decisiones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Bloqueo o riesgo</w:t>
            </w:r>
          </w:p>
        </w:tc>
        <w:tc>
          <w:tcPr>
            <w:tcW w:type="dxa" w:w="259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Impacto en la solución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Acción acordada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 y fecha</w:t>
            </w:r>
          </w:p>
        </w:tc>
      </w:tr>
      <w:tr>
        <w:tc>
          <w:tcPr>
            <w:tcW w:type="dxa" w:w="259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No contar con tres registros de prueba antes de la demostración.</w:t>
            </w:r>
          </w:p>
        </w:tc>
        <w:tc>
          <w:tcPr>
            <w:tcW w:type="dxa" w:w="259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Dificulta mostrar el registro previo A/B/C y el nuevo D.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Preparar reservas ficticias A, B y C y crear D durante la reunión.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 · 01/10/2026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9  Compromiso para la siguiente iteración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Incremento o resultado comprometido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Demostrar la salida de datos del flujo de reservas y continuar el Marketplace como mejora v1.3.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Semana 3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La reserva creada se visualiza correctamente; el avance del Marketplace se registra según lo que realmente esté implementado.</w:t>
            </w:r>
          </w:p>
        </w:tc>
      </w:tr>
    </w:tbl>
    <w:p>
      <w:pPr>
        <w:spacing w:after="160" w:line="252" w:lineRule="auto"/>
      </w:pPr>
      <w:r>
        <w:rPr>
          <w:rFonts w:ascii="Aptos" w:hAnsi="Aptos"/>
          <w:b/>
          <w:color w:val="000000"/>
          <w:sz w:val="21"/>
        </w:rPr>
        <w:t>Estado general de la iteración:  ☒ Cumplida    ☐ Parcialmente cumplida    ☐ No cumplida</w:t>
      </w:r>
    </w:p>
    <w:p>
      <w:pPr>
        <w:spacing w:after="0" w:line="252" w:lineRule="auto"/>
      </w:pPr>
      <w:r>
        <w:rPr>
          <w:rFonts w:ascii="Aptos" w:hAnsi="Aptos"/>
          <w:b w:val="0"/>
          <w:color w:val="000000"/>
          <w:sz w:val="21"/>
        </w:rPr>
        <w:t>Validación:  Representante del equipo ____________________    Docente guía ____________________</w:t>
      </w:r>
    </w:p>
    <w:sectPr w:rsidR="00FC693F" w:rsidRPr="0006063C" w:rsidSect="00034616">
      <w:headerReference w:type="default" r:id="rId9"/>
      <w:pgSz w:w="12240" w:h="15840"/>
      <w:pgMar w:top="1037" w:right="1008" w:bottom="648" w:left="1008" w:header="40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ptos" w:hAnsi="Aptos"/>
        <w:b/>
        <w:color w:val="1F4E78"/>
        <w:sz w:val="19"/>
      </w:rPr>
      <w:t>CAPSTONE 2026 | Seguimiento semanal</w:t>
      <w:br/>
    </w:r>
    <w:r>
      <w:rPr>
        <w:rFonts w:ascii="Aptos" w:hAnsi="Aptos"/>
        <w:b w:val="0"/>
        <w:color w:val="595959"/>
        <w:sz w:val="17"/>
      </w:rPr>
      <w:t>Ficha de avance del proyecto de título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Avance 02 HurryUp</dc:title>
  <dc:subject>Iteración 02 - flujo de reservas de la versión 1.0</dc:subject>
  <dc:creator>Vicente Heredia y Vicente Bustos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