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CAPSTONE 2026 | Seguimiento del proyecto de título</w:t>
      </w:r>
    </w:p>
    <w:p>
      <w:pPr>
        <w:pStyle w:val="Title"/>
      </w:pPr>
      <w:r>
        <w:t>Ficha de avance 05</w:t>
      </w:r>
    </w:p>
    <w:p>
      <w:r>
        <w:t>Trazabilidad del sistema y vista de procesos del modelo 4+1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Identificación</w:t>
            </w:r>
          </w:p>
        </w:tc>
        <w:tc>
          <w:tcPr>
            <w:tcW w:type="dxa" w:w="5112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Información del equipo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Proyecto y sección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 xml:space="preserve">HurryUp · Sección 002D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Integrantes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 xml:space="preserve">Vicente Bustos y Vicente Heredia (Grupo 006)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Fecha y semana académica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 xml:space="preserve">22/10/2026 · Semana 12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Iteración real del proyecto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 xml:space="preserve">Iteración 05 · trazabilidad del sistema y caso de uso CU-01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Docente guía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Reginaldo Salinas</w:t>
            </w:r>
          </w:p>
        </w:tc>
      </w:tr>
    </w:tbl>
    <w:p>
      <w:pPr>
        <w:pStyle w:val="Heading1"/>
      </w:pPr>
      <w:r>
        <w:t>1 Propósito y meta</w:t>
      </w:r>
    </w:p>
    <w:p>
      <w:r>
        <w:t>Contrastar las funcionalidades y el porcentaje de avance de la ficha 04 con el funcionamiento real del sistema. Representar el flujo mediante un diagrama de actividades UML, comprobar sus resultados y definir el siguiente incremento.</w:t>
      </w:r>
    </w:p>
    <w:p>
      <w:r>
        <w:rPr>
          <w:b/>
        </w:rPr>
        <w:t xml:space="preserve">Meta verificable de esta iteración: </w:t>
      </w:r>
      <w:r>
        <w:rPr/>
        <w:t xml:space="preserve">contrastar con el sistema las 6 funcionalidades de la ficha 04 (60 %), agregar las funcionalidades de Fase 2 (acceso por postulación sin cobro, F07 y F08, e integración con WhatsApp, F09) y dejar el diagrama de actividades del caso de uso CU-01 (postulación, aprobación del Super Admin y onboarding de un negocio de peluquería canina), con cada actividad marcada como implementada, parcial o pendiente.</w:t>
      </w:r>
    </w:p>
    <w:p>
      <w:pPr>
        <w:pStyle w:val="Heading1"/>
      </w:pPr>
      <w:r>
        <w:t>2 Diagrama que deben presentar</w:t>
      </w:r>
    </w:p>
    <w:p>
      <w:r>
        <w:t>Elaborar o actualizar un diagrama de actividades del flujo principal, relacionado con un caso de uso existente. Debe mostrar inicio y fin, responsables, entradas, validaciones, decisiones con condiciones, procesamiento, registro de datos y salida visible. Incluir acceso, permisos e integraciones cuando correspondan y una alternativa ante error o dato inválido.</w:t>
      </w:r>
    </w:p>
    <w:p>
      <w:r>
        <w:t>Utilizar carriles cuando ayuden a distinguir responsabilidades. Identificar las actividades como A01, A02 y siguientes. Diferenciar con una leyenda las actividades implementadas, parciales y pendientes. Mostrar paralelismo solo cuando exista.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Ubicación en el modelo 4+1</w:t>
            </w:r>
          </w:p>
        </w:tc>
        <w:tc>
          <w:tcPr>
            <w:tcW w:type="dxa" w:w="5112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Aplicación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Vista de procesos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Diagrama de actividades como principal para representar el flujo.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Vista de escenarios más uno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Caso de uso que identifica al actor y su objetivo y conecta el flujo con las funcionalidades.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Apoyos complementarios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Clases para la estructura lógica y secuencia para las interacciones, si aportan a la explicación.</w:t>
            </w:r>
          </w:p>
        </w:tc>
      </w:tr>
    </w:tbl>
    <w:p>
      <w:r>
        <w:t>Esta ficha se concentra en procesos y escenarios. Para el informe 2.6, incorporar la evidencia en los apartados que establezca su guía.</w:t>
      </w:r>
    </w:p>
    <w:p>
      <w:r>
        <w:br w:type="page"/>
      </w:r>
    </w:p>
    <w:p>
      <w:pPr>
        <w:pStyle w:val="Heading1"/>
      </w:pPr>
      <w:r>
        <w:t>3 Cruce con las funcionalidades de la ficha 04</w:t>
      </w:r>
    </w:p>
    <w:p>
      <w:r>
        <w:t>Conservar nombres, identificadores y pesos. Incluir todas las funcionalidades de la versión 1.0; agregar filas si es necesario. No modificar pesos para aumentar artificialmente el avance. Justificar y validar cualquier cambio de alcance.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ID y funcionalidad</w:t>
            </w:r>
          </w:p>
        </w:tc>
        <w:tc>
          <w:tcPr>
            <w:tcW w:type="dxa" w:w="2045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Peso y estado ficha 04</w:t>
            </w:r>
          </w:p>
        </w:tc>
        <w:tc>
          <w:tcPr>
            <w:tcW w:type="dxa" w:w="2045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Actividades relacionadas</w:t>
            </w:r>
          </w:p>
        </w:tc>
        <w:tc>
          <w:tcPr>
            <w:tcW w:type="dxa" w:w="2045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Estado actual comprobado</w:t>
            </w:r>
          </w:p>
        </w:tc>
        <w:tc>
          <w:tcPr>
            <w:tcW w:type="dxa" w:w="2045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Evidencia y brecha</w:t>
            </w:r>
          </w:p>
        </w:tc>
      </w:tr>
      <w:tr>
        <w:tc>
          <w:tcPr>
            <w:tcW w:type="dxa" w:w="2045"/>
          </w:tcPr>
          <w:p>
            <w:pPr>
              <w:spacing w:after="100"/>
            </w:pPr>
            <w:r>
              <w:rPr>
                <w:b/>
                <w:sz w:val="18"/>
              </w:rPr>
              <w:t xml:space="preserve">F01 · </w:t>
            </w:r>
            <w:r>
              <w:rPr>
                <w:sz w:val="18"/>
              </w:rPr>
              <w:t xml:space="preserve">Reserva de horas existente (línea base)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 xml:space="preserve">10 % · Terminada y comprobada (100 %)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 xml:space="preserve">A11 (reservas)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 xml:space="preserve">Terminada y comprobada (100 %)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 xml:space="preserve">PublicBookingServiceTest y AppointmentAvailabilityIntegrationTest (HurryBack); página pública /business/[slug] (HurryFront). Brecha: captura por adjuntar.</w:t>
            </w:r>
          </w:p>
        </w:tc>
      </w:tr>
      <w:tr>
        <w:tc>
          <w:tcPr>
            <w:tcW w:type="dxa" w:w="2045"/>
          </w:tcPr>
          <w:p>
            <w:pPr>
              <w:spacing w:after="100"/>
            </w:pPr>
            <w:r>
              <w:rPr>
                <w:b/>
                <w:sz w:val="18"/>
              </w:rPr>
              <w:t xml:space="preserve">F02 · </w:t>
            </w:r>
            <w:r>
              <w:rPr>
                <w:sz w:val="18"/>
              </w:rPr>
              <w:t xml:space="preserve">Registro y guardado de los datos de un negocio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 xml:space="preserve">20 % · Funciona parcialmente (50 %)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 xml:space="preserve">A10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 xml:space="preserve">Funciona parcialmente (50 %)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 xml:space="preserve">HurryFront /dashboard/onboarding (nombre del negocio, rubro, URL y sucursal); HurryBack BusinessController y BusinessValidator (BusinessValidatorUniquenessTest, ChileanRutTest). Brecha: falta la prueba punta a punta de alta de negocio a publicación en el listado; se hará en la demo.</w:t>
            </w:r>
          </w:p>
        </w:tc>
      </w:tr>
      <w:tr>
        <w:tc>
          <w:tcPr>
            <w:tcW w:type="dxa" w:w="2045"/>
          </w:tcPr>
          <w:p>
            <w:pPr>
              <w:spacing w:after="100"/>
            </w:pPr>
            <w:r>
              <w:rPr>
                <w:b/>
                <w:sz w:val="18"/>
              </w:rPr>
              <w:t xml:space="preserve">F03 · </w:t>
            </w:r>
            <w:r>
              <w:rPr>
                <w:sz w:val="18"/>
              </w:rPr>
              <w:t xml:space="preserve">Listado público de negocios en Marketplace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 xml:space="preserve">25 % · Terminada y comprobada (100 %)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 xml:space="preserve">A11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 xml:space="preserve">Terminada y comprobada (100 %)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 xml:space="preserve">HurryFront /businesses con filtros y tarjetas (BusinessCard, listPublicBusinesses); HurryBack PublicBusinessController. Brecha: sin prueba automatizada.</w:t>
            </w:r>
          </w:p>
        </w:tc>
      </w:tr>
      <w:tr>
        <w:tc>
          <w:tcPr>
            <w:tcW w:type="dxa" w:w="2045"/>
          </w:tcPr>
          <w:p>
            <w:pPr>
              <w:spacing w:after="100"/>
            </w:pPr>
            <w:r>
              <w:rPr>
                <w:b/>
                <w:sz w:val="18"/>
              </w:rPr>
              <w:t xml:space="preserve">F04 · </w:t>
            </w:r>
            <w:r>
              <w:rPr>
                <w:sz w:val="18"/>
              </w:rPr>
              <w:t xml:space="preserve">Información pública: rubro, dirección y reseñas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 xml:space="preserve">15 % · Terminada y comprobada (100 %)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 xml:space="preserve">A11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 xml:space="preserve">Terminada y comprobada (100 %)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 xml:space="preserve">Rubro y calificación en la tarjeta del negocio; reseñas con ReviewController (V11). Brecha: sin prueba automatizada.</w:t>
            </w:r>
          </w:p>
        </w:tc>
      </w:tr>
      <w:tr>
        <w:tc>
          <w:tcPr>
            <w:tcW w:type="dxa" w:w="2045"/>
          </w:tcPr>
          <w:p>
            <w:pPr>
              <w:spacing w:after="100"/>
            </w:pPr>
            <w:r>
              <w:rPr>
                <w:b/>
                <w:sz w:val="18"/>
              </w:rPr>
              <w:t xml:space="preserve">F05 · </w:t>
            </w:r>
            <w:r>
              <w:rPr>
                <w:sz w:val="18"/>
              </w:rPr>
              <w:t xml:space="preserve">Modal de detalle y portafolio por negocio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 xml:space="preserve">20 % · No iniciada (0 %)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 xml:space="preserve">A11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 xml:space="preserve">Funciona parcialmente (50 %)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 xml:space="preserve">Implementado en código: BusinessDetailModal (reseñas y galería con PhotoLightbox) y soporte público de Marketplace en HurryBack (#59). Brecha: no comprobado en demo ni con prueba automatizada.</w:t>
            </w:r>
          </w:p>
        </w:tc>
      </w:tr>
      <w:tr>
        <w:tc>
          <w:tcPr>
            <w:tcW w:type="dxa" w:w="2045"/>
          </w:tcPr>
          <w:p>
            <w:pPr>
              <w:spacing w:after="100"/>
            </w:pPr>
            <w:r>
              <w:rPr>
                <w:b/>
                <w:sz w:val="18"/>
              </w:rPr>
              <w:t xml:space="preserve">F06 · </w:t>
            </w:r>
            <w:r>
              <w:rPr>
                <w:sz w:val="18"/>
              </w:rPr>
              <w:t xml:space="preserve">Carga y visualización de fotografías de trabajos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 xml:space="preserve">10 % · No iniciada (0 %)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 xml:space="preserve">A11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 xml:space="preserve">Funciona parcialmente (50 %)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 xml:space="preserve">Mi Marketplace (/dashboard/marketplace) con AttachmentUploadModal; galería (V30) y comentarios de fotos (V31); HurryBack #6. Brecha: no comprobado en demo; sin prueba automatizada.</w:t>
            </w:r>
          </w:p>
        </w:tc>
      </w:tr>
      <w:tr>
        <w:tc>
          <w:tcPr>
            <w:tcW w:type="dxa" w:w="2045"/>
          </w:tcPr>
          <w:p>
            <w:pPr>
              <w:spacing w:after="100"/>
            </w:pPr>
            <w:r>
              <w:rPr>
                <w:b/>
                <w:sz w:val="18"/>
              </w:rPr>
              <w:t xml:space="preserve">F07 · </w:t>
            </w:r>
            <w:r>
              <w:rPr>
                <w:sz w:val="18"/>
              </w:rPr>
              <w:t xml:space="preserve">Acceso por postulación: cuenta pendiente con el motivo y lista de postulaciones del Super Admin con el plan elegido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 xml:space="preserve">No existía en la ficha 04 (peso propuesto 12 %)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 xml:space="preserve">A01 a A09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 xml:space="preserve">No iniciada (0 %)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 xml:space="preserve">Hoy existen elegir el plan (/prices) y crear la cuenta; no existen el motivo de la postulación, la cuenta pendiente, los correos ni la lista de postulaciones con su modal en el Super Admin. Es el principal incremento comprometido.</w:t>
            </w:r>
          </w:p>
        </w:tc>
      </w:tr>
      <w:tr>
        <w:tc>
          <w:tcPr>
            <w:tcW w:type="dxa" w:w="2045"/>
          </w:tcPr>
          <w:p>
            <w:pPr>
              <w:spacing w:after="100"/>
            </w:pPr>
            <w:r>
              <w:rPr>
                <w:b/>
                <w:sz w:val="18"/>
              </w:rPr>
              <w:t xml:space="preserve">F08 · </w:t>
            </w:r>
            <w:r>
              <w:rPr>
                <w:sz w:val="18"/>
              </w:rPr>
              <w:t xml:space="preserve">Acceso sin cobro: reemplazar el pago con Transbank por la aprobación del Super Admin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 xml:space="preserve">No existía en la ficha 04 (peso propuesto 6 %)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 xml:space="preserve">A04, A09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 xml:space="preserve">No iniciada (0 %)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 xml:space="preserve">No iniciada: el flujo actual continúa al pago con Transbank (/checkout); se reemplaza por la aprobación del Super Admin.</w:t>
            </w:r>
          </w:p>
        </w:tc>
      </w:tr>
      <w:tr>
        <w:tc>
          <w:tcPr>
            <w:tcW w:type="dxa" w:w="2045"/>
          </w:tcPr>
          <w:p>
            <w:pPr>
              <w:spacing w:after="100"/>
            </w:pPr>
            <w:r>
              <w:rPr>
                <w:b/>
                <w:sz w:val="18"/>
              </w:rPr>
              <w:t xml:space="preserve">F09 · </w:t>
            </w:r>
            <w:r>
              <w:rPr>
                <w:sz w:val="18"/>
              </w:rPr>
              <w:t xml:space="preserve">Integración con WhatsApp: asistente que atiende y agenda, y botón «Habla con este negocio» en el Marketplace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 xml:space="preserve">No existía en la ficha 04 (peso propuesto 12 %)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 xml:space="preserve">— (no participa en CU-01)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 xml:space="preserve">Terminada y comprobada (100 %)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 xml:space="preserve">Implementada: webhook de Meta con firma verificada, asistente (horas libres y agenda en modo automático o por solicitud), traspaso a una persona y respuesta desde el dashboard; WhatsAppAssistantTest y WhatsAppServiceTest (24 casos). Brecha: captura del chat por adjuntar. Ver el documento «Integración con WhatsApp».</w:t>
            </w:r>
          </w:p>
        </w:tc>
      </w:tr>
    </w:tbl>
    <w:p>
      <w:r>
        <w:t>Relacionar F01, F02 y siguientes con A01, A02 y siguientes. Una funcionalidad puede involucrar varias actividades. Indicar ubicación del código en GitHub, versión probada y evidencia del resultado. Registrar también las funcionalidades pendientes.</w:t>
      </w:r>
    </w:p>
    <w:p>
      <w:r>
        <w:rPr>
          <w:b/>
        </w:rPr>
        <w:t xml:space="preserve">Identificadores y versión probada: </w:t>
      </w:r>
      <w:r>
        <w:rPr/>
        <w:t xml:space="preserve">F01 a F06 siguen el orden y los pesos de la ficha 04 (Heredia, 30/09/2026) y no se modificaron; F07 a F09 son alcance agregado en Fase 2. Código: rama develop de github.com/CheVenom/HurryBack (commit 8ecbb27), HurryBilling (7dff813) y HurryFront (59d23d2), corte al 15/10/2026.</w:t>
      </w:r>
    </w:p>
    <w:p>
      <w:pPr>
        <w:pStyle w:val="Heading1"/>
      </w:pPr>
      <w:r>
        <w:t>4 Actualización del avance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Estado</w:t>
            </w:r>
          </w:p>
        </w:tc>
        <w:tc>
          <w:tcPr>
            <w:tcW w:type="dxa" w:w="5112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Cumplimiento reconocido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Terminada y comprobada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100 % de su peso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Funciona parcialmente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50 % de su peso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Iniciada no funcional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25 % de su peso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No iniciada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0 % de su peso</w:t>
            </w:r>
          </w:p>
        </w:tc>
      </w:tr>
    </w:tbl>
    <w:p>
      <w:r>
        <w:t>Aporte al avance = peso de la funcionalidad × nivel de cumplimiento. Ejemplo: peso 20 % × cumplimiento 50 % = 10 puntos porcentuales. Los pesos del alcance completo deben sumar 100 %. Elaborar el diagrama no demuestra por sí solo que una función esté terminada.</w:t>
      </w:r>
    </w:p>
    <w:p>
      <w:r>
        <w:rPr>
          <w:b/>
        </w:rPr>
        <w:t xml:space="preserve">Avance ficha 04: </w:t>
      </w:r>
      <w:r>
        <w:rPr/>
        <w:t xml:space="preserve">60 %    </w:t>
      </w:r>
      <w:r>
        <w:rPr>
          <w:b/>
        </w:rPr>
        <w:t xml:space="preserve">Avance actual: </w:t>
      </w:r>
      <w:r>
        <w:rPr/>
        <w:t xml:space="preserve">75 %    </w:t>
      </w:r>
      <w:r>
        <w:rPr>
          <w:b/>
        </w:rPr>
        <w:t xml:space="preserve">Variación: </w:t>
      </w:r>
      <w:r>
        <w:rPr/>
        <w:t xml:space="preserve">+15 puntos porcentuales</w:t>
      </w:r>
    </w:p>
    <w:p>
      <w:r>
        <w:rPr>
          <w:b/>
        </w:rPr>
        <w:t xml:space="preserve">Semanas restantes reales: </w:t>
      </w:r>
      <w:r>
        <w:rPr/>
        <w:t xml:space="preserve">6 (S13 a S18).</w:t>
      </w:r>
    </w:p>
    <w:p>
      <w:r>
        <w:rPr>
          <w:b/>
        </w:rPr>
        <w:t xml:space="preserve">Evidencia que explica la variación: </w:t>
      </w:r>
      <w:r>
        <w:rPr/>
        <w:t xml:space="preserve">F05 y F06 pasaron de «no iniciada» a «funciona parcialmente» porque existen en el código el modal de detalle con reseñas y galería (BusinessDetailModal, PhotoLightbox) y la carga de fotos en Mi Marketplace (AttachmentUploadModal, galería V30, comentarios V31): 20 % × 50 % + 10 % × 50 % = 15 puntos. Los pesos no se modificaron y esos dos módulos siguen en 50 % hasta comprobarlos en la demo.</w:t>
      </w:r>
    </w:p>
    <w:p>
      <w:r>
        <w:rPr>
          <w:b/>
        </w:rPr>
        <w:t xml:space="preserve">Cambio de alcance (a validar con el docente): </w:t>
      </w:r>
      <w:r>
        <w:rPr/>
        <w:t xml:space="preserve">se agregan F07 y F08 (acceso por postulación sin cobro) y F09 (integración con WhatsApp) con pesos propuestos de 12 %, 6 % y 12 %, y F01 a F06 se escalan a 70 %. Con esa propuesta el avance sería 75 % × 0,70 + 12 % × 100 % (F09) = 64,5 %. Se informa aparte para no inflar ni modificar el avance de la ficha 04.</w:t>
      </w:r>
    </w:p>
    <w:p>
      <w:r>
        <w:br w:type="page"/>
      </w:r>
    </w:p>
    <w:p>
      <w:pPr>
        <w:pStyle w:val="Heading1"/>
      </w:pPr>
      <w:r>
        <w:t>5 Diagrama de actividades actualizado</w:t>
      </w:r>
    </w:p>
    <w:p>
      <w:r>
        <w:t>Insertar un diagrama legible o adjuntarlo e indicar su ruta. Debe permitir seguir el recorrido exitoso y una alternativa de validación o error. Si el proceso es extenso, dividirlo en diagramas relacionados y mantener identificadores comunes.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Diagrama de actividades o referencia al archivo</w:t>
            </w:r>
          </w:p>
        </w:tc>
      </w:tr>
      <w:tr>
        <w:tc>
          <w:tcPr>
            <w:tcW w:type="dxa" w:w="10224"/>
          </w:tcPr>
          <w:p>
            <w:pPr>
              <w:spacing w:after="100"/>
            </w:pPr>
            <w:r>
              <w:rPr>
                <w:b/>
                <w:sz w:val="18"/>
              </w:rPr>
              <w:t xml:space="preserve">CU-01 · Postular y activar un negocio de peluquería canina. </w:t>
            </w:r>
            <w:r>
              <w:rPr>
                <w:sz w:val="18"/>
              </w:rPr>
              <w:t xml:space="preserve">Diagrama de actividades A01–A11 con carriles (postulante, sistema y Super Admin) y leyenda de estado.</w:t>
            </w:r>
          </w:p>
          <w:p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          <w:pPr>
              <w:jc w:val="center"/>
              <w:spacing w:before="60" w:after="60"/>
            </w:pPr>
            <w:r>
              <w:drawing>
                <wp:inline distT="0" distB="0" distL="0" distR="0">
                  <wp:extent cx="4860000" cy="7593750"/>
                  <wp:docPr id="101" name="diagrama.png" descr="Diagrama de actividades CU-01 (A01 a A11)"/>
                  <a:graphic>
                    <a:graphicData uri="http://schemas.openxmlformats.org/drawingml/2006/picture">
                      <pic:pic>
                        <pic:nvPicPr>
                          <pic:cNvPr id="101" name="diagrama.png"/>
                          <pic:cNvPicPr/>
                        </pic:nvPicPr>
                        <pic:blipFill>
                          <a:blip r:embed="rIdImg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759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 xml:space="preserve">Ruta en GitHub y versión: </w:t>
      </w:r>
      <w:r>
        <w:rPr/>
        <w:t xml:space="preserve">Fase 2/Evidencias Proyecto/Evidencias de documentacion/ (Diagrama_Actividades_CU01.svg y .png, Caso_de_Uso_CU01_Postular_y_Activar_Negocio_GRUPO06.docx e Integracion_WhatsApp_HurryUp_GRUPO06.docx) · versión 1.1 del 22/10/2026 en github.com/Vichobustosss/2026_2_BUSTOS-HEREDIA_CASPTONE_002D_GRUPO_006.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Verificación</w:t>
            </w:r>
          </w:p>
        </w:tc>
        <w:tc>
          <w:tcPr>
            <w:tcW w:type="dxa" w:w="5112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Respuesta del equipo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¿Qué actividades corresponden a las funcionalidades comprobadas?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 xml:space="preserve">F01, F03 y F04 (100 % en la ficha 04) corresponden a A11: reservas, listado de negocios e información pública del negocio. F02 corresponde a A10 (onboarding normal, parcial); F05 y F06 corresponden a A11 (modal con portafolio y fotos, parcial). F07 corresponde a A01 a A09 (postulación, cuenta pendiente, correos y aprobación del Super Admin) y F08, a A04 y A09 (reemplazo del pago por la aprobación). F09 (WhatsApp) no participa en este caso de uso.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¿Qué condiciones determinan los diferentes recorridos?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 xml:space="preserve">D1: datos válidos (correo con formato correcto y no registrado, contraseña, plan y motivo); si no, A03 devuelve a A01. D2: el Super Admin acepta o rechaza la postulación en el modal; el rechazo termina en A08.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¿Quién realiza cada actividad y dónde se validan datos y permisos?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 xml:space="preserve">Postulante: A01, A03, A10 y A11 (y recibe A06). Sistema: A02, A04 y A09. Super Admin: A07 y A08 (recibe A05). Los datos se validan en A02/D1 y los permisos se resuelven por rol en el backend (StaffPermissionServiceTest); solo el Super Admin accede a /admin/* y sus acciones quedan en auditoría (V22).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¿Qué actividades están implementadas, parciales o pendientes?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 xml:space="preserve">Implementadas de punta a punta: ninguna. Parciales: A01, A02, A03, A10 y A11 (existen elegir el plan, crear la cuenta, las validaciones, el onboarding y, en A11, servicios, reservas y la ficha del negocio con galería, pero falta comprobarlos en la demo). Pendientes: A04 a A09.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¿Qué diferencias existen entre el diagrama y el sistema?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 xml:space="preserve">El diagrama modela el acceso por postulación sin cobro: la cuenta queda pendiente hasta que el Super Admin la acepta y recién entonces sigue el onboarding. Eso aún no existe: hoy el flujo continúa de la cuenta al pago con Transbank (/checkout). Las actividades pendientes son el incremento comprometido (F07 y F08).</w:t>
            </w:r>
          </w:p>
        </w:tc>
      </w:tr>
    </w:tbl>
    <w:p>
      <w:r>
        <w:t>Criterio de revisión: debe ser posible recorrer el diagrama y reproducir ese flujo en el sistema. Una lista de pantallas no basta para explicar el proceso.</w:t>
      </w:r>
    </w:p>
    <w:p>
      <w:r>
        <w:br w:type="page"/>
      </w:r>
    </w:p>
    <w:p>
      <w:pPr>
        <w:pStyle w:val="Heading1"/>
      </w:pPr>
      <w:r>
        <w:t>6 Comprobación de un caso de uso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Elemento</w:t>
            </w:r>
          </w:p>
        </w:tc>
        <w:tc>
          <w:tcPr>
            <w:tcW w:type="dxa" w:w="5112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Definición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ID y nombre del caso de uso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 xml:space="preserve">CU-01 · Postular y activar un negocio de peluquería canina (caso simulado: «Patitas Limpias»).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Actor y objetivo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 xml:space="preserve">Actor principal: dueña/o de la peluquería canina (Camila Rojas, personaje ficticio). Actores secundarios: Super Admin y sistema. Objetivo: acceder a HurryUp sin pagar y dejar su negocio listo para aparecer en el Marketplace y recibir reservas de baño y corte.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Funcionalidades relacionadas de la ficha 04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 xml:space="preserve">F01 a F08 (ficha 04 y alcance agregado en Fase 2).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Precondiciones y datos de entrada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 xml:space="preserve">Precondiciones: el rubro «Peluquería canina / Grooming» existe en el catálogo (migración V33, perfil PETS), hay una cuenta Super Admin activa y el correo del Super Admin está configurado. Datos de entrada: correo, contraseña, plan elegido y motivo de la postulación; luego, en el onboarding, nombre del negocio, rubro, URL y sucursal.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Reglas validaciones y alternativa ante error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 xml:space="preserve">Reglas: campos obligatorios (correo, contraseña, plan y motivo); correo con formato válido y no registrado; la postulación nace PENDIENTE y la cuenta no puede iniciar el onboarding hasta que el Super Admin la acepte; no hay pago con Transbank ni cobro del plan. Alternativas ante error: datos inválidos, A03 y reintento; postulación rechazada, A08.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Salida esperada y datos que deben quedar registrados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 xml:space="preserve">Salida: cuenta aceptada por el Super Admin, correo «ya puedes iniciar tu onboarding», negocio creado en el onboarding y visible en el Marketplace con su página de reservas. Datos registrados: postulación (correo, plan, motivo y estado), cuenta del postulante, negocio y suscripción sin cobro.</w:t>
            </w:r>
          </w:p>
        </w:tc>
      </w:tr>
    </w:tbl>
    <w:p>
      <w:r>
        <w:rPr/>
        <w:t xml:space="preserve">Demostrar el recorrido exitoso y al menos una alternativa de validación o error siguiendo el diagrama. Si el flujo es parcial, identificar dónde se interrumpe. </w:t>
      </w:r>
      <w:r>
        <w:rPr>
          <w:b/>
        </w:rPr>
        <w:t xml:space="preserve">Versión probada: </w:t>
      </w:r>
      <w:r>
        <w:rPr/>
        <w:t xml:space="preserve">develop de HurryBack 8ecbb27, HurryBilling 7dff813 y HurryFront 59d23d2 (corte 15/10/2026).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Paso</w:t>
            </w:r>
          </w:p>
        </w:tc>
        <w:tc>
          <w:tcPr>
            <w:tcW w:type="dxa" w:w="3408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ID de actividad</w:t>
            </w:r>
          </w:p>
        </w:tc>
        <w:tc>
          <w:tcPr>
            <w:tcW w:type="dxa" w:w="3408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Resultado observado y evidencia</w:t>
            </w:r>
          </w:p>
        </w:tc>
      </w:tr>
      <w:tr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t>Ingreso de datos</w:t>
            </w:r>
          </w:p>
        </w:tc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t xml:space="preserve">A01</w:t>
            </w:r>
          </w:p>
        </w:tc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t xml:space="preserve">Parcial. Hoy existen elegir el plan en /prices y crear la cuenta; falta el campo «por qué quiere postular». Captura por adjuntar en Evidencias de sistema.</w:t>
            </w:r>
          </w:p>
        </w:tc>
      </w:tr>
      <w:tr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t>Validación y decisión</w:t>
            </w:r>
          </w:p>
        </w:tc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t xml:space="preserve">A02, D1, A07, D2</w:t>
            </w:r>
          </w:p>
        </w:tc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t xml:space="preserve">Parcial. Las validaciones de la cuenta existen (A02, D1); falta validar el motivo. La decisión del Super Admin (A07, D2) está pendiente porque no existe la lista de postulaciones ni su modal.</w:t>
            </w:r>
          </w:p>
        </w:tc>
      </w:tr>
      <w:tr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t>Procesamiento y registro</w:t>
            </w:r>
          </w:p>
        </w:tc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t xml:space="preserve">A04, A09, A10</w:t>
            </w:r>
          </w:p>
        </w:tc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t xml:space="preserve">Parcial. El onboarding (nombre del negocio, rubro, URL y sucursal) existe en /dashboard/onboarding (A10). Pendientes: crear la cuenta pendiente con la postulación (A04), que hoy se reemplazaría al pago con Transbank, y activar la cuenta con el correo de aceptación (A09).</w:t>
            </w:r>
          </w:p>
        </w:tc>
      </w:tr>
      <w:tr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t>Salida al usuario</w:t>
            </w:r>
          </w:p>
        </w:tc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t xml:space="preserve">A06, A11</w:t>
            </w:r>
          </w:p>
        </w:tc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t xml:space="preserve">Parcial. Falta la pantalla «postulación enviada» y el acuse por correo (A06, pendiente). En A11 el negocio se muestra en /businesses con su ficha (reseñas y galería) y recibe reservas desde /business/[slug]; el portafolio con fotos está implementado pero falta comprobarlo en la demo.</w:t>
            </w:r>
          </w:p>
        </w:tc>
      </w:tr>
      <w:tr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t>Alternativa ante error</w:t>
            </w:r>
          </w:p>
        </w:tc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t xml:space="preserve">A03, A08</w:t>
            </w:r>
          </w:p>
        </w:tc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t xml:space="preserve">Parcial. A03 (mensajes de validación del formulario actual) está implementada; A08 (rechazo con aviso por correo) está pendiente. El flujo completo se interrumpe en A04, porque la aprobación del Super Admin aún no existe.</w:t>
            </w:r>
          </w:p>
        </w:tc>
      </w:tr>
    </w:tbl>
    <w:p>
      <w:pPr>
        <w:pStyle w:val="Heading1"/>
      </w:pPr>
      <w:r>
        <w:t>7 Compromiso para la siguiente iteración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Brecha detectada</w:t>
            </w:r>
          </w:p>
        </w:tc>
        <w:tc>
          <w:tcPr>
            <w:tcW w:type="dxa" w:w="2556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Incremento comprometido</w:t>
            </w:r>
          </w:p>
        </w:tc>
        <w:tc>
          <w:tcPr>
            <w:tcW w:type="dxa" w:w="2556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Responsable y fecha</w:t>
            </w:r>
          </w:p>
        </w:tc>
        <w:tc>
          <w:tcPr>
            <w:tcW w:type="dxa" w:w="2556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Criterio de aceptación</w:t>
            </w:r>
          </w:p>
        </w:tc>
      </w:tr>
      <w:tr>
        <w:tc>
          <w:tcPr>
            <w:tcW w:type="dxa" w:w="2556"/>
          </w:tcPr>
          <w:p>
            <w:pPr>
              <w:spacing w:after="100"/>
            </w:pPr>
            <w:r>
              <w:rPr>
                <w:sz w:val="18"/>
              </w:rPr>
              <w:t xml:space="preserve">F07 y F08 (A01 a A06): no hay postulación; el flujo termina en el pago con Transbank.</w:t>
            </w:r>
          </w:p>
        </w:tc>
        <w:tc>
          <w:tcPr>
            <w:tcW w:type="dxa" w:w="2556"/>
          </w:tcPr>
          <w:p>
            <w:pPr>
              <w:spacing w:after="100"/>
            </w:pPr>
            <w:r>
              <w:rPr>
                <w:sz w:val="18"/>
              </w:rPr>
              <w:t xml:space="preserve">Acceso por postulación en HurryUp: elegir plan, crear la cuenta con el motivo y mostrar «postulación enviada»; correos de aviso al Super Admin y de acuse; el pago con Transbank deja de usarse.</w:t>
            </w:r>
          </w:p>
        </w:tc>
        <w:tc>
          <w:tcPr>
            <w:tcW w:type="dxa" w:w="2556"/>
          </w:tcPr>
          <w:p>
            <w:pPr>
              <w:spacing w:after="100"/>
            </w:pPr>
            <w:r>
              <w:rPr>
                <w:sz w:val="18"/>
              </w:rPr>
              <w:t xml:space="preserve">Vicente Heredia y Vicente Bustos · 23/10/2026</w:t>
            </w:r>
          </w:p>
        </w:tc>
        <w:tc>
          <w:tcPr>
            <w:tcW w:type="dxa" w:w="2556"/>
          </w:tcPr>
          <w:p>
            <w:pPr>
              <w:spacing w:after="100"/>
            </w:pPr>
            <w:r>
              <w:rPr>
                <w:sz w:val="18"/>
              </w:rPr>
              <w:t xml:space="preserve">Una postulación válida deja la cuenta pendiente, muestra «postulación enviada» y llegan los dos correos; un dato inválido muestra el error.</w:t>
            </w:r>
          </w:p>
        </w:tc>
      </w:tr>
      <w:tr>
        <w:tc>
          <w:tcPr>
            <w:tcW w:type="dxa" w:w="2556"/>
          </w:tcPr>
          <w:p>
            <w:pPr>
              <w:spacing w:after="100"/>
            </w:pPr>
            <w:r>
              <w:rPr>
                <w:sz w:val="18"/>
              </w:rPr>
              <w:t xml:space="preserve">F07 (A07 a A09): el Super Admin no puede revisar postulaciones.</w:t>
            </w:r>
          </w:p>
        </w:tc>
        <w:tc>
          <w:tcPr>
            <w:tcW w:type="dxa" w:w="2556"/>
          </w:tcPr>
          <w:p>
            <w:pPr>
              <w:spacing w:after="100"/>
            </w:pPr>
            <w:r>
              <w:rPr>
                <w:sz w:val="18"/>
              </w:rPr>
              <w:t xml:space="preserve">Lista de postulaciones en el panel del Super Admin con modal para aceptar o rechazar, y correo «ya puedes iniciar tu onboarding».</w:t>
            </w:r>
          </w:p>
        </w:tc>
        <w:tc>
          <w:tcPr>
            <w:tcW w:type="dxa" w:w="2556"/>
          </w:tcPr>
          <w:p>
            <w:pPr>
              <w:spacing w:after="100"/>
            </w:pPr>
            <w:r>
              <w:rPr>
                <w:sz w:val="18"/>
              </w:rPr>
              <w:t xml:space="preserve">Vicente Bustos y Vicente Heredia · 23/10/2026</w:t>
            </w:r>
          </w:p>
        </w:tc>
        <w:tc>
          <w:tcPr>
            <w:tcW w:type="dxa" w:w="2556"/>
          </w:tcPr>
          <w:p>
            <w:pPr>
              <w:spacing w:after="100"/>
            </w:pPr>
            <w:r>
              <w:rPr>
                <w:sz w:val="18"/>
              </w:rPr>
              <w:t xml:space="preserve">Al aceptar, la cuenta se activa, llega el correo y el postulante continúa el onboarding normal hasta el dashboard.</w:t>
            </w:r>
          </w:p>
        </w:tc>
      </w:tr>
      <w:tr>
        <w:tc>
          <w:tcPr>
            <w:tcW w:type="dxa" w:w="2556"/>
          </w:tcPr>
          <w:p>
            <w:pPr>
              <w:spacing w:after="100"/>
            </w:pPr>
            <w:r>
              <w:rPr>
                <w:sz w:val="18"/>
              </w:rPr>
              <w:t xml:space="preserve">F05, F06 y F09: sin demostración ni capturas del portafolio, las fotos y el chat de WhatsApp.</w:t>
            </w:r>
          </w:p>
        </w:tc>
        <w:tc>
          <w:tcPr>
            <w:tcW w:type="dxa" w:w="2556"/>
          </w:tcPr>
          <w:p>
            <w:pPr>
              <w:spacing w:after="100"/>
            </w:pPr>
            <w:r>
              <w:rPr>
                <w:sz w:val="18"/>
              </w:rPr>
              <w:t xml:space="preserve">Demostración del modal de detalle, la carga de fotos y el asistente de WhatsApp desde el botón del Marketplace.</w:t>
            </w:r>
          </w:p>
        </w:tc>
        <w:tc>
          <w:tcPr>
            <w:tcW w:type="dxa" w:w="2556"/>
          </w:tcPr>
          <w:p>
            <w:pPr>
              <w:spacing w:after="100"/>
            </w:pPr>
            <w:r>
              <w:rPr>
                <w:sz w:val="18"/>
              </w:rPr>
              <w:t xml:space="preserve">Vicente Heredia y Vicente Bustos · 23/10/2026</w:t>
            </w:r>
          </w:p>
        </w:tc>
        <w:tc>
          <w:tcPr>
            <w:tcW w:type="dxa" w:w="2556"/>
          </w:tcPr>
          <w:p>
            <w:pPr>
              <w:spacing w:after="100"/>
            </w:pPr>
            <w:r>
              <w:rPr>
                <w:sz w:val="18"/>
              </w:rPr>
              <w:t xml:space="preserve">El modal muestra las fotos del negocio correcto y el chat de WhatsApp responde con horas libres; se guardan las capturas.</w:t>
            </w:r>
          </w:p>
        </w:tc>
      </w:tr>
    </w:tbl>
    <w:p>
      <w:r>
        <w:t>Entregar en GitHub esta ficha, el diagrama de actividades y la evidencia del flujo probado. Mantener actualizados el diario de reflexión y el informe final.</w:t>
      </w:r>
    </w:p>
    <w:p>
      <w:r>
        <w:t>Resultado de la revisión: [ ] Coherente  [ ] Coherente con ajustes  [ ] Requiere corrección</w:t>
        <w:br/>
        <w:t>Observación del docente: __________________________________________________________</w:t>
        <w:br/>
        <w:t>Representante: ________________________  Docente guía: ________________________</w:t>
      </w:r>
    </w:p>
    <w:p>
      <w:r>
        <w:br w:type="page"/>
      </w:r>
    </w:p>
    <w:p>
      <w:pPr>
        <w:pStyle w:val="Heading1"/>
      </w:pPr>
      <w:r>
        <w:t>8 Mejoras reflexión y avance del informe</w:t>
      </w:r>
    </w:p>
    <w:p>
      <w:r>
        <w:t>Completar con evidencia de la semana. Vincular la reflexión con las preguntas del diario 2.1 y registrar el avance del informe según la guía 2.6. Este seguimiento no reemplaza esos documentos.</w:t>
      </w:r>
    </w:p>
    <w:p>
      <w:pPr>
        <w:pStyle w:val="Heading1"/>
      </w:pPr>
      <w:r>
        <w:t>Retroalimentación y mejoras aplicadas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Observación recibida de fase 1 o revisión posterior</w:t>
            </w:r>
          </w:p>
        </w:tc>
        <w:tc>
          <w:tcPr>
            <w:tcW w:type="dxa" w:w="5112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Mejora aplicada y evidencia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 xml:space="preserve">Autoevaluación Fase 1 (1.3): explicitar mejor facilitadores y obstaculizadores del plan.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 xml:space="preserve">La Guía 2.4 (secciones 2 y 3) y la Ficha 04 (sección 8) registran facilitadores, riesgos, decisión y responsable con fecha.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 xml:space="preserve">Autoevaluación Fase 1 (1.3): completar los apartados exigidos en inglés.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 xml:space="preserve">La Guía 2.4 incluye abstract en inglés y español y conclusiones individuales en inglés; el Diario 2.1 y la Autoevaluación 2.2 incluyen reflexión en inglés.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 xml:space="preserve">Ficha de Fase 1 (Sprint 1 · Marketplace): la validación con docente quedó como «no lograda».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 xml:space="preserve">Las fichas 04 y 05 incluyen validación del docente guía y criterios de aceptación medibles por incremento; el caso de uso se presenta al docente con una demostración.</w:t>
            </w:r>
          </w:p>
        </w:tc>
      </w:tr>
    </w:tbl>
    <w:p>
      <w:pPr>
        <w:pStyle w:val="Heading1"/>
      </w:pPr>
      <w:r>
        <w:t>Diagnóstico de capacidades del equipo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Aspecto</w:t>
            </w:r>
          </w:p>
        </w:tc>
        <w:tc>
          <w:tcPr>
            <w:tcW w:type="dxa" w:w="5112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Respuesta y acción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Fortaleza que permitió avanzar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 xml:space="preserve">El sistema ya es amplio y está probado en el backend (44 archivos de prueba en HurryBack y 7 en HurryBilling), con tres repositorios separados. El Marketplace tiene listado, modal con reseñas y carga de fotos, y WhatsApp está integrado (asistente, botón en el Marketplace y 24 casos de prueba).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Dificultad actual y efecto en el desarrollo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 xml:space="preserve">El modelo comercial actual supone pago con Transbank; reemplazarlo por la aprobación del Super Admin toca el flujo de cuenta, el checkout y el panel, con riesgo de regresión. Además, el alta de negocio, el modal y las fotos están implementados pero sin comprobar en demo ni con pruebas automatizadas, por lo que se mantienen en 50 %.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Acción de mejora responsable y fecha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 xml:space="preserve">Implementar en HurryUp el acceso por postulación (cuenta pendiente, aviso al Super Admin y aprobación) con pruebas, conservar la configuración de WhatsApp (mismo número y entorno) y ensayar la demo del CU-01. Responsables: Vicente Heredia (backend y configuración) y Vicente Bustos (frontend y evidencias). Fecha: 23/10/2026.</w:t>
            </w:r>
          </w:p>
        </w:tc>
      </w:tr>
    </w:tbl>
    <w:p>
      <w:pPr>
        <w:pStyle w:val="Heading1"/>
      </w:pPr>
      <w:r>
        <w:t>Reflexión del aprendizaje</w:t>
      </w:r>
    </w:p>
    <w:p>
      <w:r>
        <w:rPr>
          <w:b/>
        </w:rPr>
        <w:t xml:space="preserve">Pregunta del diario 2.1 utilizada: </w:t>
      </w:r>
      <w:r>
        <w:rPr/>
        <w:t xml:space="preserve">«¿Has podido cumplir todas las actividades en los tiempos definidos? ¿Qué factores han facilitado o dificultado el desarrollo de las actividades de tu plan de trabajo?» (pregunta 1).</w:t>
      </w:r>
    </w:p>
    <w:p>
      <w:r>
        <w:rPr>
          <w:b/>
        </w:rPr>
        <w:t xml:space="preserve">¿Qué aprendimos al contrastar el diagrama con el sistema y qué cambiaremos? </w:t>
      </w:r>
      <w:r>
        <w:rPr/>
        <w:t xml:space="preserve">Al dibujar el flujo A01–A11 vimos que el sistema ya cubre la cuenta, el onboarding y el Marketplace, pero la postulación y la aprobación del Super Admin aún no existen: hoy el negocio crea su cuenta y paga con Transbank. Cambiaremos la planificación para priorizar F07 y F08, marcar cada actividad con su estado y no declarar terminada una función sin demostrarla.</w:t>
      </w:r>
    </w:p>
    <w:p>
      <w:r>
        <w:rPr>
          <w:b/>
        </w:rPr>
        <w:t xml:space="preserve">Ubicación de la reflexión en el diario: </w:t>
      </w:r>
      <w:r>
        <w:rPr/>
        <w:t xml:space="preserve">Diario de reflexión 2.1, preguntas 1 y 2 (BUSTOS_VICENTE_2.1_APT122_DiarioReflexionFase2_VB.docx).</w:t>
      </w:r>
    </w:p>
    <w:p>
      <w:pPr>
        <w:pStyle w:val="Heading1"/>
      </w:pPr>
      <w:r>
        <w:t>Avance del informe final 2.6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Apartado según la guía</w:t>
            </w:r>
          </w:p>
        </w:tc>
        <w:tc>
          <w:tcPr>
            <w:tcW w:type="dxa" w:w="3408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Actualización y evidencia</w:t>
            </w:r>
          </w:p>
        </w:tc>
        <w:tc>
          <w:tcPr>
            <w:tcW w:type="dxa" w:w="3408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Pendiente responsable y fecha</w:t>
            </w:r>
          </w:p>
        </w:tc>
      </w:tr>
      <w:tr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t xml:space="preserve">Relevancia del proyecto APT</w:t>
            </w:r>
          </w:p>
        </w:tc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t xml:space="preserve">Texto base en la Guía 2.4 (resumen de avance) y en la definición de Fase 1.</w:t>
            </w:r>
          </w:p>
        </w:tc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t xml:space="preserve">Vicente Bustos · 06/11/2026</w:t>
            </w:r>
          </w:p>
        </w:tc>
      </w:tr>
      <w:tr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t xml:space="preserve">Objetivo general y específicos</w:t>
            </w:r>
          </w:p>
        </w:tc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t xml:space="preserve">Se mantienen los de Fase 1 y se agregan los objetivos específicos de acceso por postulación sin cobro y de integración con WhatsApp.</w:t>
            </w:r>
          </w:p>
        </w:tc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t xml:space="preserve">Vicente Heredia · 06/11/2026</w:t>
            </w:r>
          </w:p>
        </w:tc>
      </w:tr>
      <w:tr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t xml:space="preserve">Metodología y su pertinencia</w:t>
            </w:r>
          </w:p>
        </w:tc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t xml:space="preserve">Metodología ágil e incremental con fichas de avance semanales (02 a 05) y Git.</w:t>
            </w:r>
          </w:p>
        </w:tc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t xml:space="preserve">Vicente Bustos · 13/11/2026</w:t>
            </w:r>
          </w:p>
        </w:tc>
      </w:tr>
      <w:tr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t xml:space="preserve">Desarrollo: etapas, dificultades, facilitadores y ajustes</w:t>
            </w:r>
          </w:p>
        </w:tc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t xml:space="preserve">Guía 2.4 (secciones 2 y 3) y Ficha 04 (secciones 5 a 8).</w:t>
            </w:r>
          </w:p>
        </w:tc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t xml:space="preserve">Vicente Heredia · 20/11/2026</w:t>
            </w:r>
          </w:p>
        </w:tc>
      </w:tr>
      <w:tr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t xml:space="preserve">Evidencias</w:t>
            </w:r>
          </w:p>
        </w:tc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t xml:space="preserve">Repositorios, diagramas, capturas y pruebas en Fase 2/Evidencias de sistema y de documentación.</w:t>
            </w:r>
          </w:p>
        </w:tc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t xml:space="preserve">Ambos · 27/11/2026</w:t>
            </w:r>
          </w:p>
        </w:tc>
      </w:tr>
      <w:tr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t xml:space="preserve">Intereses y proyecciones profesionales</w:t>
            </w:r>
          </w:p>
        </w:tc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t xml:space="preserve">Diario 2.1 y conclusiones individuales de cada integrante.</w:t>
            </w:r>
          </w:p>
        </w:tc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t xml:space="preserve">Cada integrante · 27/11/2026</w:t>
            </w:r>
          </w:p>
        </w:tc>
      </w:tr>
    </w:tbl>
    <w:p>
      <w:r>
        <w:rPr>
          <w:b/>
        </w:rPr>
        <w:t xml:space="preserve">Conclusión del equipo sobre la viabilidad de la versión 1.0 y ajuste del siguiente incremento: </w:t>
      </w:r>
      <w:r>
        <w:rPr/>
        <w:t xml:space="preserve">la versión 1.0 es viable con ajustes. El 75 % del alcance de la ficha 04 está reconocido y los 25 puntos restantes corresponden a comprobar el alta de negocio, el modal y las fotos del Marketplace en la demostración. El siguiente incremento es el acceso por postulación sin cobro (F07 y F08) con la aprobación del Super Admin; la integración con WhatsApp (F09) ya está implementada y se documenta aparte.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Img101" Type="http://schemas.openxmlformats.org/officeDocument/2006/relationships/image" Target="media/diagrama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