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72114" w:rsidRPr="00354350" w:rsidRDefault="00354350" w:rsidP="00354350">
      <w:pPr>
        <w:jc w:val="center"/>
        <w:rPr>
          <w:rFonts w:ascii="黑体" w:eastAsia="黑体" w:hAnsi="黑体"/>
          <w:sz w:val="32"/>
          <w:szCs w:val="32"/>
        </w:rPr>
      </w:pPr>
      <w:r w:rsidRPr="00354350">
        <w:rPr>
          <w:rFonts w:ascii="黑体" w:eastAsia="黑体" w:hAnsi="黑体" w:hint="eastAsia"/>
          <w:sz w:val="32"/>
          <w:szCs w:val="32"/>
        </w:rPr>
        <w:t>推动逻辑学发展的十位重要学者及其贡献简介</w:t>
      </w:r>
    </w:p>
    <w:p w:rsidR="00354350" w:rsidRPr="00354350" w:rsidRDefault="00354350" w:rsidP="00354350">
      <w:pPr>
        <w:jc w:val="center"/>
        <w:rPr>
          <w:sz w:val="28"/>
          <w:szCs w:val="28"/>
        </w:rPr>
      </w:pPr>
    </w:p>
    <w:p w:rsidR="00354350" w:rsidRPr="00FF394A" w:rsidRDefault="00FF394A" w:rsidP="00FF394A">
      <w:pPr>
        <w:pStyle w:val="a3"/>
        <w:numPr>
          <w:ilvl w:val="0"/>
          <w:numId w:val="1"/>
        </w:numPr>
        <w:ind w:firstLineChars="0"/>
        <w:rPr>
          <w:rFonts w:ascii="宋体" w:eastAsia="宋体" w:hAnsi="宋体"/>
          <w:sz w:val="28"/>
          <w:szCs w:val="28"/>
        </w:rPr>
      </w:pPr>
      <w:r w:rsidRPr="00FF394A">
        <w:rPr>
          <w:rFonts w:ascii="宋体" w:eastAsia="宋体" w:hAnsi="宋体"/>
          <w:sz w:val="28"/>
          <w:szCs w:val="28"/>
        </w:rPr>
        <w:t>戈特弗里德·威廉·莱布尼茨</w:t>
      </w:r>
    </w:p>
    <w:p w:rsidR="00FF394A" w:rsidRPr="00347AEB" w:rsidRDefault="00FF394A" w:rsidP="00347AEB">
      <w:pPr>
        <w:ind w:firstLineChars="300" w:firstLine="720"/>
        <w:rPr>
          <w:rFonts w:ascii="宋体" w:eastAsia="宋体" w:hAnsi="宋体"/>
          <w:sz w:val="24"/>
        </w:rPr>
      </w:pPr>
      <w:r w:rsidRPr="00347AEB">
        <w:rPr>
          <w:rFonts w:ascii="宋体" w:eastAsia="宋体" w:hAnsi="宋体" w:hint="eastAsia"/>
          <w:sz w:val="24"/>
        </w:rPr>
        <w:t>他</w:t>
      </w:r>
      <w:r w:rsidRPr="00347AEB">
        <w:rPr>
          <w:rFonts w:ascii="宋体" w:eastAsia="宋体" w:hAnsi="宋体"/>
          <w:sz w:val="24"/>
        </w:rPr>
        <w:t>是数理逻辑的创始人，他明确提出了数理逻辑的指导思想</w:t>
      </w:r>
    </w:p>
    <w:p w:rsidR="00FF394A" w:rsidRPr="00FF394A" w:rsidRDefault="00FF394A" w:rsidP="00347AEB">
      <w:pPr>
        <w:ind w:firstLineChars="300" w:firstLine="720"/>
        <w:rPr>
          <w:rFonts w:ascii="宋体" w:eastAsia="宋体" w:hAnsi="宋体" w:hint="eastAsia"/>
          <w:sz w:val="24"/>
        </w:rPr>
      </w:pPr>
      <w:r w:rsidRPr="00FF394A">
        <w:rPr>
          <w:rFonts w:ascii="宋体" w:eastAsia="宋体" w:hAnsi="宋体"/>
          <w:sz w:val="24"/>
        </w:rPr>
        <w:t>成功地将命题形式表达为符号公式。</w:t>
      </w:r>
    </w:p>
    <w:p w:rsidR="00FF394A" w:rsidRPr="00FF394A" w:rsidRDefault="00FF394A" w:rsidP="00347AEB">
      <w:pPr>
        <w:ind w:firstLineChars="300" w:firstLine="720"/>
        <w:rPr>
          <w:rFonts w:ascii="宋体" w:eastAsia="宋体" w:hAnsi="宋体" w:hint="eastAsia"/>
          <w:sz w:val="24"/>
        </w:rPr>
      </w:pPr>
      <w:r w:rsidRPr="00FF394A">
        <w:rPr>
          <w:rFonts w:ascii="宋体" w:eastAsia="宋体" w:hAnsi="宋体"/>
          <w:sz w:val="24"/>
        </w:rPr>
        <w:t>构成了一种关于两个概念相结合的演算。</w:t>
      </w:r>
    </w:p>
    <w:p w:rsidR="00FF394A" w:rsidRPr="00FF394A" w:rsidRDefault="00FF394A" w:rsidP="00347AEB">
      <w:pPr>
        <w:pStyle w:val="a3"/>
        <w:ind w:left="720" w:firstLineChars="0" w:firstLine="0"/>
        <w:rPr>
          <w:rFonts w:ascii="宋体" w:eastAsia="宋体" w:hAnsi="宋体" w:hint="eastAsia"/>
          <w:sz w:val="24"/>
        </w:rPr>
      </w:pPr>
      <w:r w:rsidRPr="00FF394A">
        <w:rPr>
          <w:rFonts w:ascii="宋体" w:eastAsia="宋体" w:hAnsi="宋体"/>
          <w:sz w:val="24"/>
        </w:rPr>
        <w:t>提出了等词的定义，即一物能为另一物所替代而保持原来命题的真实性，那么它们就是同一的。这个原理叫做不可分辨的东西的同一原理。</w:t>
      </w:r>
    </w:p>
    <w:p w:rsidR="00FF394A" w:rsidRDefault="00FF394A" w:rsidP="00347AEB">
      <w:pPr>
        <w:pStyle w:val="a3"/>
        <w:ind w:left="720" w:firstLineChars="0" w:firstLine="0"/>
        <w:rPr>
          <w:rFonts w:ascii="宋体" w:eastAsia="宋体" w:hAnsi="宋体"/>
          <w:sz w:val="24"/>
        </w:rPr>
      </w:pPr>
      <w:r w:rsidRPr="00FF394A">
        <w:rPr>
          <w:rFonts w:ascii="宋体" w:eastAsia="宋体" w:hAnsi="宋体"/>
          <w:sz w:val="24"/>
        </w:rPr>
        <w:t>第一次确定了三值逻辑的表，其中用0表示不可能，用1/2表示偶然，用1表示必然。</w:t>
      </w:r>
    </w:p>
    <w:p w:rsidR="00FF394A" w:rsidRDefault="00FF394A" w:rsidP="00FF394A">
      <w:pPr>
        <w:rPr>
          <w:rFonts w:ascii="宋体" w:eastAsia="宋体" w:hAnsi="宋体"/>
          <w:sz w:val="24"/>
        </w:rPr>
      </w:pPr>
    </w:p>
    <w:p w:rsidR="00347AEB" w:rsidRDefault="00347AEB" w:rsidP="00FF394A">
      <w:pPr>
        <w:rPr>
          <w:rFonts w:ascii="宋体" w:eastAsia="宋体" w:hAnsi="宋体" w:hint="eastAsia"/>
          <w:sz w:val="24"/>
        </w:rPr>
      </w:pPr>
    </w:p>
    <w:p w:rsidR="00FF394A" w:rsidRPr="00FF394A" w:rsidRDefault="00FF394A" w:rsidP="00FF394A">
      <w:pPr>
        <w:pStyle w:val="a3"/>
        <w:numPr>
          <w:ilvl w:val="0"/>
          <w:numId w:val="1"/>
        </w:numPr>
        <w:ind w:firstLineChars="0"/>
        <w:rPr>
          <w:rFonts w:ascii="宋体" w:eastAsia="宋体" w:hAnsi="宋体"/>
          <w:sz w:val="28"/>
          <w:szCs w:val="28"/>
        </w:rPr>
      </w:pPr>
      <w:r w:rsidRPr="00FF394A">
        <w:rPr>
          <w:rFonts w:ascii="宋体" w:eastAsia="宋体" w:hAnsi="宋体"/>
          <w:sz w:val="28"/>
          <w:szCs w:val="28"/>
        </w:rPr>
        <w:t>乔治·布尔</w:t>
      </w:r>
    </w:p>
    <w:p w:rsidR="00FF394A" w:rsidRDefault="00FF394A" w:rsidP="00FF394A">
      <w:pPr>
        <w:ind w:left="720" w:hangingChars="300" w:hanging="720"/>
        <w:rPr>
          <w:rFonts w:ascii="宋体" w:eastAsia="宋体" w:hAnsi="宋体"/>
          <w:sz w:val="24"/>
        </w:rPr>
      </w:pPr>
      <w:r>
        <w:rPr>
          <w:rFonts w:ascii="宋体" w:eastAsia="宋体" w:hAnsi="宋体" w:hint="eastAsia"/>
          <w:sz w:val="24"/>
        </w:rPr>
        <w:t xml:space="preserve"> </w:t>
      </w:r>
      <w:r>
        <w:rPr>
          <w:rFonts w:ascii="宋体" w:eastAsia="宋体" w:hAnsi="宋体"/>
          <w:sz w:val="24"/>
        </w:rPr>
        <w:t xml:space="preserve">     </w:t>
      </w:r>
      <w:r w:rsidRPr="00FF394A">
        <w:rPr>
          <w:rFonts w:ascii="宋体" w:eastAsia="宋体" w:hAnsi="宋体"/>
          <w:sz w:val="24"/>
        </w:rPr>
        <w:t>他的主要贡献就是用一套符号来进行逻辑演算，即逻辑的数学化。</w:t>
      </w:r>
    </w:p>
    <w:p w:rsidR="00FF394A" w:rsidRPr="00FF394A" w:rsidRDefault="00FF394A" w:rsidP="00FF394A">
      <w:pPr>
        <w:ind w:left="720" w:hangingChars="300" w:hanging="720"/>
        <w:rPr>
          <w:rFonts w:ascii="宋体" w:eastAsia="宋体" w:hAnsi="宋体" w:hint="eastAsia"/>
          <w:sz w:val="24"/>
        </w:rPr>
      </w:pPr>
      <w:r>
        <w:rPr>
          <w:rFonts w:ascii="宋体" w:eastAsia="宋体" w:hAnsi="宋体" w:hint="eastAsia"/>
          <w:sz w:val="24"/>
        </w:rPr>
        <w:t xml:space="preserve"> </w:t>
      </w:r>
      <w:r>
        <w:rPr>
          <w:rFonts w:ascii="宋体" w:eastAsia="宋体" w:hAnsi="宋体"/>
          <w:sz w:val="24"/>
        </w:rPr>
        <w:t xml:space="preserve">     </w:t>
      </w:r>
      <w:r w:rsidRPr="00FF394A">
        <w:rPr>
          <w:rFonts w:ascii="宋体" w:eastAsia="宋体" w:hAnsi="宋体"/>
          <w:sz w:val="24"/>
        </w:rPr>
        <w:t>出版了《逻辑的数学分析》，这是它对符号逻辑诸多贡献中的第一次。</w:t>
      </w:r>
    </w:p>
    <w:p w:rsidR="00FF394A" w:rsidRPr="00FF394A" w:rsidRDefault="00FF394A" w:rsidP="00347AEB">
      <w:pPr>
        <w:ind w:firstLineChars="300" w:firstLine="720"/>
        <w:rPr>
          <w:rFonts w:ascii="宋体" w:eastAsia="宋体" w:hAnsi="宋体" w:hint="eastAsia"/>
          <w:sz w:val="24"/>
        </w:rPr>
      </w:pPr>
      <w:r w:rsidRPr="00FF394A">
        <w:rPr>
          <w:rFonts w:ascii="宋体" w:eastAsia="宋体" w:hAnsi="宋体"/>
          <w:sz w:val="24"/>
        </w:rPr>
        <w:t>创造了逻辑代数系统，从而基本上完成了逻辑的演算工作。</w:t>
      </w:r>
    </w:p>
    <w:p w:rsidR="00FF394A" w:rsidRDefault="00FF394A" w:rsidP="00347AEB">
      <w:pPr>
        <w:ind w:firstLineChars="300" w:firstLine="720"/>
        <w:rPr>
          <w:rFonts w:ascii="宋体" w:eastAsia="宋体" w:hAnsi="宋体" w:hint="eastAsia"/>
          <w:sz w:val="24"/>
        </w:rPr>
      </w:pPr>
      <w:r w:rsidRPr="00FF394A">
        <w:rPr>
          <w:rFonts w:ascii="宋体" w:eastAsia="宋体" w:hAnsi="宋体"/>
          <w:sz w:val="24"/>
        </w:rPr>
        <w:t>使逻辑学从传统走向现代。</w:t>
      </w:r>
    </w:p>
    <w:p w:rsidR="00FF394A" w:rsidRDefault="00FF394A" w:rsidP="00FF394A">
      <w:pPr>
        <w:rPr>
          <w:rFonts w:ascii="宋体" w:eastAsia="宋体" w:hAnsi="宋体"/>
          <w:sz w:val="24"/>
        </w:rPr>
      </w:pPr>
    </w:p>
    <w:p w:rsidR="00347AEB" w:rsidRDefault="00347AEB" w:rsidP="00FF394A">
      <w:pPr>
        <w:rPr>
          <w:rFonts w:ascii="宋体" w:eastAsia="宋体" w:hAnsi="宋体" w:hint="eastAsia"/>
          <w:sz w:val="24"/>
        </w:rPr>
      </w:pPr>
    </w:p>
    <w:p w:rsidR="00FF394A" w:rsidRPr="00FF394A" w:rsidRDefault="00FF394A" w:rsidP="00FF394A">
      <w:pPr>
        <w:pStyle w:val="a3"/>
        <w:widowControl/>
        <w:numPr>
          <w:ilvl w:val="0"/>
          <w:numId w:val="1"/>
        </w:numPr>
        <w:ind w:firstLineChars="0"/>
        <w:jc w:val="left"/>
        <w:rPr>
          <w:rFonts w:ascii="宋体" w:eastAsia="宋体" w:hAnsi="宋体" w:cs="宋体" w:hint="eastAsia"/>
          <w:kern w:val="0"/>
          <w:sz w:val="28"/>
          <w:szCs w:val="28"/>
          <w14:ligatures w14:val="none"/>
        </w:rPr>
      </w:pPr>
      <w:r w:rsidRPr="00FF394A">
        <w:rPr>
          <w:rFonts w:ascii="宋体" w:eastAsia="宋体" w:hAnsi="宋体"/>
          <w:sz w:val="28"/>
          <w:szCs w:val="28"/>
        </w:rPr>
        <w:t>伯特兰·阿瑟·威廉·罗素</w:t>
      </w:r>
    </w:p>
    <w:p w:rsidR="00FF394A" w:rsidRPr="00FF394A" w:rsidRDefault="00347AEB" w:rsidP="00347AEB">
      <w:pPr>
        <w:ind w:firstLineChars="300" w:firstLine="720"/>
        <w:rPr>
          <w:rFonts w:ascii="宋体" w:eastAsia="宋体" w:hAnsi="宋体" w:hint="eastAsia"/>
          <w:sz w:val="24"/>
        </w:rPr>
      </w:pPr>
      <w:r w:rsidRPr="00FF394A">
        <w:rPr>
          <w:rFonts w:ascii="宋体" w:eastAsia="宋体" w:hAnsi="宋体"/>
          <w:sz w:val="24"/>
        </w:rPr>
        <w:t>伯特兰·罗素和怀特海合作的《数学原理》一书已被公认为现代数理逻辑这门科学的奠基</w:t>
      </w:r>
      <w:r>
        <w:rPr>
          <w:rFonts w:ascii="宋体" w:eastAsia="宋体" w:hAnsi="宋体" w:hint="eastAsia"/>
          <w:sz w:val="24"/>
        </w:rPr>
        <w:t>石。</w:t>
      </w:r>
    </w:p>
    <w:p w:rsidR="00FF394A" w:rsidRPr="00FF394A" w:rsidRDefault="00FF394A" w:rsidP="00347AEB">
      <w:pPr>
        <w:ind w:firstLineChars="300" w:firstLine="720"/>
        <w:rPr>
          <w:rFonts w:ascii="宋体" w:eastAsia="宋体" w:hAnsi="宋体"/>
          <w:color w:val="191B1F"/>
          <w:sz w:val="24"/>
        </w:rPr>
      </w:pPr>
      <w:r w:rsidRPr="00FF394A">
        <w:rPr>
          <w:rFonts w:ascii="宋体" w:eastAsia="宋体" w:hAnsi="宋体"/>
          <w:color w:val="191B1F"/>
          <w:sz w:val="24"/>
        </w:rPr>
        <w:t>提出的“罗素悖论”刺激和推动了20世纪逻辑学的发展，他的类型理论为解决这个悖论做出了重大贡献。</w:t>
      </w:r>
    </w:p>
    <w:p w:rsidR="00FF394A" w:rsidRPr="00FF394A" w:rsidRDefault="00FF394A" w:rsidP="00347AEB">
      <w:pPr>
        <w:ind w:firstLineChars="300" w:firstLine="720"/>
        <w:rPr>
          <w:rFonts w:ascii="宋体" w:eastAsia="宋体" w:hAnsi="宋体"/>
          <w:color w:val="191B1F"/>
          <w:sz w:val="24"/>
        </w:rPr>
      </w:pPr>
      <w:r w:rsidRPr="00FF394A">
        <w:rPr>
          <w:rFonts w:ascii="宋体" w:eastAsia="宋体" w:hAnsi="宋体"/>
          <w:color w:val="191B1F"/>
          <w:sz w:val="24"/>
        </w:rPr>
        <w:t>主张的逻辑主义—即认为可以用逻辑概念来定义数学的核心概念也对数学发展产生了一定的影响。</w:t>
      </w:r>
    </w:p>
    <w:p w:rsidR="00FF394A" w:rsidRDefault="00FF394A" w:rsidP="00FF394A">
      <w:pPr>
        <w:rPr>
          <w:rFonts w:ascii="宋体" w:eastAsia="宋体" w:hAnsi="宋体"/>
          <w:sz w:val="24"/>
        </w:rPr>
      </w:pPr>
    </w:p>
    <w:p w:rsidR="00347AEB" w:rsidRPr="00FF394A" w:rsidRDefault="00347AEB" w:rsidP="00FF394A">
      <w:pPr>
        <w:rPr>
          <w:rFonts w:ascii="宋体" w:eastAsia="宋体" w:hAnsi="宋体" w:hint="eastAsia"/>
          <w:sz w:val="24"/>
        </w:rPr>
      </w:pPr>
    </w:p>
    <w:p w:rsidR="00FF394A" w:rsidRPr="00347AEB" w:rsidRDefault="00347AEB" w:rsidP="00347AEB">
      <w:pPr>
        <w:pStyle w:val="a3"/>
        <w:numPr>
          <w:ilvl w:val="0"/>
          <w:numId w:val="1"/>
        </w:numPr>
        <w:ind w:firstLineChars="0"/>
        <w:rPr>
          <w:rFonts w:ascii="宋体" w:eastAsia="宋体" w:hAnsi="宋体" w:hint="eastAsia"/>
          <w:sz w:val="28"/>
          <w:szCs w:val="28"/>
        </w:rPr>
      </w:pPr>
      <w:r w:rsidRPr="00347AEB">
        <w:rPr>
          <w:rFonts w:ascii="宋体" w:eastAsia="宋体" w:hAnsi="宋体"/>
          <w:sz w:val="28"/>
          <w:szCs w:val="28"/>
        </w:rPr>
        <w:t>库尔特·哥德尔</w:t>
      </w:r>
    </w:p>
    <w:p w:rsidR="00FF394A" w:rsidRDefault="00347AEB" w:rsidP="00347AEB">
      <w:pPr>
        <w:ind w:firstLineChars="300" w:firstLine="720"/>
        <w:rPr>
          <w:rFonts w:ascii="宋体" w:eastAsia="宋体" w:hAnsi="宋体"/>
          <w:sz w:val="24"/>
        </w:rPr>
      </w:pPr>
      <w:r w:rsidRPr="00347AEB">
        <w:rPr>
          <w:rFonts w:ascii="宋体" w:eastAsia="宋体" w:hAnsi="宋体"/>
          <w:sz w:val="24"/>
        </w:rPr>
        <w:t>在20世纪初，库尔特·哥德尔证明了形式数论（</w:t>
      </w:r>
      <w:r w:rsidRPr="00347AEB">
        <w:rPr>
          <w:rFonts w:ascii="Times New Roman" w:eastAsia="宋体" w:hAnsi="Times New Roman" w:cs="Times New Roman"/>
          <w:sz w:val="24"/>
        </w:rPr>
        <w:t> </w:t>
      </w:r>
      <w:r w:rsidRPr="00347AEB">
        <w:rPr>
          <w:rFonts w:ascii="宋体" w:eastAsia="宋体" w:hAnsi="宋体"/>
          <w:sz w:val="24"/>
        </w:rPr>
        <w:t>即算术逻辑</w:t>
      </w:r>
      <w:r w:rsidRPr="00347AEB">
        <w:rPr>
          <w:rFonts w:ascii="Times New Roman" w:eastAsia="宋体" w:hAnsi="Times New Roman" w:cs="Times New Roman"/>
          <w:sz w:val="24"/>
        </w:rPr>
        <w:t> </w:t>
      </w:r>
      <w:r w:rsidRPr="00347AEB">
        <w:rPr>
          <w:rFonts w:ascii="宋体" w:eastAsia="宋体" w:hAnsi="宋体"/>
          <w:sz w:val="24"/>
        </w:rPr>
        <w:t>）系统的“不完全性定理”，即使把初等数论形式化之后，在这个形式的演绎系统中也总可以找出一个合理的命题来，在该系统中既无法证明它为真，也无法证明它为假。</w:t>
      </w:r>
    </w:p>
    <w:p w:rsidR="00347AEB" w:rsidRDefault="00347AEB" w:rsidP="00347AEB">
      <w:pPr>
        <w:ind w:firstLineChars="300" w:firstLine="720"/>
        <w:rPr>
          <w:rFonts w:ascii="宋体" w:eastAsia="宋体" w:hAnsi="宋体"/>
          <w:sz w:val="24"/>
        </w:rPr>
      </w:pPr>
      <w:r w:rsidRPr="00347AEB">
        <w:rPr>
          <w:rFonts w:ascii="宋体" w:eastAsia="宋体" w:hAnsi="宋体"/>
          <w:sz w:val="24"/>
        </w:rPr>
        <w:t>库尔特·哥德尔发表于1931年的论文《〈数学原理〉（</w:t>
      </w:r>
      <w:r w:rsidRPr="00347AEB">
        <w:rPr>
          <w:rFonts w:ascii="Times New Roman" w:eastAsia="宋体" w:hAnsi="Times New Roman" w:cs="Times New Roman"/>
          <w:sz w:val="24"/>
        </w:rPr>
        <w:t> </w:t>
      </w:r>
      <w:r w:rsidRPr="00347AEB">
        <w:rPr>
          <w:rFonts w:ascii="宋体" w:eastAsia="宋体" w:hAnsi="宋体"/>
          <w:sz w:val="24"/>
        </w:rPr>
        <w:t>指怀德海和罗素所著的书</w:t>
      </w:r>
      <w:r w:rsidRPr="00347AEB">
        <w:rPr>
          <w:rFonts w:ascii="Times New Roman" w:eastAsia="宋体" w:hAnsi="Times New Roman" w:cs="Times New Roman"/>
          <w:sz w:val="24"/>
        </w:rPr>
        <w:t> </w:t>
      </w:r>
      <w:r w:rsidRPr="00347AEB">
        <w:rPr>
          <w:rFonts w:ascii="宋体" w:eastAsia="宋体" w:hAnsi="宋体"/>
          <w:sz w:val="24"/>
        </w:rPr>
        <w:t>）及有关系统中的形式不可判定命题》是20世纪在逻辑学和数学基础方面最重要的文献之一。</w:t>
      </w:r>
    </w:p>
    <w:p w:rsidR="00347AEB" w:rsidRDefault="00347AEB" w:rsidP="00347AEB">
      <w:pPr>
        <w:rPr>
          <w:rFonts w:ascii="宋体" w:eastAsia="宋体" w:hAnsi="宋体"/>
          <w:sz w:val="24"/>
        </w:rPr>
      </w:pPr>
    </w:p>
    <w:p w:rsidR="00347AEB" w:rsidRDefault="00347AEB" w:rsidP="00347AEB">
      <w:pPr>
        <w:rPr>
          <w:rFonts w:ascii="宋体" w:eastAsia="宋体" w:hAnsi="宋体" w:hint="eastAsia"/>
          <w:sz w:val="24"/>
        </w:rPr>
      </w:pPr>
    </w:p>
    <w:p w:rsidR="00347AEB" w:rsidRPr="00347AEB" w:rsidRDefault="00347AEB" w:rsidP="00347AEB">
      <w:pPr>
        <w:pStyle w:val="a3"/>
        <w:numPr>
          <w:ilvl w:val="0"/>
          <w:numId w:val="1"/>
        </w:numPr>
        <w:ind w:firstLineChars="0"/>
        <w:rPr>
          <w:rFonts w:ascii="宋体" w:eastAsia="宋体" w:hAnsi="宋体" w:hint="eastAsia"/>
          <w:sz w:val="28"/>
          <w:szCs w:val="28"/>
        </w:rPr>
      </w:pPr>
      <w:r w:rsidRPr="00347AEB">
        <w:rPr>
          <w:rFonts w:ascii="宋体" w:eastAsia="宋体" w:hAnsi="宋体"/>
          <w:sz w:val="28"/>
          <w:szCs w:val="28"/>
        </w:rPr>
        <w:lastRenderedPageBreak/>
        <w:t>威廉姆·斯坦利·杰文斯</w:t>
      </w:r>
    </w:p>
    <w:p w:rsidR="00347AEB" w:rsidRPr="00347AEB" w:rsidRDefault="00347AEB" w:rsidP="00347AEB">
      <w:pPr>
        <w:ind w:firstLineChars="300" w:firstLine="720"/>
        <w:rPr>
          <w:rFonts w:ascii="宋体" w:eastAsia="宋体" w:hAnsi="宋体"/>
          <w:sz w:val="24"/>
        </w:rPr>
      </w:pPr>
      <w:r>
        <w:rPr>
          <w:rFonts w:ascii="宋体" w:eastAsia="宋体" w:hAnsi="宋体" w:hint="eastAsia"/>
          <w:sz w:val="24"/>
        </w:rPr>
        <w:t>出版了书籍：</w:t>
      </w:r>
      <w:r w:rsidRPr="00347AEB">
        <w:rPr>
          <w:rFonts w:ascii="宋体" w:eastAsia="宋体" w:hAnsi="宋体"/>
          <w:sz w:val="24"/>
        </w:rPr>
        <w:t>《纯逻辑，或数与量之间的逻辑》《逻辑学初级教程》《演绎逻辑研究》。</w:t>
      </w:r>
    </w:p>
    <w:p w:rsidR="00347AEB" w:rsidRPr="00347AEB" w:rsidRDefault="00347AEB" w:rsidP="00347AEB">
      <w:pPr>
        <w:ind w:firstLineChars="300" w:firstLine="720"/>
        <w:rPr>
          <w:rFonts w:ascii="宋体" w:eastAsia="宋体" w:hAnsi="宋体"/>
          <w:sz w:val="24"/>
        </w:rPr>
      </w:pPr>
      <w:r w:rsidRPr="00347AEB">
        <w:rPr>
          <w:rFonts w:ascii="宋体" w:eastAsia="宋体" w:hAnsi="宋体"/>
          <w:sz w:val="24"/>
        </w:rPr>
        <w:t>发现了伟大且普遍的推理法则。</w:t>
      </w:r>
    </w:p>
    <w:p w:rsidR="00347AEB" w:rsidRPr="00347AEB" w:rsidRDefault="00347AEB" w:rsidP="00347AEB">
      <w:pPr>
        <w:ind w:firstLineChars="300" w:firstLine="720"/>
        <w:rPr>
          <w:rFonts w:ascii="宋体" w:eastAsia="宋体" w:hAnsi="宋体"/>
          <w:sz w:val="24"/>
        </w:rPr>
      </w:pPr>
      <w:r w:rsidRPr="00347AEB">
        <w:rPr>
          <w:rFonts w:ascii="宋体" w:eastAsia="宋体" w:hAnsi="宋体"/>
          <w:sz w:val="24"/>
        </w:rPr>
        <w:t>认为归纳是演绎的简单反转的观点，并对概率的一般原理，以及概率与归纳之间的关系做出论证。</w:t>
      </w:r>
    </w:p>
    <w:p w:rsidR="00347AEB" w:rsidRDefault="00347AEB" w:rsidP="00347AEB">
      <w:pPr>
        <w:rPr>
          <w:rFonts w:ascii="宋体" w:eastAsia="宋体" w:hAnsi="宋体"/>
          <w:sz w:val="24"/>
        </w:rPr>
      </w:pPr>
    </w:p>
    <w:p w:rsidR="00347AEB" w:rsidRPr="00347AEB" w:rsidRDefault="00347AEB" w:rsidP="00347AEB">
      <w:pPr>
        <w:rPr>
          <w:rFonts w:ascii="宋体" w:eastAsia="宋体" w:hAnsi="宋体" w:hint="eastAsia"/>
          <w:sz w:val="24"/>
        </w:rPr>
      </w:pPr>
    </w:p>
    <w:p w:rsidR="00347AEB" w:rsidRPr="00347AEB" w:rsidRDefault="00347AEB" w:rsidP="00347AEB">
      <w:pPr>
        <w:pStyle w:val="a3"/>
        <w:numPr>
          <w:ilvl w:val="0"/>
          <w:numId w:val="1"/>
        </w:numPr>
        <w:ind w:firstLineChars="0"/>
        <w:rPr>
          <w:rFonts w:ascii="宋体" w:eastAsia="宋体" w:hAnsi="宋体"/>
          <w:sz w:val="28"/>
          <w:szCs w:val="28"/>
        </w:rPr>
      </w:pPr>
      <w:r w:rsidRPr="00347AEB">
        <w:rPr>
          <w:rFonts w:ascii="宋体" w:eastAsia="宋体" w:hAnsi="宋体" w:hint="eastAsia"/>
          <w:sz w:val="28"/>
          <w:szCs w:val="28"/>
        </w:rPr>
        <w:t>亚里士多德</w:t>
      </w:r>
    </w:p>
    <w:p w:rsidR="00347AEB" w:rsidRDefault="00347AEB" w:rsidP="00347AEB">
      <w:pPr>
        <w:ind w:firstLineChars="300" w:firstLine="720"/>
        <w:rPr>
          <w:rFonts w:ascii="宋体" w:eastAsia="宋体" w:hAnsi="宋体" w:hint="eastAsia"/>
          <w:sz w:val="24"/>
        </w:rPr>
      </w:pPr>
      <w:r w:rsidRPr="00347AEB">
        <w:rPr>
          <w:rFonts w:ascii="宋体" w:eastAsia="宋体" w:hAnsi="宋体"/>
          <w:sz w:val="24"/>
        </w:rPr>
        <w:t>被认为是逻辑学的奠基人之一。他的著作《逻辑学篇》系统地探讨了命题逻辑、演绎推理和分类学等问题</w:t>
      </w:r>
      <w:r>
        <w:rPr>
          <w:rFonts w:ascii="宋体" w:eastAsia="宋体" w:hAnsi="宋体" w:hint="eastAsia"/>
          <w:sz w:val="24"/>
        </w:rPr>
        <w:t>，</w:t>
      </w:r>
      <w:r w:rsidRPr="00347AEB">
        <w:rPr>
          <w:rFonts w:ascii="宋体" w:eastAsia="宋体" w:hAnsi="宋体"/>
          <w:sz w:val="24"/>
        </w:rPr>
        <w:t>提出了三段论等经典逻辑学理论，为后来的逻辑学发展奠定了基础。</w:t>
      </w:r>
    </w:p>
    <w:p w:rsidR="00347AEB" w:rsidRDefault="00347AEB" w:rsidP="00347AEB">
      <w:pPr>
        <w:rPr>
          <w:rFonts w:ascii="宋体" w:eastAsia="宋体" w:hAnsi="宋体"/>
          <w:sz w:val="24"/>
        </w:rPr>
      </w:pPr>
    </w:p>
    <w:p w:rsidR="007F4ACC" w:rsidRDefault="007F4ACC" w:rsidP="00347AEB">
      <w:pPr>
        <w:rPr>
          <w:rFonts w:ascii="宋体" w:eastAsia="宋体" w:hAnsi="宋体" w:hint="eastAsia"/>
          <w:sz w:val="24"/>
        </w:rPr>
      </w:pPr>
    </w:p>
    <w:p w:rsidR="00347AEB" w:rsidRPr="007F4ACC" w:rsidRDefault="007F4ACC" w:rsidP="007F4ACC">
      <w:pPr>
        <w:pStyle w:val="a3"/>
        <w:numPr>
          <w:ilvl w:val="0"/>
          <w:numId w:val="1"/>
        </w:numPr>
        <w:ind w:firstLineChars="0"/>
        <w:rPr>
          <w:rFonts w:ascii="宋体" w:eastAsia="宋体" w:hAnsi="宋体" w:hint="eastAsia"/>
          <w:sz w:val="28"/>
          <w:szCs w:val="28"/>
        </w:rPr>
      </w:pPr>
      <w:r w:rsidRPr="007F4ACC">
        <w:rPr>
          <w:rFonts w:ascii="宋体" w:eastAsia="宋体" w:hAnsi="宋体"/>
          <w:sz w:val="28"/>
          <w:szCs w:val="28"/>
        </w:rPr>
        <w:t>路德维希·维特根斯坦</w:t>
      </w:r>
    </w:p>
    <w:p w:rsidR="00347AEB" w:rsidRDefault="007F4ACC" w:rsidP="007F4ACC">
      <w:pPr>
        <w:ind w:firstLineChars="300" w:firstLine="720"/>
        <w:rPr>
          <w:rFonts w:ascii="宋体" w:eastAsia="宋体" w:hAnsi="宋体"/>
          <w:sz w:val="24"/>
        </w:rPr>
      </w:pPr>
      <w:r w:rsidRPr="007F4ACC">
        <w:rPr>
          <w:rFonts w:ascii="宋体" w:eastAsia="宋体" w:hAnsi="宋体"/>
          <w:sz w:val="24"/>
        </w:rPr>
        <w:t>他的著作《逻辑哲学论》和《形式化与神学》探讨了语言、逻辑和思维之间的关系。他强调语言和现实之间的紧密联系，并提出了语言游戏的概念，对语言哲学和逻辑学产生了深远影响。</w:t>
      </w:r>
    </w:p>
    <w:p w:rsidR="007F4ACC" w:rsidRDefault="007F4ACC" w:rsidP="00347AEB">
      <w:pPr>
        <w:rPr>
          <w:rFonts w:ascii="宋体" w:eastAsia="宋体" w:hAnsi="宋体"/>
          <w:sz w:val="24"/>
        </w:rPr>
      </w:pPr>
    </w:p>
    <w:p w:rsidR="007F4ACC" w:rsidRDefault="007F4ACC" w:rsidP="00347AEB">
      <w:pPr>
        <w:rPr>
          <w:rFonts w:ascii="宋体" w:eastAsia="宋体" w:hAnsi="宋体" w:hint="eastAsia"/>
          <w:sz w:val="24"/>
        </w:rPr>
      </w:pPr>
    </w:p>
    <w:p w:rsidR="00347AEB" w:rsidRPr="007F4ACC" w:rsidRDefault="007F4ACC" w:rsidP="007F4ACC">
      <w:pPr>
        <w:pStyle w:val="a3"/>
        <w:numPr>
          <w:ilvl w:val="0"/>
          <w:numId w:val="1"/>
        </w:numPr>
        <w:ind w:firstLineChars="0"/>
        <w:rPr>
          <w:rFonts w:ascii="宋体" w:eastAsia="宋体" w:hAnsi="宋体" w:hint="eastAsia"/>
          <w:sz w:val="28"/>
          <w:szCs w:val="28"/>
        </w:rPr>
      </w:pPr>
      <w:r w:rsidRPr="007F4ACC">
        <w:rPr>
          <w:rFonts w:ascii="宋体" w:eastAsia="宋体" w:hAnsi="宋体"/>
          <w:sz w:val="28"/>
          <w:szCs w:val="28"/>
        </w:rPr>
        <w:t>格奥尔格·弗雷格</w:t>
      </w:r>
    </w:p>
    <w:p w:rsidR="007F4ACC" w:rsidRDefault="007F4ACC" w:rsidP="007F4ACC">
      <w:pPr>
        <w:ind w:firstLineChars="300" w:firstLine="720"/>
        <w:rPr>
          <w:rFonts w:ascii="宋体" w:eastAsia="宋体" w:hAnsi="宋体" w:hint="eastAsia"/>
          <w:sz w:val="24"/>
        </w:rPr>
      </w:pPr>
      <w:r w:rsidRPr="007F4ACC">
        <w:rPr>
          <w:rFonts w:ascii="宋体" w:eastAsia="宋体" w:hAnsi="宋体"/>
          <w:sz w:val="24"/>
        </w:rPr>
        <w:t>弗雷格是德国逻辑学家和语言哲学家，他提出了一种形式化的逻辑语言，被称为弗雷格逻辑。他的著作《论言语的意义》（On the Meaning of Words）对逻辑学和语言学之间的关系做出了重要贡献。弗雷格逻辑在后来的数理逻辑和语义学研究中起到了重要作用。</w:t>
      </w:r>
      <w:r>
        <w:rPr>
          <w:rFonts w:ascii="宋体" w:eastAsia="宋体" w:hAnsi="宋体" w:hint="eastAsia"/>
          <w:sz w:val="24"/>
        </w:rPr>
        <w:t>同时也对计算机科学的发展产生了深远的影响。</w:t>
      </w:r>
    </w:p>
    <w:p w:rsidR="007F4ACC" w:rsidRDefault="007F4ACC" w:rsidP="00347AEB">
      <w:pPr>
        <w:rPr>
          <w:rFonts w:ascii="宋体" w:eastAsia="宋体" w:hAnsi="宋体" w:hint="eastAsia"/>
          <w:sz w:val="24"/>
        </w:rPr>
      </w:pPr>
    </w:p>
    <w:p w:rsidR="00F26D5E" w:rsidRPr="00F26D5E" w:rsidRDefault="00F26D5E" w:rsidP="00F26D5E">
      <w:pPr>
        <w:pStyle w:val="a3"/>
        <w:numPr>
          <w:ilvl w:val="0"/>
          <w:numId w:val="1"/>
        </w:numPr>
        <w:ind w:firstLineChars="0"/>
        <w:rPr>
          <w:rFonts w:ascii="宋体" w:eastAsia="宋体" w:hAnsi="宋体" w:hint="eastAsia"/>
          <w:sz w:val="28"/>
          <w:szCs w:val="28"/>
        </w:rPr>
      </w:pPr>
      <w:r w:rsidRPr="00F26D5E">
        <w:rPr>
          <w:rFonts w:ascii="宋体" w:eastAsia="宋体" w:hAnsi="宋体"/>
          <w:sz w:val="28"/>
          <w:szCs w:val="28"/>
        </w:rPr>
        <w:t>查尔斯·桑德斯·皮尔士</w:t>
      </w:r>
    </w:p>
    <w:p w:rsidR="00F26D5E" w:rsidRPr="00F26D5E" w:rsidRDefault="00F26D5E" w:rsidP="00F26D5E">
      <w:pPr>
        <w:ind w:firstLineChars="300" w:firstLine="720"/>
        <w:rPr>
          <w:rFonts w:ascii="宋体" w:eastAsia="宋体" w:hAnsi="宋体" w:cs="Segoe UI"/>
          <w:color w:val="24292F"/>
          <w:kern w:val="0"/>
          <w:sz w:val="24"/>
          <w14:ligatures w14:val="none"/>
        </w:rPr>
      </w:pPr>
      <w:r w:rsidRPr="00F26D5E">
        <w:rPr>
          <w:rFonts w:ascii="宋体" w:eastAsia="宋体" w:hAnsi="宋体" w:cs="Segoe UI"/>
          <w:color w:val="24292F"/>
          <w:kern w:val="0"/>
          <w:sz w:val="24"/>
          <w14:ligatures w14:val="none"/>
        </w:rPr>
        <w:t>是英国哲学家和逻辑学家，他发展了命题逻辑的符号系统，并提出了皮尔士演绎法则。他的著作《数学演绎术》（The Principles of Mathematics）被视为现代数理逻辑的里程碑之一。皮尔士的工作奠定了命题逻辑的基本原理，对逻辑学的发展有着重大影响。</w:t>
      </w:r>
    </w:p>
    <w:p w:rsidR="00F26D5E" w:rsidRPr="00F26D5E" w:rsidRDefault="00F26D5E" w:rsidP="00F26D5E">
      <w:pPr>
        <w:rPr>
          <w:rFonts w:ascii="Segoe UI" w:eastAsia="宋体" w:hAnsi="Segoe UI" w:cs="Segoe UI"/>
          <w:color w:val="24292F"/>
          <w:kern w:val="0"/>
          <w:szCs w:val="21"/>
          <w14:ligatures w14:val="none"/>
        </w:rPr>
      </w:pPr>
    </w:p>
    <w:p w:rsidR="00F26D5E" w:rsidRPr="00F26D5E" w:rsidRDefault="00F26D5E" w:rsidP="00F26D5E">
      <w:pPr>
        <w:widowControl/>
        <w:jc w:val="left"/>
        <w:rPr>
          <w:rFonts w:ascii="宋体" w:eastAsia="宋体" w:hAnsi="宋体" w:cs="宋体" w:hint="eastAsia"/>
          <w:kern w:val="0"/>
          <w:sz w:val="28"/>
          <w:szCs w:val="28"/>
          <w14:ligatures w14:val="none"/>
        </w:rPr>
      </w:pPr>
      <w:r w:rsidRPr="00F26D5E">
        <w:rPr>
          <w:rFonts w:ascii="宋体" w:eastAsia="宋体" w:hAnsi="宋体" w:cs="宋体" w:hint="eastAsia"/>
          <w:kern w:val="0"/>
          <w:sz w:val="28"/>
          <w:szCs w:val="28"/>
          <w14:ligatures w14:val="none"/>
        </w:rPr>
        <w:t>1</w:t>
      </w:r>
      <w:r w:rsidRPr="00F26D5E">
        <w:rPr>
          <w:rFonts w:ascii="宋体" w:eastAsia="宋体" w:hAnsi="宋体" w:cs="宋体"/>
          <w:kern w:val="0"/>
          <w:sz w:val="28"/>
          <w:szCs w:val="28"/>
          <w14:ligatures w14:val="none"/>
        </w:rPr>
        <w:t>0</w:t>
      </w:r>
      <w:r w:rsidRPr="00F26D5E">
        <w:rPr>
          <w:rFonts w:ascii="宋体" w:eastAsia="宋体" w:hAnsi="宋体" w:cs="宋体" w:hint="eastAsia"/>
          <w:kern w:val="0"/>
          <w:sz w:val="28"/>
          <w:szCs w:val="28"/>
          <w14:ligatures w14:val="none"/>
        </w:rPr>
        <w:t>、</w:t>
      </w:r>
      <w:r w:rsidRPr="00F26D5E">
        <w:rPr>
          <w:rFonts w:ascii="宋体" w:eastAsia="宋体" w:hAnsi="宋体" w:cs="宋体"/>
          <w:kern w:val="0"/>
          <w:sz w:val="28"/>
          <w:szCs w:val="28"/>
          <w14:ligatures w14:val="none"/>
        </w:rPr>
        <w:t>阿尔弗雷德·特斯基</w:t>
      </w:r>
    </w:p>
    <w:p w:rsidR="007F4ACC" w:rsidRPr="00F26D5E" w:rsidRDefault="00F26D5E" w:rsidP="00F26D5E">
      <w:pPr>
        <w:ind w:firstLineChars="300" w:firstLine="720"/>
        <w:rPr>
          <w:rFonts w:ascii="宋体" w:eastAsia="宋体" w:hAnsi="宋体"/>
          <w:sz w:val="24"/>
        </w:rPr>
      </w:pPr>
      <w:r w:rsidRPr="00F26D5E">
        <w:rPr>
          <w:rFonts w:ascii="宋体" w:eastAsia="宋体" w:hAnsi="宋体"/>
          <w:sz w:val="24"/>
        </w:rPr>
        <w:t>是二十世纪最伟大的逻辑学家之一，他开创了现代命题逻辑。他的著作《逻辑概论》（Introduction to Mathematical Logic）系统地介绍了命题演算和关系演算，解决了一阶逻辑的完备性问题，对数理逻辑的研究做出了突出贡献。</w:t>
      </w:r>
    </w:p>
    <w:p w:rsidR="00347AEB" w:rsidRPr="00FF394A" w:rsidRDefault="00347AEB" w:rsidP="00347AEB">
      <w:pPr>
        <w:rPr>
          <w:rFonts w:ascii="宋体" w:eastAsia="宋体" w:hAnsi="宋体" w:hint="eastAsia"/>
          <w:sz w:val="24"/>
        </w:rPr>
      </w:pPr>
    </w:p>
    <w:sectPr w:rsidR="00347AEB" w:rsidRPr="00FF394A" w:rsidSect="00354350">
      <w:pgSz w:w="11906" w:h="16838"/>
      <w:pgMar w:top="1588" w:right="1418" w:bottom="1418" w:left="1701"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2F2629"/>
    <w:multiLevelType w:val="multilevel"/>
    <w:tmpl w:val="7DAED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F3E50FD"/>
    <w:multiLevelType w:val="hybridMultilevel"/>
    <w:tmpl w:val="8DF67B74"/>
    <w:lvl w:ilvl="0" w:tplc="9986590C">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334332919">
    <w:abstractNumId w:val="1"/>
  </w:num>
  <w:num w:numId="2" w16cid:durableId="12857663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114"/>
    <w:rsid w:val="00072114"/>
    <w:rsid w:val="00347AEB"/>
    <w:rsid w:val="00354350"/>
    <w:rsid w:val="007F4ACC"/>
    <w:rsid w:val="00DE0E2A"/>
    <w:rsid w:val="00F26D5E"/>
    <w:rsid w:val="00FF39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9263C"/>
  <w15:chartTrackingRefBased/>
  <w15:docId w15:val="{CE2D76E2-FE74-EB40-801A-5922DF43E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F394A"/>
    <w:pPr>
      <w:ind w:firstLineChars="200" w:firstLine="420"/>
    </w:pPr>
  </w:style>
  <w:style w:type="paragraph" w:styleId="a4">
    <w:name w:val="Normal (Web)"/>
    <w:basedOn w:val="a"/>
    <w:uiPriority w:val="99"/>
    <w:semiHidden/>
    <w:unhideWhenUsed/>
    <w:rsid w:val="00FF394A"/>
    <w:pPr>
      <w:widowControl/>
      <w:spacing w:before="100" w:beforeAutospacing="1" w:after="100" w:afterAutospacing="1"/>
      <w:jc w:val="left"/>
    </w:pPr>
    <w:rPr>
      <w:rFonts w:ascii="宋体" w:eastAsia="宋体" w:hAnsi="宋体" w:cs="宋体"/>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532388">
      <w:bodyDiv w:val="1"/>
      <w:marLeft w:val="0"/>
      <w:marRight w:val="0"/>
      <w:marTop w:val="0"/>
      <w:marBottom w:val="0"/>
      <w:divBdr>
        <w:top w:val="none" w:sz="0" w:space="0" w:color="auto"/>
        <w:left w:val="none" w:sz="0" w:space="0" w:color="auto"/>
        <w:bottom w:val="none" w:sz="0" w:space="0" w:color="auto"/>
        <w:right w:val="none" w:sz="0" w:space="0" w:color="auto"/>
      </w:divBdr>
    </w:div>
    <w:div w:id="264533945">
      <w:bodyDiv w:val="1"/>
      <w:marLeft w:val="0"/>
      <w:marRight w:val="0"/>
      <w:marTop w:val="0"/>
      <w:marBottom w:val="0"/>
      <w:divBdr>
        <w:top w:val="none" w:sz="0" w:space="0" w:color="auto"/>
        <w:left w:val="none" w:sz="0" w:space="0" w:color="auto"/>
        <w:bottom w:val="none" w:sz="0" w:space="0" w:color="auto"/>
        <w:right w:val="none" w:sz="0" w:space="0" w:color="auto"/>
      </w:divBdr>
    </w:div>
    <w:div w:id="289433399">
      <w:bodyDiv w:val="1"/>
      <w:marLeft w:val="0"/>
      <w:marRight w:val="0"/>
      <w:marTop w:val="0"/>
      <w:marBottom w:val="0"/>
      <w:divBdr>
        <w:top w:val="none" w:sz="0" w:space="0" w:color="auto"/>
        <w:left w:val="none" w:sz="0" w:space="0" w:color="auto"/>
        <w:bottom w:val="none" w:sz="0" w:space="0" w:color="auto"/>
        <w:right w:val="none" w:sz="0" w:space="0" w:color="auto"/>
      </w:divBdr>
    </w:div>
    <w:div w:id="590090023">
      <w:bodyDiv w:val="1"/>
      <w:marLeft w:val="0"/>
      <w:marRight w:val="0"/>
      <w:marTop w:val="0"/>
      <w:marBottom w:val="0"/>
      <w:divBdr>
        <w:top w:val="none" w:sz="0" w:space="0" w:color="auto"/>
        <w:left w:val="none" w:sz="0" w:space="0" w:color="auto"/>
        <w:bottom w:val="none" w:sz="0" w:space="0" w:color="auto"/>
        <w:right w:val="none" w:sz="0" w:space="0" w:color="auto"/>
      </w:divBdr>
    </w:div>
    <w:div w:id="624384923">
      <w:bodyDiv w:val="1"/>
      <w:marLeft w:val="0"/>
      <w:marRight w:val="0"/>
      <w:marTop w:val="0"/>
      <w:marBottom w:val="0"/>
      <w:divBdr>
        <w:top w:val="none" w:sz="0" w:space="0" w:color="auto"/>
        <w:left w:val="none" w:sz="0" w:space="0" w:color="auto"/>
        <w:bottom w:val="none" w:sz="0" w:space="0" w:color="auto"/>
        <w:right w:val="none" w:sz="0" w:space="0" w:color="auto"/>
      </w:divBdr>
    </w:div>
    <w:div w:id="1108089414">
      <w:bodyDiv w:val="1"/>
      <w:marLeft w:val="0"/>
      <w:marRight w:val="0"/>
      <w:marTop w:val="0"/>
      <w:marBottom w:val="0"/>
      <w:divBdr>
        <w:top w:val="none" w:sz="0" w:space="0" w:color="auto"/>
        <w:left w:val="none" w:sz="0" w:space="0" w:color="auto"/>
        <w:bottom w:val="none" w:sz="0" w:space="0" w:color="auto"/>
        <w:right w:val="none" w:sz="0" w:space="0" w:color="auto"/>
      </w:divBdr>
    </w:div>
    <w:div w:id="1634824933">
      <w:bodyDiv w:val="1"/>
      <w:marLeft w:val="0"/>
      <w:marRight w:val="0"/>
      <w:marTop w:val="0"/>
      <w:marBottom w:val="0"/>
      <w:divBdr>
        <w:top w:val="none" w:sz="0" w:space="0" w:color="auto"/>
        <w:left w:val="none" w:sz="0" w:space="0" w:color="auto"/>
        <w:bottom w:val="none" w:sz="0" w:space="0" w:color="auto"/>
        <w:right w:val="none" w:sz="0" w:space="0" w:color="auto"/>
      </w:divBdr>
    </w:div>
    <w:div w:id="2131584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701</Words>
  <Characters>701</Characters>
  <Application>Microsoft Office Word</Application>
  <DocSecurity>0</DocSecurity>
  <Lines>25</Lines>
  <Paragraphs>15</Paragraphs>
  <ScaleCrop>false</ScaleCrop>
  <Company/>
  <LinksUpToDate>false</LinksUpToDate>
  <CharactersWithSpaces>1387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2023-12-20T04:39:00Z</dcterms:created>
  <dcterms:modified xsi:type="dcterms:W3CDTF">2023-12-20T05:43:00Z</dcterms:modified>
</cp:coreProperties>
</file>