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6B9" w:rsidRPr="002D50C7" w:rsidRDefault="002D50C7" w:rsidP="002D50C7">
      <w:pPr>
        <w:jc w:val="center"/>
        <w:rPr>
          <w:rFonts w:ascii="黑体" w:eastAsia="黑体" w:hAnsi="黑体"/>
          <w:sz w:val="30"/>
          <w:szCs w:val="30"/>
        </w:rPr>
      </w:pPr>
      <w:r w:rsidRPr="002D50C7">
        <w:rPr>
          <w:rFonts w:ascii="黑体" w:eastAsia="黑体" w:hAnsi="黑体"/>
          <w:sz w:val="30"/>
          <w:szCs w:val="30"/>
        </w:rPr>
        <w:t>马太效应在虚拟世界中的表现是怎么样的，及其出现的原因</w:t>
      </w:r>
    </w:p>
    <w:p w:rsidR="002D50C7" w:rsidRDefault="002D50C7" w:rsidP="002D50C7">
      <w:pPr>
        <w:jc w:val="center"/>
      </w:pPr>
    </w:p>
    <w:p w:rsidR="002D50C7" w:rsidRDefault="004A5D91" w:rsidP="004A5D91">
      <w:pPr>
        <w:widowControl/>
        <w:jc w:val="left"/>
        <w:rPr>
          <w:rFonts w:ascii="宋体" w:eastAsia="宋体" w:hAnsi="宋体"/>
          <w:sz w:val="24"/>
        </w:rPr>
      </w:pPr>
      <w:r w:rsidRPr="004A5D91">
        <w:rPr>
          <w:rFonts w:ascii="宋体" w:eastAsia="宋体" w:hAnsi="宋体" w:hint="eastAsia"/>
          <w:b/>
          <w:bCs/>
          <w:sz w:val="24"/>
        </w:rPr>
        <w:t>何为马太效应</w:t>
      </w:r>
      <w:r w:rsidRPr="004A5D91">
        <w:rPr>
          <w:rFonts w:ascii="宋体" w:eastAsia="宋体" w:hAnsi="宋体" w:hint="eastAsia"/>
          <w:sz w:val="24"/>
        </w:rPr>
        <w:t>：</w:t>
      </w:r>
      <w:r w:rsidRPr="004A5D91">
        <w:rPr>
          <w:rFonts w:ascii="宋体" w:eastAsia="宋体" w:hAnsi="宋体"/>
          <w:sz w:val="24"/>
        </w:rPr>
        <w:t>马太效应（Matthew Effect）是一个由社会学家罗伯特·K·默顿（Robert K. Merton）于20世纪中期提出的概念，其名称来源于《圣经》中的《马太福音》。它描述了一种常见的社会心理现象，即优势往往会产生更多的优势。老子的《道德经》第七十七章也有类似的表述，“天之道，损有余而补不足。人之道，则不然，损不足以奉有余”。</w:t>
      </w:r>
    </w:p>
    <w:p w:rsidR="00881C7F" w:rsidRDefault="00881C7F" w:rsidP="004A5D91">
      <w:pPr>
        <w:widowControl/>
        <w:jc w:val="left"/>
        <w:rPr>
          <w:rFonts w:ascii="宋体" w:eastAsia="宋体" w:hAnsi="宋体"/>
          <w:sz w:val="24"/>
        </w:rPr>
      </w:pPr>
    </w:p>
    <w:p w:rsidR="00C63A02" w:rsidRDefault="004B1559" w:rsidP="004A5D91">
      <w:pPr>
        <w:widowControl/>
        <w:jc w:val="left"/>
        <w:rPr>
          <w:rFonts w:ascii="宋体" w:eastAsia="宋体" w:hAnsi="宋体"/>
          <w:sz w:val="24"/>
        </w:rPr>
      </w:pPr>
      <w:r w:rsidRPr="00C63A02">
        <w:rPr>
          <w:rFonts w:ascii="宋体" w:eastAsia="宋体" w:hAnsi="宋体" w:hint="eastAsia"/>
          <w:b/>
          <w:bCs/>
          <w:sz w:val="24"/>
        </w:rPr>
        <w:t>表现</w:t>
      </w:r>
      <w:r>
        <w:rPr>
          <w:rFonts w:ascii="宋体" w:eastAsia="宋体" w:hAnsi="宋体" w:hint="eastAsia"/>
          <w:sz w:val="24"/>
        </w:rPr>
        <w:t>：</w:t>
      </w:r>
    </w:p>
    <w:p w:rsidR="004B1559" w:rsidRDefault="004B1559" w:rsidP="00C63A02">
      <w:pPr>
        <w:widowControl/>
        <w:ind w:firstLineChars="200" w:firstLine="480"/>
        <w:jc w:val="left"/>
        <w:rPr>
          <w:rFonts w:ascii="宋体" w:eastAsia="宋体" w:hAnsi="宋体"/>
          <w:sz w:val="24"/>
        </w:rPr>
      </w:pPr>
      <w:r w:rsidRPr="004B1559">
        <w:rPr>
          <w:rFonts w:ascii="宋体" w:eastAsia="宋体" w:hAnsi="宋体"/>
          <w:sz w:val="24"/>
        </w:rPr>
        <w:t>在软件技术、电子技术等关键领域,核心技术更是企业生存和发展的命脉。直至目前,一些科技发达国家及跨国公司仍凭借对很多领域技术标准的控制,左右着产业格局的变化。</w:t>
      </w:r>
      <w:r w:rsidR="00C63A02">
        <w:rPr>
          <w:rFonts w:ascii="宋体" w:eastAsia="宋体" w:hAnsi="宋体" w:hint="eastAsia"/>
          <w:sz w:val="24"/>
        </w:rPr>
        <w:t>后起者往往望其项背，难以突破。</w:t>
      </w:r>
    </w:p>
    <w:p w:rsidR="00881C7F" w:rsidRDefault="004B1559" w:rsidP="00C63A02">
      <w:pPr>
        <w:widowControl/>
        <w:jc w:val="left"/>
        <w:rPr>
          <w:rFonts w:ascii="宋体" w:eastAsia="宋体" w:hAnsi="宋体" w:hint="eastAsia"/>
          <w:sz w:val="24"/>
        </w:rPr>
      </w:pPr>
      <w:r w:rsidRPr="00C63A02">
        <w:rPr>
          <w:rFonts w:ascii="宋体" w:eastAsia="宋体" w:hAnsi="宋体"/>
          <w:b/>
          <w:bCs/>
          <w:sz w:val="24"/>
        </w:rPr>
        <w:t>出现的原因</w:t>
      </w:r>
      <w:r w:rsidRPr="004B1559">
        <w:rPr>
          <w:rFonts w:ascii="宋体" w:eastAsia="宋体" w:hAnsi="宋体"/>
          <w:sz w:val="24"/>
        </w:rPr>
        <w:t>:</w:t>
      </w:r>
    </w:p>
    <w:p w:rsidR="004B1559" w:rsidRDefault="004B1559" w:rsidP="004B1559">
      <w:pPr>
        <w:widowControl/>
        <w:ind w:firstLineChars="200" w:firstLine="48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在虚拟世界</w:t>
      </w:r>
      <w:r w:rsidR="00C63A02">
        <w:rPr>
          <w:rFonts w:ascii="宋体" w:eastAsia="宋体" w:hAnsi="宋体" w:hint="eastAsia"/>
          <w:sz w:val="24"/>
        </w:rPr>
        <w:t>中，技术往往是能够带来绝对优势的手段，掌握某项先进技术的组织、企业可以借此快速获取用户，巩固优势，短时间内就可以取得很大的成功，积累充足的资本，吸引人才，使得优势产生更多的优势。而后来者难以再招揽到人才，难以获取用户，最终弱者愈弱。</w:t>
      </w:r>
    </w:p>
    <w:p w:rsidR="004B1559" w:rsidRDefault="00C63A02" w:rsidP="00C63A02">
      <w:pPr>
        <w:widowControl/>
        <w:ind w:firstLineChars="200" w:firstLine="48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另外</w:t>
      </w:r>
      <w:r>
        <w:rPr>
          <w:rFonts w:ascii="宋体" w:eastAsia="宋体" w:hAnsi="宋体" w:hint="eastAsia"/>
          <w:sz w:val="24"/>
        </w:rPr>
        <w:t>一部分</w:t>
      </w:r>
      <w:r w:rsidRPr="004B1559">
        <w:rPr>
          <w:rFonts w:ascii="宋体" w:eastAsia="宋体" w:hAnsi="宋体"/>
          <w:sz w:val="24"/>
        </w:rPr>
        <w:t>是由网民对于最早结识的新生事物的使用产生习惯性,显示出巨大的粘性。这些消费者很难再转到其他类似的、后续出现的事物上。由于人们的心里反应和行为惯性作用的影响,在一定情况下,会出现强者越强,弱者越弱的趋势。</w:t>
      </w:r>
    </w:p>
    <w:p w:rsidR="004A5D91" w:rsidRDefault="004A5D91" w:rsidP="004A5D91">
      <w:pPr>
        <w:widowControl/>
        <w:jc w:val="left"/>
        <w:rPr>
          <w:rFonts w:ascii="宋体" w:eastAsia="宋体" w:hAnsi="宋体"/>
          <w:sz w:val="24"/>
        </w:rPr>
      </w:pPr>
    </w:p>
    <w:p w:rsidR="00881C7F" w:rsidRDefault="00881C7F" w:rsidP="004A5D91">
      <w:pPr>
        <w:widowControl/>
        <w:jc w:val="left"/>
        <w:rPr>
          <w:rFonts w:ascii="宋体" w:eastAsia="宋体" w:hAnsi="宋体" w:hint="eastAsia"/>
          <w:sz w:val="24"/>
        </w:rPr>
      </w:pPr>
      <w:r w:rsidRPr="00881C7F">
        <w:rPr>
          <w:rFonts w:ascii="宋体" w:eastAsia="宋体" w:hAnsi="宋体" w:hint="eastAsia"/>
          <w:b/>
          <w:bCs/>
          <w:sz w:val="24"/>
        </w:rPr>
        <w:t>马太效应在虚拟世界的表现与原因</w:t>
      </w:r>
      <w:r>
        <w:rPr>
          <w:rFonts w:ascii="宋体" w:eastAsia="宋体" w:hAnsi="宋体" w:hint="eastAsia"/>
          <w:sz w:val="24"/>
        </w:rPr>
        <w:t>：（来自北航试题）</w:t>
      </w:r>
    </w:p>
    <w:p w:rsidR="00881C7F" w:rsidRPr="00881C7F" w:rsidRDefault="00881C7F" w:rsidP="00881C7F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881C7F">
        <w:rPr>
          <w:rFonts w:ascii="宋体" w:eastAsia="宋体" w:hAnsi="宋体" w:cs="宋体"/>
          <w:kern w:val="0"/>
          <w:sz w:val="24"/>
          <w14:ligatures w14:val="none"/>
        </w:rPr>
        <w:t>互联网这个曾经是草根崛起、冲击既得利益阶层的有力“武器”也正沦落为“第一个仆人”与“第二个仆人”,一方面这个行业的先行者们在积累了雄厚的资源,正挥舞着大刀砍杀任何一种新生的力量,复制一切可能产生巅覆效应的新模式,另一方面又有不少“草根”正用尽一切可能的手段想在这块地盘上混个名头;占一席之地,网络知名度可能带来的丰富收益已经是众所周知的,也因为如此如今互联网上网络红人层出不穷。现在大多创业者开始摸到了一些门道，有几家可能性非常大的潜在投资人在手,会大大增加自己面对其他投资人时讨价还价的余地。这样这些投资资金就永远流向市场上少数几家最有潜力的公司,并且随着有附加价值的天使投资人或者风险投资公司的轮轮参与,将为这些公司的后继融资带来很大的方便。而那些从创业一开始就落后、缺无投资人关注或参与的公司,就会越来越营养不良,势渐微末,从而最</w:t>
      </w:r>
    </w:p>
    <w:p w:rsidR="004A5D91" w:rsidRPr="004A5D91" w:rsidRDefault="00881C7F" w:rsidP="00881C7F">
      <w:pPr>
        <w:widowControl/>
        <w:jc w:val="left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81C7F">
        <w:rPr>
          <w:rFonts w:ascii="宋体" w:eastAsia="宋体" w:hAnsi="宋体" w:cs="宋体"/>
          <w:kern w:val="0"/>
          <w:sz w:val="24"/>
          <w14:ligatures w14:val="none"/>
        </w:rPr>
        <w:t>后难免淘汰出局的命运。</w:t>
      </w:r>
    </w:p>
    <w:sectPr w:rsidR="004A5D91" w:rsidRPr="004A5D91" w:rsidSect="00473F65">
      <w:pgSz w:w="11906" w:h="16838"/>
      <w:pgMar w:top="158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B9"/>
    <w:rsid w:val="002D50C7"/>
    <w:rsid w:val="002E46B9"/>
    <w:rsid w:val="00473F65"/>
    <w:rsid w:val="004A5D91"/>
    <w:rsid w:val="004B1559"/>
    <w:rsid w:val="00881C7F"/>
    <w:rsid w:val="00C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50C8"/>
  <w15:chartTrackingRefBased/>
  <w15:docId w15:val="{996A3547-5D85-8F46-9284-8C235DEF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472</Words>
  <Characters>473</Characters>
  <Application>Microsoft Office Word</Application>
  <DocSecurity>0</DocSecurity>
  <Lines>17</Lines>
  <Paragraphs>10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2023-12-20T05:44:00Z</dcterms:created>
  <dcterms:modified xsi:type="dcterms:W3CDTF">2023-12-20T07:23:00Z</dcterms:modified>
</cp:coreProperties>
</file>