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khr77omxyg8" w:id="0"/>
      <w:bookmarkEnd w:id="0"/>
      <w:r w:rsidDel="00000000" w:rsidR="00000000" w:rsidRPr="00000000">
        <w:rPr>
          <w:rtl w:val="0"/>
        </w:rPr>
        <w:t xml:space="preserve">Training: Kent C. Dodds’ MCP Server training program</w:t>
      </w:r>
    </w:p>
    <w:p w:rsidR="00000000" w:rsidDel="00000000" w:rsidP="00000000" w:rsidRDefault="00000000" w:rsidRPr="00000000" w14:paraId="00000002">
      <w:pPr>
        <w:pStyle w:val="Heading2"/>
        <w:rPr/>
      </w:pPr>
      <w:bookmarkStart w:colFirst="0" w:colLast="0" w:name="_oy3jfgk3d3j4" w:id="1"/>
      <w:bookmarkEnd w:id="1"/>
      <w:r w:rsidDel="00000000" w:rsidR="00000000" w:rsidRPr="00000000">
        <w:rPr>
          <w:rtl w:val="0"/>
        </w:rPr>
        <w:t xml:space="preserve">Course Summary</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Courses related to MCP setup, configuration, and usage.</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Interfacing with apps, generally</w:t>
      </w:r>
    </w:p>
    <w:p w:rsidR="00000000" w:rsidDel="00000000" w:rsidP="00000000" w:rsidRDefault="00000000" w:rsidRPr="00000000" w14:paraId="00000005">
      <w:pPr>
        <w:numPr>
          <w:ilvl w:val="2"/>
          <w:numId w:val="1"/>
        </w:numPr>
        <w:ind w:left="2160" w:hanging="360"/>
        <w:rPr>
          <w:u w:val="none"/>
        </w:rPr>
      </w:pPr>
      <w:r w:rsidDel="00000000" w:rsidR="00000000" w:rsidRPr="00000000">
        <w:rPr>
          <w:rtl w:val="0"/>
        </w:rPr>
        <w:t xml:space="preserve">Basics for how APIs work</w:t>
      </w:r>
    </w:p>
    <w:p w:rsidR="00000000" w:rsidDel="00000000" w:rsidP="00000000" w:rsidRDefault="00000000" w:rsidRPr="00000000" w14:paraId="00000006">
      <w:pPr>
        <w:numPr>
          <w:ilvl w:val="2"/>
          <w:numId w:val="1"/>
        </w:numPr>
        <w:ind w:left="2160" w:hanging="360"/>
        <w:rPr>
          <w:u w:val="none"/>
        </w:rPr>
      </w:pPr>
      <w:r w:rsidDel="00000000" w:rsidR="00000000" w:rsidRPr="00000000">
        <w:rPr>
          <w:rtl w:val="0"/>
        </w:rPr>
        <w:t xml:space="preserve">APIs in the context of LLMs</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LLMs + APIs + extended conceptual frameworks = MCP</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What is an MCP, how does it work, and why are we interested in them?</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MCP first setup</w:t>
      </w:r>
    </w:p>
    <w:p w:rsidR="00000000" w:rsidDel="00000000" w:rsidP="00000000" w:rsidRDefault="00000000" w:rsidRPr="00000000" w14:paraId="0000000A">
      <w:pPr>
        <w:numPr>
          <w:ilvl w:val="2"/>
          <w:numId w:val="1"/>
        </w:numPr>
        <w:ind w:left="2160" w:hanging="360"/>
        <w:rPr>
          <w:u w:val="none"/>
        </w:rPr>
      </w:pPr>
      <w:r w:rsidDel="00000000" w:rsidR="00000000" w:rsidRPr="00000000">
        <w:rPr>
          <w:rtl w:val="0"/>
        </w:rPr>
        <w:t xml:space="preserve">Tools to use</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Basic framework for usage</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First stage connections</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Building correlations between data and APIs to work with MCP.</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Debugging</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Creating connections between MCP output and deliverable user-facing content</w:t>
      </w:r>
    </w:p>
    <w:p w:rsidR="00000000" w:rsidDel="00000000" w:rsidP="00000000" w:rsidRDefault="00000000" w:rsidRPr="00000000" w14:paraId="00000010">
      <w:pPr>
        <w:numPr>
          <w:ilvl w:val="2"/>
          <w:numId w:val="1"/>
        </w:numPr>
        <w:ind w:left="2160" w:hanging="360"/>
        <w:rPr>
          <w:u w:val="none"/>
        </w:rPr>
      </w:pPr>
      <w:r w:rsidDel="00000000" w:rsidR="00000000" w:rsidRPr="00000000">
        <w:rPr>
          <w:rtl w:val="0"/>
        </w:rPr>
        <w:t xml:space="preserve">Broken into digestible chunks per resource</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Provides extended processes for isolated elements</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User Interface</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Authentication</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Basic-to-Advanced ramp up for unfamiliar users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Practical exercises to build skill</w:t>
      </w:r>
    </w:p>
    <w:p w:rsidR="00000000" w:rsidDel="00000000" w:rsidP="00000000" w:rsidRDefault="00000000" w:rsidRPr="00000000" w14:paraId="00000016">
      <w:pPr>
        <w:pStyle w:val="Heading2"/>
        <w:rPr/>
      </w:pPr>
      <w:bookmarkStart w:colFirst="0" w:colLast="0" w:name="_20w2asfv00du" w:id="2"/>
      <w:bookmarkEnd w:id="2"/>
      <w:r w:rsidDel="00000000" w:rsidR="00000000" w:rsidRPr="00000000">
        <w:rPr>
          <w:rtl w:val="0"/>
        </w:rPr>
        <w:t xml:space="preserve">Key Takeaways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MCP as a large-scale concept is a diverse, versatile tool for building and extending applications and interfaces to allow for LLM support within the context of user experience.</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While users are accustomed to keyword-based search, an increasing push toward natural-language queries is creating a need for highly adaptive systems that respond with both natural-language and technically specific responses.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Using well-tailored configurations and effective planning, MCP can be leveraged to take LLM input/output streams to surface relevant content and context for userspace queries in easily parseable formats.</w:t>
      </w:r>
    </w:p>
    <w:p w:rsidR="00000000" w:rsidDel="00000000" w:rsidP="00000000" w:rsidRDefault="00000000" w:rsidRPr="00000000" w14:paraId="0000001A">
      <w:pPr>
        <w:pStyle w:val="Heading2"/>
        <w:rPr/>
      </w:pPr>
      <w:bookmarkStart w:colFirst="0" w:colLast="0" w:name="_2iv0ds6zd5ia" w:id="3"/>
      <w:bookmarkEnd w:id="3"/>
      <w:r w:rsidDel="00000000" w:rsidR="00000000" w:rsidRPr="00000000">
        <w:rPr>
          <w:rtl w:val="0"/>
        </w:rPr>
        <w:t xml:space="preserve">Considerations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Currently, MCP is being implemented as a closed-beta for BigCommerce merchants to test agentic commerce within the existing framework of their BigCommerce store. Having this training has given a clearer and cleaner understanding of the lift that’s been undertaken and the limitations of the framework that’s been built.</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We as a documentation team have been working to expand the usability and functionality of the Developer Center by building better documentation and taking full advantage of the features available in our current build. MCP has the potential to take our existing workflows and expand them to increase speed and quality of output.</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While the current project for agentic commerce is in closed-beta, this course has given us a look behind the scenes at the underlying systems, expanding our ability to document some pipeline features more efficiently prior to launch, for example</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AI Powered email</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Agentic commerce</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Storefront MCP interactions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Overall, this has been a fairly robust training course that’s given a solid foundation for building and using MCP servers, but it’s also given a cleaner level playing field for our team to discuss the concepts while also giving us the vocabulary to communicate with the engineering teams on the subject.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