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v1iisdfyia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GTM Process</w:t>
      </w:r>
    </w:p>
    <w:p w:rsidR="00000000" w:rsidDel="00000000" w:rsidP="00000000" w:rsidRDefault="00000000" w:rsidRPr="00000000" w14:paraId="00000003">
      <w:pPr>
        <w:numPr>
          <w:ilvl w:val="1"/>
          <w:numId w:val="12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DEVDOCS Durable Team SME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Attend GTM meetings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Implement changes/updates (usually from the PM or CSS tickets)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Beta access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Adding someone to a beta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Some PMs require approval before we can add them.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Feedback slack channel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Dev-center-feedback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Also add the following channels:</w:t>
      </w:r>
    </w:p>
    <w:p w:rsidR="00000000" w:rsidDel="00000000" w:rsidP="00000000" w:rsidRDefault="00000000" w:rsidRPr="00000000" w14:paraId="0000000C">
      <w:pPr>
        <w:numPr>
          <w:ilvl w:val="2"/>
          <w:numId w:val="12"/>
        </w:numPr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dev-documentation</w:t>
        </w:r>
      </w:hyperlink>
      <w:r w:rsidDel="00000000" w:rsidR="00000000" w:rsidRPr="00000000">
        <w:rPr>
          <w:rtl w:val="0"/>
        </w:rPr>
        <w:t xml:space="preserve"> slack channel</w:t>
      </w:r>
    </w:p>
    <w:p w:rsidR="00000000" w:rsidDel="00000000" w:rsidP="00000000" w:rsidRDefault="00000000" w:rsidRPr="00000000" w14:paraId="0000000D">
      <w:pPr>
        <w:numPr>
          <w:ilvl w:val="2"/>
          <w:numId w:val="12"/>
        </w:numPr>
        <w:ind w:left="216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Dev-docs-team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Join the BigCommerceDevs slack workspace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Respond to developer or merchant issues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GitHub Repos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Bigcommerce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Bigcommerce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/api-specs-ssot</w:t>
        </w:r>
      </w:hyperlink>
      <w:r w:rsidDel="00000000" w:rsidR="00000000" w:rsidRPr="00000000">
        <w:rPr>
          <w:rtl w:val="0"/>
        </w:rPr>
        <w:t xml:space="preserve"> (private, beta repo)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Bigcommerce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/developer-center</w:t>
        </w:r>
      </w:hyperlink>
      <w:r w:rsidDel="00000000" w:rsidR="00000000" w:rsidRPr="00000000">
        <w:rPr>
          <w:rtl w:val="0"/>
        </w:rPr>
        <w:t xml:space="preserve"> (for creating menus)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JIRA tickets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The current backlog is 107 tickets. This is from 170 tickets about 4 months ago.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All new tickets have Tina’s name. I have been working on my tickets and Tina’s tickets.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Devdocs Style Guide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Devdocs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 to contribute to devdocs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Contributing to BigCommerce Developer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Diataxis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Updating DevDocs Content</w:t>
        </w:r>
      </w:hyperlink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The information is marked as “outdated”, but the practices are still applicable. The main departure is that the </w:t>
      </w:r>
      <w:r w:rsidDel="00000000" w:rsidR="00000000" w:rsidRPr="00000000">
        <w:rPr>
          <w:i w:val="1"/>
          <w:iCs w:val="1"/>
          <w:rtl w:val="0"/>
        </w:rPr>
        <w:t xml:space="preserve">dev-docs </w:t>
      </w:r>
      <w:r w:rsidDel="00000000" w:rsidR="00000000" w:rsidRPr="00000000">
        <w:rPr>
          <w:rtl w:val="0"/>
        </w:rPr>
        <w:t xml:space="preserve">repo is no longer used. Use the </w:t>
      </w:r>
      <w:r w:rsidDel="00000000" w:rsidR="00000000" w:rsidRPr="00000000">
        <w:rPr>
          <w:i w:val="1"/>
          <w:i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repo (linked above) instead.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https://www.bctoolbelt.com/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9yhpswoim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Testing/Tools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cmt24sjuf6q5" w:id="2"/>
      <w:bookmarkEnd w:id="2"/>
      <w:r w:rsidDel="00000000" w:rsidR="00000000" w:rsidRPr="00000000">
        <w:rPr>
          <w:rtl w:val="0"/>
        </w:rPr>
        <w:t xml:space="preserve">Testing/Tools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g0vtt401oqq" w:id="3"/>
      <w:bookmarkEnd w:id="3"/>
      <w:r w:rsidDel="00000000" w:rsidR="00000000" w:rsidRPr="00000000">
        <w:rPr>
          <w:rtl w:val="0"/>
        </w:rPr>
        <w:t xml:space="preserve">BigCommerce Spec Editor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verify YML/YAML docs content against BigCommerce build tools.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developer.bigcommerce.com/spec-editor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Copy doc into editor to check for errors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behaviour of changed section(s)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If the body is missing (from request or response) but an example is present, there is a schema error, usually an unresolvable data override.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Some errors require a page reload to resolve. Use the Swagger editor to resolve the editor, then reload the page and re-paste the code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for unexpected section impacts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editor is the most accurate for verifying behaviour on BigCommerce DevDocs, regardless of how it displays on the Swagger Editor.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editor doesn’t rebuild on fatal errors. If a block of red text shows an error, you will need to reload the page.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page doesn’t save sessions. Do not navigate away from this page without having your work saved elsewhere.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0e7ampqissj" w:id="4"/>
      <w:bookmarkEnd w:id="4"/>
      <w:r w:rsidDel="00000000" w:rsidR="00000000" w:rsidRPr="00000000">
        <w:rPr>
          <w:rtl w:val="0"/>
        </w:rPr>
        <w:t xml:space="preserve">BigCommerce MDX Editor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verify MD/MDX docs content against BigCommerce build tools.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Copy doc into editor to check for errors.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behaviour of changed section(s).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for unexpected section impacts.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editor is not currently public.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page doesn’t save sessions. Do not navigate away from this page without having your work saved elsewhere.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o3g7lkkospx" w:id="5"/>
      <w:bookmarkEnd w:id="5"/>
      <w:r w:rsidDel="00000000" w:rsidR="00000000" w:rsidRPr="00000000">
        <w:rPr>
          <w:rtl w:val="0"/>
        </w:rPr>
        <w:t xml:space="preserve">Swagger Editor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verify YML/YAML docs content against OpenAPI/Swagger standards.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editor.swagger.io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Copy doc into editor to check for errors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behaviour of changed section(s)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for unexpected section impacts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jpymxryu8gv" w:id="6"/>
      <w:bookmarkEnd w:id="6"/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monitor builds and check previews.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Login with your BigCommerce Github account. This may require secondary verification.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https://app.circleci.com/pipelines/github/bigcommerce/developer-center/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Pipelines: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storefront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api-proxy-java</w:t>
      </w:r>
      <w:r w:rsidDel="00000000" w:rsidR="00000000" w:rsidRPr="00000000">
        <w:rPr>
          <w:rtl w:val="0"/>
        </w:rPr>
        <w:t xml:space="preserve"> are used for GraphQL updates.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CircleCI developer-center pipeline.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Updates from developer-center repo will come under the github username of the person who made the pull request.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Updates from docs repo will come under Mark’s github username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the build related to your update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Updates from developer-center will have branch and commit/pr info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Updates from docs will have to be opened to confirm commit info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navigation updates, net new docs, and some other items, the progress can be viewed in the </w:t>
      </w:r>
      <w:r w:rsidDel="00000000" w:rsidR="00000000" w:rsidRPr="00000000">
        <w:rPr>
          <w:rFonts w:ascii="Courier New" w:cs="Courier New" w:eastAsia="Courier New" w:hAnsi="Courier New"/>
          <w:color w:val="e8912d"/>
          <w:sz w:val="18"/>
          <w:szCs w:val="18"/>
          <w:rtl w:val="0"/>
        </w:rPr>
        <w:t xml:space="preserve">preview_deployment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rFonts w:ascii="Courier New" w:cs="Courier New" w:eastAsia="Courier New" w:hAnsi="Courier New"/>
          <w:color w:val="e8912d"/>
          <w:sz w:val="18"/>
          <w:szCs w:val="18"/>
          <w:rtl w:val="0"/>
        </w:rPr>
        <w:t xml:space="preserve">Deploy Project Artifacts to Vercel</w:t>
      </w:r>
      <w:r w:rsidDel="00000000" w:rsidR="00000000" w:rsidRPr="00000000">
        <w:rPr>
          <w:rtl w:val="0"/>
        </w:rPr>
        <w:t xml:space="preserve"> test runs, the build is ready for preview.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Preview is found at 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https://developer-center-[HASH]-bigcommerce-dx.vercel.app/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e8912d"/>
          <w:sz w:val="18"/>
          <w:szCs w:val="18"/>
          <w:rtl w:val="0"/>
        </w:rPr>
        <w:t xml:space="preserve">[HASH]</w:t>
      </w:r>
      <w:r w:rsidDel="00000000" w:rsidR="00000000" w:rsidRPr="00000000">
        <w:rPr>
          <w:rtl w:val="0"/>
        </w:rPr>
        <w:t xml:space="preserve"> is available as part of the build process. If you can’t find it, at minimum it’s available in the </w:t>
      </w:r>
      <w:r w:rsidDel="00000000" w:rsidR="00000000" w:rsidRPr="00000000">
        <w:rPr>
          <w:rFonts w:ascii="Courier New" w:cs="Courier New" w:eastAsia="Courier New" w:hAnsi="Courier New"/>
          <w:color w:val="e8912d"/>
          <w:sz w:val="18"/>
          <w:szCs w:val="18"/>
          <w:rtl w:val="0"/>
        </w:rPr>
        <w:t xml:space="preserve">Deploy Project Artifacts to Vercel</w:t>
      </w:r>
      <w:r w:rsidDel="00000000" w:rsidR="00000000" w:rsidRPr="00000000">
        <w:rPr>
          <w:rtl w:val="0"/>
        </w:rPr>
        <w:t xml:space="preserve"> test on GH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 have access to the Vercel project, you can monitor builds and their progress without relying on the CircleCI progress.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doc updates, the build progress is mostly an indicator of when the page will be live.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an update fails, it may be re-run from beginning or from last error. A subsequent failure should not be re-run, but the error report should be checked.</w:t>
      </w:r>
    </w:p>
    <w:p w:rsidR="00000000" w:rsidDel="00000000" w:rsidP="00000000" w:rsidRDefault="00000000" w:rsidRPr="00000000" w14:paraId="000000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vnibi39gefe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ejsrdo7rki42" w:id="8"/>
      <w:bookmarkEnd w:id="8"/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Release notes are published every Thursday around noon.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How to submit a release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Locate the relevant CSS Epic ticket.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In a comment, tag the Dev Docs lead as well as the PM or durable team lead that should provide the final review and approval.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Share the details that you want the release notes to include.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All approved updates should be in by Wednesday afternoon so they appear in Thursday’s publication.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Improve the Developer Release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Improving the Changelog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Publishing Release Notes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Gather report of merged pull requests from relevant repositories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for regular content updates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/api-specs-ssot</w:t>
      </w:r>
      <w:r w:rsidDel="00000000" w:rsidR="00000000" w:rsidRPr="00000000">
        <w:rPr>
          <w:rtl w:val="0"/>
        </w:rPr>
        <w:t xml:space="preserve"> for beta progress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/catalyst.dev</w:t>
      </w:r>
      <w:r w:rsidDel="00000000" w:rsidR="00000000" w:rsidRPr="00000000">
        <w:rPr>
          <w:rtl w:val="0"/>
        </w:rPr>
        <w:t xml:space="preserve"> for Catalyst updates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  <w:t xml:space="preserve"> for navigation and core updates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a new draft in the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Dev Center Noticeable project</w:t>
        </w:r>
      </w:hyperlink>
      <w:r w:rsidDel="00000000" w:rsidR="00000000" w:rsidRPr="00000000">
        <w:rPr>
          <w:rtl w:val="0"/>
        </w:rPr>
        <w:t xml:space="preserve">. This requires an admin to add your account to the project.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Get reviews from relevant stakeholders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Publish draft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has been known to lag behind publication. If release notes do not publish within an hour, a pull request may need to be merged to force a rebuild of the release notes page.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fcfonauxfl8" w:id="9"/>
      <w:bookmarkEnd w:id="9"/>
      <w:r w:rsidDel="00000000" w:rsidR="00000000" w:rsidRPr="00000000">
        <w:rPr>
          <w:rtl w:val="0"/>
        </w:rPr>
        <w:t xml:space="preserve">Github Note: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default template for Pull Requests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contains fields for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Explanatory content in present tense to describe what changed and why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Short, to the point.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Release Notes Draft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Content communicating the update for release notes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Ideally structured like current release notes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Intended as a draft, to be revised as necessary</w:t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mqn3c4d4rrz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78f6twufydf6" w:id="11"/>
      <w:bookmarkEnd w:id="11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2twhbzsbw174" w:id="12"/>
      <w:bookmarkEnd w:id="12"/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References and guides, generally -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All yaml/yml files are api specifications.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Structure follows Swagger format (see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swagger.io</w:t>
        </w:r>
      </w:hyperlink>
      <w:r w:rsidDel="00000000" w:rsidR="00000000" w:rsidRPr="00000000">
        <w:rPr>
          <w:rtl w:val="0"/>
        </w:rPr>
        <w:t xml:space="preserve"> for details)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Introductory content is in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Sub-navigation is configured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Each tag is its own sub-navigation item</w:t>
      </w:r>
    </w:p>
    <w:p w:rsidR="00000000" w:rsidDel="00000000" w:rsidP="00000000" w:rsidRDefault="00000000" w:rsidRPr="00000000" w14:paraId="00000077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API endpoints/methods may be configured to display on multiple tags</w:t>
      </w:r>
    </w:p>
    <w:p w:rsidR="00000000" w:rsidDel="00000000" w:rsidP="00000000" w:rsidRDefault="00000000" w:rsidRPr="00000000" w14:paraId="0000007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If root navigation title matches a tag, its endpoints display above all sub-navigation items.</w:t>
      </w:r>
    </w:p>
    <w:p w:rsidR="00000000" w:rsidDel="00000000" w:rsidP="00000000" w:rsidRDefault="00000000" w:rsidRPr="00000000" w14:paraId="0000007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Any yml/yaml files in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folder are intended as reusable components, not as standalone docs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All md/mdx files are guides and explainers - some of which are non-public facing.</w:t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Format is technically markdown + XML</w:t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Our system includes several default and custom REACT components</w:t>
      </w:r>
    </w:p>
    <w:p w:rsidR="00000000" w:rsidDel="00000000" w:rsidP="00000000" w:rsidRDefault="00000000" w:rsidRPr="00000000" w14:paraId="0000007D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&lt;Callout type=“[severity]”&gt; for callout bubbles about important info.</w:t>
      </w:r>
    </w:p>
    <w:p w:rsidR="00000000" w:rsidDel="00000000" w:rsidP="00000000" w:rsidRDefault="00000000" w:rsidRPr="00000000" w14:paraId="0000007E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&lt;Tabs items={['title 1', 'title 2', …]}&gt; for tab groups</w:t>
      </w:r>
    </w:p>
    <w:p w:rsidR="00000000" w:rsidDel="00000000" w:rsidP="00000000" w:rsidRDefault="00000000" w:rsidRPr="00000000" w14:paraId="0000007F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&lt;Tab&gt; for tab content. Only use within &lt;Tabs&gt;</w:t>
      </w:r>
    </w:p>
    <w:p w:rsidR="00000000" w:rsidDel="00000000" w:rsidP="00000000" w:rsidRDefault="00000000" w:rsidRPr="00000000" w14:paraId="00000080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&lt;Steps&gt; for outlining procedural content</w:t>
      </w:r>
    </w:p>
    <w:p w:rsidR="00000000" w:rsidDel="00000000" w:rsidP="00000000" w:rsidRDefault="00000000" w:rsidRPr="00000000" w14:paraId="00000081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See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Nextra Built-Ins</w:t>
        </w:r>
      </w:hyperlink>
      <w:r w:rsidDel="00000000" w:rsidR="00000000" w:rsidRPr="00000000">
        <w:rPr>
          <w:rtl w:val="0"/>
        </w:rPr>
        <w:t xml:space="preserve"> for more information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Most json files are structural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Almost all other filetypes are structural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Basic navigation and structure, some guides -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/developer-center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yaml/yml file that displays publicly should have an entry in a .json file somewhere here.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md/mdx file that displays publicly should have an entry in a .json file somewhere here.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Navigation structure in this repo almost mirrors that of the public site with some exceptions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Beta docs -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/api-specs-ssot</w:t>
        </w:r>
      </w:hyperlink>
      <w:r w:rsidDel="00000000" w:rsidR="00000000" w:rsidRPr="00000000">
        <w:rPr>
          <w:rtl w:val="0"/>
        </w:rPr>
        <w:t xml:space="preserve"> [requires special permissions to access]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Structure is similar to /docs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Edits should be made following the same process as /docs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Storefront -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/storefront</w:t>
        </w:r>
      </w:hyperlink>
      <w:r w:rsidDel="00000000" w:rsidR="00000000" w:rsidRPr="00000000">
        <w:rPr>
          <w:rtl w:val="0"/>
        </w:rPr>
        <w:t xml:space="preserve"> [requires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all-private-repos-pull-only</w:t>
      </w:r>
      <w:r w:rsidDel="00000000" w:rsidR="00000000" w:rsidRPr="00000000">
        <w:rPr>
          <w:rtl w:val="0"/>
        </w:rPr>
        <w:t xml:space="preserve"> access. demands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dev-docs-team</w:t>
      </w:r>
      <w:r w:rsidDel="00000000" w:rsidR="00000000" w:rsidRPr="00000000">
        <w:rPr>
          <w:rtl w:val="0"/>
        </w:rPr>
        <w:t xml:space="preserve"> access to merge PRs]</w:t>
      </w:r>
    </w:p>
    <w:p w:rsidR="00000000" w:rsidDel="00000000" w:rsidP="00000000" w:rsidRDefault="00000000" w:rsidRPr="00000000" w14:paraId="0000008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The only file we should be touching is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main/resources/graphQL_descriptions.properties</w:t>
        </w:r>
      </w:hyperlink>
      <w:r w:rsidDel="00000000" w:rsidR="00000000" w:rsidRPr="00000000">
        <w:rPr>
          <w:rtl w:val="0"/>
        </w:rPr>
        <w:t xml:space="preserve"> to update the descriptions that show up in the reference file.</w:t>
      </w:r>
    </w:p>
    <w:p w:rsidR="00000000" w:rsidDel="00000000" w:rsidP="00000000" w:rsidRDefault="00000000" w:rsidRPr="00000000" w14:paraId="0000008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Create a pull request following the same rules as other repos.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Approver can be a storefront team member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dev-docs-team</w:t>
      </w:r>
      <w:r w:rsidDel="00000000" w:rsidR="00000000" w:rsidRPr="00000000">
        <w:rPr>
          <w:rtl w:val="0"/>
        </w:rPr>
        <w:t xml:space="preserve"> member.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CircleCI Pipeline must be watched to confirm successful build and testing or else the PR cannot be merged.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Once all PR checks complete, merging will cause a cascade of build notifications.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Once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notifications are in, the next build of the dev centre will refresh the reference page.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Admin &amp; Accounts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/api-proxy-java</w:t>
        </w:r>
      </w:hyperlink>
      <w:r w:rsidDel="00000000" w:rsidR="00000000" w:rsidRPr="00000000">
        <w:rPr>
          <w:rtl w:val="0"/>
        </w:rPr>
        <w:t xml:space="preserve"> [requires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all-private-repos-pull-only</w:t>
      </w:r>
      <w:r w:rsidDel="00000000" w:rsidR="00000000" w:rsidRPr="00000000">
        <w:rPr>
          <w:rtl w:val="0"/>
        </w:rPr>
        <w:t xml:space="preserve"> access. no further access granted]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The only files we should be touching are</w:t>
      </w:r>
    </w:p>
    <w:p w:rsidR="00000000" w:rsidDel="00000000" w:rsidP="00000000" w:rsidRDefault="00000000" w:rsidRPr="00000000" w14:paraId="00000095">
      <w:pPr>
        <w:numPr>
          <w:ilvl w:val="3"/>
          <w:numId w:val="6"/>
        </w:numPr>
        <w:ind w:left="288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modules/accounts/graphql/conf/accounts_graphql_descriptions.properties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3"/>
          <w:numId w:val="6"/>
        </w:numPr>
        <w:ind w:left="288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modules/stores/graphql/conf/stores_graphql_descriptions.properties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Create a pull request following the same rules as other repos.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Approver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from the PAPI team.</w:t>
      </w:r>
    </w:p>
    <w:p w:rsidR="00000000" w:rsidDel="00000000" w:rsidP="00000000" w:rsidRDefault="00000000" w:rsidRPr="00000000" w14:paraId="00000099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Reach out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#api-platform-rfcr</w:t>
      </w:r>
      <w:r w:rsidDel="00000000" w:rsidR="00000000" w:rsidRPr="00000000">
        <w:rPr>
          <w:rtl w:val="0"/>
        </w:rPr>
        <w:t xml:space="preserve"> for assistance if no action is taken</w:t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CircleCI Pipeline must be watched to confirm successful build and testing or else the PR cannot be merged.</w:t>
      </w:r>
    </w:p>
    <w:p w:rsidR="00000000" w:rsidDel="00000000" w:rsidP="00000000" w:rsidRDefault="00000000" w:rsidRPr="00000000" w14:paraId="0000009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Once all PR checks complete, merging will cause a cascade of build notifications.</w:t>
      </w:r>
    </w:p>
    <w:p w:rsidR="00000000" w:rsidDel="00000000" w:rsidP="00000000" w:rsidRDefault="00000000" w:rsidRPr="00000000" w14:paraId="0000009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Once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notifications are in, the next build of the dev centre will refresh the reference page.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Catalyst docs [current] - </w:t>
      </w:r>
      <w:hyperlink r:id="rId3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/catalyst.dev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Images [NOT GITHUB]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Google Cloud Platform</w:t>
        </w:r>
      </w:hyperlink>
      <w:r w:rsidDel="00000000" w:rsidR="00000000" w:rsidRPr="00000000">
        <w:rPr>
          <w:rtl w:val="0"/>
        </w:rPr>
        <w:t xml:space="preserve"> [requires permission to update, but not to access]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 images here.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Pull URL using the overflow menu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41h5fdg3o5rb" w:id="13"/>
      <w:bookmarkEnd w:id="13"/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BigCommerce makes heavy use of Github Teams, each of which has its own files, repos, and processes. Most content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repository is managed and maintained by devdocs, and in particular the following three teams: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dev-docs</w:t>
      </w:r>
      <w:r w:rsidDel="00000000" w:rsidR="00000000" w:rsidRPr="00000000">
        <w:rPr>
          <w:rtl w:val="0"/>
        </w:rPr>
        <w:t xml:space="preserve">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https://github.com/orgs/bigcommerce/teams/dev-docs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Approver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dev-docs-collaborators</w:t>
      </w:r>
      <w:r w:rsidDel="00000000" w:rsidR="00000000" w:rsidRPr="00000000">
        <w:rPr>
          <w:rtl w:val="0"/>
        </w:rPr>
        <w:t xml:space="preserve">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https://github.com/orgs/bigcommerce/teams/dev-docs-collaborators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Write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/api-specs-ssot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dev-docs-team</w:t>
      </w:r>
      <w:r w:rsidDel="00000000" w:rsidR="00000000" w:rsidRPr="00000000">
        <w:rPr>
          <w:rtl w:val="0"/>
        </w:rPr>
        <w:t xml:space="preserve">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https://github.com/orgs/bigcommerce/teams/dev-docs-team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General read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/api-specs-ssot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Write access to most of the above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We also have the team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all-private-repos-pull-only</w:t>
      </w:r>
      <w:r w:rsidDel="00000000" w:rsidR="00000000" w:rsidRPr="00000000">
        <w:rPr>
          <w:rtl w:val="0"/>
        </w:rPr>
        <w:t xml:space="preserve">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https://github.com/orgs/bigcommerce/teams/all-private-repos-pull-only</w:t>
        </w:r>
      </w:hyperlink>
      <w:r w:rsidDel="00000000" w:rsidR="00000000" w:rsidRPr="00000000">
        <w:rPr>
          <w:rtl w:val="0"/>
        </w:rPr>
        <w:t xml:space="preserve">), which grants access to all BigCommerce repositories. We need this to be able to research relevant information in non-docs repositories.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crbu159xqn9f" w:id="14"/>
      <w:bookmarkEnd w:id="14"/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Whenever possible, the following best practices should be followed for Jira tickets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One Pull Request per ticket per repository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Pull Requests should be marked with appropriate labels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sme-review-needed</w:t>
      </w:r>
      <w:r w:rsidDel="00000000" w:rsidR="00000000" w:rsidRPr="00000000">
        <w:rPr>
          <w:rtl w:val="0"/>
        </w:rPr>
        <w:t xml:space="preserve"> for PRs that would be otherwise ready for publication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ready-for-review</w:t>
      </w:r>
      <w:r w:rsidDel="00000000" w:rsidR="00000000" w:rsidRPr="00000000">
        <w:rPr>
          <w:rtl w:val="0"/>
        </w:rPr>
        <w:t xml:space="preserve"> for PRs whose content has been fully committed and require only revision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awaiting-css-cue</w:t>
      </w:r>
      <w:r w:rsidDel="00000000" w:rsidR="00000000" w:rsidRPr="00000000">
        <w:rPr>
          <w:rtl w:val="0"/>
        </w:rPr>
        <w:t xml:space="preserve"> for PRs that have been reviewed and are otherwise ready to publish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do-not-merge</w:t>
      </w:r>
      <w:r w:rsidDel="00000000" w:rsidR="00000000" w:rsidRPr="00000000">
        <w:rPr>
          <w:rtl w:val="0"/>
        </w:rPr>
        <w:t xml:space="preserve"> for PRs that are meant primarily as drafts or as “on-hold” updates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Other labels as necessary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Pull Requests should be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[PROJECT]-[TICKET] - [Summary]</w:t>
      </w:r>
      <w:r w:rsidDel="00000000" w:rsidR="00000000" w:rsidRPr="00000000">
        <w:rPr>
          <w:rtl w:val="0"/>
        </w:rPr>
        <w:t xml:space="preserve"> e.g. “DEVDOCS-777 Fix product name limit”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Pull Requests should be associated with a branch whose name matches the PR title, e.g. DEVDOCS-777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following best practices should be followed with file creation/deletion/relocation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files should be created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roughly in the same file structure as their public counterparts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/docs/docs/start/guides</w:t>
      </w:r>
      <w:r w:rsidDel="00000000" w:rsidR="00000000" w:rsidRPr="00000000">
        <w:rPr>
          <w:rtl w:val="0"/>
        </w:rPr>
        <w:t xml:space="preserve"> pages should correspond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/docs/start/guides/*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movement should be paired with corresponding replacement actions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  <w:t xml:space="preserve"> in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_meta*.json</w:t>
      </w:r>
      <w:r w:rsidDel="00000000" w:rsidR="00000000" w:rsidRPr="00000000">
        <w:rPr>
          <w:rtl w:val="0"/>
        </w:rPr>
        <w:t xml:space="preserve"> files and file structure.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Updating URLs should be paired with building new redirects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  <w:t xml:space="preserve"> following the steps in the repo README.md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Deleting files should be paired with corresponding URL removals and redirects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/developer-center</w:t>
      </w:r>
      <w:r w:rsidDel="00000000" w:rsidR="00000000" w:rsidRPr="00000000">
        <w:rPr>
          <w:rtl w:val="0"/>
        </w:rPr>
        <w:t xml:space="preserve"> per above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Archiving files should be treated as file movement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3iju0npxxcd7" w:id="15"/>
      <w:bookmarkEnd w:id="15"/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possible, work locally to create the full pull request as a single commit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a concise commit message connected with the changes made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a pull request is configured, fill out the Pull Request Template before saving it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Before submitting a Pull Request for review, verify that the content displays correctly in relevant preview tools (see </w:t>
      </w:r>
      <w:r w:rsidDel="00000000" w:rsidR="00000000" w:rsidRPr="00000000">
        <w:rPr>
          <w:color w:val="1155cc"/>
          <w:u w:val="single"/>
          <w:rtl w:val="0"/>
        </w:rPr>
        <w:t xml:space="preserve">Testing/Tools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reviewing a Pull Request, use the “Suggestion” feature to provide corrections if you have them. Otherwise, provide clean comments on the lines affected by using the </w:t>
      </w:r>
      <w:r w:rsidDel="00000000" w:rsidR="00000000" w:rsidRPr="00000000">
        <w:rPr>
          <w:shd w:fill="c9daf8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button at the beginning of the line/lines affected.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Multi-line notes can be added by clicking and dragging to highlight the group of lines affected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multi-line notes cannot include both removals and additions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handling revisions, the best practice is to commit or deny groups of suggestions first. When denying a suggestion, be sure to include clear reasoning why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all reviews and revisions are managed, allow the Github Actions checks to run before merging.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pull requests require review at minimum by one person from the team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hxbcoh724a3l" w:id="16"/>
      <w:bookmarkEnd w:id="16"/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0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We generally do not engage with issues unless the submitter includes clear guidelines about what is necessary to fix their issue.</w:t>
      </w:r>
    </w:p>
    <w:p w:rsidR="00000000" w:rsidDel="00000000" w:rsidP="00000000" w:rsidRDefault="00000000" w:rsidRPr="00000000" w14:paraId="000000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3e84l5bu6t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pa76zsgf976w" w:id="18"/>
      <w:bookmarkEnd w:id="18"/>
      <w:r w:rsidDel="00000000" w:rsidR="00000000" w:rsidRPr="00000000">
        <w:rPr>
          <w:rtl w:val="0"/>
        </w:rPr>
        <w:t xml:space="preserve">Beta Management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tqsfyecchuch" w:id="19"/>
      <w:bookmarkEnd w:id="19"/>
      <w:r w:rsidDel="00000000" w:rsidR="00000000" w:rsidRPr="00000000">
        <w:rPr>
          <w:rtl w:val="0"/>
        </w:rPr>
        <w:t xml:space="preserve">Beta Tools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Quick and painless tool page for adding/deleting betas and assigning users to them.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Beta Tools Page</w:t>
        </w:r>
      </w:hyperlink>
      <w:r w:rsidDel="00000000" w:rsidR="00000000" w:rsidRPr="00000000">
        <w:rPr>
          <w:rtl w:val="0"/>
        </w:rPr>
        <w:t xml:space="preserve"> (requires admin access).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users to this list to give them access to betas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If a user is already present, you can add or remove betas for them as necessary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When adding a user to a beta, advise they may need to log out and back in for the beta to show up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email addresses provided MUST be the email associated with the user’s github account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Beta List Page</w:t>
        </w:r>
      </w:hyperlink>
      <w:r w:rsidDel="00000000" w:rsidR="00000000" w:rsidRPr="00000000">
        <w:rPr>
          <w:rtl w:val="0"/>
        </w:rPr>
        <w:t xml:space="preserve"> (requires admin access).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betas to this page to make them show up in account pages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 name given here should be the root folder used in the repo</w:t>
      </w:r>
    </w:p>
    <w:p w:rsidR="00000000" w:rsidDel="00000000" w:rsidP="00000000" w:rsidRDefault="00000000" w:rsidRPr="00000000" w14:paraId="000000D6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Display Name has caps and/or spaces (for professionalism)</w:t>
      </w:r>
    </w:p>
    <w:p w:rsidR="00000000" w:rsidDel="00000000" w:rsidP="00000000" w:rsidRDefault="00000000" w:rsidRPr="00000000" w14:paraId="000000D7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Repo Name has lowercase and hyphens (for URL access)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 rebuild of Dev Center will sometimes be necessary to give access to docs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/api-specs-ssot</w:t>
        </w:r>
      </w:hyperlink>
      <w:r w:rsidDel="00000000" w:rsidR="00000000" w:rsidRPr="00000000">
        <w:rPr>
          <w:rtl w:val="0"/>
        </w:rPr>
        <w:t xml:space="preserve"> (requires Github access).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Follow guidance in the repo README for file structure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new beta folder following the convention outlined in existing betas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Beta Access Request Doc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Names are added by project managers and account managers</w:t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Current process is to search the tools page for users, then add them to the betas requested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Once a user has been added to a beta, update the status column of their entry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nsole.cloud.google.com/storage/browser/bigcommerce-production-dev-center/images" TargetMode="External"/><Relationship Id="rId20" Type="http://schemas.openxmlformats.org/officeDocument/2006/relationships/hyperlink" Target="https://www.bctoolbelt.com/" TargetMode="External"/><Relationship Id="rId42" Type="http://schemas.openxmlformats.org/officeDocument/2006/relationships/hyperlink" Target="https://github.com/orgs/bigcommerce/teams/dev-docs-collaborators" TargetMode="External"/><Relationship Id="rId41" Type="http://schemas.openxmlformats.org/officeDocument/2006/relationships/hyperlink" Target="https://github.com/orgs/bigcommerce/teams/dev-docs" TargetMode="External"/><Relationship Id="rId22" Type="http://schemas.openxmlformats.org/officeDocument/2006/relationships/hyperlink" Target="https://editor.swagger.io" TargetMode="External"/><Relationship Id="rId44" Type="http://schemas.openxmlformats.org/officeDocument/2006/relationships/hyperlink" Target="https://github.com/orgs/bigcommerce/teams/all-private-repos-pull-only" TargetMode="External"/><Relationship Id="rId21" Type="http://schemas.openxmlformats.org/officeDocument/2006/relationships/hyperlink" Target="http://developer.bigcommerce.com/spec-editor" TargetMode="External"/><Relationship Id="rId43" Type="http://schemas.openxmlformats.org/officeDocument/2006/relationships/hyperlink" Target="https://github.com/orgs/bigcommerce/teams/dev-docs-team" TargetMode="External"/><Relationship Id="rId24" Type="http://schemas.openxmlformats.org/officeDocument/2006/relationships/hyperlink" Target="about:blank" TargetMode="External"/><Relationship Id="rId46" Type="http://schemas.openxmlformats.org/officeDocument/2006/relationships/hyperlink" Target="https://developer.bigcommerce.com/beta/tools/beta-list" TargetMode="External"/><Relationship Id="rId23" Type="http://schemas.openxmlformats.org/officeDocument/2006/relationships/hyperlink" Target="https://app.circleci.com/pipelines/github/bigcommerce/developer-center/" TargetMode="External"/><Relationship Id="rId45" Type="http://schemas.openxmlformats.org/officeDocument/2006/relationships/hyperlink" Target="https://developer.bigcommerce.com/beta/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gcommerce.slack.com/archives/C57SQ401K" TargetMode="External"/><Relationship Id="rId26" Type="http://schemas.openxmlformats.org/officeDocument/2006/relationships/hyperlink" Target="https://bigcommercecloud.atlassian.net/wiki/x/rIDrJg" TargetMode="External"/><Relationship Id="rId48" Type="http://schemas.openxmlformats.org/officeDocument/2006/relationships/hyperlink" Target="https://docs.google.com/spreadsheets/d/18T7js12U264aGYIDFcKv9LxQ0--UlgIsRIOZN6Leo3U/edit?gid=0#gid=0" TargetMode="External"/><Relationship Id="rId25" Type="http://schemas.openxmlformats.org/officeDocument/2006/relationships/hyperlink" Target="https://bigcommercecloud.atlassian.net/wiki/x/dgBbKQ" TargetMode="External"/><Relationship Id="rId47" Type="http://schemas.openxmlformats.org/officeDocument/2006/relationships/hyperlink" Target="https://github.com/bigcommerce/api-specs-ssot" TargetMode="External"/><Relationship Id="rId28" Type="http://schemas.openxmlformats.org/officeDocument/2006/relationships/hyperlink" Target="https://dashboard.noticeable.io/projects/Q8YuGWPOCMmZDwnKUywV/publications" TargetMode="External"/><Relationship Id="rId27" Type="http://schemas.openxmlformats.org/officeDocument/2006/relationships/hyperlink" Target="https://bigcommercecloud.atlassian.net/wiki/x/1ggTGg" TargetMode="External"/><Relationship Id="rId5" Type="http://schemas.openxmlformats.org/officeDocument/2006/relationships/styles" Target="styles.xml"/><Relationship Id="rId6" Type="http://schemas.openxmlformats.org/officeDocument/2006/relationships/hyperlink" Target="https://bigcommercecloud.atlassian.net/wiki/x/JBUTGg" TargetMode="External"/><Relationship Id="rId29" Type="http://schemas.openxmlformats.org/officeDocument/2006/relationships/hyperlink" Target="https://github.com/bigcommerce/docs/" TargetMode="External"/><Relationship Id="rId7" Type="http://schemas.openxmlformats.org/officeDocument/2006/relationships/hyperlink" Target="https://bigcommercecloud.atlassian.net/wiki/x/WgCeIg" TargetMode="External"/><Relationship Id="rId8" Type="http://schemas.openxmlformats.org/officeDocument/2006/relationships/hyperlink" Target="https://bigcommerce.slack.com/archives/C04MTV8C2LE" TargetMode="External"/><Relationship Id="rId31" Type="http://schemas.openxmlformats.org/officeDocument/2006/relationships/hyperlink" Target="https://nextra-v2-oe0zrpzjp-shud.vercel.app/docs/guide/built-ins" TargetMode="External"/><Relationship Id="rId30" Type="http://schemas.openxmlformats.org/officeDocument/2006/relationships/hyperlink" Target="http://swagger.io" TargetMode="External"/><Relationship Id="rId11" Type="http://schemas.openxmlformats.org/officeDocument/2006/relationships/hyperlink" Target="https://github.com/bigcommerce/docs/issues" TargetMode="External"/><Relationship Id="rId33" Type="http://schemas.openxmlformats.org/officeDocument/2006/relationships/hyperlink" Target="https://github.com/bigcommerce/api-specs-ssot/" TargetMode="External"/><Relationship Id="rId10" Type="http://schemas.openxmlformats.org/officeDocument/2006/relationships/hyperlink" Target="https://bigcommerce.slack.com/archives/C011Z9T95CL" TargetMode="External"/><Relationship Id="rId32" Type="http://schemas.openxmlformats.org/officeDocument/2006/relationships/hyperlink" Target="https://github.com/bigcommerce/developer-center/" TargetMode="External"/><Relationship Id="rId13" Type="http://schemas.openxmlformats.org/officeDocument/2006/relationships/hyperlink" Target="https://github.com/bigcommerce/api-specs-ssot" TargetMode="External"/><Relationship Id="rId35" Type="http://schemas.openxmlformats.org/officeDocument/2006/relationships/hyperlink" Target="https://github.com/bigcommerce/storefront/blob/master/src/main/resources/graphQL_descriptions.properties" TargetMode="External"/><Relationship Id="rId12" Type="http://schemas.openxmlformats.org/officeDocument/2006/relationships/hyperlink" Target="https://github.com/bigcommerce/docs" TargetMode="External"/><Relationship Id="rId34" Type="http://schemas.openxmlformats.org/officeDocument/2006/relationships/hyperlink" Target="https://github.com/bigcommerce/storefront" TargetMode="External"/><Relationship Id="rId15" Type="http://schemas.openxmlformats.org/officeDocument/2006/relationships/hyperlink" Target="https://bigcommercecloud.atlassian.net/wiki/x/AwwTGg" TargetMode="External"/><Relationship Id="rId37" Type="http://schemas.openxmlformats.org/officeDocument/2006/relationships/hyperlink" Target="https://github.com/bigcommerce/api-proxy-java/blob/master/modules/accounts/graphql/conf/accounts_graphql_descriptions.properties" TargetMode="External"/><Relationship Id="rId14" Type="http://schemas.openxmlformats.org/officeDocument/2006/relationships/hyperlink" Target="https://github.com/bigcommerce/developer-center" TargetMode="External"/><Relationship Id="rId36" Type="http://schemas.openxmlformats.org/officeDocument/2006/relationships/hyperlink" Target="https://github.com/bigcommerce/api-proxy-java" TargetMode="External"/><Relationship Id="rId17" Type="http://schemas.openxmlformats.org/officeDocument/2006/relationships/hyperlink" Target="https://github.com/bigcommerce/docs/blob/main/CONTRIBUTING.md" TargetMode="External"/><Relationship Id="rId39" Type="http://schemas.openxmlformats.org/officeDocument/2006/relationships/hyperlink" Target="https://github.com/bigcommerce/catalyst.dev" TargetMode="External"/><Relationship Id="rId16" Type="http://schemas.openxmlformats.org/officeDocument/2006/relationships/hyperlink" Target="https://bigcommercecloud.atlassian.net/wiki/x/5ggTGg" TargetMode="External"/><Relationship Id="rId38" Type="http://schemas.openxmlformats.org/officeDocument/2006/relationships/hyperlink" Target="https://github.com/bigcommerce/api-proxy-java/blob/master/modules/stores/graphql/conf/stores_graphql_descriptions.properties" TargetMode="External"/><Relationship Id="rId19" Type="http://schemas.openxmlformats.org/officeDocument/2006/relationships/hyperlink" Target="https://bigcommercecloud.atlassian.net/l/cp/mH11vJNB" TargetMode="External"/><Relationship Id="rId18" Type="http://schemas.openxmlformats.org/officeDocument/2006/relationships/hyperlink" Target="https://github.com/bigcommerce/docs/tree/main/diataxis-templa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