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OFI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 OFI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Overall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(N=431)</w:t>
            </w:r>
          </w:p>
        </w:tc>
        <w:tc>
          <w:p>
            <w:pPr>
              <w:pStyle w:val="Compact"/>
              <w:jc w:val="left"/>
            </w:pPr>
            <w:r>
              <w:t xml:space="preserve">(N=5879)</w:t>
            </w:r>
          </w:p>
        </w:tc>
        <w:tc>
          <w:p>
            <w:pPr>
              <w:pStyle w:val="Compact"/>
              <w:jc w:val="left"/>
            </w:pPr>
            <w:r>
              <w:t xml:space="preserve">(N=6310)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Mean (SD)</w:t>
            </w:r>
          </w:p>
        </w:tc>
        <w:tc>
          <w:p>
            <w:pPr>
              <w:pStyle w:val="Compact"/>
              <w:jc w:val="left"/>
            </w:pPr>
            <w:r>
              <w:t xml:space="preserve">48.1 (21.2)</w:t>
            </w:r>
          </w:p>
        </w:tc>
        <w:tc>
          <w:p>
            <w:pPr>
              <w:pStyle w:val="Compact"/>
              <w:jc w:val="left"/>
            </w:pPr>
            <w:r>
              <w:t xml:space="preserve">44.9 (21.2)</w:t>
            </w:r>
          </w:p>
        </w:tc>
        <w:tc>
          <w:p>
            <w:pPr>
              <w:pStyle w:val="Compact"/>
              <w:jc w:val="left"/>
            </w:pPr>
            <w:r>
              <w:t xml:space="preserve">45.2 (21.2)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Median [Min, Max]</w:t>
            </w:r>
          </w:p>
        </w:tc>
        <w:tc>
          <w:p>
            <w:pPr>
              <w:pStyle w:val="Compact"/>
              <w:jc w:val="left"/>
            </w:pPr>
            <w:r>
              <w:t xml:space="preserve">47.0 [15.0, 97.0]</w:t>
            </w:r>
          </w:p>
        </w:tc>
        <w:tc>
          <w:p>
            <w:pPr>
              <w:pStyle w:val="Compact"/>
              <w:jc w:val="left"/>
            </w:pPr>
            <w:r>
              <w:t xml:space="preserve">42.0 [15.0, 100]</w:t>
            </w:r>
          </w:p>
        </w:tc>
        <w:tc>
          <w:p>
            <w:pPr>
              <w:pStyle w:val="Compact"/>
              <w:jc w:val="left"/>
            </w:pPr>
            <w:r>
              <w:t xml:space="preserve">43.0 [15.0, 100]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Female</w:t>
            </w:r>
          </w:p>
        </w:tc>
        <w:tc>
          <w:p>
            <w:pPr>
              <w:pStyle w:val="Compact"/>
              <w:jc w:val="left"/>
            </w:pPr>
            <w:r>
              <w:t xml:space="preserve">114 (26.5%)</w:t>
            </w:r>
          </w:p>
        </w:tc>
        <w:tc>
          <w:p>
            <w:pPr>
              <w:pStyle w:val="Compact"/>
              <w:jc w:val="left"/>
            </w:pPr>
            <w:r>
              <w:t xml:space="preserve">1813 (30.8%)</w:t>
            </w:r>
          </w:p>
        </w:tc>
        <w:tc>
          <w:p>
            <w:pPr>
              <w:pStyle w:val="Compact"/>
              <w:jc w:val="left"/>
            </w:pPr>
            <w:r>
              <w:t xml:space="preserve">1927 (30.5%)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Male</w:t>
            </w:r>
          </w:p>
        </w:tc>
        <w:tc>
          <w:p>
            <w:pPr>
              <w:pStyle w:val="Compact"/>
              <w:jc w:val="left"/>
            </w:pPr>
            <w:r>
              <w:t xml:space="preserve">317 (73.5%)</w:t>
            </w:r>
          </w:p>
        </w:tc>
        <w:tc>
          <w:p>
            <w:pPr>
              <w:pStyle w:val="Compact"/>
              <w:jc w:val="left"/>
            </w:pPr>
            <w:r>
              <w:t xml:space="preserve">4066 (69.2%)</w:t>
            </w:r>
          </w:p>
        </w:tc>
        <w:tc>
          <w:p>
            <w:pPr>
              <w:pStyle w:val="Compact"/>
              <w:jc w:val="left"/>
            </w:pPr>
            <w:r>
              <w:t xml:space="preserve">4383 (69.5%)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Injury severity score (ISS)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Mean (SD)</w:t>
            </w:r>
          </w:p>
        </w:tc>
        <w:tc>
          <w:p>
            <w:pPr>
              <w:pStyle w:val="Compact"/>
              <w:jc w:val="left"/>
            </w:pPr>
            <w:r>
              <w:t xml:space="preserve">18.9 (11.3)</w:t>
            </w:r>
          </w:p>
        </w:tc>
        <w:tc>
          <w:p>
            <w:pPr>
              <w:pStyle w:val="Compact"/>
              <w:jc w:val="left"/>
            </w:pPr>
            <w:r>
              <w:t xml:space="preserve">12.0 (13.5)</w:t>
            </w:r>
          </w:p>
        </w:tc>
        <w:tc>
          <w:p>
            <w:pPr>
              <w:pStyle w:val="Compact"/>
              <w:jc w:val="left"/>
            </w:pPr>
            <w:r>
              <w:t xml:space="preserve">12.4 (13.4)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Median [Min, Max]</w:t>
            </w:r>
          </w:p>
        </w:tc>
        <w:tc>
          <w:p>
            <w:pPr>
              <w:pStyle w:val="Compact"/>
              <w:jc w:val="left"/>
            </w:pPr>
            <w:r>
              <w:t xml:space="preserve">17.0 [0, 75.0]</w:t>
            </w:r>
          </w:p>
        </w:tc>
        <w:tc>
          <w:p>
            <w:pPr>
              <w:pStyle w:val="Compact"/>
              <w:jc w:val="left"/>
            </w:pPr>
            <w:r>
              <w:t xml:space="preserve">9.00 [0, 75.0]</w:t>
            </w:r>
          </w:p>
        </w:tc>
        <w:tc>
          <w:p>
            <w:pPr>
              <w:pStyle w:val="Compact"/>
              <w:jc w:val="left"/>
            </w:pPr>
            <w:r>
              <w:t xml:space="preserve">9.00 [0, 75.0]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Missing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8 (0.1%)</w:t>
            </w:r>
          </w:p>
        </w:tc>
        <w:tc>
          <w:p>
            <w:pPr>
              <w:pStyle w:val="Compact"/>
              <w:jc w:val="left"/>
            </w:pPr>
            <w:r>
              <w:t xml:space="preserve">8 (0.1%)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Respiratory rate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Mean (SD)</w:t>
            </w:r>
          </w:p>
        </w:tc>
        <w:tc>
          <w:p>
            <w:pPr>
              <w:pStyle w:val="Compact"/>
              <w:jc w:val="left"/>
            </w:pPr>
            <w:r>
              <w:t xml:space="preserve">19.0 (5.29)</w:t>
            </w:r>
          </w:p>
        </w:tc>
        <w:tc>
          <w:p>
            <w:pPr>
              <w:pStyle w:val="Compact"/>
              <w:jc w:val="left"/>
            </w:pPr>
            <w:r>
              <w:t xml:space="preserve">18.4 (4.86)</w:t>
            </w:r>
          </w:p>
        </w:tc>
        <w:tc>
          <w:p>
            <w:pPr>
              <w:pStyle w:val="Compact"/>
              <w:jc w:val="left"/>
            </w:pPr>
            <w:r>
              <w:t xml:space="preserve">18.4 (4.89)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Median [Min, Max]</w:t>
            </w:r>
          </w:p>
        </w:tc>
        <w:tc>
          <w:p>
            <w:pPr>
              <w:pStyle w:val="Compact"/>
              <w:jc w:val="left"/>
            </w:pPr>
            <w:r>
              <w:t xml:space="preserve">18.0 [9.00, 40.0]</w:t>
            </w:r>
          </w:p>
        </w:tc>
        <w:tc>
          <w:p>
            <w:pPr>
              <w:pStyle w:val="Compact"/>
              <w:jc w:val="left"/>
            </w:pPr>
            <w:r>
              <w:t xml:space="preserve">18.0 [0, 60.0]</w:t>
            </w:r>
          </w:p>
        </w:tc>
        <w:tc>
          <w:p>
            <w:pPr>
              <w:pStyle w:val="Compact"/>
              <w:jc w:val="left"/>
            </w:pPr>
            <w:r>
              <w:t xml:space="preserve">18.0 [0, 60.0]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Missing</w:t>
            </w:r>
          </w:p>
        </w:tc>
        <w:tc>
          <w:p>
            <w:pPr>
              <w:pStyle w:val="Compact"/>
              <w:jc w:val="left"/>
            </w:pPr>
            <w:r>
              <w:t xml:space="preserve">87 (20.2%)</w:t>
            </w:r>
          </w:p>
        </w:tc>
        <w:tc>
          <w:p>
            <w:pPr>
              <w:pStyle w:val="Compact"/>
              <w:jc w:val="left"/>
            </w:pPr>
            <w:r>
              <w:t xml:space="preserve">1163 (19.8%)</w:t>
            </w:r>
          </w:p>
        </w:tc>
        <w:tc>
          <w:p>
            <w:pPr>
              <w:pStyle w:val="Compact"/>
              <w:jc w:val="left"/>
            </w:pPr>
            <w:r>
              <w:t xml:space="preserve">1250 (19.8%)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GCS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Mean (SD)</w:t>
            </w:r>
          </w:p>
        </w:tc>
        <w:tc>
          <w:p>
            <w:pPr>
              <w:pStyle w:val="Compact"/>
              <w:jc w:val="left"/>
            </w:pPr>
            <w:r>
              <w:t xml:space="preserve">13.8 (2.68)</w:t>
            </w:r>
          </w:p>
        </w:tc>
        <w:tc>
          <w:p>
            <w:pPr>
              <w:pStyle w:val="Compact"/>
              <w:jc w:val="left"/>
            </w:pPr>
            <w:r>
              <w:t xml:space="preserve">14.1 (2.39)</w:t>
            </w:r>
          </w:p>
        </w:tc>
        <w:tc>
          <w:p>
            <w:pPr>
              <w:pStyle w:val="Compact"/>
              <w:jc w:val="left"/>
            </w:pPr>
            <w:r>
              <w:t xml:space="preserve">14.1 (2.41)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Median [Min, Max]</w:t>
            </w:r>
          </w:p>
        </w:tc>
        <w:tc>
          <w:p>
            <w:pPr>
              <w:pStyle w:val="Compact"/>
              <w:jc w:val="left"/>
            </w:pPr>
            <w:r>
              <w:t xml:space="preserve">15.0 [3.00, 15.0]</w:t>
            </w:r>
          </w:p>
        </w:tc>
        <w:tc>
          <w:p>
            <w:pPr>
              <w:pStyle w:val="Compact"/>
              <w:jc w:val="left"/>
            </w:pPr>
            <w:r>
              <w:t xml:space="preserve">15.0 [3.00, 15.0]</w:t>
            </w:r>
          </w:p>
        </w:tc>
        <w:tc>
          <w:p>
            <w:pPr>
              <w:pStyle w:val="Compact"/>
              <w:jc w:val="left"/>
            </w:pPr>
            <w:r>
              <w:t xml:space="preserve">15.0 [3.00, 15.0]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Missing</w:t>
            </w:r>
          </w:p>
        </w:tc>
        <w:tc>
          <w:p>
            <w:pPr>
              <w:pStyle w:val="Compact"/>
              <w:jc w:val="left"/>
            </w:pPr>
            <w:r>
              <w:t xml:space="preserve">44 (10.2%)</w:t>
            </w:r>
          </w:p>
        </w:tc>
        <w:tc>
          <w:p>
            <w:pPr>
              <w:pStyle w:val="Compact"/>
              <w:jc w:val="left"/>
            </w:pPr>
            <w:r>
              <w:t xml:space="preserve">655 (11.1%)</w:t>
            </w:r>
          </w:p>
        </w:tc>
        <w:tc>
          <w:p>
            <w:pPr>
              <w:pStyle w:val="Compact"/>
              <w:jc w:val="left"/>
            </w:pPr>
            <w:r>
              <w:t xml:space="preserve">699 (11.1%)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Systolic Blood Pressure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Mean (SD)</w:t>
            </w:r>
          </w:p>
        </w:tc>
        <w:tc>
          <w:p>
            <w:pPr>
              <w:pStyle w:val="Compact"/>
              <w:jc w:val="left"/>
            </w:pPr>
            <w:r>
              <w:t xml:space="preserve">134 (31.2)</w:t>
            </w:r>
          </w:p>
        </w:tc>
        <w:tc>
          <w:p>
            <w:pPr>
              <w:pStyle w:val="Compact"/>
              <w:jc w:val="left"/>
            </w:pPr>
            <w:r>
              <w:t xml:space="preserve">133 (33.9)</w:t>
            </w:r>
          </w:p>
        </w:tc>
        <w:tc>
          <w:p>
            <w:pPr>
              <w:pStyle w:val="Compact"/>
              <w:jc w:val="left"/>
            </w:pPr>
            <w:r>
              <w:t xml:space="preserve">133 (33.7)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Median [Min, Max]</w:t>
            </w:r>
          </w:p>
        </w:tc>
        <w:tc>
          <w:p>
            <w:pPr>
              <w:pStyle w:val="Compact"/>
              <w:jc w:val="left"/>
            </w:pPr>
            <w:r>
              <w:t xml:space="preserve">135 [0, 237]</w:t>
            </w:r>
          </w:p>
        </w:tc>
        <w:tc>
          <w:p>
            <w:pPr>
              <w:pStyle w:val="Compact"/>
              <w:jc w:val="left"/>
            </w:pPr>
            <w:r>
              <w:t xml:space="preserve">135 [0, 285]</w:t>
            </w:r>
          </w:p>
        </w:tc>
        <w:tc>
          <w:p>
            <w:pPr>
              <w:pStyle w:val="Compact"/>
              <w:jc w:val="left"/>
            </w:pPr>
            <w:r>
              <w:t xml:space="preserve">135 [0, 285]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Missing</w:t>
            </w:r>
          </w:p>
        </w:tc>
        <w:tc>
          <w:p>
            <w:pPr>
              <w:pStyle w:val="Compact"/>
              <w:jc w:val="left"/>
            </w:pPr>
            <w:r>
              <w:t xml:space="preserve">11 (2.6%)</w:t>
            </w:r>
          </w:p>
        </w:tc>
        <w:tc>
          <w:p>
            <w:pPr>
              <w:pStyle w:val="Compact"/>
              <w:jc w:val="left"/>
            </w:pPr>
            <w:r>
              <w:t xml:space="preserve">117 (2.0%)</w:t>
            </w:r>
          </w:p>
        </w:tc>
        <w:tc>
          <w:p>
            <w:pPr>
              <w:pStyle w:val="Compact"/>
              <w:jc w:val="left"/>
            </w:pPr>
            <w:r>
              <w:t xml:space="preserve">128 (2.0%)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Resuscitation procedure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None</w:t>
            </w:r>
          </w:p>
        </w:tc>
        <w:tc>
          <w:p>
            <w:pPr>
              <w:pStyle w:val="Compact"/>
              <w:jc w:val="left"/>
            </w:pPr>
            <w:r>
              <w:t xml:space="preserve">186 (43.2%)</w:t>
            </w:r>
          </w:p>
        </w:tc>
        <w:tc>
          <w:p>
            <w:pPr>
              <w:pStyle w:val="Compact"/>
              <w:jc w:val="left"/>
            </w:pPr>
            <w:r>
              <w:t xml:space="preserve">4340 (73.8%)</w:t>
            </w:r>
          </w:p>
        </w:tc>
        <w:tc>
          <w:p>
            <w:pPr>
              <w:pStyle w:val="Compact"/>
              <w:jc w:val="left"/>
            </w:pPr>
            <w:r>
              <w:t xml:space="preserve">4526 (71.7%)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Radiological intervention</w:t>
            </w:r>
          </w:p>
        </w:tc>
        <w:tc>
          <w:p>
            <w:pPr>
              <w:pStyle w:val="Compact"/>
              <w:jc w:val="left"/>
            </w:pPr>
            <w:r>
              <w:t xml:space="preserve">32 (7.4%)</w:t>
            </w:r>
          </w:p>
        </w:tc>
        <w:tc>
          <w:p>
            <w:pPr>
              <w:pStyle w:val="Compact"/>
              <w:jc w:val="left"/>
            </w:pPr>
            <w:r>
              <w:t xml:space="preserve">50 (0.9%)</w:t>
            </w:r>
          </w:p>
        </w:tc>
        <w:tc>
          <w:p>
            <w:pPr>
              <w:pStyle w:val="Compact"/>
              <w:jc w:val="left"/>
            </w:pPr>
            <w:r>
              <w:t xml:space="preserve">82 (1.3%)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Thoracic drainage</w:t>
            </w:r>
          </w:p>
        </w:tc>
        <w:tc>
          <w:p>
            <w:pPr>
              <w:pStyle w:val="Compact"/>
              <w:jc w:val="left"/>
            </w:pPr>
            <w:r>
              <w:t xml:space="preserve">36 (8.4%)</w:t>
            </w:r>
          </w:p>
        </w:tc>
        <w:tc>
          <w:p>
            <w:pPr>
              <w:pStyle w:val="Compact"/>
              <w:jc w:val="left"/>
            </w:pPr>
            <w:r>
              <w:t xml:space="preserve">301 (5.1%)</w:t>
            </w:r>
          </w:p>
        </w:tc>
        <w:tc>
          <w:p>
            <w:pPr>
              <w:pStyle w:val="Compact"/>
              <w:jc w:val="left"/>
            </w:pPr>
            <w:r>
              <w:t xml:space="preserve">337 (5.3%)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External fracture fixation</w:t>
            </w:r>
          </w:p>
        </w:tc>
        <w:tc>
          <w:p>
            <w:pPr>
              <w:pStyle w:val="Compact"/>
              <w:jc w:val="left"/>
            </w:pPr>
            <w:r>
              <w:t xml:space="preserve">20 (4.6%)</w:t>
            </w:r>
          </w:p>
        </w:tc>
        <w:tc>
          <w:p>
            <w:pPr>
              <w:pStyle w:val="Compact"/>
              <w:jc w:val="left"/>
            </w:pPr>
            <w:r>
              <w:t xml:space="preserve">123 (2.1%)</w:t>
            </w:r>
          </w:p>
        </w:tc>
        <w:tc>
          <w:p>
            <w:pPr>
              <w:pStyle w:val="Compact"/>
              <w:jc w:val="left"/>
            </w:pPr>
            <w:r>
              <w:t xml:space="preserve">143 (2.3%)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Other intervention</w:t>
            </w:r>
          </w:p>
        </w:tc>
        <w:tc>
          <w:p>
            <w:pPr>
              <w:pStyle w:val="Compact"/>
              <w:jc w:val="left"/>
            </w:pPr>
            <w:r>
              <w:t xml:space="preserve">3 (0.7%)</w:t>
            </w:r>
          </w:p>
        </w:tc>
        <w:tc>
          <w:p>
            <w:pPr>
              <w:pStyle w:val="Compact"/>
              <w:jc w:val="left"/>
            </w:pPr>
            <w:r>
              <w:t xml:space="preserve">41 (0.7%)</w:t>
            </w:r>
          </w:p>
        </w:tc>
        <w:tc>
          <w:p>
            <w:pPr>
              <w:pStyle w:val="Compact"/>
              <w:jc w:val="left"/>
            </w:pPr>
            <w:r>
              <w:t xml:space="preserve">44 (0.7%)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Thoracotomy</w:t>
            </w:r>
          </w:p>
        </w:tc>
        <w:tc>
          <w:p>
            <w:pPr>
              <w:pStyle w:val="Compact"/>
              <w:jc w:val="left"/>
            </w:pPr>
            <w:r>
              <w:t xml:space="preserve">8 (1.9%)</w:t>
            </w:r>
          </w:p>
        </w:tc>
        <w:tc>
          <w:p>
            <w:pPr>
              <w:pStyle w:val="Compact"/>
              <w:jc w:val="left"/>
            </w:pPr>
            <w:r>
              <w:t xml:space="preserve">88 (1.5%)</w:t>
            </w:r>
          </w:p>
        </w:tc>
        <w:tc>
          <w:p>
            <w:pPr>
              <w:pStyle w:val="Compact"/>
              <w:jc w:val="left"/>
            </w:pPr>
            <w:r>
              <w:t xml:space="preserve">96 (1.5%)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Craniotomy</w:t>
            </w:r>
          </w:p>
        </w:tc>
        <w:tc>
          <w:p>
            <w:pPr>
              <w:pStyle w:val="Compact"/>
              <w:jc w:val="left"/>
            </w:pPr>
            <w:r>
              <w:t xml:space="preserve">39 (9.0%)</w:t>
            </w:r>
          </w:p>
        </w:tc>
        <w:tc>
          <w:p>
            <w:pPr>
              <w:pStyle w:val="Compact"/>
              <w:jc w:val="left"/>
            </w:pPr>
            <w:r>
              <w:t xml:space="preserve">196 (3.3%)</w:t>
            </w:r>
          </w:p>
        </w:tc>
        <w:tc>
          <w:p>
            <w:pPr>
              <w:pStyle w:val="Compact"/>
              <w:jc w:val="left"/>
            </w:pPr>
            <w:r>
              <w:t xml:space="preserve">235 (3.7%)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Pelvic packing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5 (0.1%)</w:t>
            </w:r>
          </w:p>
        </w:tc>
        <w:tc>
          <w:p>
            <w:pPr>
              <w:pStyle w:val="Compact"/>
              <w:jc w:val="left"/>
            </w:pPr>
            <w:r>
              <w:t xml:space="preserve">5 (0.1%)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Surgical wound revision</w:t>
            </w:r>
          </w:p>
        </w:tc>
        <w:tc>
          <w:p>
            <w:pPr>
              <w:pStyle w:val="Compact"/>
              <w:jc w:val="left"/>
            </w:pPr>
            <w:r>
              <w:t xml:space="preserve">25 (5.8%)</w:t>
            </w:r>
          </w:p>
        </w:tc>
        <w:tc>
          <w:p>
            <w:pPr>
              <w:pStyle w:val="Compact"/>
              <w:jc w:val="left"/>
            </w:pPr>
            <w:r>
              <w:t xml:space="preserve">284 (4.8%)</w:t>
            </w:r>
          </w:p>
        </w:tc>
        <w:tc>
          <w:p>
            <w:pPr>
              <w:pStyle w:val="Compact"/>
              <w:jc w:val="left"/>
            </w:pPr>
            <w:r>
              <w:t xml:space="preserve">309 (4.9%)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Laparotomy - hemostasis</w:t>
            </w:r>
          </w:p>
        </w:tc>
        <w:tc>
          <w:p>
            <w:pPr>
              <w:pStyle w:val="Compact"/>
              <w:jc w:val="left"/>
            </w:pPr>
            <w:r>
              <w:t xml:space="preserve">25 (5.8%)</w:t>
            </w:r>
          </w:p>
        </w:tc>
        <w:tc>
          <w:p>
            <w:pPr>
              <w:pStyle w:val="Compact"/>
              <w:jc w:val="left"/>
            </w:pPr>
            <w:r>
              <w:t xml:space="preserve">157 (2.7%)</w:t>
            </w:r>
          </w:p>
        </w:tc>
        <w:tc>
          <w:p>
            <w:pPr>
              <w:pStyle w:val="Compact"/>
              <w:jc w:val="left"/>
            </w:pPr>
            <w:r>
              <w:t xml:space="preserve">182 (2.9%)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Intracranial pressure measurement as sole intervention</w:t>
            </w:r>
          </w:p>
        </w:tc>
        <w:tc>
          <w:p>
            <w:pPr>
              <w:pStyle w:val="Compact"/>
              <w:jc w:val="left"/>
            </w:pPr>
            <w:r>
              <w:t xml:space="preserve">13 (3.0%)</w:t>
            </w:r>
          </w:p>
        </w:tc>
        <w:tc>
          <w:p>
            <w:pPr>
              <w:pStyle w:val="Compact"/>
              <w:jc w:val="left"/>
            </w:pPr>
            <w:r>
              <w:t xml:space="preserve">63 (1.1%)</w:t>
            </w:r>
          </w:p>
        </w:tc>
        <w:tc>
          <w:p>
            <w:pPr>
              <w:pStyle w:val="Compact"/>
              <w:jc w:val="left"/>
            </w:pPr>
            <w:r>
              <w:t xml:space="preserve">76 (1.2%)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Major fracture surgery</w:t>
            </w:r>
          </w:p>
        </w:tc>
        <w:tc>
          <w:p>
            <w:pPr>
              <w:pStyle w:val="Compact"/>
              <w:jc w:val="left"/>
            </w:pPr>
            <w:r>
              <w:t xml:space="preserve">33 (7.7%)</w:t>
            </w:r>
          </w:p>
        </w:tc>
        <w:tc>
          <w:p>
            <w:pPr>
              <w:pStyle w:val="Compact"/>
              <w:jc w:val="left"/>
            </w:pPr>
            <w:r>
              <w:t xml:space="preserve">202 (3.4%)</w:t>
            </w:r>
          </w:p>
        </w:tc>
        <w:tc>
          <w:p>
            <w:pPr>
              <w:pStyle w:val="Compact"/>
              <w:jc w:val="left"/>
            </w:pPr>
            <w:r>
              <w:t xml:space="preserve">235 (3.7%)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Revascularization</w:t>
            </w:r>
          </w:p>
        </w:tc>
        <w:tc>
          <w:p>
            <w:pPr>
              <w:pStyle w:val="Compact"/>
              <w:jc w:val="left"/>
            </w:pPr>
            <w:r>
              <w:t xml:space="preserve">11 (2.6%)</w:t>
            </w:r>
          </w:p>
        </w:tc>
        <w:tc>
          <w:p>
            <w:pPr>
              <w:pStyle w:val="Compact"/>
              <w:jc w:val="left"/>
            </w:pPr>
            <w:r>
              <w:t xml:space="preserve">29 (0.5%)</w:t>
            </w:r>
          </w:p>
        </w:tc>
        <w:tc>
          <w:p>
            <w:pPr>
              <w:pStyle w:val="Compact"/>
              <w:jc w:val="left"/>
            </w:pPr>
            <w:r>
              <w:t xml:space="preserve">40 (0.6%)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Mortality (within 30 days)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Dead</w:t>
            </w:r>
          </w:p>
        </w:tc>
        <w:tc>
          <w:p>
            <w:pPr>
              <w:pStyle w:val="Compact"/>
              <w:jc w:val="left"/>
            </w:pPr>
            <w:r>
              <w:t xml:space="preserve">34 (7.9%)</w:t>
            </w:r>
          </w:p>
        </w:tc>
        <w:tc>
          <w:p>
            <w:pPr>
              <w:pStyle w:val="Compact"/>
              <w:jc w:val="left"/>
            </w:pPr>
            <w:r>
              <w:t xml:space="preserve">565 (9.6%)</w:t>
            </w:r>
          </w:p>
        </w:tc>
        <w:tc>
          <w:p>
            <w:pPr>
              <w:pStyle w:val="Compact"/>
              <w:jc w:val="left"/>
            </w:pPr>
            <w:r>
              <w:t xml:space="preserve">599 (9.5%)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Alive</w:t>
            </w:r>
          </w:p>
        </w:tc>
        <w:tc>
          <w:p>
            <w:pPr>
              <w:pStyle w:val="Compact"/>
              <w:jc w:val="left"/>
            </w:pPr>
            <w:r>
              <w:t xml:space="preserve">395 (91.6%)</w:t>
            </w:r>
          </w:p>
        </w:tc>
        <w:tc>
          <w:p>
            <w:pPr>
              <w:pStyle w:val="Compact"/>
              <w:jc w:val="left"/>
            </w:pPr>
            <w:r>
              <w:t xml:space="preserve">5304 (90.2%)</w:t>
            </w:r>
          </w:p>
        </w:tc>
        <w:tc>
          <w:p>
            <w:pPr>
              <w:pStyle w:val="Compact"/>
              <w:jc w:val="left"/>
            </w:pPr>
            <w:r>
              <w:t xml:space="preserve">5699 (90.3%)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Missing</w:t>
            </w:r>
          </w:p>
        </w:tc>
        <w:tc>
          <w:p>
            <w:pPr>
              <w:pStyle w:val="Compact"/>
              <w:jc w:val="left"/>
            </w:pPr>
            <w:r>
              <w:t xml:space="preserve">2 (0.5%)</w:t>
            </w:r>
          </w:p>
        </w:tc>
        <w:tc>
          <w:p>
            <w:pPr>
              <w:pStyle w:val="Compact"/>
              <w:jc w:val="left"/>
            </w:pPr>
            <w:r>
              <w:t xml:space="preserve">10 (0.2%)</w:t>
            </w:r>
          </w:p>
        </w:tc>
        <w:tc>
          <w:p>
            <w:pPr>
              <w:pStyle w:val="Compact"/>
              <w:jc w:val="left"/>
            </w:pPr>
            <w:r>
              <w:t xml:space="preserve">12 (0.2%)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2023-05-02T17:10:35Z</dcterms:created>
  <dcterms:modified xsi:type="dcterms:W3CDTF">2023-05-02T17:10:35Z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