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2F12" w14:textId="21370E22" w:rsidR="007A4435" w:rsidRPr="00213FC2" w:rsidRDefault="007A4435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b/>
          <w:bCs/>
          <w:sz w:val="32"/>
          <w:szCs w:val="32"/>
        </w:rPr>
      </w:pPr>
      <w:r w:rsidRPr="00213FC2">
        <w:rPr>
          <w:rFonts w:ascii="仿宋" w:eastAsia="仿宋" w:hAnsi="仿宋" w:cs="Times New Roman"/>
          <w:b/>
          <w:bCs/>
          <w:sz w:val="32"/>
          <w:szCs w:val="32"/>
        </w:rPr>
        <w:t>舒普深</w:t>
      </w:r>
      <w:r w:rsidR="009D49B1" w:rsidRPr="00213FC2">
        <w:rPr>
          <w:rFonts w:ascii="仿宋" w:eastAsia="仿宋" w:hAnsi="仿宋" w:cs="Times New Roman"/>
          <w:b/>
          <w:bCs/>
          <w:sz w:val="32"/>
          <w:szCs w:val="32"/>
        </w:rPr>
        <w:t>Role-play</w:t>
      </w:r>
      <w:r w:rsidRPr="00213FC2">
        <w:rPr>
          <w:rFonts w:ascii="仿宋" w:eastAsia="仿宋" w:hAnsi="仿宋" w:cs="Times New Roman"/>
          <w:b/>
          <w:bCs/>
          <w:sz w:val="32"/>
          <w:szCs w:val="32"/>
        </w:rPr>
        <w:t>案例</w:t>
      </w:r>
      <w:r w:rsidR="00801466">
        <w:rPr>
          <w:rFonts w:ascii="仿宋" w:eastAsia="仿宋" w:hAnsi="仿宋" w:cs="Times New Roman" w:hint="eastAsia"/>
          <w:b/>
          <w:bCs/>
          <w:sz w:val="32"/>
          <w:szCs w:val="32"/>
        </w:rPr>
        <w:t>-医保基金</w:t>
      </w:r>
    </w:p>
    <w:p w14:paraId="0902A6F5" w14:textId="77777777" w:rsidR="00453B4C" w:rsidRPr="00BD760D" w:rsidRDefault="00453B4C" w:rsidP="00B02C4D">
      <w:pPr>
        <w:spacing w:beforeLines="50" w:before="156" w:afterLines="50" w:after="156"/>
        <w:jc w:val="center"/>
        <w:rPr>
          <w:rFonts w:ascii="仿宋" w:eastAsia="仿宋" w:hAnsi="仿宋" w:cs="Times New Roman" w:hint="eastAsia"/>
          <w:color w:val="FF0000"/>
          <w:sz w:val="16"/>
          <w:szCs w:val="16"/>
        </w:rPr>
      </w:pPr>
    </w:p>
    <w:p w14:paraId="669C930B" w14:textId="5BA257C4" w:rsidR="007A4435" w:rsidRPr="00BF5A57" w:rsidRDefault="00A7256F" w:rsidP="00A7256F">
      <w:pPr>
        <w:spacing w:line="360" w:lineRule="auto"/>
        <w:rPr>
          <w:rFonts w:ascii="仿宋" w:eastAsia="仿宋" w:hAnsi="仿宋" w:cs="Times New Roman" w:hint="eastAsia"/>
          <w:b/>
          <w:bCs/>
          <w:sz w:val="24"/>
          <w:szCs w:val="28"/>
        </w:rPr>
      </w:pPr>
      <w:r w:rsidRPr="00BF5A57">
        <w:rPr>
          <w:rFonts w:ascii="仿宋" w:eastAsia="仿宋" w:hAnsi="仿宋" w:cs="Times New Roman" w:hint="eastAsia"/>
          <w:b/>
          <w:bCs/>
          <w:sz w:val="24"/>
          <w:szCs w:val="28"/>
        </w:rPr>
        <w:t>一</w:t>
      </w:r>
      <w:r w:rsidRPr="00BF5A57">
        <w:rPr>
          <w:rFonts w:ascii="仿宋" w:eastAsia="仿宋" w:hAnsi="仿宋" w:cs="Times New Roman" w:hint="eastAsia"/>
          <w:b/>
          <w:bCs/>
          <w:sz w:val="28"/>
          <w:szCs w:val="28"/>
        </w:rPr>
        <w:t>、</w:t>
      </w:r>
      <w:r w:rsidR="007A4435" w:rsidRPr="00BF5A57">
        <w:rPr>
          <w:rFonts w:ascii="仿宋" w:eastAsia="仿宋" w:hAnsi="仿宋" w:cs="Times New Roman"/>
          <w:b/>
          <w:bCs/>
          <w:sz w:val="28"/>
          <w:szCs w:val="28"/>
        </w:rPr>
        <w:t>背景</w:t>
      </w:r>
      <w:r w:rsidR="00F35462" w:rsidRPr="00BF5A57">
        <w:rPr>
          <w:rFonts w:ascii="仿宋" w:eastAsia="仿宋" w:hAnsi="仿宋" w:cs="Times New Roman" w:hint="eastAsia"/>
          <w:b/>
          <w:bCs/>
          <w:sz w:val="28"/>
          <w:szCs w:val="28"/>
        </w:rPr>
        <w:t>信息</w:t>
      </w:r>
    </w:p>
    <w:p w14:paraId="462FF9B1" w14:textId="2E55F7A1" w:rsidR="00862056" w:rsidRPr="00BF5A57" w:rsidRDefault="00F35462" w:rsidP="00263B22">
      <w:pPr>
        <w:pStyle w:val="a3"/>
        <w:numPr>
          <w:ilvl w:val="0"/>
          <w:numId w:val="31"/>
        </w:numPr>
        <w:spacing w:beforeLines="50" w:before="156" w:line="360" w:lineRule="auto"/>
        <w:ind w:left="777" w:firstLineChars="0" w:hanging="357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医院基础信息</w:t>
      </w:r>
    </w:p>
    <w:p w14:paraId="291B196D" w14:textId="57EE79E0" w:rsidR="00106512" w:rsidRPr="00BF5A57" w:rsidRDefault="007A4435" w:rsidP="00483AB7">
      <w:pPr>
        <w:spacing w:line="360" w:lineRule="auto"/>
        <w:ind w:firstLineChars="200" w:firstLine="482"/>
        <w:rPr>
          <w:rFonts w:ascii="仿宋" w:eastAsia="仿宋" w:hAnsi="仿宋" w:cs="Times New Roman"/>
          <w:b/>
          <w:strike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某大型三甲医院</w:t>
      </w:r>
      <w:r w:rsidR="00C6371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，建院历史悠久，区域医疗中心</w:t>
      </w:r>
      <w:r w:rsidR="00E965F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床位数2600张，临床医技科室76个，国家级重点专科</w:t>
      </w:r>
      <w:r w:rsidR="00215238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5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个，省级临床重点专科</w:t>
      </w:r>
      <w:r w:rsidR="00A15A9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31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个，省级</w:t>
      </w:r>
      <w:r w:rsidR="009821B6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质控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中心18个，为该省最大的综合性医院</w:t>
      </w:r>
      <w:r w:rsidR="009C542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  <w:r w:rsidR="00343B12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院内集采</w:t>
      </w:r>
      <w:r w:rsidR="0074738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药品的</w:t>
      </w:r>
      <w:r w:rsidR="00343B12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管理方式，</w:t>
      </w:r>
      <w:r w:rsidR="00626E38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明确</w:t>
      </w:r>
      <w:r w:rsidR="00343B12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要求</w:t>
      </w:r>
      <w:r w:rsidR="008F4B7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优先使用中选品</w:t>
      </w:r>
      <w:r w:rsidR="00BF5A57" w:rsidRPr="00BF5A57">
        <w:rPr>
          <w:rFonts w:ascii="仿宋" w:eastAsia="仿宋" w:hAnsi="仿宋" w:cs="宋体" w:hint="eastAsia"/>
          <w:b/>
          <w:color w:val="000000" w:themeColor="text1"/>
          <w:sz w:val="24"/>
          <w:szCs w:val="24"/>
        </w:rPr>
        <w:t>。</w:t>
      </w:r>
    </w:p>
    <w:p w14:paraId="5A502D12" w14:textId="71279EB0" w:rsidR="00461904" w:rsidRPr="00BF5A57" w:rsidRDefault="00240726" w:rsidP="003B7EBA">
      <w:pPr>
        <w:spacing w:line="360" w:lineRule="auto"/>
        <w:ind w:firstLineChars="200" w:firstLine="482"/>
        <w:rPr>
          <w:rFonts w:ascii="仿宋" w:eastAsia="仿宋" w:hAnsi="仿宋" w:cs="Times New Roman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今年3月省医保局关于</w:t>
      </w:r>
      <w:r w:rsidR="004F60F9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国采1-8批接续采购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的</w:t>
      </w:r>
      <w:r w:rsidR="0043337B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文件</w:t>
      </w:r>
      <w:r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要求</w:t>
      </w:r>
      <w:r w:rsidR="00CF2C3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“原则上协议期内采购中选药品使用量不低于非中选药品采购量”</w:t>
      </w:r>
      <w:r w:rsidR="00BF5A57" w:rsidRPr="00BF5A57"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  <w:t>。</w:t>
      </w:r>
      <w:r w:rsidR="007A3CA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目前</w:t>
      </w:r>
      <w:r w:rsidR="007A3CA3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医院</w:t>
      </w:r>
      <w:r w:rsidR="0007734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按照中选和非中选7</w:t>
      </w:r>
      <w:r w:rsidR="0009563C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:</w:t>
      </w:r>
      <w:r w:rsidR="0007734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3的比例</w:t>
      </w:r>
      <w:r w:rsidR="006521E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进行</w:t>
      </w:r>
      <w:r w:rsidR="008B38AD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采购</w:t>
      </w:r>
      <w:r w:rsidR="003A728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</w:t>
      </w:r>
      <w:r w:rsidR="00012760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按月管理</w:t>
      </w:r>
      <w:r w:rsidR="00B2258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  <w:r w:rsidR="007B604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中选的头孢哌酮</w:t>
      </w:r>
      <w:r w:rsidR="003C5C1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/</w:t>
      </w:r>
      <w:r w:rsidR="007B604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舒巴坦</w:t>
      </w:r>
      <w:r w:rsidR="00EB63E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从5月</w:t>
      </w:r>
      <w:r w:rsidR="0055291F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供货正常后</w:t>
      </w:r>
      <w:r w:rsidR="0055291F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基本上能跟上序时进度</w:t>
      </w:r>
      <w:r w:rsidR="0055291F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，但</w:t>
      </w:r>
      <w:r w:rsidR="00B2258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过了月中</w:t>
      </w:r>
      <w:r w:rsidR="00BF5A57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舒普深</w:t>
      </w:r>
      <w:r w:rsidR="00B2258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就达到7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:3的</w:t>
      </w:r>
      <w:r w:rsidR="00BF5A57"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  <w:t>采购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限额</w:t>
      </w:r>
      <w:r w:rsidR="00BF5A57"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  <w:t>，系统开不出来，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尤其是</w:t>
      </w:r>
      <w:r w:rsidR="00844F2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当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中心</w:t>
      </w:r>
      <w:r w:rsidR="00B51C6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ICU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、</w:t>
      </w:r>
      <w:r w:rsidR="00177487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RICU</w:t>
      </w:r>
      <w:r w:rsidR="00B51C6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、</w:t>
      </w:r>
      <w:r w:rsidR="00FF106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老年ICU</w:t>
      </w:r>
      <w:r w:rsidR="00EC1C5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、</w:t>
      </w:r>
      <w:r w:rsidR="00844F2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移植的特殊患者有需要时</w:t>
      </w:r>
      <w:r w:rsidR="00BF5A57"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  <w:t>也</w:t>
      </w:r>
      <w:r w:rsidR="00844F2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无法保障，给临床治疗带来挑战。</w:t>
      </w:r>
    </w:p>
    <w:p w14:paraId="6B3B7D34" w14:textId="7C7001C2" w:rsidR="00D37E03" w:rsidRPr="00BF5A57" w:rsidRDefault="000C61E3" w:rsidP="00263B22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近期院内政策要求</w:t>
      </w:r>
    </w:p>
    <w:p w14:paraId="316B403C" w14:textId="72C678DD" w:rsidR="004A5EBB" w:rsidRPr="00BF5A57" w:rsidRDefault="00015441" w:rsidP="004A5EBB">
      <w:pPr>
        <w:spacing w:line="360" w:lineRule="auto"/>
        <w:ind w:firstLineChars="200" w:firstLine="482"/>
        <w:rPr>
          <w:rFonts w:ascii="仿宋" w:eastAsia="仿宋" w:hAnsi="仿宋" w:cs="Times New Roman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去年医院的</w:t>
      </w:r>
      <w:r w:rsidR="00FC2685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医保</w:t>
      </w:r>
      <w:r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基金</w:t>
      </w:r>
      <w:r w:rsidR="00FC2685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结余留用</w:t>
      </w:r>
      <w:r w:rsidR="00DC55B4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少，</w:t>
      </w:r>
      <w:r w:rsidR="006229C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院领导</w:t>
      </w:r>
      <w:r w:rsidR="0055632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要求加强管理</w:t>
      </w:r>
      <w:r w:rsidR="007F1EA4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</w:t>
      </w:r>
      <w:r w:rsidR="003E6EF2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尤其</w:t>
      </w:r>
      <w:r w:rsidR="009A0E93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强调</w:t>
      </w:r>
      <w:r w:rsidR="00C112E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除了要完成集采任务量</w:t>
      </w:r>
      <w:r w:rsidR="0007734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以外</w:t>
      </w:r>
      <w:r w:rsidR="00C112E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，要</w:t>
      </w:r>
      <w:r w:rsidR="00E74779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优先</w:t>
      </w:r>
      <w:r w:rsidR="00D3316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使用中选品</w:t>
      </w:r>
      <w:r w:rsidR="002D7A1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</w:t>
      </w:r>
      <w:r w:rsidR="00C112E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降低药品费用支出，争取结余留用</w:t>
      </w:r>
      <w:r w:rsidR="007F1EA4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。</w:t>
      </w:r>
    </w:p>
    <w:p w14:paraId="724D7186" w14:textId="3D7F0257" w:rsidR="007A4435" w:rsidRPr="00BF5A57" w:rsidRDefault="002807AB" w:rsidP="00263B22">
      <w:pPr>
        <w:pStyle w:val="a3"/>
        <w:numPr>
          <w:ilvl w:val="0"/>
          <w:numId w:val="18"/>
        </w:numPr>
        <w:spacing w:beforeLines="50" w:before="156"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</w:pPr>
      <w:r w:rsidRPr="00BF5A57">
        <w:rPr>
          <w:rFonts w:ascii="仿宋" w:eastAsia="仿宋" w:hAnsi="仿宋" w:cs="Times New Roman"/>
          <w:b/>
          <w:bCs/>
          <w:color w:val="000000" w:themeColor="text1"/>
          <w:sz w:val="28"/>
          <w:szCs w:val="28"/>
        </w:rPr>
        <w:t>关键客户</w:t>
      </w:r>
      <w:r w:rsidR="00DD2967" w:rsidRPr="00BF5A57"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  <w:t>信息</w:t>
      </w:r>
    </w:p>
    <w:p w14:paraId="4FB36745" w14:textId="1023761A" w:rsidR="00FA5E4E" w:rsidRPr="00BF5A57" w:rsidRDefault="00012E8A" w:rsidP="00FA5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 xml:space="preserve"> </w:t>
      </w:r>
      <w:r w:rsidR="00FA5E4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张主任，</w:t>
      </w:r>
      <w:r w:rsidR="00FA5E4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药剂科负责人</w:t>
      </w:r>
      <w:r w:rsidR="00FA5E4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，临床药师出身，对各类抗菌药物也很了解，注重临床规范诊疗流程</w:t>
      </w:r>
      <w:r w:rsidR="00801FF5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</w:t>
      </w:r>
      <w:r w:rsidR="00FA5E4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认可原研产品优势</w:t>
      </w:r>
      <w:r w:rsidR="00FA5E4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。既往参与过2次辉瑞</w:t>
      </w:r>
      <w:r w:rsidR="00F47BB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支持</w:t>
      </w:r>
      <w:r w:rsidR="00F0328C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的药学</w:t>
      </w:r>
      <w:r w:rsidR="00F47BB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学术会议</w:t>
      </w:r>
      <w:r w:rsidR="00F0328C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，</w:t>
      </w:r>
      <w:r w:rsidR="00F0328C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看到</w:t>
      </w:r>
      <w:r w:rsidR="006D6EF7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过</w:t>
      </w:r>
      <w:r w:rsidR="00F0328C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一</w:t>
      </w:r>
      <w:r w:rsidR="00FA5E4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些其他医院的优秀经验，</w:t>
      </w:r>
      <w:r w:rsidR="007B2CD2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比如</w:t>
      </w:r>
      <w:r w:rsidR="00102359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DRG下构建临床用药路径，</w:t>
      </w:r>
      <w:r w:rsidR="007B1C8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将路径</w:t>
      </w:r>
      <w:r w:rsidR="00907A55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融入</w:t>
      </w:r>
      <w:r w:rsidR="008C709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HIS</w:t>
      </w:r>
      <w:r w:rsidR="00E356C7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系统</w:t>
      </w:r>
      <w:r w:rsidR="00180DC4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实现智能</w:t>
      </w:r>
      <w:r w:rsidR="00FA2D8B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提醒</w:t>
      </w:r>
      <w:r w:rsidR="00475D0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，通过</w:t>
      </w:r>
      <w:r w:rsidR="00102359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减少不合理用药</w:t>
      </w:r>
      <w:r w:rsidR="007427E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实现</w:t>
      </w:r>
      <w:r w:rsidR="00D31F3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降本增效</w:t>
      </w:r>
      <w:r w:rsidR="004D3E6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。</w:t>
      </w:r>
      <w:r w:rsidR="00564582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还有</w:t>
      </w:r>
      <w:r w:rsidR="00611D35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利用DRG</w:t>
      </w:r>
      <w:r w:rsidR="00F23FBC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系统数据</w:t>
      </w:r>
      <w:r w:rsidR="00D209F7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，锁定</w:t>
      </w:r>
      <w:r w:rsidR="00103FFD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药费高倍率</w:t>
      </w:r>
      <w:r w:rsidR="00175F9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病例</w:t>
      </w:r>
      <w:r w:rsidR="00F6558B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开展</w:t>
      </w:r>
      <w:r w:rsidR="00A42EE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多维度处方</w:t>
      </w:r>
      <w:r w:rsidR="006E6EE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点评</w:t>
      </w:r>
      <w:r w:rsidR="00B2029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，对</w:t>
      </w:r>
      <w:r w:rsidR="00285EB3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不合理</w:t>
      </w:r>
      <w:r w:rsidR="005E6D9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用药</w:t>
      </w:r>
      <w:r w:rsidR="004B28E6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进行闭环整改</w:t>
      </w:r>
      <w:r w:rsidR="00BB51D4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，对合理高</w:t>
      </w:r>
      <w:r w:rsidR="004027E1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消耗</w:t>
      </w:r>
      <w:r w:rsidR="00E120EF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病历</w:t>
      </w:r>
      <w:r w:rsidR="009C473E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对接</w:t>
      </w:r>
      <w:r w:rsidR="00487050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医保</w:t>
      </w:r>
      <w:r w:rsidR="006C2F3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争取单行支付</w:t>
      </w:r>
      <w:r w:rsidR="00CA4C88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等</w:t>
      </w:r>
      <w:r w:rsidR="005C0D3C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  <w:r w:rsidR="00B001FD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张主任对于</w:t>
      </w:r>
      <w:r w:rsidR="003104FC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这些</w:t>
      </w:r>
      <w:r w:rsidR="00594125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内容</w:t>
      </w:r>
      <w:r w:rsidR="00E5451D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都比较</w:t>
      </w:r>
      <w:r w:rsidR="000611CF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感兴趣，表达过</w:t>
      </w:r>
      <w:r w:rsidR="00FA5E4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对于适合本院的工作制度和工作方法仍处在探索阶段</w:t>
      </w:r>
      <w:r w:rsidR="001607F0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</w:p>
    <w:p w14:paraId="308D929E" w14:textId="16829ED8" w:rsidR="00FA5E4E" w:rsidRPr="00BF5A57" w:rsidRDefault="00996598" w:rsidP="00FA5E4E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院长要求药剂科必须达成医院集采考核，在此基础上</w:t>
      </w:r>
      <w:r w:rsidR="003B3D22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要优先使用中选产品，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争取医保结余留用</w:t>
      </w:r>
      <w:r w:rsidR="00C07D96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）</w:t>
      </w:r>
      <w:r w:rsidR="00FA5E4E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  <w:r w:rsidR="00FD48E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t>张主任认为按照7:3比例就是为了实现优先中选品的使用，</w:t>
      </w:r>
      <w:r w:rsidR="00FD48EA" w:rsidRPr="00BF5A57">
        <w:rPr>
          <w:rFonts w:ascii="仿宋" w:eastAsia="仿宋" w:hAnsi="仿宋" w:cs="Times New Roman"/>
          <w:b/>
          <w:color w:val="0000FF"/>
          <w:sz w:val="24"/>
          <w:szCs w:val="24"/>
          <w:u w:val="single"/>
        </w:rPr>
        <w:lastRenderedPageBreak/>
        <w:t>系统没有再额外设置非中选的处方权限，能够满足临床的用药需求</w:t>
      </w:r>
      <w:r w:rsidR="00FD48E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</w:p>
    <w:p w14:paraId="423E74FD" w14:textId="79167F18" w:rsidR="00FA5E4E" w:rsidRPr="00BF5A57" w:rsidRDefault="00FA5E4E" w:rsidP="00C23CA7">
      <w:pPr>
        <w:spacing w:line="360" w:lineRule="auto"/>
        <w:ind w:firstLineChars="200" w:firstLine="482"/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考虑到是区域医疗中心，国家及省级科研教学基地，</w:t>
      </w:r>
      <w:r w:rsidR="006C7C93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医院</w:t>
      </w:r>
      <w:r w:rsidR="00FD48E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很</w:t>
      </w:r>
      <w:r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关注患者的治疗情况</w:t>
      </w:r>
      <w:r w:rsidR="00FD48E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。</w:t>
      </w:r>
    </w:p>
    <w:p w14:paraId="61EF5B2D" w14:textId="77777777" w:rsidR="008809E7" w:rsidRPr="00107C89" w:rsidRDefault="008809E7" w:rsidP="00263B22">
      <w:pPr>
        <w:pStyle w:val="a3"/>
        <w:numPr>
          <w:ilvl w:val="0"/>
          <w:numId w:val="18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8"/>
          <w:szCs w:val="28"/>
        </w:rPr>
      </w:pPr>
      <w:r w:rsidRPr="00107C89">
        <w:rPr>
          <w:rFonts w:ascii="仿宋" w:eastAsia="仿宋" w:hAnsi="仿宋" w:cs="Times New Roman"/>
          <w:b/>
          <w:bCs/>
          <w:color w:val="000000" w:themeColor="text1"/>
          <w:sz w:val="28"/>
          <w:szCs w:val="28"/>
        </w:rPr>
        <w:t>本次拜访目标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809E7" w:rsidRPr="00107C89" w14:paraId="4C924C7F" w14:textId="77777777" w:rsidTr="00ED03D0">
        <w:tc>
          <w:tcPr>
            <w:tcW w:w="1555" w:type="dxa"/>
            <w:vAlign w:val="center"/>
          </w:tcPr>
          <w:p w14:paraId="3689A610" w14:textId="77777777" w:rsidR="008809E7" w:rsidRPr="00107C89" w:rsidRDefault="008809E7" w:rsidP="00ED03D0">
            <w:pPr>
              <w:spacing w:line="36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目标</w:t>
            </w:r>
          </w:p>
        </w:tc>
        <w:tc>
          <w:tcPr>
            <w:tcW w:w="6741" w:type="dxa"/>
            <w:vAlign w:val="center"/>
          </w:tcPr>
          <w:p w14:paraId="59B4900C" w14:textId="5913B494" w:rsidR="008809E7" w:rsidRDefault="008809E7" w:rsidP="00ED03D0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1.首要目标：按照国家和省级要求科学管理非中选原研药，</w:t>
            </w:r>
            <w:r w:rsidR="00BA146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在完成</w:t>
            </w:r>
            <w:r w:rsidR="000B7EF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中选</w:t>
            </w:r>
            <w:r w:rsidR="00BA146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任务量的</w:t>
            </w:r>
            <w:r w:rsidR="000B7EF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情况下，</w:t>
            </w:r>
            <w:r w:rsidR="00BA146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只要非中选数量不超过中选数量即可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</w:t>
            </w:r>
            <w:r w:rsidR="00F0069F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对住院用的抗菌药物如舒普深</w:t>
            </w:r>
            <w:r w:rsidR="000B7EF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不设定7:3的采购比例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7F070D33" w14:textId="76F324B8" w:rsidR="008809E7" w:rsidRPr="00107C89" w:rsidRDefault="008809E7" w:rsidP="00ED03D0">
            <w:pPr>
              <w:spacing w:line="360" w:lineRule="exac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2.退而求其次：</w:t>
            </w:r>
            <w:r w:rsidR="00837A78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当</w:t>
            </w:r>
            <w:r w:rsidR="00837A78" w:rsidRPr="00837A78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7:3的</w:t>
            </w:r>
            <w:r w:rsidR="00A10DF7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非中选限额已用完时</w:t>
            </w:r>
            <w:r w:rsidR="00EA73C1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</w:t>
            </w:r>
            <w:r w:rsidR="00A10DF7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若</w:t>
            </w:r>
            <w:r w:rsidR="00EA73C1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临床</w:t>
            </w:r>
            <w:r w:rsidR="00A10DF7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有需求</w:t>
            </w:r>
            <w:r w:rsidR="007A44FB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</w:t>
            </w:r>
            <w:r w:rsidR="00EA73C1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可追加采购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，</w:t>
            </w:r>
            <w:r w:rsidR="00A10DF7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以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保证急危重与特殊患者的治疗需求；</w:t>
            </w:r>
          </w:p>
        </w:tc>
      </w:tr>
      <w:tr w:rsidR="008809E7" w:rsidRPr="00107C89" w14:paraId="688CCA03" w14:textId="77777777" w:rsidTr="00ED03D0">
        <w:tc>
          <w:tcPr>
            <w:tcW w:w="1555" w:type="dxa"/>
            <w:vAlign w:val="center"/>
          </w:tcPr>
          <w:p w14:paraId="238D7E6D" w14:textId="77777777" w:rsidR="008809E7" w:rsidRPr="00107C89" w:rsidRDefault="008809E7" w:rsidP="00ED03D0">
            <w:pPr>
              <w:spacing w:line="320" w:lineRule="exact"/>
              <w:jc w:val="center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可能会遇到的</w:t>
            </w:r>
            <w:r w:rsidRPr="00107C8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反对意见</w:t>
            </w:r>
          </w:p>
        </w:tc>
        <w:tc>
          <w:tcPr>
            <w:tcW w:w="6741" w:type="dxa"/>
          </w:tcPr>
          <w:p w14:paraId="0637F0B8" w14:textId="7522A814" w:rsidR="008809E7" w:rsidRPr="00107C89" w:rsidRDefault="008809E7" w:rsidP="00263B22">
            <w:pPr>
              <w:pStyle w:val="a3"/>
              <w:numPr>
                <w:ilvl w:val="0"/>
                <w:numId w:val="23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107C8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政策要求优先使用中选品，院领导也多次强调</w:t>
            </w:r>
            <w:r w:rsidR="00D243B3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7547DB24" w14:textId="2E99FC96" w:rsidR="00A61109" w:rsidRDefault="00A61109" w:rsidP="00263B22">
            <w:pPr>
              <w:pStyle w:val="a3"/>
              <w:numPr>
                <w:ilvl w:val="0"/>
                <w:numId w:val="23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725BD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医保基金是医院收入的主要来源，占比通常超过60%，医保基金吃紧时医院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有很大运营的</w:t>
            </w:r>
            <w:r w:rsidRPr="00B725BD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挑战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2B1A8382" w14:textId="3DDEB122" w:rsidR="008809E7" w:rsidRDefault="008809E7" w:rsidP="00263B22">
            <w:pPr>
              <w:pStyle w:val="a3"/>
              <w:numPr>
                <w:ilvl w:val="0"/>
                <w:numId w:val="23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原研药与集采中选药物价格差异太大，如果不可控制原研药，</w:t>
            </w:r>
            <w:r w:rsidR="00A61109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医保基金的结余留用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很难</w:t>
            </w:r>
            <w:r w:rsidR="00146416"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争取到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  <w:p w14:paraId="3333E2B3" w14:textId="5AA56BAC" w:rsidR="008809E7" w:rsidRPr="00293662" w:rsidRDefault="008809E7" w:rsidP="00263B22">
            <w:pPr>
              <w:pStyle w:val="a3"/>
              <w:numPr>
                <w:ilvl w:val="0"/>
                <w:numId w:val="23"/>
              </w:numPr>
              <w:spacing w:line="320" w:lineRule="exact"/>
              <w:ind w:left="442" w:firstLineChars="0" w:hanging="442"/>
              <w:jc w:val="left"/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医院没有一刀切管理，目录里保留了原研非中选，</w:t>
            </w:r>
            <w:r w:rsidR="00A224D9" w:rsidRPr="00A224D9">
              <w:rPr>
                <w:rFonts w:ascii="仿宋" w:eastAsia="仿宋" w:hAnsi="仿宋" w:cs="Times New Roman"/>
                <w:b/>
                <w:bCs/>
                <w:color w:val="000000" w:themeColor="text1"/>
                <w:sz w:val="24"/>
                <w:szCs w:val="24"/>
              </w:rPr>
              <w:t>系统没有再额外设置非中选的处方权限，能够满足临床的用药需求</w:t>
            </w:r>
            <w:r>
              <w:rPr>
                <w:rFonts w:ascii="仿宋" w:eastAsia="仿宋" w:hAnsi="仿宋" w:cs="Times New Roman" w:hint="eastAsia"/>
                <w:b/>
                <w:bCs/>
                <w:color w:val="000000" w:themeColor="text1"/>
                <w:sz w:val="24"/>
                <w:szCs w:val="24"/>
              </w:rPr>
              <w:t>；</w:t>
            </w:r>
          </w:p>
        </w:tc>
      </w:tr>
    </w:tbl>
    <w:p w14:paraId="7C2EBEE3" w14:textId="77777777" w:rsidR="008809E7" w:rsidRPr="00107C89" w:rsidRDefault="008809E7" w:rsidP="008809E7">
      <w:pPr>
        <w:spacing w:line="360" w:lineRule="auto"/>
        <w:rPr>
          <w:rFonts w:ascii="仿宋" w:eastAsia="仿宋" w:hAnsi="仿宋" w:hint="eastAsia"/>
          <w:b/>
          <w:bCs/>
          <w:color w:val="000000" w:themeColor="text1"/>
        </w:rPr>
      </w:pPr>
    </w:p>
    <w:p w14:paraId="285DF697" w14:textId="77777777" w:rsidR="008809E7" w:rsidRPr="00BF5A57" w:rsidRDefault="008809E7" w:rsidP="00263B22">
      <w:pPr>
        <w:pStyle w:val="a3"/>
        <w:numPr>
          <w:ilvl w:val="0"/>
          <w:numId w:val="18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拜访思路及话术  </w:t>
      </w:r>
    </w:p>
    <w:p w14:paraId="37C9B687" w14:textId="16197170" w:rsidR="008809E7" w:rsidRPr="00BF5A57" w:rsidRDefault="008809E7" w:rsidP="008809E7">
      <w:pPr>
        <w:spacing w:beforeLines="50" w:before="156" w:afterLines="50" w:after="156" w:line="360" w:lineRule="auto"/>
        <w:ind w:left="113"/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2"/>
        </w:rPr>
        <w:t>I、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通过探询识别并锁定</w:t>
      </w:r>
      <w:r w:rsidR="00D87211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张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主任的关键需求和痛点，与主任共识（2-3点）</w:t>
      </w:r>
    </w:p>
    <w:p w14:paraId="506C314F" w14:textId="77777777" w:rsidR="008809E7" w:rsidRPr="00BF5A57" w:rsidRDefault="008809E7" w:rsidP="008809E7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需求可能有a b c</w:t>
      </w:r>
    </w:p>
    <w:p w14:paraId="61AC7C7D" w14:textId="11492D36" w:rsidR="008809E7" w:rsidRPr="00BF5A57" w:rsidRDefault="008809E7" w:rsidP="008809E7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a.</w:t>
      </w:r>
      <w:r w:rsidR="00B40EA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从</w:t>
      </w:r>
      <w:r w:rsidR="009F0CE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药学</w:t>
      </w:r>
      <w:r w:rsidR="00AF2C44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管理的</w:t>
      </w:r>
      <w:r w:rsidR="00250F8D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角度</w:t>
      </w:r>
      <w:r w:rsidR="00FD709A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降低</w:t>
      </w:r>
      <w:r w:rsidR="001E15F3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药费支出</w:t>
      </w:r>
      <w:r w:rsidR="00607F89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争取结余留用</w:t>
      </w:r>
      <w:r w:rsidR="00D26CFB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的</w:t>
      </w:r>
      <w:r w:rsidR="00C9063C" w:rsidRPr="00BF5A57">
        <w:rPr>
          <w:rFonts w:ascii="仿宋" w:eastAsia="仿宋" w:hAnsi="仿宋" w:cs="Times New Roman"/>
          <w:b/>
          <w:color w:val="000000" w:themeColor="text1"/>
          <w:sz w:val="24"/>
          <w:szCs w:val="24"/>
        </w:rPr>
        <w:t>方法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 xml:space="preserve">  </w:t>
      </w:r>
    </w:p>
    <w:p w14:paraId="330E35C2" w14:textId="77777777" w:rsidR="008809E7" w:rsidRPr="00BF5A57" w:rsidRDefault="008809E7" w:rsidP="008809E7">
      <w:pPr>
        <w:pStyle w:val="a3"/>
        <w:spacing w:beforeLines="50" w:before="156" w:afterLines="50" w:after="156" w:line="360" w:lineRule="auto"/>
        <w:ind w:left="475" w:firstLineChars="0" w:firstLine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c.临床治疗需求：中重度感染的用药方案和选择，尤其特殊患者；</w:t>
      </w:r>
    </w:p>
    <w:p w14:paraId="43311C75" w14:textId="77777777" w:rsidR="008809E7" w:rsidRPr="00BF5A57" w:rsidRDefault="008809E7" w:rsidP="008809E7">
      <w:pPr>
        <w:spacing w:line="360" w:lineRule="auto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II、回应处理</w:t>
      </w:r>
    </w:p>
    <w:p w14:paraId="4E1D8B32" w14:textId="747D0AC8" w:rsidR="008809E7" w:rsidRPr="00BF5A57" w:rsidRDefault="008809E7" w:rsidP="008809E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1、</w:t>
      </w:r>
      <w:r w:rsid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院长要求</w:t>
      </w:r>
      <w:r w:rsidR="00BF5A57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必须达成医院集采考核，</w:t>
      </w:r>
      <w:r w:rsidR="00A47F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询问是否</w:t>
      </w:r>
      <w:r w:rsid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中选品</w:t>
      </w:r>
      <w:r w:rsidR="00A47F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是否能跟上进度。得知能跟上序时进度后，对于</w:t>
      </w:r>
      <w:r w:rsidR="00450063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院长要求的</w:t>
      </w:r>
      <w:r w:rsidR="00A47F7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优先使用中选产</w:t>
      </w:r>
      <w:r w:rsidR="00A47F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药品、</w:t>
      </w:r>
      <w:r w:rsidR="00450063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降低药费支出，以争取更多的医保结余留用，</w:t>
      </w:r>
      <w:r w:rsidR="00A47F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表示</w:t>
      </w:r>
      <w:r w:rsidR="00450063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理解药剂科面临的压力。</w:t>
      </w:r>
    </w:p>
    <w:p w14:paraId="5E71DD12" w14:textId="62189D0D" w:rsidR="008809E7" w:rsidRPr="00BF5A57" w:rsidRDefault="008809E7" w:rsidP="008809E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2.</w:t>
      </w:r>
      <w:r w:rsidRPr="00BF5A57">
        <w:rPr>
          <w:rFonts w:ascii="仿宋" w:eastAsia="仿宋" w:hAnsi="仿宋" w:hint="eastAsia"/>
        </w:rPr>
        <w:t xml:space="preserve"> </w:t>
      </w:r>
      <w:r w:rsidR="008C24F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医保基金</w:t>
      </w:r>
      <w:r w:rsidR="00B149CC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收支</w:t>
      </w:r>
      <w:r w:rsidR="008C24F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平衡的政策澄清</w:t>
      </w:r>
    </w:p>
    <w:p w14:paraId="611C542D" w14:textId="1717D3C2" w:rsidR="006F66CD" w:rsidRPr="00BF5A57" w:rsidRDefault="008809E7" w:rsidP="00CB03AE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①政策</w:t>
      </w:r>
      <w:r w:rsidR="00187647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理解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9A1741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医保结余是医院结余的来源之一</w:t>
      </w:r>
      <w:r w:rsidR="00CB03A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BE1383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医院使用集采药品后，医保支出金额低于集采药品医保资金预算的部分形成结余</w:t>
      </w:r>
      <w:r w:rsidR="00BE1383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CB03A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但</w:t>
      </w:r>
      <w:r w:rsidR="00906036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并非医院利润</w:t>
      </w:r>
      <w:r w:rsidR="00CB03A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="006F66CD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医</w:t>
      </w:r>
      <w:r w:rsidR="006F66CD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lastRenderedPageBreak/>
        <w:t>院盈亏受多种因素影响</w:t>
      </w:r>
      <w:r w:rsidR="008A270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，</w:t>
      </w:r>
      <w:r w:rsidR="008A270E" w:rsidRPr="00BF5A57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单一维度的优化（如仅控药品成本、仅追求医保结余）无法实现盈亏平衡</w:t>
      </w:r>
      <w:r w:rsidR="008A270E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</w:t>
      </w:r>
      <w:r w:rsidR="0061438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患者需要的是高效优质的医疗技术和服务，不是低价的成就感，</w:t>
      </w:r>
      <w:r w:rsidR="00614389" w:rsidRPr="00BF5A57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不能保证医疗质量的控费是不可取的，医疗质量才是价值标杆，合理用药是医疗质量的重要保障</w:t>
      </w:r>
      <w:r w:rsidR="0061438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。</w:t>
      </w:r>
      <w:r w:rsidR="00A47F79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药学可以</w:t>
      </w:r>
      <w:r w:rsidR="00614389" w:rsidRPr="00A47F79">
        <w:rPr>
          <w:rFonts w:ascii="仿宋" w:eastAsia="仿宋" w:hAnsi="仿宋" w:cs="Times New Roman"/>
          <w:b/>
          <w:bCs/>
          <w:color w:val="0000FF"/>
          <w:sz w:val="24"/>
          <w:szCs w:val="24"/>
          <w:u w:val="single"/>
        </w:rPr>
        <w:t>综合考量药品的使用能否降低平均住院日、提高床位周转率和病床使用率、降低诊疗成本、减少病床库存和闲置</w:t>
      </w:r>
      <w:r w:rsidR="00614389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，而不能“一刀切”使用带量采购药品，这也是国家卫健委和医保局明确反对的。</w:t>
      </w:r>
      <w:r w:rsidR="00BF5A57" w:rsidRPr="00BF5A57">
        <w:rPr>
          <w:rFonts w:ascii="仿宋" w:eastAsia="仿宋" w:hAnsi="仿宋" w:cs="Times New Roman" w:hint="eastAsia"/>
          <w:b/>
          <w:bCs/>
          <w:i/>
          <w:iCs/>
          <w:color w:val="7F7F7F" w:themeColor="text1" w:themeTint="80"/>
          <w:sz w:val="24"/>
          <w:szCs w:val="24"/>
        </w:rPr>
        <w:t>（</w:t>
      </w:r>
      <w:r w:rsidR="00EB7C47" w:rsidRPr="00BF5A57">
        <w:rPr>
          <w:rFonts w:ascii="仿宋" w:eastAsia="仿宋" w:hAnsi="仿宋" w:cs="Times New Roman" w:hint="eastAsia"/>
          <w:b/>
          <w:bCs/>
          <w:i/>
          <w:iCs/>
          <w:color w:val="7F7F7F" w:themeColor="text1" w:themeTint="80"/>
          <w:sz w:val="24"/>
          <w:szCs w:val="24"/>
        </w:rPr>
        <w:t>详见</w:t>
      </w:r>
      <w:hyperlink r:id="rId7" w:history="1">
        <w:r w:rsidR="00BF5A57" w:rsidRPr="00BF5A57">
          <w:rPr>
            <w:rStyle w:val="ab"/>
            <w:rFonts w:ascii="仿宋" w:eastAsia="仿宋" w:hAnsi="仿宋" w:cs="Times New Roman"/>
            <w:b/>
            <w:bCs/>
            <w:i/>
            <w:iCs/>
            <w:color w:val="7F7F7F" w:themeColor="text1" w:themeTint="80"/>
            <w:sz w:val="24"/>
            <w:szCs w:val="24"/>
          </w:rPr>
          <w:t>https://mp.weixin.qq.com/s/54C9rTXiYhNPUY2lxc-0kA</w:t>
        </w:r>
      </w:hyperlink>
      <w:r w:rsidR="00BF5A57" w:rsidRPr="00BF5A57">
        <w:rPr>
          <w:rFonts w:ascii="仿宋" w:eastAsia="仿宋" w:hAnsi="仿宋" w:cs="Times New Roman" w:hint="eastAsia"/>
          <w:b/>
          <w:bCs/>
          <w:i/>
          <w:iCs/>
          <w:color w:val="7F7F7F" w:themeColor="text1" w:themeTint="80"/>
          <w:sz w:val="24"/>
          <w:szCs w:val="24"/>
        </w:rPr>
        <w:t>《</w:t>
      </w:r>
      <w:r w:rsidR="002625BE" w:rsidRPr="00BF5A57">
        <w:rPr>
          <w:rFonts w:ascii="仿宋" w:eastAsia="仿宋" w:hAnsi="仿宋" w:cs="Times New Roman"/>
          <w:b/>
          <w:bCs/>
          <w:i/>
          <w:iCs/>
          <w:color w:val="7F7F7F" w:themeColor="text1" w:themeTint="80"/>
          <w:sz w:val="24"/>
          <w:szCs w:val="24"/>
        </w:rPr>
        <w:t>医保结余、医院结余对医院运营的影响</w:t>
      </w:r>
      <w:r w:rsidR="00BF5A57" w:rsidRPr="00BF5A57">
        <w:rPr>
          <w:rFonts w:ascii="仿宋" w:eastAsia="仿宋" w:hAnsi="仿宋" w:cs="Times New Roman" w:hint="eastAsia"/>
          <w:b/>
          <w:bCs/>
          <w:i/>
          <w:iCs/>
          <w:color w:val="7F7F7F" w:themeColor="text1" w:themeTint="80"/>
          <w:sz w:val="24"/>
          <w:szCs w:val="24"/>
        </w:rPr>
        <w:t>》</w:t>
      </w:r>
      <w:r w:rsidR="00BF5A57" w:rsidRPr="00BF5A57">
        <w:rPr>
          <w:rFonts w:ascii="仿宋" w:eastAsia="仿宋" w:hAnsi="仿宋" w:cs="Times New Roman" w:hint="eastAsia"/>
          <w:b/>
          <w:bCs/>
          <w:i/>
          <w:iCs/>
          <w:color w:val="7F7F7F" w:themeColor="text1" w:themeTint="80"/>
          <w:sz w:val="24"/>
          <w:szCs w:val="24"/>
        </w:rPr>
        <w:t>）</w:t>
      </w:r>
    </w:p>
    <w:p w14:paraId="4AC423F1" w14:textId="77777777" w:rsidR="008809E7" w:rsidRDefault="00000000">
      <w:pPr>
        <w:spacing w:line="360" w:lineRule="auto"/>
        <w:ind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 xml:space="preserve">②DRG/DIP 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支付下</w:t>
      </w:r>
      <w:r w:rsidR="00855484" w:rsidRPr="00855484">
        <w:rPr>
          <w:rFonts w:ascii="仿宋" w:eastAsia="仿宋" w:hAnsi="仿宋" w:hint="eastAsia"/>
          <w:b/>
          <w:bCs/>
          <w:color w:val="000000"/>
          <w:sz w:val="24"/>
          <w:szCs w:val="24"/>
        </w:rPr>
        <w:t>的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精细化管理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：</w:t>
      </w:r>
    </w:p>
    <w:p w14:paraId="1D5063F0" w14:textId="77777777" w:rsidR="008809E7" w:rsidRDefault="00000000" w:rsidP="0010506A">
      <w:pPr>
        <w:pStyle w:val="a3"/>
        <w:numPr>
          <w:ilvl w:val="0"/>
          <w:numId w:val="37"/>
        </w:numPr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a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收入端合理增长</w:t>
      </w:r>
      <w:r w:rsidR="0010506A" w:rsidRPr="0010506A">
        <w:rPr>
          <w:rFonts w:ascii="仿宋" w:eastAsia="仿宋" w:hAnsi="仿宋" w:hint="eastAsia"/>
          <w:b/>
          <w:bCs/>
          <w:color w:val="000000"/>
          <w:sz w:val="24"/>
          <w:szCs w:val="24"/>
        </w:rPr>
        <w:t>：通过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提升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CMI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值</w:t>
      </w:r>
      <w:r w:rsidR="0010506A" w:rsidRPr="0010506A">
        <w:rPr>
          <w:rFonts w:ascii="仿宋" w:eastAsia="仿宋" w:hAnsi="仿宋" w:hint="eastAsia"/>
          <w:b/>
          <w:bCs/>
          <w:color w:val="000000"/>
          <w:sz w:val="24"/>
          <w:szCs w:val="24"/>
        </w:rPr>
        <w:t>、优化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病种结构，增加疑难危重病例诊治</w:t>
      </w:r>
      <w:r w:rsidR="0010506A" w:rsidRPr="0010506A">
        <w:rPr>
          <w:rFonts w:ascii="仿宋" w:eastAsia="仿宋" w:hAnsi="仿宋" w:hint="eastAsia"/>
          <w:b/>
          <w:bCs/>
          <w:color w:val="000000"/>
          <w:sz w:val="24"/>
          <w:szCs w:val="24"/>
        </w:rPr>
        <w:t>和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四级手术比例</w:t>
      </w:r>
      <w:r w:rsidR="0010506A" w:rsidRPr="0010506A">
        <w:rPr>
          <w:rFonts w:ascii="仿宋" w:eastAsia="仿宋" w:hAnsi="仿宋" w:hint="eastAsia"/>
          <w:b/>
          <w:bCs/>
          <w:color w:val="000000"/>
          <w:sz w:val="24"/>
          <w:szCs w:val="24"/>
        </w:rPr>
        <w:t>，推动重点学科发展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因</w:t>
      </w:r>
      <w:r w:rsidRPr="0010506A">
        <w:rPr>
          <w:rFonts w:ascii="仿宋" w:eastAsia="仿宋" w:hAnsi="仿宋"/>
          <w:b/>
          <w:color w:val="0000FF"/>
          <w:sz w:val="24"/>
          <w:szCs w:val="24"/>
          <w:u w:val="single"/>
        </w:rPr>
        <w:t>感染在医院普遍存在，与</w:t>
      </w:r>
      <w:r w:rsidRPr="0010506A">
        <w:rPr>
          <w:rFonts w:ascii="仿宋" w:eastAsia="仿宋" w:hAnsi="仿宋"/>
          <w:b/>
          <w:color w:val="0000FF"/>
          <w:sz w:val="24"/>
          <w:szCs w:val="24"/>
          <w:u w:val="single"/>
        </w:rPr>
        <w:t>CMI</w:t>
      </w:r>
      <w:r w:rsidRPr="0010506A">
        <w:rPr>
          <w:rFonts w:ascii="仿宋" w:eastAsia="仿宋" w:hAnsi="仿宋"/>
          <w:b/>
          <w:color w:val="0000FF"/>
          <w:sz w:val="24"/>
          <w:szCs w:val="24"/>
          <w:u w:val="single"/>
        </w:rPr>
        <w:t>高值密切相关，直接影响医疗质量，因此高品质的抗感染药物为这些高</w:t>
      </w:r>
      <w:r w:rsidRPr="0010506A">
        <w:rPr>
          <w:rFonts w:ascii="仿宋" w:eastAsia="仿宋" w:hAnsi="仿宋"/>
          <w:b/>
          <w:color w:val="0000FF"/>
          <w:sz w:val="24"/>
          <w:szCs w:val="24"/>
          <w:u w:val="single"/>
        </w:rPr>
        <w:t>CMI</w:t>
      </w:r>
      <w:r w:rsidRPr="0010506A">
        <w:rPr>
          <w:rFonts w:ascii="仿宋" w:eastAsia="仿宋" w:hAnsi="仿宋"/>
          <w:b/>
          <w:color w:val="0000FF"/>
          <w:sz w:val="24"/>
          <w:szCs w:val="24"/>
          <w:u w:val="single"/>
        </w:rPr>
        <w:t>值的疾病治疗保驾护航。</w:t>
      </w:r>
    </w:p>
    <w:p w14:paraId="34C1B4B3" w14:textId="77777777" w:rsidR="008809E7" w:rsidRDefault="00000000" w:rsidP="00A036AF">
      <w:pPr>
        <w:pStyle w:val="a3"/>
        <w:numPr>
          <w:ilvl w:val="0"/>
          <w:numId w:val="37"/>
        </w:numPr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b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成本端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科学控费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合理抗感染治疗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可缩短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住院时间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、降低次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均</w:t>
      </w: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费用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；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研究显示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，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CRO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耐药感染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平均住院费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为非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CRO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耐药的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2.8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倍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。对部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分中重度感染患者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，应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及早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使用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高价值抗感染药，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以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快速起效</w:t>
      </w:r>
      <w:r w:rsidR="00A036AF" w:rsidRPr="00A036AF">
        <w:rPr>
          <w:rFonts w:ascii="仿宋" w:eastAsia="仿宋" w:hAnsi="仿宋" w:hint="eastAsia"/>
          <w:b/>
          <w:bCs/>
          <w:color w:val="000000"/>
          <w:sz w:val="24"/>
          <w:szCs w:val="24"/>
        </w:rPr>
        <w:t>并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减少耐药菌感染</w:t>
      </w:r>
      <w:r w:rsidRPr="00A036AF">
        <w:rPr>
          <w:rFonts w:ascii="仿宋" w:eastAsia="仿宋" w:hAnsi="仿宋"/>
          <w:b/>
          <w:color w:val="000000"/>
          <w:sz w:val="24"/>
          <w:szCs w:val="24"/>
        </w:rPr>
        <w:t>发生</w:t>
      </w:r>
      <w:r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  <w:r w:rsidRPr="00A036AF">
        <w:rPr>
          <w:rFonts w:ascii="仿宋" w:eastAsia="仿宋" w:hAnsi="仿宋"/>
          <w:b/>
          <w:color w:val="0000FF"/>
          <w:sz w:val="24"/>
          <w:szCs w:val="24"/>
          <w:u w:val="single"/>
        </w:rPr>
        <w:t>充分发挥临床药师的作用参与多学科团队，能够提高患者的治疗效果和患者满意度，降低整体医疗费用。</w:t>
      </w:r>
    </w:p>
    <w:p w14:paraId="3C058D77" w14:textId="063B062B" w:rsidR="00C45933" w:rsidRPr="00BF5A57" w:rsidRDefault="00BE37C4" w:rsidP="00BE37C4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c医保结算规则合理利用</w:t>
      </w:r>
      <w:r w:rsidR="00F7423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9F2D3D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如</w:t>
      </w:r>
      <w:r w:rsidR="000B492F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病案首页填写规范、</w:t>
      </w:r>
      <w:r w:rsidR="00D676E9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DRG入组正确、医疗收费票据合规</w:t>
      </w:r>
    </w:p>
    <w:p w14:paraId="7AB3DA4C" w14:textId="4762884F" w:rsidR="00BE37C4" w:rsidRPr="00BF5A57" w:rsidRDefault="00BE37C4" w:rsidP="00BE37C4">
      <w:pPr>
        <w:pStyle w:val="a3"/>
        <w:numPr>
          <w:ilvl w:val="0"/>
          <w:numId w:val="37"/>
        </w:numPr>
        <w:spacing w:line="360" w:lineRule="auto"/>
        <w:ind w:firstLineChars="0"/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</w:pPr>
      <w:r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d政策资金高效落地四维联动</w:t>
      </w:r>
      <w:r w:rsidR="00F7423E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：</w:t>
      </w:r>
      <w:r w:rsidR="00B96452" w:rsidRPr="00BF5A57">
        <w:rPr>
          <w:rFonts w:ascii="仿宋" w:eastAsia="仿宋" w:hAnsi="仿宋" w:cs="Times New Roman"/>
          <w:b/>
          <w:bCs/>
          <w:color w:val="000000" w:themeColor="text1"/>
          <w:sz w:val="24"/>
          <w:szCs w:val="24"/>
        </w:rPr>
        <w:t>利用好国谈药、特例单议、医疗中心、重点学科等有补充或特殊政策</w:t>
      </w:r>
      <w:r w:rsidR="00ED23BA" w:rsidRPr="00BF5A57">
        <w:rPr>
          <w:rFonts w:ascii="仿宋" w:eastAsia="仿宋" w:hAnsi="仿宋" w:cs="Times New Roman" w:hint="eastAsia"/>
          <w:b/>
          <w:bCs/>
          <w:color w:val="000000" w:themeColor="text1"/>
          <w:sz w:val="24"/>
          <w:szCs w:val="24"/>
        </w:rPr>
        <w:t>。</w:t>
      </w:r>
    </w:p>
    <w:p w14:paraId="32ADE85A" w14:textId="6C057DAC" w:rsidR="008809E7" w:rsidRPr="00BF5A57" w:rsidRDefault="00880000" w:rsidP="008809E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3</w:t>
      </w:r>
      <w:r w:rsidR="008809E7"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、抗感染治疗的特殊性和未被满足的治疗需求</w:t>
      </w:r>
    </w:p>
    <w:p w14:paraId="54B7A3DA" w14:textId="32EDEA4E" w:rsidR="008809E7" w:rsidRPr="00BF5A57" w:rsidRDefault="00A61A09" w:rsidP="008809E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①</w:t>
      </w:r>
      <w:r w:rsidR="008809E7"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抗菌药物是</w:t>
      </w:r>
      <w:r w:rsidR="008809E7" w:rsidRPr="00BF5A57">
        <w:rPr>
          <w:rFonts w:ascii="仿宋" w:eastAsia="仿宋" w:hAnsi="仿宋" w:cs="Times New Roman"/>
          <w:b/>
          <w:bCs/>
          <w:sz w:val="24"/>
          <w:szCs w:val="24"/>
        </w:rPr>
        <w:t>急救药，没有试错机会/用量波动大/大病治疗的基石/耐药威胁公共卫生安全需求</w:t>
      </w:r>
      <w:r w:rsidR="008809E7" w:rsidRPr="00BF5A57">
        <w:rPr>
          <w:rFonts w:ascii="仿宋" w:eastAsia="仿宋" w:hAnsi="仿宋" w:cs="Times New Roman" w:hint="eastAsia"/>
          <w:b/>
          <w:bCs/>
          <w:sz w:val="24"/>
          <w:szCs w:val="24"/>
        </w:rPr>
        <w:t>；</w:t>
      </w:r>
    </w:p>
    <w:p w14:paraId="65996766" w14:textId="51CE4ABB" w:rsidR="002F370B" w:rsidRDefault="002F370B" w:rsidP="002F370B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</w:t>
      </w:r>
      <w:r w:rsidRPr="003712C1">
        <w:rPr>
          <w:rFonts w:ascii="仿宋" w:eastAsia="仿宋" w:hAnsi="仿宋" w:cs="Times New Roman"/>
          <w:b/>
          <w:bCs/>
          <w:sz w:val="24"/>
          <w:szCs w:val="24"/>
        </w:rPr>
        <w:t>基于抗感染的特殊要求和药物特点，选择高品质药物实现最短有效治疗时间窗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Pr="00B93AA4">
        <w:rPr>
          <w:rFonts w:ascii="仿宋" w:eastAsia="仿宋" w:hAnsi="仿宋" w:cs="Times New Roman"/>
          <w:b/>
          <w:bCs/>
          <w:sz w:val="24"/>
          <w:szCs w:val="24"/>
        </w:rPr>
        <w:t>GX虽通过一致性评价，但无法代表生物等效，对于部分轻中度患者GX疗效尚可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</w:t>
      </w:r>
      <w:r w:rsidRPr="000E5636">
        <w:rPr>
          <w:rFonts w:ascii="仿宋" w:eastAsia="仿宋" w:hAnsi="仿宋" w:cs="Times New Roman"/>
          <w:b/>
          <w:bCs/>
          <w:sz w:val="24"/>
          <w:szCs w:val="24"/>
        </w:rPr>
        <w:t>对于较危重患者来看，</w:t>
      </w:r>
      <w:r w:rsidRPr="00215361">
        <w:rPr>
          <w:rFonts w:ascii="仿宋" w:eastAsia="仿宋" w:hAnsi="仿宋" w:cs="Times New Roman"/>
          <w:b/>
          <w:bCs/>
          <w:sz w:val="24"/>
          <w:szCs w:val="24"/>
        </w:rPr>
        <w:t>原研头孢哌酮舒巴坦粒径分布集中且连续，实现更快复溶，PK/PD达标率更高，同一MIC下抑菌效果更优，保证中重度患者更快的首个有效治疗时间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。《</w:t>
      </w:r>
      <w:r w:rsidRPr="00323055">
        <w:rPr>
          <w:rFonts w:ascii="仿宋" w:eastAsia="仿宋" w:hAnsi="仿宋" w:cs="Times New Roman"/>
          <w:b/>
          <w:bCs/>
          <w:sz w:val="24"/>
          <w:szCs w:val="24"/>
        </w:rPr>
        <w:t>中国药物经济学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》已发表的文章显示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原研头孢哌酮/舒巴坦降低炎症指标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比</w:t>
      </w:r>
      <w:r w:rsidRPr="00C83DE4">
        <w:rPr>
          <w:rFonts w:ascii="仿宋" w:eastAsia="仿宋" w:hAnsi="仿宋" w:cs="Times New Roman"/>
          <w:b/>
          <w:bCs/>
          <w:sz w:val="24"/>
          <w:szCs w:val="24"/>
        </w:rPr>
        <w:t>仿制药</w:t>
      </w:r>
      <w:r w:rsidRPr="00747715">
        <w:rPr>
          <w:rFonts w:ascii="仿宋" w:eastAsia="仿宋" w:hAnsi="仿宋" w:cs="Times New Roman"/>
          <w:b/>
          <w:bCs/>
          <w:sz w:val="24"/>
          <w:szCs w:val="24"/>
        </w:rPr>
        <w:t>具有显著优势，细菌清除率数值更高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，有统计学差异，因此我们也常听到临床反馈治疗时长、二次换药有差异。如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lastRenderedPageBreak/>
        <w:t>ICU、呼吸、血液、</w:t>
      </w:r>
      <w:r w:rsidRPr="007416B5">
        <w:rPr>
          <w:rFonts w:ascii="仿宋" w:eastAsia="仿宋" w:hAnsi="仿宋" w:cs="Times New Roman"/>
          <w:b/>
          <w:bCs/>
          <w:sz w:val="24"/>
          <w:szCs w:val="24"/>
        </w:rPr>
        <w:t>移植、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急诊、</w:t>
      </w:r>
      <w:r w:rsidRPr="007416B5">
        <w:rPr>
          <w:rFonts w:ascii="仿宋" w:eastAsia="仿宋" w:hAnsi="仿宋" w:cs="Times New Roman"/>
          <w:b/>
          <w:bCs/>
          <w:sz w:val="24"/>
          <w:szCs w:val="24"/>
        </w:rPr>
        <w:t>老年、儿科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等科室，患者的院内感染发生率高、危重症患者相对多，特别需要</w:t>
      </w:r>
      <w:r w:rsidR="00A036AF">
        <w:rPr>
          <w:rFonts w:ascii="仿宋" w:eastAsia="仿宋" w:hAnsi="仿宋" w:cs="Times New Roman" w:hint="eastAsia"/>
          <w:b/>
          <w:bCs/>
          <w:sz w:val="24"/>
          <w:szCs w:val="24"/>
        </w:rPr>
        <w:t>高品质药物抗感染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治疗。</w:t>
      </w:r>
    </w:p>
    <w:p w14:paraId="27006E1A" w14:textId="6E825562" w:rsidR="00540E39" w:rsidRPr="00FD4B9B" w:rsidRDefault="00A61A09" w:rsidP="008809E7">
      <w:pPr>
        <w:spacing w:line="360" w:lineRule="auto"/>
        <w:ind w:leftChars="100" w:left="21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③</w:t>
      </w:r>
      <w:r w:rsidR="00540E39" w:rsidRPr="00540E39">
        <w:rPr>
          <w:rFonts w:ascii="仿宋" w:eastAsia="仿宋" w:hAnsi="仿宋" w:cs="Times New Roman"/>
          <w:b/>
          <w:bCs/>
          <w:sz w:val="24"/>
          <w:szCs w:val="24"/>
        </w:rPr>
        <w:t>目前</w:t>
      </w:r>
      <w:r w:rsidR="00540E39">
        <w:rPr>
          <w:rFonts w:ascii="仿宋" w:eastAsia="仿宋" w:hAnsi="仿宋" w:cs="Times New Roman" w:hint="eastAsia"/>
          <w:b/>
          <w:bCs/>
          <w:sz w:val="24"/>
          <w:szCs w:val="24"/>
        </w:rPr>
        <w:t>因7:3采购限制的问题，下半月</w:t>
      </w:r>
      <w:r w:rsidR="00540E39" w:rsidRPr="00540E39">
        <w:rPr>
          <w:rFonts w:ascii="仿宋" w:eastAsia="仿宋" w:hAnsi="仿宋" w:cs="Times New Roman"/>
          <w:b/>
          <w:bCs/>
          <w:sz w:val="24"/>
          <w:szCs w:val="24"/>
        </w:rPr>
        <w:t>临床</w:t>
      </w:r>
      <w:r w:rsidR="00540E39">
        <w:rPr>
          <w:rFonts w:ascii="仿宋" w:eastAsia="仿宋" w:hAnsi="仿宋" w:cs="Times New Roman" w:hint="eastAsia"/>
          <w:b/>
          <w:bCs/>
          <w:sz w:val="24"/>
          <w:szCs w:val="24"/>
        </w:rPr>
        <w:t>就不能再用到舒普深，</w:t>
      </w:r>
      <w:r w:rsidR="00540E39" w:rsidRPr="00540E39">
        <w:rPr>
          <w:rFonts w:ascii="仿宋" w:eastAsia="仿宋" w:hAnsi="仿宋" w:cs="Times New Roman"/>
          <w:b/>
          <w:bCs/>
          <w:sz w:val="24"/>
          <w:szCs w:val="24"/>
        </w:rPr>
        <w:t>当中心ICU、RICU、老年ICU、移植的特殊患者有需要时</w:t>
      </w:r>
      <w:r w:rsidR="00AA7DB5">
        <w:rPr>
          <w:rFonts w:ascii="仿宋" w:eastAsia="仿宋" w:hAnsi="仿宋" w:cs="Times New Roman" w:hint="eastAsia"/>
          <w:b/>
          <w:bCs/>
          <w:sz w:val="24"/>
          <w:szCs w:val="24"/>
        </w:rPr>
        <w:t>也不能使用</w:t>
      </w:r>
      <w:r w:rsidR="00540E39" w:rsidRPr="00540E39">
        <w:rPr>
          <w:rFonts w:ascii="仿宋" w:eastAsia="仿宋" w:hAnsi="仿宋" w:cs="Times New Roman"/>
          <w:b/>
          <w:bCs/>
          <w:sz w:val="24"/>
          <w:szCs w:val="24"/>
        </w:rPr>
        <w:t>，给临床治疗带来挑战。开放</w:t>
      </w:r>
      <w:r w:rsidR="00CE740D">
        <w:rPr>
          <w:rFonts w:ascii="仿宋" w:eastAsia="仿宋" w:hAnsi="仿宋" w:cs="Times New Roman" w:hint="eastAsia"/>
          <w:b/>
          <w:bCs/>
          <w:sz w:val="24"/>
          <w:szCs w:val="24"/>
        </w:rPr>
        <w:t>限制</w:t>
      </w:r>
      <w:r w:rsidR="00540E39" w:rsidRPr="00540E39">
        <w:rPr>
          <w:rFonts w:ascii="仿宋" w:eastAsia="仿宋" w:hAnsi="仿宋" w:cs="Times New Roman"/>
          <w:b/>
          <w:bCs/>
          <w:sz w:val="24"/>
          <w:szCs w:val="24"/>
        </w:rPr>
        <w:t>，既能保证患者的治疗，也可以规避因舒普深不可及导致的特殊使用级抗菌药物异常增长，不合理联用导致DDDs增高等问题。</w:t>
      </w:r>
    </w:p>
    <w:p w14:paraId="72B39AAB" w14:textId="77777777" w:rsidR="008809E7" w:rsidRDefault="008809E7" w:rsidP="008809E7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4、缔结：</w:t>
      </w:r>
    </w:p>
    <w:p w14:paraId="26586636" w14:textId="3EBFBE84" w:rsidR="002F2FC6" w:rsidRPr="002F2FC6" w:rsidRDefault="008809E7" w:rsidP="00CE740D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①建议医院</w:t>
      </w:r>
      <w:r w:rsidR="00E63AAC" w:rsidRPr="00E63AAC">
        <w:rPr>
          <w:rFonts w:ascii="仿宋" w:eastAsia="仿宋" w:hAnsi="仿宋" w:cs="Times New Roman"/>
          <w:b/>
          <w:bCs/>
          <w:sz w:val="24"/>
          <w:szCs w:val="24"/>
        </w:rPr>
        <w:t>对住院用的抗菌药物如舒普深不设定7:3的采购比例</w:t>
      </w:r>
      <w:r w:rsidRPr="00F56519">
        <w:rPr>
          <w:rFonts w:ascii="仿宋" w:eastAsia="仿宋" w:hAnsi="仿宋" w:cs="Times New Roman"/>
          <w:b/>
          <w:bCs/>
          <w:sz w:val="24"/>
          <w:szCs w:val="24"/>
        </w:rPr>
        <w:t>，</w:t>
      </w:r>
      <w:r w:rsidR="000655D3" w:rsidRPr="002F2FC6">
        <w:rPr>
          <w:rFonts w:ascii="仿宋" w:eastAsia="仿宋" w:hAnsi="仿宋" w:cs="Times New Roman" w:hint="eastAsia"/>
          <w:b/>
          <w:bCs/>
          <w:sz w:val="24"/>
          <w:szCs w:val="24"/>
        </w:rPr>
        <w:t>按照国家和省级要求科学管理非中选原研药，在完成中选任务量的情况下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管理中选与非中选的使用数量比例及合理性，</w:t>
      </w:r>
      <w:r w:rsidR="002F2FC6" w:rsidRPr="002F2FC6">
        <w:rPr>
          <w:rFonts w:ascii="仿宋" w:eastAsia="仿宋" w:hAnsi="仿宋" w:cs="Times New Roman" w:hint="eastAsia"/>
          <w:b/>
          <w:bCs/>
          <w:sz w:val="24"/>
          <w:szCs w:val="24"/>
        </w:rPr>
        <w:t>只要非中选数量不超过中选数量即可；</w:t>
      </w:r>
    </w:p>
    <w:p w14:paraId="4243C424" w14:textId="0DE2C0F5" w:rsidR="008809E7" w:rsidRPr="00A51ED1" w:rsidRDefault="008809E7" w:rsidP="008809E7">
      <w:pPr>
        <w:pStyle w:val="a3"/>
        <w:spacing w:line="360" w:lineRule="auto"/>
        <w:ind w:leftChars="125" w:left="263" w:firstLineChars="0" w:firstLine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②若拒绝或有顾虑，</w:t>
      </w:r>
      <w:r w:rsidR="00137687" w:rsidRPr="00137687">
        <w:rPr>
          <w:rFonts w:ascii="仿宋" w:eastAsia="仿宋" w:hAnsi="仿宋" w:cs="Times New Roman"/>
          <w:b/>
          <w:bCs/>
          <w:sz w:val="24"/>
          <w:szCs w:val="24"/>
        </w:rPr>
        <w:t>当7:3的非中选限额已用完时，若临床有需求，可追加采购，以保证急危重与特殊患者的治疗需求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。</w:t>
      </w:r>
      <w:r w:rsidRPr="00A51ED1">
        <w:rPr>
          <w:rFonts w:ascii="仿宋" w:eastAsia="仿宋" w:hAnsi="仿宋" w:cs="Times New Roman" w:hint="eastAsia"/>
          <w:b/>
          <w:bCs/>
          <w:sz w:val="24"/>
          <w:szCs w:val="24"/>
        </w:rPr>
        <w:t xml:space="preserve"> </w:t>
      </w:r>
    </w:p>
    <w:p w14:paraId="3CC8686D" w14:textId="77777777" w:rsidR="008809E7" w:rsidRDefault="008809E7" w:rsidP="00263B22">
      <w:pPr>
        <w:pStyle w:val="a3"/>
        <w:numPr>
          <w:ilvl w:val="0"/>
          <w:numId w:val="18"/>
        </w:numPr>
        <w:spacing w:beforeLines="50" w:before="156" w:afterLines="50" w:after="156" w:line="360" w:lineRule="auto"/>
        <w:ind w:left="862" w:firstLineChars="0"/>
        <w:rPr>
          <w:rFonts w:ascii="仿宋" w:eastAsia="仿宋" w:hAnsi="仿宋" w:cs="Times New Roman" w:hint="eastAsia"/>
          <w:b/>
          <w:bCs/>
          <w:sz w:val="28"/>
          <w:szCs w:val="28"/>
        </w:rPr>
      </w:pPr>
      <w:r>
        <w:rPr>
          <w:rFonts w:ascii="仿宋" w:eastAsia="仿宋" w:hAnsi="仿宋" w:cs="Times New Roman" w:hint="eastAsia"/>
          <w:b/>
          <w:bCs/>
          <w:sz w:val="28"/>
          <w:szCs w:val="28"/>
        </w:rPr>
        <w:t>资料参考</w:t>
      </w:r>
    </w:p>
    <w:p w14:paraId="6F5B0525" w14:textId="7A4ADCAE" w:rsidR="008809E7" w:rsidRPr="005B4DF0" w:rsidRDefault="008809E7" w:rsidP="00263B22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5B4DF0">
        <w:rPr>
          <w:rFonts w:ascii="仿宋" w:eastAsia="仿宋" w:hAnsi="仿宋" w:cs="Times New Roman"/>
          <w:b/>
          <w:bCs/>
          <w:sz w:val="24"/>
          <w:szCs w:val="24"/>
        </w:rPr>
        <w:t>幻灯片《</w:t>
      </w:r>
      <w:r w:rsidR="009543EA" w:rsidRPr="009543EA">
        <w:rPr>
          <w:rFonts w:ascii="仿宋" w:eastAsia="仿宋" w:hAnsi="仿宋" w:cs="Times New Roman"/>
          <w:b/>
          <w:bCs/>
          <w:sz w:val="24"/>
          <w:szCs w:val="24"/>
        </w:rPr>
        <w:t>医保总额支付管理下的精细化管理目标和探索</w:t>
      </w:r>
      <w:r w:rsidRPr="005B4DF0">
        <w:rPr>
          <w:rFonts w:ascii="仿宋" w:eastAsia="仿宋" w:hAnsi="仿宋" w:cs="Times New Roman"/>
          <w:b/>
          <w:bCs/>
          <w:sz w:val="24"/>
          <w:szCs w:val="24"/>
        </w:rPr>
        <w:t>》</w:t>
      </w:r>
      <w:r w:rsidR="00A503A8" w:rsidRPr="00A503A8">
        <w:rPr>
          <w:rFonts w:ascii="仿宋" w:eastAsia="仿宋" w:hAnsi="仿宋" w:cs="Times New Roman"/>
          <w:b/>
          <w:bCs/>
          <w:sz w:val="24"/>
          <w:szCs w:val="24"/>
        </w:rPr>
        <w:t>PP-ZVA-CHN-1487</w:t>
      </w:r>
      <w:r w:rsidRPr="005B4DF0">
        <w:rPr>
          <w:rFonts w:ascii="仿宋" w:eastAsia="仿宋" w:hAnsi="仿宋" w:cs="Times New Roman" w:hint="eastAsia"/>
          <w:b/>
          <w:bCs/>
          <w:sz w:val="24"/>
          <w:szCs w:val="24"/>
        </w:rPr>
        <w:t>（</w:t>
      </w:r>
      <w:r w:rsidRPr="005B4DF0">
        <w:rPr>
          <w:rFonts w:ascii="仿宋" w:eastAsia="仿宋" w:hAnsi="仿宋" w:cs="Times New Roman"/>
          <w:b/>
          <w:bCs/>
          <w:sz w:val="24"/>
          <w:szCs w:val="24"/>
        </w:rPr>
        <w:t>PF团队</w:t>
      </w:r>
      <w:r w:rsidRPr="005B4DF0">
        <w:rPr>
          <w:rFonts w:ascii="仿宋" w:eastAsia="仿宋" w:hAnsi="仿宋" w:cs="Times New Roman" w:hint="eastAsia"/>
          <w:b/>
          <w:bCs/>
          <w:sz w:val="24"/>
          <w:szCs w:val="24"/>
        </w:rPr>
        <w:t>）</w:t>
      </w:r>
    </w:p>
    <w:p w14:paraId="3B4538C2" w14:textId="77777777" w:rsidR="00A1585F" w:rsidRPr="00517FAD" w:rsidRDefault="00A1585F" w:rsidP="00263B22">
      <w:pPr>
        <w:pStyle w:val="a3"/>
        <w:numPr>
          <w:ilvl w:val="0"/>
          <w:numId w:val="32"/>
        </w:numPr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517FAD">
        <w:rPr>
          <w:rFonts w:ascii="仿宋" w:eastAsia="仿宋" w:hAnsi="仿宋" w:cs="Times New Roman"/>
          <w:b/>
          <w:bCs/>
          <w:sz w:val="24"/>
          <w:szCs w:val="24"/>
        </w:rPr>
        <w:t>幻灯片《从 “控费” 到 “创值”：医院费用管理的痛点与破局之道》PP-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AIE</w:t>
      </w:r>
      <w:r w:rsidRPr="00517FAD">
        <w:rPr>
          <w:rFonts w:ascii="仿宋" w:eastAsia="仿宋" w:hAnsi="仿宋" w:cs="Times New Roman"/>
          <w:b/>
          <w:bCs/>
          <w:sz w:val="24"/>
          <w:szCs w:val="24"/>
        </w:rPr>
        <w:t>-CHN-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0253</w:t>
      </w:r>
      <w:r w:rsidRPr="00517FAD">
        <w:rPr>
          <w:rFonts w:ascii="仿宋" w:eastAsia="仿宋" w:hAnsi="仿宋" w:cs="Times New Roman"/>
          <w:b/>
          <w:bCs/>
          <w:sz w:val="24"/>
          <w:szCs w:val="24"/>
        </w:rPr>
        <w:t>（PF团队）</w:t>
      </w:r>
    </w:p>
    <w:p w14:paraId="11E15DB2" w14:textId="13782F63" w:rsidR="008809E7" w:rsidRDefault="008809E7" w:rsidP="00263B22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幻灯片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《</w:t>
      </w:r>
      <w:r w:rsidR="00CB465D" w:rsidRPr="00CB465D">
        <w:rPr>
          <w:rFonts w:ascii="仿宋" w:eastAsia="仿宋" w:hAnsi="仿宋" w:cs="Times New Roman"/>
          <w:b/>
          <w:bCs/>
          <w:sz w:val="24"/>
          <w:szCs w:val="24"/>
        </w:rPr>
        <w:t>DRG/DIP 支付下医院精细化管理模式探索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》</w:t>
      </w:r>
      <w:r w:rsidR="00AD60AF" w:rsidRPr="00AD60AF">
        <w:rPr>
          <w:rFonts w:ascii="仿宋" w:eastAsia="仿宋" w:hAnsi="仿宋" w:cs="Times New Roman"/>
          <w:b/>
          <w:bCs/>
          <w:sz w:val="24"/>
          <w:szCs w:val="24"/>
        </w:rPr>
        <w:t>PP-UNP-CHN-1435</w:t>
      </w:r>
      <w:r w:rsidRPr="008E7A09">
        <w:rPr>
          <w:rFonts w:ascii="仿宋" w:eastAsia="仿宋" w:hAnsi="仿宋" w:cs="Times New Roman"/>
          <w:b/>
          <w:bCs/>
          <w:sz w:val="24"/>
          <w:szCs w:val="24"/>
        </w:rPr>
        <w:t>（PF团队）</w:t>
      </w:r>
    </w:p>
    <w:p w14:paraId="2123C5C4" w14:textId="77777777" w:rsidR="008809E7" w:rsidRPr="00B7389D" w:rsidRDefault="008809E7" w:rsidP="00263B22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《</w:t>
      </w:r>
      <w:r w:rsidRPr="00B7389D">
        <w:rPr>
          <w:rFonts w:ascii="仿宋" w:eastAsia="仿宋" w:hAnsi="仿宋" w:cs="Times New Roman"/>
          <w:b/>
          <w:bCs/>
          <w:sz w:val="24"/>
          <w:szCs w:val="24"/>
        </w:rPr>
        <w:t>维稳临床，疗效先行——集采最新政策风向解读与抗菌药物适配管理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》</w:t>
      </w:r>
      <w:r w:rsidRPr="0012733F">
        <w:rPr>
          <w:rFonts w:ascii="仿宋" w:eastAsia="仿宋" w:hAnsi="仿宋" w:cs="Times New Roman"/>
          <w:b/>
          <w:bCs/>
          <w:sz w:val="24"/>
          <w:szCs w:val="24"/>
        </w:rPr>
        <w:t>PP-UNP-CHN-1</w:t>
      </w:r>
      <w:r>
        <w:rPr>
          <w:rFonts w:ascii="仿宋" w:eastAsia="仿宋" w:hAnsi="仿宋" w:cs="Times New Roman" w:hint="eastAsia"/>
          <w:b/>
          <w:bCs/>
          <w:sz w:val="24"/>
          <w:szCs w:val="24"/>
        </w:rPr>
        <w:t>967</w:t>
      </w:r>
      <w:r w:rsidRPr="00B7389D">
        <w:rPr>
          <w:rFonts w:ascii="仿宋" w:eastAsia="仿宋" w:hAnsi="仿宋" w:cs="Times New Roman" w:hint="eastAsia"/>
          <w:b/>
          <w:bCs/>
          <w:sz w:val="24"/>
          <w:szCs w:val="24"/>
        </w:rPr>
        <w:t>（PF团队）</w:t>
      </w:r>
    </w:p>
    <w:p w14:paraId="7466BF8D" w14:textId="77777777" w:rsidR="008809E7" w:rsidRDefault="008809E7" w:rsidP="00263B22">
      <w:pPr>
        <w:pStyle w:val="a3"/>
        <w:numPr>
          <w:ilvl w:val="0"/>
          <w:numId w:val="32"/>
        </w:numPr>
        <w:spacing w:beforeLines="50" w:before="156" w:afterLines="50" w:after="156" w:line="360" w:lineRule="auto"/>
        <w:ind w:left="475" w:firstLineChars="0"/>
        <w:rPr>
          <w:rFonts w:ascii="仿宋" w:eastAsia="仿宋" w:hAnsi="仿宋" w:cs="Times New Roman" w:hint="eastAsia"/>
          <w:b/>
          <w:bCs/>
          <w:sz w:val="24"/>
          <w:szCs w:val="24"/>
        </w:rPr>
      </w:pPr>
      <w:r>
        <w:rPr>
          <w:rFonts w:ascii="仿宋" w:eastAsia="仿宋" w:hAnsi="仿宋" w:cs="Times New Roman" w:hint="eastAsia"/>
          <w:b/>
          <w:bCs/>
          <w:sz w:val="24"/>
          <w:szCs w:val="24"/>
        </w:rPr>
        <w:t>幻灯片《头孢哌酮舒巴坦原研药与仿制药对比》PP-SUL-CHN-1678(产品组)</w:t>
      </w:r>
    </w:p>
    <w:sectPr w:rsidR="008809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DA3D7" w14:textId="77777777" w:rsidR="00114B3E" w:rsidRDefault="00114B3E" w:rsidP="00952E2D">
      <w:pPr>
        <w:rPr>
          <w:rFonts w:hint="eastAsia"/>
        </w:rPr>
      </w:pPr>
      <w:r>
        <w:separator/>
      </w:r>
    </w:p>
  </w:endnote>
  <w:endnote w:type="continuationSeparator" w:id="0">
    <w:p w14:paraId="4D99AE87" w14:textId="77777777" w:rsidR="00114B3E" w:rsidRDefault="00114B3E" w:rsidP="00952E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E891" w14:textId="77777777" w:rsidR="00114B3E" w:rsidRDefault="00114B3E" w:rsidP="00952E2D">
      <w:pPr>
        <w:rPr>
          <w:rFonts w:hint="eastAsia"/>
        </w:rPr>
      </w:pPr>
      <w:r>
        <w:separator/>
      </w:r>
    </w:p>
  </w:footnote>
  <w:footnote w:type="continuationSeparator" w:id="0">
    <w:p w14:paraId="7A58E0E5" w14:textId="77777777" w:rsidR="00114B3E" w:rsidRDefault="00114B3E" w:rsidP="00952E2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3F3"/>
    <w:multiLevelType w:val="hybridMultilevel"/>
    <w:tmpl w:val="0B68F1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DA64CE"/>
    <w:multiLevelType w:val="hybridMultilevel"/>
    <w:tmpl w:val="38162532"/>
    <w:lvl w:ilvl="0" w:tplc="FA90133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B403E7A"/>
    <w:multiLevelType w:val="hybridMultilevel"/>
    <w:tmpl w:val="FC9C7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6B523C"/>
    <w:multiLevelType w:val="hybridMultilevel"/>
    <w:tmpl w:val="03702E12"/>
    <w:lvl w:ilvl="0" w:tplc="456485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2F4BA0"/>
    <w:multiLevelType w:val="hybridMultilevel"/>
    <w:tmpl w:val="948644BA"/>
    <w:lvl w:ilvl="0" w:tplc="A7DE9A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129812B5"/>
    <w:multiLevelType w:val="hybridMultilevel"/>
    <w:tmpl w:val="5510D93E"/>
    <w:lvl w:ilvl="0" w:tplc="C8F03858">
      <w:start w:val="1"/>
      <w:numFmt w:val="decimal"/>
      <w:lvlText w:val="%1."/>
      <w:lvlJc w:val="left"/>
      <w:pPr>
        <w:ind w:left="880" w:hanging="440"/>
      </w:pPr>
      <w:rPr>
        <w:b w:val="0"/>
        <w:bCs w:val="0"/>
      </w:rPr>
    </w:lvl>
    <w:lvl w:ilvl="1" w:tplc="982C6A0E">
      <w:start w:val="3"/>
      <w:numFmt w:val="decimal"/>
      <w:lvlText w:val="%2、"/>
      <w:lvlJc w:val="left"/>
      <w:pPr>
        <w:ind w:left="1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AB1D57"/>
    <w:multiLevelType w:val="hybridMultilevel"/>
    <w:tmpl w:val="2894071C"/>
    <w:lvl w:ilvl="0" w:tplc="EAD0B87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6D2A60"/>
    <w:multiLevelType w:val="hybridMultilevel"/>
    <w:tmpl w:val="B72A57E4"/>
    <w:lvl w:ilvl="0" w:tplc="492CB22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3AC3C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5CD93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A571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DA91D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5C23E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3C6F8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0204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EE8E3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F2D"/>
    <w:multiLevelType w:val="hybridMultilevel"/>
    <w:tmpl w:val="0CC65A4A"/>
    <w:lvl w:ilvl="0" w:tplc="332C994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2E8E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DA37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7C807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40954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D2A0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0A00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90693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EA5D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06EE4"/>
    <w:multiLevelType w:val="hybridMultilevel"/>
    <w:tmpl w:val="F36871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0B78DB"/>
    <w:multiLevelType w:val="hybridMultilevel"/>
    <w:tmpl w:val="F3C8D5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49043A9"/>
    <w:multiLevelType w:val="multilevel"/>
    <w:tmpl w:val="06900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2" w15:restartNumberingAfterBreak="0">
    <w:nsid w:val="2CB13178"/>
    <w:multiLevelType w:val="hybridMultilevel"/>
    <w:tmpl w:val="F2BA86AC"/>
    <w:lvl w:ilvl="0" w:tplc="DDC092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F6C68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2AD99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343E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40BC0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AEBA0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83C9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CCF83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88C5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22D7D"/>
    <w:multiLevelType w:val="hybridMultilevel"/>
    <w:tmpl w:val="C2E66662"/>
    <w:lvl w:ilvl="0" w:tplc="35E4C6F0">
      <w:start w:val="1"/>
      <w:numFmt w:val="decimal"/>
      <w:lvlText w:val="%1"/>
      <w:lvlJc w:val="left"/>
      <w:pPr>
        <w:ind w:left="473" w:hanging="360"/>
      </w:pPr>
      <w:rPr>
        <w:rFonts w:ascii="宋体" w:eastAsia="宋体" w:hAnsi="宋体" w:cs="Times New Roman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4" w15:restartNumberingAfterBreak="0">
    <w:nsid w:val="2D0001B9"/>
    <w:multiLevelType w:val="hybridMultilevel"/>
    <w:tmpl w:val="6B2E3F6E"/>
    <w:lvl w:ilvl="0" w:tplc="2820B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E6B053A"/>
    <w:multiLevelType w:val="multilevel"/>
    <w:tmpl w:val="87B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F6458"/>
    <w:multiLevelType w:val="hybridMultilevel"/>
    <w:tmpl w:val="8536EB1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13F1903"/>
    <w:multiLevelType w:val="multilevel"/>
    <w:tmpl w:val="9D3CB52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18" w15:restartNumberingAfterBreak="0">
    <w:nsid w:val="3A371D63"/>
    <w:multiLevelType w:val="hybridMultilevel"/>
    <w:tmpl w:val="995CCB90"/>
    <w:lvl w:ilvl="0" w:tplc="6F1E42B6">
      <w:start w:val="2"/>
      <w:numFmt w:val="japaneseCounting"/>
      <w:lvlText w:val="%1、"/>
      <w:lvlJc w:val="left"/>
      <w:pPr>
        <w:ind w:left="86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9" w15:restartNumberingAfterBreak="0">
    <w:nsid w:val="3C615EFE"/>
    <w:multiLevelType w:val="multilevel"/>
    <w:tmpl w:val="AE8A56B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0" w15:restartNumberingAfterBreak="0">
    <w:nsid w:val="401BF65B"/>
    <w:multiLevelType w:val="multilevel"/>
    <w:tmpl w:val="0D18A95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1" w15:restartNumberingAfterBreak="0">
    <w:nsid w:val="40A8DABA"/>
    <w:multiLevelType w:val="multilevel"/>
    <w:tmpl w:val="3328E65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840" w:hanging="420"/>
      </w:pPr>
    </w:lvl>
    <w:lvl w:ilvl="2">
      <w:start w:val="1"/>
      <w:numFmt w:val="decimal"/>
      <w:lvlText w:val="%1.%2.%3."/>
      <w:lvlJc w:val="left"/>
      <w:pPr>
        <w:ind w:left="1260" w:hanging="420"/>
      </w:pPr>
    </w:lvl>
    <w:lvl w:ilvl="3">
      <w:start w:val="1"/>
      <w:numFmt w:val="decimal"/>
      <w:lvlText w:val="%1.%2.%3.%4."/>
      <w:lvlJc w:val="left"/>
      <w:pPr>
        <w:ind w:left="1680" w:hanging="420"/>
      </w:pPr>
    </w:lvl>
    <w:lvl w:ilvl="4">
      <w:start w:val="1"/>
      <w:numFmt w:val="decimal"/>
      <w:lvlText w:val="%1.%2.%3.%4.%5."/>
      <w:lvlJc w:val="left"/>
      <w:pPr>
        <w:ind w:left="2100" w:hanging="420"/>
      </w:pPr>
    </w:lvl>
    <w:lvl w:ilvl="5">
      <w:start w:val="1"/>
      <w:numFmt w:val="decimal"/>
      <w:lvlText w:val="%1.%2.%3.%4.%5.%6."/>
      <w:lvlJc w:val="left"/>
      <w:pPr>
        <w:ind w:left="2520" w:hanging="420"/>
      </w:pPr>
    </w:lvl>
    <w:lvl w:ilvl="6">
      <w:start w:val="1"/>
      <w:numFmt w:val="decimal"/>
      <w:lvlText w:val="%1.%2.%3.%4.%5.%6.%7."/>
      <w:lvlJc w:val="left"/>
      <w:pPr>
        <w:ind w:left="2940" w:hanging="420"/>
      </w:pPr>
    </w:lvl>
    <w:lvl w:ilvl="7">
      <w:start w:val="1"/>
      <w:numFmt w:val="decimal"/>
      <w:lvlText w:val="%1.%2.%3.%4.%5.%6.%7.%8."/>
      <w:lvlJc w:val="left"/>
      <w:pPr>
        <w:ind w:left="3360" w:hanging="420"/>
      </w:pPr>
    </w:lvl>
    <w:lvl w:ilvl="8">
      <w:start w:val="1"/>
      <w:numFmt w:val="decimal"/>
      <w:lvlText w:val="%1.%2.%3.%4.%5.%6.%7.%8.%9."/>
      <w:lvlJc w:val="left"/>
      <w:pPr>
        <w:ind w:left="3780" w:hanging="420"/>
      </w:pPr>
    </w:lvl>
  </w:abstractNum>
  <w:abstractNum w:abstractNumId="22" w15:restartNumberingAfterBreak="0">
    <w:nsid w:val="438C0E9A"/>
    <w:multiLevelType w:val="hybridMultilevel"/>
    <w:tmpl w:val="74568D50"/>
    <w:lvl w:ilvl="0" w:tplc="7E4ED8C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3" w15:restartNumberingAfterBreak="0">
    <w:nsid w:val="445B2930"/>
    <w:multiLevelType w:val="hybridMultilevel"/>
    <w:tmpl w:val="8C8E9E3C"/>
    <w:lvl w:ilvl="0" w:tplc="CF80E62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AE5DD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C818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64DB0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1CCC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A8BCE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C7D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AE48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4EA24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36E92"/>
    <w:multiLevelType w:val="hybridMultilevel"/>
    <w:tmpl w:val="070A4E10"/>
    <w:lvl w:ilvl="0" w:tplc="ABA8E1A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5" w15:restartNumberingAfterBreak="0">
    <w:nsid w:val="4A5018CD"/>
    <w:multiLevelType w:val="hybridMultilevel"/>
    <w:tmpl w:val="2D3CD5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DC9530A"/>
    <w:multiLevelType w:val="hybridMultilevel"/>
    <w:tmpl w:val="53F8DDF0"/>
    <w:lvl w:ilvl="0" w:tplc="67ACD0B6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DD81243"/>
    <w:multiLevelType w:val="hybridMultilevel"/>
    <w:tmpl w:val="0FE29F7E"/>
    <w:lvl w:ilvl="0" w:tplc="3250B0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1EA3E36"/>
    <w:multiLevelType w:val="multilevel"/>
    <w:tmpl w:val="C9B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E1A68"/>
    <w:multiLevelType w:val="hybridMultilevel"/>
    <w:tmpl w:val="9B6046EC"/>
    <w:lvl w:ilvl="0" w:tplc="04090009">
      <w:start w:val="1"/>
      <w:numFmt w:val="bullet"/>
      <w:lvlText w:val="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0" w15:restartNumberingAfterBreak="0">
    <w:nsid w:val="575B0B05"/>
    <w:multiLevelType w:val="hybridMultilevel"/>
    <w:tmpl w:val="D28A7190"/>
    <w:lvl w:ilvl="0" w:tplc="2D9E79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BC54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229D6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3E5C8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52F50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ADDB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5C02E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6817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12ED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97C42"/>
    <w:multiLevelType w:val="hybridMultilevel"/>
    <w:tmpl w:val="C1B6EDAC"/>
    <w:lvl w:ilvl="0" w:tplc="FFFFFFFF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2" w15:restartNumberingAfterBreak="0">
    <w:nsid w:val="5A345726"/>
    <w:multiLevelType w:val="hybridMultilevel"/>
    <w:tmpl w:val="3E1C0DDC"/>
    <w:lvl w:ilvl="0" w:tplc="EB70C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AFF4185"/>
    <w:multiLevelType w:val="hybridMultilevel"/>
    <w:tmpl w:val="15723332"/>
    <w:lvl w:ilvl="0" w:tplc="81B0D1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4" w15:restartNumberingAfterBreak="0">
    <w:nsid w:val="6B7B1CA2"/>
    <w:multiLevelType w:val="hybridMultilevel"/>
    <w:tmpl w:val="6CF8D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C472E7D"/>
    <w:multiLevelType w:val="hybridMultilevel"/>
    <w:tmpl w:val="5E8690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6E352F14"/>
    <w:multiLevelType w:val="hybridMultilevel"/>
    <w:tmpl w:val="C1B6EDAC"/>
    <w:lvl w:ilvl="0" w:tplc="562AEAEA">
      <w:start w:val="1"/>
      <w:numFmt w:val="japaneseCounting"/>
      <w:lvlText w:val="%1、"/>
      <w:lvlJc w:val="left"/>
      <w:pPr>
        <w:ind w:left="553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7" w15:restartNumberingAfterBreak="0">
    <w:nsid w:val="749A1BF4"/>
    <w:multiLevelType w:val="hybridMultilevel"/>
    <w:tmpl w:val="4F6C389E"/>
    <w:lvl w:ilvl="0" w:tplc="F5FC46B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8" w15:restartNumberingAfterBreak="0">
    <w:nsid w:val="7B6116E5"/>
    <w:multiLevelType w:val="hybridMultilevel"/>
    <w:tmpl w:val="B28E60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3940344">
    <w:abstractNumId w:val="32"/>
  </w:num>
  <w:num w:numId="2" w16cid:durableId="105202697">
    <w:abstractNumId w:val="33"/>
  </w:num>
  <w:num w:numId="3" w16cid:durableId="1052464605">
    <w:abstractNumId w:val="30"/>
  </w:num>
  <w:num w:numId="4" w16cid:durableId="1057897045">
    <w:abstractNumId w:val="10"/>
  </w:num>
  <w:num w:numId="5" w16cid:durableId="1214737342">
    <w:abstractNumId w:val="9"/>
  </w:num>
  <w:num w:numId="6" w16cid:durableId="1346518634">
    <w:abstractNumId w:val="27"/>
  </w:num>
  <w:num w:numId="7" w16cid:durableId="1377700750">
    <w:abstractNumId w:val="3"/>
  </w:num>
  <w:num w:numId="8" w16cid:durableId="1402144585">
    <w:abstractNumId w:val="16"/>
  </w:num>
  <w:num w:numId="9" w16cid:durableId="1419517915">
    <w:abstractNumId w:val="21"/>
  </w:num>
  <w:num w:numId="10" w16cid:durableId="1487626202">
    <w:abstractNumId w:val="20"/>
  </w:num>
  <w:num w:numId="11" w16cid:durableId="1680153643">
    <w:abstractNumId w:val="24"/>
  </w:num>
  <w:num w:numId="12" w16cid:durableId="1729112936">
    <w:abstractNumId w:val="34"/>
  </w:num>
  <w:num w:numId="13" w16cid:durableId="1753963657">
    <w:abstractNumId w:val="11"/>
  </w:num>
  <w:num w:numId="14" w16cid:durableId="1817526847">
    <w:abstractNumId w:val="23"/>
  </w:num>
  <w:num w:numId="15" w16cid:durableId="1872716654">
    <w:abstractNumId w:val="26"/>
  </w:num>
  <w:num w:numId="16" w16cid:durableId="1885170745">
    <w:abstractNumId w:val="17"/>
  </w:num>
  <w:num w:numId="17" w16cid:durableId="2015104047">
    <w:abstractNumId w:val="36"/>
  </w:num>
  <w:num w:numId="18" w16cid:durableId="202786938">
    <w:abstractNumId w:val="18"/>
  </w:num>
  <w:num w:numId="19" w16cid:durableId="2032796006">
    <w:abstractNumId w:val="19"/>
  </w:num>
  <w:num w:numId="20" w16cid:durableId="2033604420">
    <w:abstractNumId w:val="2"/>
  </w:num>
  <w:num w:numId="21" w16cid:durableId="2067144129">
    <w:abstractNumId w:val="14"/>
  </w:num>
  <w:num w:numId="22" w16cid:durableId="2073497750">
    <w:abstractNumId w:val="13"/>
  </w:num>
  <w:num w:numId="23" w16cid:durableId="2134857857">
    <w:abstractNumId w:val="5"/>
  </w:num>
  <w:num w:numId="24" w16cid:durableId="219292136">
    <w:abstractNumId w:val="0"/>
  </w:num>
  <w:num w:numId="25" w16cid:durableId="297419493">
    <w:abstractNumId w:val="38"/>
  </w:num>
  <w:num w:numId="26" w16cid:durableId="390927139">
    <w:abstractNumId w:val="12"/>
  </w:num>
  <w:num w:numId="27" w16cid:durableId="493229059">
    <w:abstractNumId w:val="6"/>
  </w:num>
  <w:num w:numId="28" w16cid:durableId="514810017">
    <w:abstractNumId w:val="25"/>
  </w:num>
  <w:num w:numId="29" w16cid:durableId="563029292">
    <w:abstractNumId w:val="1"/>
  </w:num>
  <w:num w:numId="30" w16cid:durableId="574823394">
    <w:abstractNumId w:val="8"/>
  </w:num>
  <w:num w:numId="31" w16cid:durableId="57821467">
    <w:abstractNumId w:val="4"/>
  </w:num>
  <w:num w:numId="32" w16cid:durableId="596181383">
    <w:abstractNumId w:val="22"/>
  </w:num>
  <w:num w:numId="33" w16cid:durableId="696468267">
    <w:abstractNumId w:val="7"/>
  </w:num>
  <w:num w:numId="34" w16cid:durableId="957754770">
    <w:abstractNumId w:val="37"/>
  </w:num>
  <w:num w:numId="35" w16cid:durableId="96292988">
    <w:abstractNumId w:val="35"/>
  </w:num>
  <w:num w:numId="36" w16cid:durableId="997734057">
    <w:abstractNumId w:val="31"/>
  </w:num>
  <w:num w:numId="37" w16cid:durableId="530459182">
    <w:abstractNumId w:val="29"/>
  </w:num>
  <w:num w:numId="38" w16cid:durableId="249434583">
    <w:abstractNumId w:val="15"/>
  </w:num>
  <w:num w:numId="39" w16cid:durableId="1606323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35"/>
    <w:rsid w:val="000003F0"/>
    <w:rsid w:val="00003277"/>
    <w:rsid w:val="000054D8"/>
    <w:rsid w:val="00012760"/>
    <w:rsid w:val="00012E8A"/>
    <w:rsid w:val="00014B65"/>
    <w:rsid w:val="00015441"/>
    <w:rsid w:val="0001612C"/>
    <w:rsid w:val="000169B5"/>
    <w:rsid w:val="00020E64"/>
    <w:rsid w:val="000262CB"/>
    <w:rsid w:val="00026637"/>
    <w:rsid w:val="00031609"/>
    <w:rsid w:val="0003448D"/>
    <w:rsid w:val="000350BD"/>
    <w:rsid w:val="00036EAF"/>
    <w:rsid w:val="00037CDF"/>
    <w:rsid w:val="00041281"/>
    <w:rsid w:val="000517AB"/>
    <w:rsid w:val="00056295"/>
    <w:rsid w:val="000568FB"/>
    <w:rsid w:val="00060241"/>
    <w:rsid w:val="000611CF"/>
    <w:rsid w:val="00061315"/>
    <w:rsid w:val="000617B8"/>
    <w:rsid w:val="0006273C"/>
    <w:rsid w:val="00064573"/>
    <w:rsid w:val="000650E4"/>
    <w:rsid w:val="000655D3"/>
    <w:rsid w:val="00065CA4"/>
    <w:rsid w:val="0007058C"/>
    <w:rsid w:val="00076266"/>
    <w:rsid w:val="00077341"/>
    <w:rsid w:val="00077CB9"/>
    <w:rsid w:val="00083240"/>
    <w:rsid w:val="00085BF2"/>
    <w:rsid w:val="00087637"/>
    <w:rsid w:val="0009563C"/>
    <w:rsid w:val="00097400"/>
    <w:rsid w:val="000A3C2A"/>
    <w:rsid w:val="000A707F"/>
    <w:rsid w:val="000B130C"/>
    <w:rsid w:val="000B1611"/>
    <w:rsid w:val="000B492F"/>
    <w:rsid w:val="000B4B87"/>
    <w:rsid w:val="000B5429"/>
    <w:rsid w:val="000B5704"/>
    <w:rsid w:val="000B77D0"/>
    <w:rsid w:val="000B7EF8"/>
    <w:rsid w:val="000C1EE0"/>
    <w:rsid w:val="000C23B5"/>
    <w:rsid w:val="000C61E3"/>
    <w:rsid w:val="000C6D91"/>
    <w:rsid w:val="000E06F0"/>
    <w:rsid w:val="000E5620"/>
    <w:rsid w:val="000F52F1"/>
    <w:rsid w:val="000F53B2"/>
    <w:rsid w:val="000F69AA"/>
    <w:rsid w:val="00101C7D"/>
    <w:rsid w:val="00102359"/>
    <w:rsid w:val="00103FFD"/>
    <w:rsid w:val="00104AD1"/>
    <w:rsid w:val="0010506A"/>
    <w:rsid w:val="00106512"/>
    <w:rsid w:val="00107C89"/>
    <w:rsid w:val="00107DAE"/>
    <w:rsid w:val="001103F5"/>
    <w:rsid w:val="001111B4"/>
    <w:rsid w:val="00112742"/>
    <w:rsid w:val="001139D6"/>
    <w:rsid w:val="00113C7A"/>
    <w:rsid w:val="00114B3E"/>
    <w:rsid w:val="0011789D"/>
    <w:rsid w:val="00121810"/>
    <w:rsid w:val="001224C7"/>
    <w:rsid w:val="00123ED3"/>
    <w:rsid w:val="00125977"/>
    <w:rsid w:val="00127B22"/>
    <w:rsid w:val="001300D7"/>
    <w:rsid w:val="00131101"/>
    <w:rsid w:val="001329C8"/>
    <w:rsid w:val="00137687"/>
    <w:rsid w:val="00137C0A"/>
    <w:rsid w:val="00140139"/>
    <w:rsid w:val="0014116C"/>
    <w:rsid w:val="00142AAD"/>
    <w:rsid w:val="00143753"/>
    <w:rsid w:val="00146416"/>
    <w:rsid w:val="001469D1"/>
    <w:rsid w:val="00151FD7"/>
    <w:rsid w:val="00155A97"/>
    <w:rsid w:val="00156744"/>
    <w:rsid w:val="0016068B"/>
    <w:rsid w:val="0016071E"/>
    <w:rsid w:val="001607F0"/>
    <w:rsid w:val="001635B4"/>
    <w:rsid w:val="001639EC"/>
    <w:rsid w:val="001648C8"/>
    <w:rsid w:val="001679A0"/>
    <w:rsid w:val="00170EBE"/>
    <w:rsid w:val="00175F98"/>
    <w:rsid w:val="00176A24"/>
    <w:rsid w:val="00176CE0"/>
    <w:rsid w:val="00177289"/>
    <w:rsid w:val="00177487"/>
    <w:rsid w:val="00177AC0"/>
    <w:rsid w:val="00177F94"/>
    <w:rsid w:val="00180DC4"/>
    <w:rsid w:val="00181BFD"/>
    <w:rsid w:val="001827AB"/>
    <w:rsid w:val="00182BAC"/>
    <w:rsid w:val="00186AB2"/>
    <w:rsid w:val="00186EE6"/>
    <w:rsid w:val="00187647"/>
    <w:rsid w:val="0019273F"/>
    <w:rsid w:val="00192F9B"/>
    <w:rsid w:val="0019520F"/>
    <w:rsid w:val="001A1D6B"/>
    <w:rsid w:val="001A328D"/>
    <w:rsid w:val="001A33D4"/>
    <w:rsid w:val="001A4BFB"/>
    <w:rsid w:val="001A69E1"/>
    <w:rsid w:val="001A7D50"/>
    <w:rsid w:val="001B0654"/>
    <w:rsid w:val="001B4032"/>
    <w:rsid w:val="001B5834"/>
    <w:rsid w:val="001B6F51"/>
    <w:rsid w:val="001C1925"/>
    <w:rsid w:val="001C1CD3"/>
    <w:rsid w:val="001C2A30"/>
    <w:rsid w:val="001E15F3"/>
    <w:rsid w:val="001E32F8"/>
    <w:rsid w:val="001E4526"/>
    <w:rsid w:val="001E6874"/>
    <w:rsid w:val="001E7B2A"/>
    <w:rsid w:val="001F2608"/>
    <w:rsid w:val="001F443C"/>
    <w:rsid w:val="001F56C5"/>
    <w:rsid w:val="00203444"/>
    <w:rsid w:val="002045A6"/>
    <w:rsid w:val="002048E6"/>
    <w:rsid w:val="00205852"/>
    <w:rsid w:val="00207D3A"/>
    <w:rsid w:val="0021016D"/>
    <w:rsid w:val="00213FC2"/>
    <w:rsid w:val="00215238"/>
    <w:rsid w:val="00215302"/>
    <w:rsid w:val="002155EE"/>
    <w:rsid w:val="00222B83"/>
    <w:rsid w:val="0022436D"/>
    <w:rsid w:val="0022494C"/>
    <w:rsid w:val="002272EB"/>
    <w:rsid w:val="002318C4"/>
    <w:rsid w:val="0023292E"/>
    <w:rsid w:val="00233344"/>
    <w:rsid w:val="00233BD5"/>
    <w:rsid w:val="00233F96"/>
    <w:rsid w:val="002356B5"/>
    <w:rsid w:val="00236B32"/>
    <w:rsid w:val="00240726"/>
    <w:rsid w:val="00242318"/>
    <w:rsid w:val="00245A8E"/>
    <w:rsid w:val="00250F8D"/>
    <w:rsid w:val="00255B67"/>
    <w:rsid w:val="002571B1"/>
    <w:rsid w:val="00262514"/>
    <w:rsid w:val="002625BE"/>
    <w:rsid w:val="00263B22"/>
    <w:rsid w:val="00270379"/>
    <w:rsid w:val="00276F75"/>
    <w:rsid w:val="00277CFE"/>
    <w:rsid w:val="00277DBF"/>
    <w:rsid w:val="00280009"/>
    <w:rsid w:val="002807AB"/>
    <w:rsid w:val="00282ECF"/>
    <w:rsid w:val="0028392C"/>
    <w:rsid w:val="0028460E"/>
    <w:rsid w:val="00284C47"/>
    <w:rsid w:val="00285DA7"/>
    <w:rsid w:val="00285EB3"/>
    <w:rsid w:val="002916AC"/>
    <w:rsid w:val="002948BC"/>
    <w:rsid w:val="00295D3D"/>
    <w:rsid w:val="00296684"/>
    <w:rsid w:val="0029763B"/>
    <w:rsid w:val="002A098D"/>
    <w:rsid w:val="002A17E5"/>
    <w:rsid w:val="002A3ACB"/>
    <w:rsid w:val="002A3F6C"/>
    <w:rsid w:val="002A64B0"/>
    <w:rsid w:val="002A6F67"/>
    <w:rsid w:val="002B0E10"/>
    <w:rsid w:val="002B1CB4"/>
    <w:rsid w:val="002B2D77"/>
    <w:rsid w:val="002B42D0"/>
    <w:rsid w:val="002B4659"/>
    <w:rsid w:val="002C710B"/>
    <w:rsid w:val="002C79EF"/>
    <w:rsid w:val="002D449F"/>
    <w:rsid w:val="002D7A1A"/>
    <w:rsid w:val="002E025A"/>
    <w:rsid w:val="002E06EC"/>
    <w:rsid w:val="002E0CD2"/>
    <w:rsid w:val="002E1385"/>
    <w:rsid w:val="002E1FFD"/>
    <w:rsid w:val="002E37B0"/>
    <w:rsid w:val="002E64B3"/>
    <w:rsid w:val="002F06DC"/>
    <w:rsid w:val="002F11BD"/>
    <w:rsid w:val="002F1203"/>
    <w:rsid w:val="002F16AD"/>
    <w:rsid w:val="002F20FA"/>
    <w:rsid w:val="002F2737"/>
    <w:rsid w:val="002F2FC6"/>
    <w:rsid w:val="002F370B"/>
    <w:rsid w:val="002F5424"/>
    <w:rsid w:val="002F5773"/>
    <w:rsid w:val="002F7464"/>
    <w:rsid w:val="002F7BF8"/>
    <w:rsid w:val="00300426"/>
    <w:rsid w:val="00301D97"/>
    <w:rsid w:val="0030658C"/>
    <w:rsid w:val="00307D94"/>
    <w:rsid w:val="0031016F"/>
    <w:rsid w:val="003104FC"/>
    <w:rsid w:val="00310E24"/>
    <w:rsid w:val="00311EE0"/>
    <w:rsid w:val="00316C58"/>
    <w:rsid w:val="00320E5F"/>
    <w:rsid w:val="00330790"/>
    <w:rsid w:val="00330990"/>
    <w:rsid w:val="00331267"/>
    <w:rsid w:val="00334A39"/>
    <w:rsid w:val="00342C0B"/>
    <w:rsid w:val="00343B12"/>
    <w:rsid w:val="00343F7D"/>
    <w:rsid w:val="00344236"/>
    <w:rsid w:val="0034565D"/>
    <w:rsid w:val="00346315"/>
    <w:rsid w:val="003532E4"/>
    <w:rsid w:val="00365720"/>
    <w:rsid w:val="00365FFD"/>
    <w:rsid w:val="00374130"/>
    <w:rsid w:val="003748CD"/>
    <w:rsid w:val="003754BE"/>
    <w:rsid w:val="003756EB"/>
    <w:rsid w:val="00376376"/>
    <w:rsid w:val="00385666"/>
    <w:rsid w:val="003859EA"/>
    <w:rsid w:val="0039206C"/>
    <w:rsid w:val="0039207A"/>
    <w:rsid w:val="0039253E"/>
    <w:rsid w:val="003947B8"/>
    <w:rsid w:val="00396751"/>
    <w:rsid w:val="0039682E"/>
    <w:rsid w:val="00397EDF"/>
    <w:rsid w:val="003A1FD1"/>
    <w:rsid w:val="003A2012"/>
    <w:rsid w:val="003A2C68"/>
    <w:rsid w:val="003A7284"/>
    <w:rsid w:val="003B1283"/>
    <w:rsid w:val="003B1BA5"/>
    <w:rsid w:val="003B1F59"/>
    <w:rsid w:val="003B3145"/>
    <w:rsid w:val="003B3AE2"/>
    <w:rsid w:val="003B3D22"/>
    <w:rsid w:val="003B50F2"/>
    <w:rsid w:val="003B7EBA"/>
    <w:rsid w:val="003C1752"/>
    <w:rsid w:val="003C3DBF"/>
    <w:rsid w:val="003C3EE7"/>
    <w:rsid w:val="003C5C13"/>
    <w:rsid w:val="003D2917"/>
    <w:rsid w:val="003D3E3D"/>
    <w:rsid w:val="003D400B"/>
    <w:rsid w:val="003E0BFA"/>
    <w:rsid w:val="003E63A1"/>
    <w:rsid w:val="003E6C97"/>
    <w:rsid w:val="003E6EF2"/>
    <w:rsid w:val="003F09D7"/>
    <w:rsid w:val="003F0A7B"/>
    <w:rsid w:val="003F1CEC"/>
    <w:rsid w:val="003F2846"/>
    <w:rsid w:val="003F3B95"/>
    <w:rsid w:val="003F4276"/>
    <w:rsid w:val="003F5E5E"/>
    <w:rsid w:val="003F6361"/>
    <w:rsid w:val="004027E1"/>
    <w:rsid w:val="00403354"/>
    <w:rsid w:val="00410DDF"/>
    <w:rsid w:val="00411303"/>
    <w:rsid w:val="004117F8"/>
    <w:rsid w:val="004127A2"/>
    <w:rsid w:val="00415E82"/>
    <w:rsid w:val="0042509A"/>
    <w:rsid w:val="00425AF7"/>
    <w:rsid w:val="0042757B"/>
    <w:rsid w:val="0043007B"/>
    <w:rsid w:val="0043337B"/>
    <w:rsid w:val="00440743"/>
    <w:rsid w:val="00440AC0"/>
    <w:rsid w:val="004445B8"/>
    <w:rsid w:val="00444F83"/>
    <w:rsid w:val="00446590"/>
    <w:rsid w:val="00450063"/>
    <w:rsid w:val="00452574"/>
    <w:rsid w:val="0045367D"/>
    <w:rsid w:val="00453B4C"/>
    <w:rsid w:val="00453ED1"/>
    <w:rsid w:val="00456B90"/>
    <w:rsid w:val="00460E7E"/>
    <w:rsid w:val="004612AA"/>
    <w:rsid w:val="004614B7"/>
    <w:rsid w:val="00461904"/>
    <w:rsid w:val="00462996"/>
    <w:rsid w:val="00463488"/>
    <w:rsid w:val="004640F8"/>
    <w:rsid w:val="00465643"/>
    <w:rsid w:val="004718A1"/>
    <w:rsid w:val="00472A32"/>
    <w:rsid w:val="00472EB3"/>
    <w:rsid w:val="00475365"/>
    <w:rsid w:val="00475D00"/>
    <w:rsid w:val="00480DFC"/>
    <w:rsid w:val="00483238"/>
    <w:rsid w:val="00483AB7"/>
    <w:rsid w:val="00487050"/>
    <w:rsid w:val="00491A18"/>
    <w:rsid w:val="0049453F"/>
    <w:rsid w:val="004A3A05"/>
    <w:rsid w:val="004A5EBB"/>
    <w:rsid w:val="004B28E6"/>
    <w:rsid w:val="004B3036"/>
    <w:rsid w:val="004B54A2"/>
    <w:rsid w:val="004B5544"/>
    <w:rsid w:val="004B63D0"/>
    <w:rsid w:val="004B6746"/>
    <w:rsid w:val="004B7C20"/>
    <w:rsid w:val="004C55D9"/>
    <w:rsid w:val="004C633A"/>
    <w:rsid w:val="004D1588"/>
    <w:rsid w:val="004D2E46"/>
    <w:rsid w:val="004D3E6E"/>
    <w:rsid w:val="004D4CD5"/>
    <w:rsid w:val="004F60F9"/>
    <w:rsid w:val="004F618D"/>
    <w:rsid w:val="00500114"/>
    <w:rsid w:val="005014E8"/>
    <w:rsid w:val="00501DAE"/>
    <w:rsid w:val="005037DE"/>
    <w:rsid w:val="005053BD"/>
    <w:rsid w:val="00507F1B"/>
    <w:rsid w:val="0052119C"/>
    <w:rsid w:val="005262E3"/>
    <w:rsid w:val="00527FDD"/>
    <w:rsid w:val="00535E3E"/>
    <w:rsid w:val="00540DFA"/>
    <w:rsid w:val="00540E39"/>
    <w:rsid w:val="00547741"/>
    <w:rsid w:val="00552424"/>
    <w:rsid w:val="0055291F"/>
    <w:rsid w:val="00555F98"/>
    <w:rsid w:val="00556079"/>
    <w:rsid w:val="00556208"/>
    <w:rsid w:val="00556328"/>
    <w:rsid w:val="0055701B"/>
    <w:rsid w:val="00561907"/>
    <w:rsid w:val="00564582"/>
    <w:rsid w:val="00566A3C"/>
    <w:rsid w:val="00566BB3"/>
    <w:rsid w:val="00567280"/>
    <w:rsid w:val="005673E1"/>
    <w:rsid w:val="005728D1"/>
    <w:rsid w:val="00572C0D"/>
    <w:rsid w:val="005859EB"/>
    <w:rsid w:val="0058689F"/>
    <w:rsid w:val="00587A05"/>
    <w:rsid w:val="00590D7A"/>
    <w:rsid w:val="00594125"/>
    <w:rsid w:val="00595F07"/>
    <w:rsid w:val="00596467"/>
    <w:rsid w:val="005A0CA8"/>
    <w:rsid w:val="005A1039"/>
    <w:rsid w:val="005A24B5"/>
    <w:rsid w:val="005B1E5B"/>
    <w:rsid w:val="005B32AD"/>
    <w:rsid w:val="005C0D3C"/>
    <w:rsid w:val="005C416F"/>
    <w:rsid w:val="005C58A1"/>
    <w:rsid w:val="005C5D7B"/>
    <w:rsid w:val="005D0882"/>
    <w:rsid w:val="005D19C3"/>
    <w:rsid w:val="005D2FEE"/>
    <w:rsid w:val="005D4C2F"/>
    <w:rsid w:val="005E173B"/>
    <w:rsid w:val="005E22B1"/>
    <w:rsid w:val="005E2831"/>
    <w:rsid w:val="005E333C"/>
    <w:rsid w:val="005E3ADA"/>
    <w:rsid w:val="005E4323"/>
    <w:rsid w:val="005E60D9"/>
    <w:rsid w:val="005E6D9A"/>
    <w:rsid w:val="005E735F"/>
    <w:rsid w:val="005F017C"/>
    <w:rsid w:val="005F0D0F"/>
    <w:rsid w:val="005F2462"/>
    <w:rsid w:val="005F5FC3"/>
    <w:rsid w:val="005F6E60"/>
    <w:rsid w:val="006032EA"/>
    <w:rsid w:val="00606BC5"/>
    <w:rsid w:val="00607F89"/>
    <w:rsid w:val="00611C55"/>
    <w:rsid w:val="00611D35"/>
    <w:rsid w:val="00611FF8"/>
    <w:rsid w:val="00614389"/>
    <w:rsid w:val="006143D0"/>
    <w:rsid w:val="006166C0"/>
    <w:rsid w:val="00617896"/>
    <w:rsid w:val="00620245"/>
    <w:rsid w:val="006207D2"/>
    <w:rsid w:val="006229C8"/>
    <w:rsid w:val="0062477D"/>
    <w:rsid w:val="00626E38"/>
    <w:rsid w:val="00626ED6"/>
    <w:rsid w:val="00627D53"/>
    <w:rsid w:val="00630253"/>
    <w:rsid w:val="006305B1"/>
    <w:rsid w:val="00631D0B"/>
    <w:rsid w:val="006336CE"/>
    <w:rsid w:val="00634077"/>
    <w:rsid w:val="006349B6"/>
    <w:rsid w:val="00636353"/>
    <w:rsid w:val="00644148"/>
    <w:rsid w:val="00644528"/>
    <w:rsid w:val="0064485E"/>
    <w:rsid w:val="006448D4"/>
    <w:rsid w:val="00644B9E"/>
    <w:rsid w:val="00645DAD"/>
    <w:rsid w:val="00646DBB"/>
    <w:rsid w:val="0064711F"/>
    <w:rsid w:val="00647FFD"/>
    <w:rsid w:val="006505E6"/>
    <w:rsid w:val="006521E0"/>
    <w:rsid w:val="00662C6D"/>
    <w:rsid w:val="00662F50"/>
    <w:rsid w:val="0066432E"/>
    <w:rsid w:val="00664582"/>
    <w:rsid w:val="00665522"/>
    <w:rsid w:val="0067065E"/>
    <w:rsid w:val="0067194F"/>
    <w:rsid w:val="00673F5F"/>
    <w:rsid w:val="00674932"/>
    <w:rsid w:val="0067514C"/>
    <w:rsid w:val="00677048"/>
    <w:rsid w:val="00680A84"/>
    <w:rsid w:val="00681897"/>
    <w:rsid w:val="00681EE1"/>
    <w:rsid w:val="00682E47"/>
    <w:rsid w:val="00686C99"/>
    <w:rsid w:val="00690B72"/>
    <w:rsid w:val="006913D2"/>
    <w:rsid w:val="00695717"/>
    <w:rsid w:val="00696C83"/>
    <w:rsid w:val="00697DBC"/>
    <w:rsid w:val="006A07D4"/>
    <w:rsid w:val="006A0D96"/>
    <w:rsid w:val="006A1DED"/>
    <w:rsid w:val="006A39B7"/>
    <w:rsid w:val="006B2C6F"/>
    <w:rsid w:val="006B330C"/>
    <w:rsid w:val="006B419F"/>
    <w:rsid w:val="006B562A"/>
    <w:rsid w:val="006C1CD9"/>
    <w:rsid w:val="006C2F3A"/>
    <w:rsid w:val="006C6C55"/>
    <w:rsid w:val="006C7C93"/>
    <w:rsid w:val="006D0116"/>
    <w:rsid w:val="006D0E74"/>
    <w:rsid w:val="006D5C8E"/>
    <w:rsid w:val="006D665A"/>
    <w:rsid w:val="006D6EF7"/>
    <w:rsid w:val="006E15C9"/>
    <w:rsid w:val="006E4C8B"/>
    <w:rsid w:val="006E6EE0"/>
    <w:rsid w:val="006E7BD1"/>
    <w:rsid w:val="006F2754"/>
    <w:rsid w:val="006F28D0"/>
    <w:rsid w:val="006F6264"/>
    <w:rsid w:val="006F66CD"/>
    <w:rsid w:val="00701104"/>
    <w:rsid w:val="00703E1D"/>
    <w:rsid w:val="00707BD0"/>
    <w:rsid w:val="00712E40"/>
    <w:rsid w:val="00717660"/>
    <w:rsid w:val="007202D2"/>
    <w:rsid w:val="0072084E"/>
    <w:rsid w:val="007237F9"/>
    <w:rsid w:val="0073171B"/>
    <w:rsid w:val="00733B4A"/>
    <w:rsid w:val="00734EB7"/>
    <w:rsid w:val="00736E68"/>
    <w:rsid w:val="007371F9"/>
    <w:rsid w:val="0073794B"/>
    <w:rsid w:val="007427EE"/>
    <w:rsid w:val="00743EB7"/>
    <w:rsid w:val="00747383"/>
    <w:rsid w:val="00751423"/>
    <w:rsid w:val="00754270"/>
    <w:rsid w:val="00754597"/>
    <w:rsid w:val="00754A24"/>
    <w:rsid w:val="00755FE4"/>
    <w:rsid w:val="00761048"/>
    <w:rsid w:val="0077146C"/>
    <w:rsid w:val="00774DC8"/>
    <w:rsid w:val="00776E01"/>
    <w:rsid w:val="007807D8"/>
    <w:rsid w:val="00780BBC"/>
    <w:rsid w:val="007909EB"/>
    <w:rsid w:val="00790EA1"/>
    <w:rsid w:val="00790FAC"/>
    <w:rsid w:val="00791742"/>
    <w:rsid w:val="007938FC"/>
    <w:rsid w:val="00794FE7"/>
    <w:rsid w:val="007A0C97"/>
    <w:rsid w:val="007A1CC3"/>
    <w:rsid w:val="007A2CBD"/>
    <w:rsid w:val="007A3CA3"/>
    <w:rsid w:val="007A4435"/>
    <w:rsid w:val="007A44FB"/>
    <w:rsid w:val="007A5601"/>
    <w:rsid w:val="007A5ACF"/>
    <w:rsid w:val="007A7F8E"/>
    <w:rsid w:val="007B0360"/>
    <w:rsid w:val="007B1C80"/>
    <w:rsid w:val="007B2C4D"/>
    <w:rsid w:val="007B2CD2"/>
    <w:rsid w:val="007B2DD3"/>
    <w:rsid w:val="007B3523"/>
    <w:rsid w:val="007B3576"/>
    <w:rsid w:val="007B475B"/>
    <w:rsid w:val="007B6043"/>
    <w:rsid w:val="007B7B9E"/>
    <w:rsid w:val="007C0525"/>
    <w:rsid w:val="007C0DCF"/>
    <w:rsid w:val="007C37F6"/>
    <w:rsid w:val="007D1C3C"/>
    <w:rsid w:val="007D4042"/>
    <w:rsid w:val="007D4771"/>
    <w:rsid w:val="007E328F"/>
    <w:rsid w:val="007E3F48"/>
    <w:rsid w:val="007E4E18"/>
    <w:rsid w:val="007E58DA"/>
    <w:rsid w:val="007EFF24"/>
    <w:rsid w:val="007F0489"/>
    <w:rsid w:val="007F16AD"/>
    <w:rsid w:val="007F178B"/>
    <w:rsid w:val="007F1EA4"/>
    <w:rsid w:val="007F2765"/>
    <w:rsid w:val="007F4C7D"/>
    <w:rsid w:val="007F70C5"/>
    <w:rsid w:val="00800543"/>
    <w:rsid w:val="00801466"/>
    <w:rsid w:val="00801FF5"/>
    <w:rsid w:val="00802C3F"/>
    <w:rsid w:val="00803988"/>
    <w:rsid w:val="00804079"/>
    <w:rsid w:val="00804611"/>
    <w:rsid w:val="008049F5"/>
    <w:rsid w:val="0081097A"/>
    <w:rsid w:val="00810E0D"/>
    <w:rsid w:val="00811CF2"/>
    <w:rsid w:val="00814C27"/>
    <w:rsid w:val="0081582A"/>
    <w:rsid w:val="00816F99"/>
    <w:rsid w:val="008219FA"/>
    <w:rsid w:val="00824DDD"/>
    <w:rsid w:val="00824E2A"/>
    <w:rsid w:val="00830AE5"/>
    <w:rsid w:val="008374C2"/>
    <w:rsid w:val="00837A17"/>
    <w:rsid w:val="00837A78"/>
    <w:rsid w:val="00837BC5"/>
    <w:rsid w:val="008409E4"/>
    <w:rsid w:val="00842C11"/>
    <w:rsid w:val="00843F6D"/>
    <w:rsid w:val="00844F2B"/>
    <w:rsid w:val="00850C80"/>
    <w:rsid w:val="00855484"/>
    <w:rsid w:val="00856A83"/>
    <w:rsid w:val="008570CC"/>
    <w:rsid w:val="00862056"/>
    <w:rsid w:val="00863D04"/>
    <w:rsid w:val="00864ADD"/>
    <w:rsid w:val="00864BDB"/>
    <w:rsid w:val="008725CB"/>
    <w:rsid w:val="00875261"/>
    <w:rsid w:val="00877D11"/>
    <w:rsid w:val="00880000"/>
    <w:rsid w:val="00880720"/>
    <w:rsid w:val="0088079E"/>
    <w:rsid w:val="008809E7"/>
    <w:rsid w:val="00880B33"/>
    <w:rsid w:val="00886212"/>
    <w:rsid w:val="008879E4"/>
    <w:rsid w:val="00891943"/>
    <w:rsid w:val="00894FAB"/>
    <w:rsid w:val="00895B42"/>
    <w:rsid w:val="00897C81"/>
    <w:rsid w:val="008A270E"/>
    <w:rsid w:val="008A35B6"/>
    <w:rsid w:val="008A55FD"/>
    <w:rsid w:val="008A5A88"/>
    <w:rsid w:val="008A71C9"/>
    <w:rsid w:val="008B0634"/>
    <w:rsid w:val="008B1087"/>
    <w:rsid w:val="008B38AD"/>
    <w:rsid w:val="008B6517"/>
    <w:rsid w:val="008B7D09"/>
    <w:rsid w:val="008C24F9"/>
    <w:rsid w:val="008C40E5"/>
    <w:rsid w:val="008C5E21"/>
    <w:rsid w:val="008C5F18"/>
    <w:rsid w:val="008C6F2E"/>
    <w:rsid w:val="008C7090"/>
    <w:rsid w:val="008D1248"/>
    <w:rsid w:val="008D393C"/>
    <w:rsid w:val="008D5DCE"/>
    <w:rsid w:val="008D6315"/>
    <w:rsid w:val="008D6C72"/>
    <w:rsid w:val="008E0E7B"/>
    <w:rsid w:val="008E1C1A"/>
    <w:rsid w:val="008E20A3"/>
    <w:rsid w:val="008E4132"/>
    <w:rsid w:val="008E55DB"/>
    <w:rsid w:val="008E5B69"/>
    <w:rsid w:val="008E611E"/>
    <w:rsid w:val="008F371A"/>
    <w:rsid w:val="008F3772"/>
    <w:rsid w:val="008F4B7A"/>
    <w:rsid w:val="008F55C2"/>
    <w:rsid w:val="008F5A44"/>
    <w:rsid w:val="008F6D24"/>
    <w:rsid w:val="00906036"/>
    <w:rsid w:val="00907A55"/>
    <w:rsid w:val="0091792A"/>
    <w:rsid w:val="00920516"/>
    <w:rsid w:val="00920AD7"/>
    <w:rsid w:val="0092303E"/>
    <w:rsid w:val="00932B25"/>
    <w:rsid w:val="00934092"/>
    <w:rsid w:val="0093530D"/>
    <w:rsid w:val="009371F5"/>
    <w:rsid w:val="009436F3"/>
    <w:rsid w:val="009446F5"/>
    <w:rsid w:val="00952E2D"/>
    <w:rsid w:val="00952FAF"/>
    <w:rsid w:val="009534BC"/>
    <w:rsid w:val="009543EA"/>
    <w:rsid w:val="009559FB"/>
    <w:rsid w:val="00961EE7"/>
    <w:rsid w:val="00962C0A"/>
    <w:rsid w:val="00963491"/>
    <w:rsid w:val="009658D6"/>
    <w:rsid w:val="00970EFC"/>
    <w:rsid w:val="00971555"/>
    <w:rsid w:val="00971E93"/>
    <w:rsid w:val="00976389"/>
    <w:rsid w:val="009821B6"/>
    <w:rsid w:val="00982BE1"/>
    <w:rsid w:val="00983B33"/>
    <w:rsid w:val="00984105"/>
    <w:rsid w:val="00984230"/>
    <w:rsid w:val="009903A2"/>
    <w:rsid w:val="00990ED9"/>
    <w:rsid w:val="009925B1"/>
    <w:rsid w:val="009947DE"/>
    <w:rsid w:val="00996598"/>
    <w:rsid w:val="009A0E93"/>
    <w:rsid w:val="009A0FC1"/>
    <w:rsid w:val="009A1741"/>
    <w:rsid w:val="009A50DD"/>
    <w:rsid w:val="009B01DA"/>
    <w:rsid w:val="009B446C"/>
    <w:rsid w:val="009C06EC"/>
    <w:rsid w:val="009C118A"/>
    <w:rsid w:val="009C19D0"/>
    <w:rsid w:val="009C473E"/>
    <w:rsid w:val="009C5424"/>
    <w:rsid w:val="009C6C67"/>
    <w:rsid w:val="009D05CD"/>
    <w:rsid w:val="009D4007"/>
    <w:rsid w:val="009D4476"/>
    <w:rsid w:val="009D49B1"/>
    <w:rsid w:val="009E0BC5"/>
    <w:rsid w:val="009E1524"/>
    <w:rsid w:val="009E1EA4"/>
    <w:rsid w:val="009E446D"/>
    <w:rsid w:val="009E563A"/>
    <w:rsid w:val="009F0CEB"/>
    <w:rsid w:val="009F2D3D"/>
    <w:rsid w:val="009F6AA6"/>
    <w:rsid w:val="00A02CA4"/>
    <w:rsid w:val="00A036AF"/>
    <w:rsid w:val="00A07331"/>
    <w:rsid w:val="00A07A1C"/>
    <w:rsid w:val="00A10DF7"/>
    <w:rsid w:val="00A1221E"/>
    <w:rsid w:val="00A133EA"/>
    <w:rsid w:val="00A142D4"/>
    <w:rsid w:val="00A14479"/>
    <w:rsid w:val="00A15704"/>
    <w:rsid w:val="00A1585F"/>
    <w:rsid w:val="00A15A9E"/>
    <w:rsid w:val="00A1646A"/>
    <w:rsid w:val="00A203DD"/>
    <w:rsid w:val="00A20915"/>
    <w:rsid w:val="00A20D36"/>
    <w:rsid w:val="00A22197"/>
    <w:rsid w:val="00A224D9"/>
    <w:rsid w:val="00A22536"/>
    <w:rsid w:val="00A23900"/>
    <w:rsid w:val="00A23F2A"/>
    <w:rsid w:val="00A27EAE"/>
    <w:rsid w:val="00A32FA6"/>
    <w:rsid w:val="00A36E6C"/>
    <w:rsid w:val="00A379E9"/>
    <w:rsid w:val="00A41B1C"/>
    <w:rsid w:val="00A42EEA"/>
    <w:rsid w:val="00A46A45"/>
    <w:rsid w:val="00A47F79"/>
    <w:rsid w:val="00A503A8"/>
    <w:rsid w:val="00A51ED1"/>
    <w:rsid w:val="00A51F43"/>
    <w:rsid w:val="00A52931"/>
    <w:rsid w:val="00A545DD"/>
    <w:rsid w:val="00A56999"/>
    <w:rsid w:val="00A61109"/>
    <w:rsid w:val="00A61A09"/>
    <w:rsid w:val="00A630CC"/>
    <w:rsid w:val="00A650DF"/>
    <w:rsid w:val="00A712F8"/>
    <w:rsid w:val="00A7256F"/>
    <w:rsid w:val="00A755D6"/>
    <w:rsid w:val="00A77EA6"/>
    <w:rsid w:val="00A80AA2"/>
    <w:rsid w:val="00A9067C"/>
    <w:rsid w:val="00A915BC"/>
    <w:rsid w:val="00A927C9"/>
    <w:rsid w:val="00A951B7"/>
    <w:rsid w:val="00A9633B"/>
    <w:rsid w:val="00AA0C75"/>
    <w:rsid w:val="00AA2412"/>
    <w:rsid w:val="00AA4527"/>
    <w:rsid w:val="00AA4CC0"/>
    <w:rsid w:val="00AA5EDC"/>
    <w:rsid w:val="00AA66B7"/>
    <w:rsid w:val="00AA7DB5"/>
    <w:rsid w:val="00AB0FD8"/>
    <w:rsid w:val="00AB13E6"/>
    <w:rsid w:val="00AB430F"/>
    <w:rsid w:val="00AB66A4"/>
    <w:rsid w:val="00AB6BA4"/>
    <w:rsid w:val="00AC0889"/>
    <w:rsid w:val="00AC27B4"/>
    <w:rsid w:val="00AD0901"/>
    <w:rsid w:val="00AD387A"/>
    <w:rsid w:val="00AD451F"/>
    <w:rsid w:val="00AD464F"/>
    <w:rsid w:val="00AD55E5"/>
    <w:rsid w:val="00AD60AF"/>
    <w:rsid w:val="00AD7301"/>
    <w:rsid w:val="00AE1AD3"/>
    <w:rsid w:val="00AE3906"/>
    <w:rsid w:val="00AE6EFE"/>
    <w:rsid w:val="00AE7A82"/>
    <w:rsid w:val="00AF0B7F"/>
    <w:rsid w:val="00AF25DF"/>
    <w:rsid w:val="00AF2C44"/>
    <w:rsid w:val="00AF2DCD"/>
    <w:rsid w:val="00AF57FF"/>
    <w:rsid w:val="00AF5857"/>
    <w:rsid w:val="00AF7772"/>
    <w:rsid w:val="00B001FD"/>
    <w:rsid w:val="00B00F19"/>
    <w:rsid w:val="00B026D2"/>
    <w:rsid w:val="00B02C4D"/>
    <w:rsid w:val="00B059CB"/>
    <w:rsid w:val="00B149CC"/>
    <w:rsid w:val="00B16596"/>
    <w:rsid w:val="00B1749D"/>
    <w:rsid w:val="00B20291"/>
    <w:rsid w:val="00B20E96"/>
    <w:rsid w:val="00B22584"/>
    <w:rsid w:val="00B264D0"/>
    <w:rsid w:val="00B26FF1"/>
    <w:rsid w:val="00B30331"/>
    <w:rsid w:val="00B31EB0"/>
    <w:rsid w:val="00B40EAA"/>
    <w:rsid w:val="00B40EBA"/>
    <w:rsid w:val="00B4307E"/>
    <w:rsid w:val="00B43E8D"/>
    <w:rsid w:val="00B51C63"/>
    <w:rsid w:val="00B55891"/>
    <w:rsid w:val="00B5784B"/>
    <w:rsid w:val="00B60C27"/>
    <w:rsid w:val="00B61176"/>
    <w:rsid w:val="00B61B6C"/>
    <w:rsid w:val="00B6268D"/>
    <w:rsid w:val="00B62D2B"/>
    <w:rsid w:val="00B63599"/>
    <w:rsid w:val="00B636BA"/>
    <w:rsid w:val="00B646DA"/>
    <w:rsid w:val="00B64B46"/>
    <w:rsid w:val="00B6548C"/>
    <w:rsid w:val="00B66400"/>
    <w:rsid w:val="00B67637"/>
    <w:rsid w:val="00B705AA"/>
    <w:rsid w:val="00B71C52"/>
    <w:rsid w:val="00B725BD"/>
    <w:rsid w:val="00B73AAD"/>
    <w:rsid w:val="00B77C88"/>
    <w:rsid w:val="00B82894"/>
    <w:rsid w:val="00B83ABF"/>
    <w:rsid w:val="00B8408D"/>
    <w:rsid w:val="00B872DE"/>
    <w:rsid w:val="00B92275"/>
    <w:rsid w:val="00B925F3"/>
    <w:rsid w:val="00B9614D"/>
    <w:rsid w:val="00B96452"/>
    <w:rsid w:val="00B96A8A"/>
    <w:rsid w:val="00BA1468"/>
    <w:rsid w:val="00BA2CEC"/>
    <w:rsid w:val="00BA459D"/>
    <w:rsid w:val="00BA45F7"/>
    <w:rsid w:val="00BA5ACB"/>
    <w:rsid w:val="00BA629C"/>
    <w:rsid w:val="00BA7444"/>
    <w:rsid w:val="00BB4275"/>
    <w:rsid w:val="00BB51D4"/>
    <w:rsid w:val="00BB59DF"/>
    <w:rsid w:val="00BB67D3"/>
    <w:rsid w:val="00BC083B"/>
    <w:rsid w:val="00BC436E"/>
    <w:rsid w:val="00BC714D"/>
    <w:rsid w:val="00BD760D"/>
    <w:rsid w:val="00BD7902"/>
    <w:rsid w:val="00BE0189"/>
    <w:rsid w:val="00BE1383"/>
    <w:rsid w:val="00BE287D"/>
    <w:rsid w:val="00BE2C1B"/>
    <w:rsid w:val="00BE37C4"/>
    <w:rsid w:val="00BE45C2"/>
    <w:rsid w:val="00BE48C1"/>
    <w:rsid w:val="00BE5460"/>
    <w:rsid w:val="00BF084A"/>
    <w:rsid w:val="00BF2452"/>
    <w:rsid w:val="00BF4B31"/>
    <w:rsid w:val="00BF5A57"/>
    <w:rsid w:val="00BF5AC6"/>
    <w:rsid w:val="00BF7C6E"/>
    <w:rsid w:val="00BF7F75"/>
    <w:rsid w:val="00C00FD5"/>
    <w:rsid w:val="00C01870"/>
    <w:rsid w:val="00C07CA8"/>
    <w:rsid w:val="00C07D96"/>
    <w:rsid w:val="00C10790"/>
    <w:rsid w:val="00C112E8"/>
    <w:rsid w:val="00C13E47"/>
    <w:rsid w:val="00C15141"/>
    <w:rsid w:val="00C15344"/>
    <w:rsid w:val="00C1709D"/>
    <w:rsid w:val="00C21878"/>
    <w:rsid w:val="00C21988"/>
    <w:rsid w:val="00C21DBF"/>
    <w:rsid w:val="00C23CA7"/>
    <w:rsid w:val="00C25B68"/>
    <w:rsid w:val="00C350D3"/>
    <w:rsid w:val="00C359E3"/>
    <w:rsid w:val="00C35A41"/>
    <w:rsid w:val="00C42600"/>
    <w:rsid w:val="00C4374D"/>
    <w:rsid w:val="00C4504E"/>
    <w:rsid w:val="00C45933"/>
    <w:rsid w:val="00C47C0E"/>
    <w:rsid w:val="00C50B0B"/>
    <w:rsid w:val="00C50ED1"/>
    <w:rsid w:val="00C5336C"/>
    <w:rsid w:val="00C539E9"/>
    <w:rsid w:val="00C5417B"/>
    <w:rsid w:val="00C55219"/>
    <w:rsid w:val="00C60889"/>
    <w:rsid w:val="00C63714"/>
    <w:rsid w:val="00C7256E"/>
    <w:rsid w:val="00C7314B"/>
    <w:rsid w:val="00C74391"/>
    <w:rsid w:val="00C75004"/>
    <w:rsid w:val="00C7695B"/>
    <w:rsid w:val="00C76CE6"/>
    <w:rsid w:val="00C83538"/>
    <w:rsid w:val="00C84F68"/>
    <w:rsid w:val="00C9063C"/>
    <w:rsid w:val="00C90AF6"/>
    <w:rsid w:val="00C90FCA"/>
    <w:rsid w:val="00C91126"/>
    <w:rsid w:val="00C91759"/>
    <w:rsid w:val="00C91C0F"/>
    <w:rsid w:val="00C95F03"/>
    <w:rsid w:val="00C96CAC"/>
    <w:rsid w:val="00CA2229"/>
    <w:rsid w:val="00CA3029"/>
    <w:rsid w:val="00CA3F7F"/>
    <w:rsid w:val="00CA4636"/>
    <w:rsid w:val="00CA467D"/>
    <w:rsid w:val="00CA4C88"/>
    <w:rsid w:val="00CA7221"/>
    <w:rsid w:val="00CA74EA"/>
    <w:rsid w:val="00CB03AE"/>
    <w:rsid w:val="00CB0EC1"/>
    <w:rsid w:val="00CB2FF4"/>
    <w:rsid w:val="00CB465D"/>
    <w:rsid w:val="00CB53B5"/>
    <w:rsid w:val="00CB5EF7"/>
    <w:rsid w:val="00CB7C80"/>
    <w:rsid w:val="00CC1323"/>
    <w:rsid w:val="00CD1885"/>
    <w:rsid w:val="00CD3A1A"/>
    <w:rsid w:val="00CD43ED"/>
    <w:rsid w:val="00CD6422"/>
    <w:rsid w:val="00CE6142"/>
    <w:rsid w:val="00CE740D"/>
    <w:rsid w:val="00CF1915"/>
    <w:rsid w:val="00CF2B8E"/>
    <w:rsid w:val="00CF2C3A"/>
    <w:rsid w:val="00CF3944"/>
    <w:rsid w:val="00CF4BCF"/>
    <w:rsid w:val="00CF7F9A"/>
    <w:rsid w:val="00D01486"/>
    <w:rsid w:val="00D026C6"/>
    <w:rsid w:val="00D026CE"/>
    <w:rsid w:val="00D0397F"/>
    <w:rsid w:val="00D048C6"/>
    <w:rsid w:val="00D0542F"/>
    <w:rsid w:val="00D1492F"/>
    <w:rsid w:val="00D1617D"/>
    <w:rsid w:val="00D165BB"/>
    <w:rsid w:val="00D20086"/>
    <w:rsid w:val="00D209F7"/>
    <w:rsid w:val="00D243B3"/>
    <w:rsid w:val="00D26CFB"/>
    <w:rsid w:val="00D27A75"/>
    <w:rsid w:val="00D31785"/>
    <w:rsid w:val="00D31E08"/>
    <w:rsid w:val="00D31F31"/>
    <w:rsid w:val="00D3316E"/>
    <w:rsid w:val="00D34061"/>
    <w:rsid w:val="00D340B8"/>
    <w:rsid w:val="00D3652B"/>
    <w:rsid w:val="00D3753D"/>
    <w:rsid w:val="00D37E03"/>
    <w:rsid w:val="00D413F9"/>
    <w:rsid w:val="00D447E5"/>
    <w:rsid w:val="00D45D73"/>
    <w:rsid w:val="00D45F2E"/>
    <w:rsid w:val="00D474F3"/>
    <w:rsid w:val="00D5017A"/>
    <w:rsid w:val="00D51BC0"/>
    <w:rsid w:val="00D56200"/>
    <w:rsid w:val="00D564E1"/>
    <w:rsid w:val="00D6040B"/>
    <w:rsid w:val="00D66366"/>
    <w:rsid w:val="00D676E9"/>
    <w:rsid w:val="00D70BEE"/>
    <w:rsid w:val="00D72FF3"/>
    <w:rsid w:val="00D74B97"/>
    <w:rsid w:val="00D7691F"/>
    <w:rsid w:val="00D860CD"/>
    <w:rsid w:val="00D87211"/>
    <w:rsid w:val="00D87D8E"/>
    <w:rsid w:val="00D87F8C"/>
    <w:rsid w:val="00D90662"/>
    <w:rsid w:val="00D91A10"/>
    <w:rsid w:val="00D925D0"/>
    <w:rsid w:val="00D935D3"/>
    <w:rsid w:val="00D954F9"/>
    <w:rsid w:val="00DA048E"/>
    <w:rsid w:val="00DA0842"/>
    <w:rsid w:val="00DA2C2F"/>
    <w:rsid w:val="00DA3B04"/>
    <w:rsid w:val="00DA51BB"/>
    <w:rsid w:val="00DB050B"/>
    <w:rsid w:val="00DB6AA5"/>
    <w:rsid w:val="00DC090E"/>
    <w:rsid w:val="00DC4B85"/>
    <w:rsid w:val="00DC55B4"/>
    <w:rsid w:val="00DC7C28"/>
    <w:rsid w:val="00DD0310"/>
    <w:rsid w:val="00DD046B"/>
    <w:rsid w:val="00DD0AA4"/>
    <w:rsid w:val="00DD0B1F"/>
    <w:rsid w:val="00DD12C4"/>
    <w:rsid w:val="00DD1AA0"/>
    <w:rsid w:val="00DD1D81"/>
    <w:rsid w:val="00DD2967"/>
    <w:rsid w:val="00DD4616"/>
    <w:rsid w:val="00DD520A"/>
    <w:rsid w:val="00DD5550"/>
    <w:rsid w:val="00DE1155"/>
    <w:rsid w:val="00DE11F9"/>
    <w:rsid w:val="00DE1A5D"/>
    <w:rsid w:val="00DE352F"/>
    <w:rsid w:val="00DE5E25"/>
    <w:rsid w:val="00DE637C"/>
    <w:rsid w:val="00DF110D"/>
    <w:rsid w:val="00DF1536"/>
    <w:rsid w:val="00DF2011"/>
    <w:rsid w:val="00DF5200"/>
    <w:rsid w:val="00DF7980"/>
    <w:rsid w:val="00E03C92"/>
    <w:rsid w:val="00E0415D"/>
    <w:rsid w:val="00E047F2"/>
    <w:rsid w:val="00E10479"/>
    <w:rsid w:val="00E120EF"/>
    <w:rsid w:val="00E13318"/>
    <w:rsid w:val="00E1495D"/>
    <w:rsid w:val="00E17770"/>
    <w:rsid w:val="00E20517"/>
    <w:rsid w:val="00E214E1"/>
    <w:rsid w:val="00E221D9"/>
    <w:rsid w:val="00E3050E"/>
    <w:rsid w:val="00E356C7"/>
    <w:rsid w:val="00E40B10"/>
    <w:rsid w:val="00E436DF"/>
    <w:rsid w:val="00E444AF"/>
    <w:rsid w:val="00E5451D"/>
    <w:rsid w:val="00E6044B"/>
    <w:rsid w:val="00E60BF6"/>
    <w:rsid w:val="00E61010"/>
    <w:rsid w:val="00E63AAC"/>
    <w:rsid w:val="00E63D2E"/>
    <w:rsid w:val="00E65FDB"/>
    <w:rsid w:val="00E6764E"/>
    <w:rsid w:val="00E70197"/>
    <w:rsid w:val="00E74779"/>
    <w:rsid w:val="00E764E3"/>
    <w:rsid w:val="00E80E87"/>
    <w:rsid w:val="00E80EDD"/>
    <w:rsid w:val="00E81736"/>
    <w:rsid w:val="00E819C0"/>
    <w:rsid w:val="00E8258D"/>
    <w:rsid w:val="00E83547"/>
    <w:rsid w:val="00E84768"/>
    <w:rsid w:val="00E90996"/>
    <w:rsid w:val="00E965F4"/>
    <w:rsid w:val="00EA3FC8"/>
    <w:rsid w:val="00EA590A"/>
    <w:rsid w:val="00EA73C1"/>
    <w:rsid w:val="00EB2F3B"/>
    <w:rsid w:val="00EB63EE"/>
    <w:rsid w:val="00EB63FC"/>
    <w:rsid w:val="00EB7A31"/>
    <w:rsid w:val="00EB7C47"/>
    <w:rsid w:val="00EC055C"/>
    <w:rsid w:val="00EC0688"/>
    <w:rsid w:val="00EC1C5E"/>
    <w:rsid w:val="00EC4DCD"/>
    <w:rsid w:val="00ED03D0"/>
    <w:rsid w:val="00ED23BA"/>
    <w:rsid w:val="00EE11F1"/>
    <w:rsid w:val="00EE2F45"/>
    <w:rsid w:val="00EE5F96"/>
    <w:rsid w:val="00EF08A4"/>
    <w:rsid w:val="00EF4706"/>
    <w:rsid w:val="00EF6AC7"/>
    <w:rsid w:val="00F0069F"/>
    <w:rsid w:val="00F0328C"/>
    <w:rsid w:val="00F057AB"/>
    <w:rsid w:val="00F0624A"/>
    <w:rsid w:val="00F0735B"/>
    <w:rsid w:val="00F10032"/>
    <w:rsid w:val="00F110BE"/>
    <w:rsid w:val="00F111FD"/>
    <w:rsid w:val="00F1286D"/>
    <w:rsid w:val="00F146C6"/>
    <w:rsid w:val="00F218B3"/>
    <w:rsid w:val="00F23FBC"/>
    <w:rsid w:val="00F242A0"/>
    <w:rsid w:val="00F243B5"/>
    <w:rsid w:val="00F24416"/>
    <w:rsid w:val="00F254B5"/>
    <w:rsid w:val="00F2572D"/>
    <w:rsid w:val="00F278A0"/>
    <w:rsid w:val="00F3225D"/>
    <w:rsid w:val="00F32BCB"/>
    <w:rsid w:val="00F34087"/>
    <w:rsid w:val="00F35462"/>
    <w:rsid w:val="00F4563A"/>
    <w:rsid w:val="00F45F4F"/>
    <w:rsid w:val="00F47014"/>
    <w:rsid w:val="00F47BBB"/>
    <w:rsid w:val="00F50969"/>
    <w:rsid w:val="00F51529"/>
    <w:rsid w:val="00F541D6"/>
    <w:rsid w:val="00F54705"/>
    <w:rsid w:val="00F565E5"/>
    <w:rsid w:val="00F6075A"/>
    <w:rsid w:val="00F64F8F"/>
    <w:rsid w:val="00F65446"/>
    <w:rsid w:val="00F6558B"/>
    <w:rsid w:val="00F660A8"/>
    <w:rsid w:val="00F70261"/>
    <w:rsid w:val="00F72AD1"/>
    <w:rsid w:val="00F7423E"/>
    <w:rsid w:val="00F76492"/>
    <w:rsid w:val="00F81BCC"/>
    <w:rsid w:val="00F848C4"/>
    <w:rsid w:val="00F87C00"/>
    <w:rsid w:val="00F87D49"/>
    <w:rsid w:val="00F90424"/>
    <w:rsid w:val="00FA2885"/>
    <w:rsid w:val="00FA2D8B"/>
    <w:rsid w:val="00FA2E25"/>
    <w:rsid w:val="00FA5E4E"/>
    <w:rsid w:val="00FB0503"/>
    <w:rsid w:val="00FB272F"/>
    <w:rsid w:val="00FB38B5"/>
    <w:rsid w:val="00FB7647"/>
    <w:rsid w:val="00FC0451"/>
    <w:rsid w:val="00FC2685"/>
    <w:rsid w:val="00FC50C1"/>
    <w:rsid w:val="00FC5D0D"/>
    <w:rsid w:val="00FC7C39"/>
    <w:rsid w:val="00FC7ECE"/>
    <w:rsid w:val="00FD33AB"/>
    <w:rsid w:val="00FD45AE"/>
    <w:rsid w:val="00FD4684"/>
    <w:rsid w:val="00FD48EA"/>
    <w:rsid w:val="00FD4B9B"/>
    <w:rsid w:val="00FD709A"/>
    <w:rsid w:val="00FE44AE"/>
    <w:rsid w:val="00FE6209"/>
    <w:rsid w:val="00FE684E"/>
    <w:rsid w:val="00FF1064"/>
    <w:rsid w:val="00FF1CBA"/>
    <w:rsid w:val="00FF1EE2"/>
    <w:rsid w:val="01643132"/>
    <w:rsid w:val="01944539"/>
    <w:rsid w:val="01A07A65"/>
    <w:rsid w:val="01CC8F5F"/>
    <w:rsid w:val="02422C25"/>
    <w:rsid w:val="027C079B"/>
    <w:rsid w:val="03F0DFDE"/>
    <w:rsid w:val="03F6D6E6"/>
    <w:rsid w:val="05E5AF72"/>
    <w:rsid w:val="061EB371"/>
    <w:rsid w:val="0686F282"/>
    <w:rsid w:val="0832AEEE"/>
    <w:rsid w:val="08E71C3B"/>
    <w:rsid w:val="08F12BBE"/>
    <w:rsid w:val="09716766"/>
    <w:rsid w:val="09977FD9"/>
    <w:rsid w:val="09C32414"/>
    <w:rsid w:val="09F2D05C"/>
    <w:rsid w:val="09FCE9D3"/>
    <w:rsid w:val="0A7BE52F"/>
    <w:rsid w:val="0A8C82A7"/>
    <w:rsid w:val="0AFB50C0"/>
    <w:rsid w:val="0B81C009"/>
    <w:rsid w:val="0BBC1CE9"/>
    <w:rsid w:val="0CA4CD2D"/>
    <w:rsid w:val="0CE5CD2B"/>
    <w:rsid w:val="0CF16ABB"/>
    <w:rsid w:val="0E198BD9"/>
    <w:rsid w:val="0F5B4A5A"/>
    <w:rsid w:val="0F9FF348"/>
    <w:rsid w:val="0FA07505"/>
    <w:rsid w:val="0FBFB765"/>
    <w:rsid w:val="1081758B"/>
    <w:rsid w:val="108AD3FC"/>
    <w:rsid w:val="10A96909"/>
    <w:rsid w:val="10EF30CE"/>
    <w:rsid w:val="11379907"/>
    <w:rsid w:val="1182B414"/>
    <w:rsid w:val="127DD1BD"/>
    <w:rsid w:val="12A839ED"/>
    <w:rsid w:val="12B326A9"/>
    <w:rsid w:val="130BE10D"/>
    <w:rsid w:val="13120713"/>
    <w:rsid w:val="13C33892"/>
    <w:rsid w:val="1440CF10"/>
    <w:rsid w:val="14444785"/>
    <w:rsid w:val="14AC275E"/>
    <w:rsid w:val="15A8FC75"/>
    <w:rsid w:val="164E83C8"/>
    <w:rsid w:val="17331A08"/>
    <w:rsid w:val="174BC029"/>
    <w:rsid w:val="18174C67"/>
    <w:rsid w:val="1940F7AB"/>
    <w:rsid w:val="195B59B1"/>
    <w:rsid w:val="19900872"/>
    <w:rsid w:val="1A33B486"/>
    <w:rsid w:val="1A5CCFDE"/>
    <w:rsid w:val="1A675299"/>
    <w:rsid w:val="1AC7ED58"/>
    <w:rsid w:val="1C21A10F"/>
    <w:rsid w:val="1C250A91"/>
    <w:rsid w:val="1CEFB5BD"/>
    <w:rsid w:val="1CF1EB5F"/>
    <w:rsid w:val="1DD85BC3"/>
    <w:rsid w:val="1E6D74D3"/>
    <w:rsid w:val="1EFFBAF7"/>
    <w:rsid w:val="1F1AAF79"/>
    <w:rsid w:val="1F5CAB53"/>
    <w:rsid w:val="1F5DD610"/>
    <w:rsid w:val="21C124A0"/>
    <w:rsid w:val="22ACD473"/>
    <w:rsid w:val="234B93EE"/>
    <w:rsid w:val="245B7E38"/>
    <w:rsid w:val="2467FD6F"/>
    <w:rsid w:val="24C81974"/>
    <w:rsid w:val="24E46811"/>
    <w:rsid w:val="2524234D"/>
    <w:rsid w:val="25B93A90"/>
    <w:rsid w:val="269663CE"/>
    <w:rsid w:val="27BE4C04"/>
    <w:rsid w:val="27E32839"/>
    <w:rsid w:val="28380282"/>
    <w:rsid w:val="28887037"/>
    <w:rsid w:val="292F2E3D"/>
    <w:rsid w:val="2AEF9BC6"/>
    <w:rsid w:val="2CDC9D1D"/>
    <w:rsid w:val="2D160CD5"/>
    <w:rsid w:val="2D61E863"/>
    <w:rsid w:val="2D8F3177"/>
    <w:rsid w:val="2DA4BC67"/>
    <w:rsid w:val="2DD24C23"/>
    <w:rsid w:val="2DEBB608"/>
    <w:rsid w:val="2F133A22"/>
    <w:rsid w:val="2F993C1A"/>
    <w:rsid w:val="2FE9C826"/>
    <w:rsid w:val="311D802B"/>
    <w:rsid w:val="31F5E93E"/>
    <w:rsid w:val="32334A5E"/>
    <w:rsid w:val="327C27EF"/>
    <w:rsid w:val="3359C560"/>
    <w:rsid w:val="34D54F7A"/>
    <w:rsid w:val="34FE0D62"/>
    <w:rsid w:val="3580B9E4"/>
    <w:rsid w:val="3604C513"/>
    <w:rsid w:val="389CE33D"/>
    <w:rsid w:val="38C48500"/>
    <w:rsid w:val="38CD6B2C"/>
    <w:rsid w:val="38F8409D"/>
    <w:rsid w:val="39091812"/>
    <w:rsid w:val="3A57B91C"/>
    <w:rsid w:val="3AAB0488"/>
    <w:rsid w:val="3AAF81E4"/>
    <w:rsid w:val="3CA87895"/>
    <w:rsid w:val="3D0934EE"/>
    <w:rsid w:val="3D5E6E09"/>
    <w:rsid w:val="3DDBE7AF"/>
    <w:rsid w:val="3ECBB691"/>
    <w:rsid w:val="3EDAF036"/>
    <w:rsid w:val="3FDF43CE"/>
    <w:rsid w:val="4141916B"/>
    <w:rsid w:val="415AA4CD"/>
    <w:rsid w:val="42D4EF75"/>
    <w:rsid w:val="442F2D9B"/>
    <w:rsid w:val="44E23FAE"/>
    <w:rsid w:val="4547DEF5"/>
    <w:rsid w:val="455A7133"/>
    <w:rsid w:val="45C26ABA"/>
    <w:rsid w:val="467A2D78"/>
    <w:rsid w:val="46873AB4"/>
    <w:rsid w:val="46C0663E"/>
    <w:rsid w:val="488F274F"/>
    <w:rsid w:val="48A3A086"/>
    <w:rsid w:val="48E64AC3"/>
    <w:rsid w:val="49C6DBC6"/>
    <w:rsid w:val="4A566602"/>
    <w:rsid w:val="4AF5D635"/>
    <w:rsid w:val="4B5E68C8"/>
    <w:rsid w:val="4B901332"/>
    <w:rsid w:val="4BC9082E"/>
    <w:rsid w:val="4C2E29FE"/>
    <w:rsid w:val="4C82B426"/>
    <w:rsid w:val="4D24E530"/>
    <w:rsid w:val="4D42B2A6"/>
    <w:rsid w:val="4D8BBCEB"/>
    <w:rsid w:val="4E0EAFB7"/>
    <w:rsid w:val="4E497CB7"/>
    <w:rsid w:val="4EE5CE6C"/>
    <w:rsid w:val="4F057C70"/>
    <w:rsid w:val="4F124567"/>
    <w:rsid w:val="4F918D9A"/>
    <w:rsid w:val="50819ECD"/>
    <w:rsid w:val="50BDF326"/>
    <w:rsid w:val="50FA9712"/>
    <w:rsid w:val="5133EBED"/>
    <w:rsid w:val="5138575C"/>
    <w:rsid w:val="5138D5A6"/>
    <w:rsid w:val="51859DBA"/>
    <w:rsid w:val="521D6F2E"/>
    <w:rsid w:val="522E2B7B"/>
    <w:rsid w:val="532C44C0"/>
    <w:rsid w:val="542060A6"/>
    <w:rsid w:val="54C6BFCE"/>
    <w:rsid w:val="54D3E5BC"/>
    <w:rsid w:val="54F61EB3"/>
    <w:rsid w:val="55064050"/>
    <w:rsid w:val="55507D2B"/>
    <w:rsid w:val="57A03548"/>
    <w:rsid w:val="57BD13AA"/>
    <w:rsid w:val="57C5CD48"/>
    <w:rsid w:val="57D39726"/>
    <w:rsid w:val="5816D78A"/>
    <w:rsid w:val="5834EDA3"/>
    <w:rsid w:val="5868BA68"/>
    <w:rsid w:val="587F1905"/>
    <w:rsid w:val="58AD681B"/>
    <w:rsid w:val="58C905DF"/>
    <w:rsid w:val="59920488"/>
    <w:rsid w:val="59C828AC"/>
    <w:rsid w:val="5B8D4382"/>
    <w:rsid w:val="5BF80E6B"/>
    <w:rsid w:val="5D8D4A6F"/>
    <w:rsid w:val="5DCB05AE"/>
    <w:rsid w:val="5F7266B4"/>
    <w:rsid w:val="5FA39945"/>
    <w:rsid w:val="60141E6E"/>
    <w:rsid w:val="6015ED9A"/>
    <w:rsid w:val="609578C2"/>
    <w:rsid w:val="6151B9A4"/>
    <w:rsid w:val="627DA101"/>
    <w:rsid w:val="62DB4EDE"/>
    <w:rsid w:val="62FC2C14"/>
    <w:rsid w:val="64251F64"/>
    <w:rsid w:val="64DC175A"/>
    <w:rsid w:val="6646FE51"/>
    <w:rsid w:val="66C94F2F"/>
    <w:rsid w:val="66D386DD"/>
    <w:rsid w:val="66E99D25"/>
    <w:rsid w:val="6768CF6B"/>
    <w:rsid w:val="68CBA747"/>
    <w:rsid w:val="697A767E"/>
    <w:rsid w:val="69808446"/>
    <w:rsid w:val="6AB26025"/>
    <w:rsid w:val="6B4E4898"/>
    <w:rsid w:val="6B5F70D6"/>
    <w:rsid w:val="6BA0B6E1"/>
    <w:rsid w:val="6BF2B46E"/>
    <w:rsid w:val="6C39736D"/>
    <w:rsid w:val="6CA02E84"/>
    <w:rsid w:val="6CEF30AB"/>
    <w:rsid w:val="6D1E831C"/>
    <w:rsid w:val="6D5EC328"/>
    <w:rsid w:val="6D86AB1F"/>
    <w:rsid w:val="6E6E7885"/>
    <w:rsid w:val="6E878B50"/>
    <w:rsid w:val="6EE1CB11"/>
    <w:rsid w:val="6F243C4A"/>
    <w:rsid w:val="6F2FAFF4"/>
    <w:rsid w:val="6F934B80"/>
    <w:rsid w:val="7088CBCD"/>
    <w:rsid w:val="720FD808"/>
    <w:rsid w:val="7224450B"/>
    <w:rsid w:val="740E3997"/>
    <w:rsid w:val="745FD95B"/>
    <w:rsid w:val="7479E25F"/>
    <w:rsid w:val="74D30518"/>
    <w:rsid w:val="7538F2FE"/>
    <w:rsid w:val="75544C10"/>
    <w:rsid w:val="75EBA5BB"/>
    <w:rsid w:val="75F6BD9D"/>
    <w:rsid w:val="768B7145"/>
    <w:rsid w:val="778CB24B"/>
    <w:rsid w:val="77AB991C"/>
    <w:rsid w:val="783ACF15"/>
    <w:rsid w:val="78E27B0A"/>
    <w:rsid w:val="79F23446"/>
    <w:rsid w:val="79FA8342"/>
    <w:rsid w:val="7A2D501A"/>
    <w:rsid w:val="7A9234BB"/>
    <w:rsid w:val="7AED376C"/>
    <w:rsid w:val="7B1FD74B"/>
    <w:rsid w:val="7B830F84"/>
    <w:rsid w:val="7BF30A7D"/>
    <w:rsid w:val="7C19CCB0"/>
    <w:rsid w:val="7D6935BA"/>
    <w:rsid w:val="7DA1B4E3"/>
    <w:rsid w:val="7DA485EF"/>
    <w:rsid w:val="7DA9F74F"/>
    <w:rsid w:val="7DC59902"/>
    <w:rsid w:val="7EDDECD2"/>
    <w:rsid w:val="7FFA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5513C"/>
  <w15:docId w15:val="{EEFE0A1A-22A9-4D46-AB05-941FB3DB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4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List Paragraph"/>
    <w:basedOn w:val="a"/>
    <w:uiPriority w:val="34"/>
    <w:qFormat/>
    <w:rsid w:val="007A4435"/>
    <w:pPr>
      <w:ind w:firstLineChars="200" w:firstLine="420"/>
    </w:pPr>
  </w:style>
  <w:style w:type="table" w:styleId="a4">
    <w:name w:val="Table Grid"/>
    <w:basedOn w:val="TableNormal"/>
    <w:uiPriority w:val="39"/>
    <w:rsid w:val="00245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Reference">
    <w:name w:val="Comment Reference"/>
    <w:basedOn w:val="a0"/>
    <w:uiPriority w:val="99"/>
    <w:semiHidden/>
    <w:unhideWhenUsed/>
    <w:rsid w:val="008570CC"/>
    <w:rPr>
      <w:sz w:val="21"/>
      <w:szCs w:val="21"/>
    </w:rPr>
  </w:style>
  <w:style w:type="character" w:customStyle="1" w:styleId="a5">
    <w:name w:val="页眉 字符"/>
    <w:basedOn w:val="a0"/>
    <w:uiPriority w:val="99"/>
    <w:rsid w:val="00263B22"/>
    <w:rPr>
      <w:sz w:val="18"/>
      <w:szCs w:val="18"/>
    </w:rPr>
  </w:style>
  <w:style w:type="character" w:customStyle="1" w:styleId="a6">
    <w:name w:val="页脚 字符"/>
    <w:basedOn w:val="a0"/>
    <w:uiPriority w:val="99"/>
    <w:rsid w:val="00263B22"/>
    <w:rPr>
      <w:sz w:val="18"/>
      <w:szCs w:val="18"/>
    </w:rPr>
  </w:style>
  <w:style w:type="character" w:customStyle="1" w:styleId="a7">
    <w:name w:val="批注文字 字符"/>
    <w:basedOn w:val="a0"/>
    <w:uiPriority w:val="99"/>
    <w:rsid w:val="00263B22"/>
  </w:style>
  <w:style w:type="character" w:customStyle="1" w:styleId="a8">
    <w:name w:val="批注主题 字符"/>
    <w:basedOn w:val="a7"/>
    <w:uiPriority w:val="99"/>
    <w:semiHidden/>
    <w:rsid w:val="00263B22"/>
    <w:rPr>
      <w:b/>
      <w:bCs/>
    </w:rPr>
  </w:style>
  <w:style w:type="paragraph" w:styleId="a9">
    <w:name w:val="annotation text"/>
    <w:basedOn w:val="a"/>
    <w:link w:val="1"/>
    <w:uiPriority w:val="99"/>
    <w:semiHidden/>
    <w:unhideWhenUsed/>
    <w:pPr>
      <w:jc w:val="left"/>
    </w:pPr>
  </w:style>
  <w:style w:type="character" w:customStyle="1" w:styleId="1">
    <w:name w:val="批注文字 字符1"/>
    <w:basedOn w:val="a0"/>
    <w:link w:val="a9"/>
    <w:uiPriority w:val="99"/>
    <w:semiHidden/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b">
    <w:name w:val="Hyperlink"/>
    <w:basedOn w:val="a0"/>
    <w:uiPriority w:val="99"/>
    <w:unhideWhenUsed/>
    <w:rsid w:val="00BF5A5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F5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/54C9rTXiYhNPUY2lxc-0k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1471</Words>
  <Characters>1575</Characters>
  <Application>Microsoft Office Word</Application>
  <DocSecurity>0</DocSecurity>
  <Lines>63</Lines>
  <Paragraphs>44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jing zong</dc:creator>
  <cp:keywords/>
  <dc:description/>
  <cp:lastModifiedBy>Wei, Ji Ping</cp:lastModifiedBy>
  <cp:revision>3</cp:revision>
  <dcterms:created xsi:type="dcterms:W3CDTF">2026-07-17T07:55:00Z</dcterms:created>
  <dcterms:modified xsi:type="dcterms:W3CDTF">2026-07-17T08:15:00Z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f01b5-c24b-4fa8-8e8f-cee31f47fe31_Enabled">
    <vt:lpwstr>true</vt:lpwstr>
  </property>
  <property fmtid="{D5CDD505-2E9C-101B-9397-08002B2CF9AE}" pid="3" name="MSIP_Label_fa6f01b5-c24b-4fa8-8e8f-cee31f47fe31_SetDate">
    <vt:lpwstr>2023-11-02T13:22:01Z</vt:lpwstr>
  </property>
  <property fmtid="{D5CDD505-2E9C-101B-9397-08002B2CF9AE}" pid="4" name="MSIP_Label_fa6f01b5-c24b-4fa8-8e8f-cee31f47fe31_Method">
    <vt:lpwstr>Privileged</vt:lpwstr>
  </property>
  <property fmtid="{D5CDD505-2E9C-101B-9397-08002B2CF9AE}" pid="5" name="MSIP_Label_fa6f01b5-c24b-4fa8-8e8f-cee31f47fe31_Name">
    <vt:lpwstr>fa6f01b5-c24b-4fa8-8e8f-cee31f47fe31</vt:lpwstr>
  </property>
  <property fmtid="{D5CDD505-2E9C-101B-9397-08002B2CF9AE}" pid="6" name="MSIP_Label_fa6f01b5-c24b-4fa8-8e8f-cee31f47fe31_SiteId">
    <vt:lpwstr>7a916015-20ae-4ad1-9170-eefd915e9272</vt:lpwstr>
  </property>
  <property fmtid="{D5CDD505-2E9C-101B-9397-08002B2CF9AE}" pid="7" name="MSIP_Label_fa6f01b5-c24b-4fa8-8e8f-cee31f47fe31_ActionId">
    <vt:lpwstr>ffceecd0-f259-43a7-a665-22111782449c</vt:lpwstr>
  </property>
  <property fmtid="{D5CDD505-2E9C-101B-9397-08002B2CF9AE}" pid="8" name="MSIP_Label_fa6f01b5-c24b-4fa8-8e8f-cee31f47fe31_ContentBits">
    <vt:lpwstr>0</vt:lpwstr>
  </property>
</Properties>
</file>