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INTEGRATED FARM DEVELOPMENT ROADMAP</w:t>
      </w:r>
    </w:p>
    <w:p>
      <w:pPr>
        <w:jc w:val="center"/>
      </w:pPr>
      <w:r>
        <w:rPr>
          <w:i/>
          <w:sz w:val="26"/>
        </w:rPr>
        <w:t>A step-by-step guide for building a sustainable, technology-enabled farm</w:t>
      </w:r>
    </w:p>
    <w:p/>
    <w:p>
      <w:pPr>
        <w:jc w:val="center"/>
      </w:pPr>
      <w:r>
        <w:rPr>
          <w:b/>
        </w:rPr>
        <w:t>Long-term vision:</w:t>
        <w:br/>
      </w:r>
      <w:r>
        <w:t>Land → Water → Soil → Crops → Livestock → Recycling → Processing → E-commerce → Customers → Reinvestment</w:t>
      </w:r>
    </w:p>
    <w:p>
      <w:r>
        <w:br w:type="page"/>
      </w:r>
    </w:p>
    <w:p>
      <w:pPr>
        <w:pStyle w:val="Heading1"/>
      </w:pPr>
      <w:r>
        <w:t>1. How to Use This Document</w:t>
      </w:r>
    </w:p>
    <w:p>
      <w:r>
        <w:t>This document is a long-term planning guide, not a one-time farming instruction manual. Use it as a checklist and update it as your knowledge, budget, land and business plans become clearer.</w:t>
      </w:r>
    </w:p>
    <w:p>
      <w:pPr>
        <w:pStyle w:val="ListBullet"/>
      </w:pPr>
      <w:r>
        <w:rPr>
          <w:b/>
        </w:rPr>
        <w:t xml:space="preserve">☐ </w:t>
      </w:r>
      <w:r>
        <w:t>Do not buy land before checking water, soil, access, documents and development feasibility.</w:t>
      </w:r>
    </w:p>
    <w:p>
      <w:pPr>
        <w:pStyle w:val="ListBullet"/>
      </w:pPr>
      <w:r>
        <w:rPr>
          <w:b/>
        </w:rPr>
        <w:t xml:space="preserve">☐ </w:t>
      </w:r>
      <w:r>
        <w:t>Treat 5–10 acres as a long-term possibility, not a requirement to start everything at once.</w:t>
      </w:r>
    </w:p>
    <w:p>
      <w:pPr>
        <w:pStyle w:val="ListBullet"/>
      </w:pPr>
      <w:r>
        <w:rPr>
          <w:b/>
        </w:rPr>
        <w:t xml:space="preserve">☐ </w:t>
      </w:r>
      <w:r>
        <w:t>Start with a pilot and learn the real operating workload before scaling.</w:t>
      </w:r>
    </w:p>
    <w:p>
      <w:pPr>
        <w:pStyle w:val="ListBullet"/>
      </w:pPr>
      <w:r>
        <w:rPr>
          <w:b/>
        </w:rPr>
        <w:t xml:space="preserve">☐ </w:t>
      </w:r>
      <w:r>
        <w:t>Record every major decision, cost, yield, sale and problem.</w:t>
      </w:r>
    </w:p>
    <w:p>
      <w:pPr>
        <w:pStyle w:val="ListBullet"/>
      </w:pPr>
      <w:r>
        <w:rPr>
          <w:b/>
        </w:rPr>
        <w:t xml:space="preserve">☐ </w:t>
      </w:r>
      <w:r>
        <w:t>Verify current Tamil Nadu/central government scheme rules before relying on any subsidy.</w:t>
      </w:r>
    </w:p>
    <w:p>
      <w:pPr>
        <w:pStyle w:val="Heading1"/>
      </w:pPr>
      <w:r>
        <w:t>2. The Farm Vision</w:t>
      </w:r>
    </w:p>
    <w:p>
      <w:r>
        <w:t>The goal is to build an integrated agricultural business rather than simply owning farmland. The farm should gradually combine crop production, livestock, water management, waste recycling, automation, direct local sales and eventually an e-commerce/value-added-products business.</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System</w:t>
            </w:r>
          </w:p>
        </w:tc>
        <w:tc>
          <w:tcPr>
            <w:tcW w:type="dxa" w:w="4968"/>
            <w:shd w:fill="D9EAD3"/>
          </w:tcPr>
          <w:p>
            <w:r>
              <w:rPr>
                <w:b/>
              </w:rPr>
              <w:t>Long-term objective</w:t>
            </w:r>
          </w:p>
        </w:tc>
      </w:tr>
      <w:tr>
        <w:tc>
          <w:tcPr>
            <w:tcW w:type="dxa" w:w="4968"/>
            <w:vAlign w:val="center"/>
          </w:tcPr>
          <w:p>
            <w:r>
              <w:t>Land</w:t>
            </w:r>
          </w:p>
        </w:tc>
        <w:tc>
          <w:tcPr>
            <w:tcW w:type="dxa" w:w="4968"/>
            <w:vAlign w:val="center"/>
          </w:tcPr>
          <w:p>
            <w:r>
              <w:t>5–10 acre possibility; acquire only suitable land</w:t>
            </w:r>
          </w:p>
        </w:tc>
      </w:tr>
      <w:tr>
        <w:tc>
          <w:tcPr>
            <w:tcW w:type="dxa" w:w="4968"/>
            <w:vAlign w:val="center"/>
          </w:tcPr>
          <w:p>
            <w:r>
              <w:t>Water</w:t>
            </w:r>
          </w:p>
        </w:tc>
        <w:tc>
          <w:tcPr>
            <w:tcW w:type="dxa" w:w="4968"/>
            <w:vAlign w:val="center"/>
          </w:tcPr>
          <w:p>
            <w:r>
              <w:t>Bore/well + rainwater harvesting + storage + efficient irrigation</w:t>
            </w:r>
          </w:p>
        </w:tc>
      </w:tr>
      <w:tr>
        <w:tc>
          <w:tcPr>
            <w:tcW w:type="dxa" w:w="4968"/>
            <w:vAlign w:val="center"/>
          </w:tcPr>
          <w:p>
            <w:r>
              <w:t>Crops</w:t>
            </w:r>
          </w:p>
        </w:tc>
        <w:tc>
          <w:tcPr>
            <w:tcW w:type="dxa" w:w="4968"/>
            <w:vAlign w:val="center"/>
          </w:tcPr>
          <w:p>
            <w:r>
              <w:t>Vegetables, coconut, banana, lemon and selected fruit trees</w:t>
            </w:r>
          </w:p>
        </w:tc>
      </w:tr>
      <w:tr>
        <w:tc>
          <w:tcPr>
            <w:tcW w:type="dxa" w:w="4968"/>
            <w:vAlign w:val="center"/>
          </w:tcPr>
          <w:p>
            <w:r>
              <w:t>Livestock</w:t>
            </w:r>
          </w:p>
        </w:tc>
        <w:tc>
          <w:tcPr>
            <w:tcW w:type="dxa" w:w="4968"/>
            <w:vAlign w:val="center"/>
          </w:tcPr>
          <w:p>
            <w:r>
              <w:t>Initially a small number of cows, goats and chickens</w:t>
            </w:r>
          </w:p>
        </w:tc>
      </w:tr>
      <w:tr>
        <w:tc>
          <w:tcPr>
            <w:tcW w:type="dxa" w:w="4968"/>
            <w:vAlign w:val="center"/>
          </w:tcPr>
          <w:p>
            <w:r>
              <w:t>Recycling</w:t>
            </w:r>
          </w:p>
        </w:tc>
        <w:tc>
          <w:tcPr>
            <w:tcW w:type="dxa" w:w="4968"/>
            <w:vAlign w:val="center"/>
          </w:tcPr>
          <w:p>
            <w:r>
              <w:t>Compost, vermicompost, biogas and manure management</w:t>
            </w:r>
          </w:p>
        </w:tc>
      </w:tr>
      <w:tr>
        <w:tc>
          <w:tcPr>
            <w:tcW w:type="dxa" w:w="4968"/>
            <w:vAlign w:val="center"/>
          </w:tcPr>
          <w:p>
            <w:r>
              <w:t>Technology</w:t>
            </w:r>
          </w:p>
        </w:tc>
        <w:tc>
          <w:tcPr>
            <w:tcW w:type="dxa" w:w="4968"/>
            <w:vAlign w:val="center"/>
          </w:tcPr>
          <w:p>
            <w:r>
              <w:t>Sensors, CCTV, automated irrigation and farm monitoring</w:t>
            </w:r>
          </w:p>
        </w:tc>
      </w:tr>
      <w:tr>
        <w:tc>
          <w:tcPr>
            <w:tcW w:type="dxa" w:w="4968"/>
            <w:vAlign w:val="center"/>
          </w:tcPr>
          <w:p>
            <w:r>
              <w:t>Business</w:t>
            </w:r>
          </w:p>
        </w:tc>
        <w:tc>
          <w:tcPr>
            <w:tcW w:type="dxa" w:w="4968"/>
            <w:vAlign w:val="center"/>
          </w:tcPr>
          <w:p>
            <w:r>
              <w:t>Fresh produce → local customers → e-commerce → value-added products</w:t>
            </w:r>
          </w:p>
        </w:tc>
      </w:tr>
    </w:tbl>
    <w:p>
      <w:pPr>
        <w:pStyle w:val="Heading1"/>
      </w:pPr>
      <w:r>
        <w:t>3. Phase 0 — Learn Before Investing</w:t>
      </w:r>
    </w:p>
    <w:p>
      <w:r>
        <w:t>Suggested period: 6–12 months. The objective is to become informed enough to make a good land and farm decision.</w:t>
      </w:r>
    </w:p>
    <w:p>
      <w:pPr>
        <w:pStyle w:val="Heading2"/>
      </w:pPr>
      <w:r>
        <w:t>3.1 Knowledge to build</w:t>
      </w:r>
    </w:p>
    <w:p>
      <w:pPr>
        <w:pStyle w:val="ListBullet"/>
      </w:pPr>
      <w:r>
        <w:rPr>
          <w:b/>
        </w:rPr>
        <w:t xml:space="preserve">☐ </w:t>
      </w:r>
      <w:r>
        <w:t>Basic agriculture and crop cycles</w:t>
      </w:r>
    </w:p>
    <w:p>
      <w:pPr>
        <w:pStyle w:val="ListBullet"/>
      </w:pPr>
      <w:r>
        <w:rPr>
          <w:b/>
        </w:rPr>
        <w:t xml:space="preserve">☐ </w:t>
      </w:r>
      <w:r>
        <w:t>Soil types, soil testing and soil improvement</w:t>
      </w:r>
    </w:p>
    <w:p>
      <w:pPr>
        <w:pStyle w:val="ListBullet"/>
      </w:pPr>
      <w:r>
        <w:rPr>
          <w:b/>
        </w:rPr>
        <w:t xml:space="preserve">☐ </w:t>
      </w:r>
      <w:r>
        <w:t>Irrigation and water budgeting</w:t>
      </w:r>
    </w:p>
    <w:p>
      <w:pPr>
        <w:pStyle w:val="ListBullet"/>
      </w:pPr>
      <w:r>
        <w:rPr>
          <w:b/>
        </w:rPr>
        <w:t xml:space="preserve">☐ </w:t>
      </w:r>
      <w:r>
        <w:t>Borewell and open-well basics</w:t>
      </w:r>
    </w:p>
    <w:p>
      <w:pPr>
        <w:pStyle w:val="ListBullet"/>
      </w:pPr>
      <w:r>
        <w:rPr>
          <w:b/>
        </w:rPr>
        <w:t xml:space="preserve">☐ </w:t>
      </w:r>
      <w:r>
        <w:t>Rainwater harvesting and groundwater recharge</w:t>
      </w:r>
    </w:p>
    <w:p>
      <w:pPr>
        <w:pStyle w:val="ListBullet"/>
      </w:pPr>
      <w:r>
        <w:rPr>
          <w:b/>
        </w:rPr>
        <w:t xml:space="preserve">☐ </w:t>
      </w:r>
      <w:r>
        <w:t>Land measurement and land-record terminology</w:t>
      </w:r>
    </w:p>
    <w:p>
      <w:pPr>
        <w:pStyle w:val="ListBullet"/>
      </w:pPr>
      <w:r>
        <w:rPr>
          <w:b/>
        </w:rPr>
        <w:t xml:space="preserve">☐ </w:t>
      </w:r>
      <w:r>
        <w:t>Livestock management: cow, goat and poultry basics</w:t>
      </w:r>
    </w:p>
    <w:p>
      <w:pPr>
        <w:pStyle w:val="ListBullet"/>
      </w:pPr>
      <w:r>
        <w:rPr>
          <w:b/>
        </w:rPr>
        <w:t xml:space="preserve">☐ </w:t>
      </w:r>
      <w:r>
        <w:t>Composting, vermicomposting and manure management</w:t>
      </w:r>
    </w:p>
    <w:p>
      <w:pPr>
        <w:pStyle w:val="ListBullet"/>
      </w:pPr>
      <w:r>
        <w:rPr>
          <w:b/>
        </w:rPr>
        <w:t xml:space="preserve">☐ </w:t>
      </w:r>
      <w:r>
        <w:t>Biogas basics</w:t>
      </w:r>
    </w:p>
    <w:p>
      <w:pPr>
        <w:pStyle w:val="ListBullet"/>
      </w:pPr>
      <w:r>
        <w:rPr>
          <w:b/>
        </w:rPr>
        <w:t xml:space="preserve">☐ </w:t>
      </w:r>
      <w:r>
        <w:t>Farm machinery and maintenance</w:t>
      </w:r>
    </w:p>
    <w:p>
      <w:pPr>
        <w:pStyle w:val="ListBullet"/>
      </w:pPr>
      <w:r>
        <w:rPr>
          <w:b/>
        </w:rPr>
        <w:t xml:space="preserve">☐ </w:t>
      </w:r>
      <w:r>
        <w:t>Farm economics and bookkeeping</w:t>
      </w:r>
    </w:p>
    <w:p>
      <w:pPr>
        <w:pStyle w:val="ListBullet"/>
      </w:pPr>
      <w:r>
        <w:rPr>
          <w:b/>
        </w:rPr>
        <w:t xml:space="preserve">☐ </w:t>
      </w:r>
      <w:r>
        <w:t>Food processing, packaging and food-safety requirements</w:t>
      </w:r>
    </w:p>
    <w:p>
      <w:pPr>
        <w:pStyle w:val="ListBullet"/>
      </w:pPr>
      <w:r>
        <w:rPr>
          <w:b/>
        </w:rPr>
        <w:t xml:space="preserve">☐ </w:t>
      </w:r>
      <w:r>
        <w:t>Local market and direct-to-consumer selling</w:t>
      </w:r>
    </w:p>
    <w:p>
      <w:pPr>
        <w:pStyle w:val="ListBullet"/>
      </w:pPr>
      <w:r>
        <w:rPr>
          <w:b/>
        </w:rPr>
        <w:t xml:space="preserve">☐ </w:t>
      </w:r>
      <w:r>
        <w:t>Government schemes and subsidy eligibility</w:t>
      </w:r>
    </w:p>
    <w:p>
      <w:pPr>
        <w:pStyle w:val="Heading2"/>
      </w:pPr>
      <w:r>
        <w:t>3.2 Practical learning</w:t>
      </w:r>
    </w:p>
    <w:p>
      <w:pPr>
        <w:pStyle w:val="ListBullet"/>
      </w:pPr>
      <w:r>
        <w:rPr>
          <w:b/>
        </w:rPr>
        <w:t xml:space="preserve">☐ </w:t>
      </w:r>
      <w:r>
        <w:t>Visit several working farms in different seasons.</w:t>
      </w:r>
    </w:p>
    <w:p>
      <w:pPr>
        <w:pStyle w:val="ListBullet"/>
      </w:pPr>
      <w:r>
        <w:rPr>
          <w:b/>
        </w:rPr>
        <w:t xml:space="preserve">☐ </w:t>
      </w:r>
      <w:r>
        <w:t>Talk to farmers about water, labour, disease, crop prices and actual costs.</w:t>
      </w:r>
    </w:p>
    <w:p>
      <w:pPr>
        <w:pStyle w:val="ListBullet"/>
      </w:pPr>
      <w:r>
        <w:rPr>
          <w:b/>
        </w:rPr>
        <w:t xml:space="preserve">☐ </w:t>
      </w:r>
      <w:r>
        <w:t>Spend time doing farm work rather than only watching videos.</w:t>
      </w:r>
    </w:p>
    <w:p>
      <w:pPr>
        <w:pStyle w:val="ListBullet"/>
      </w:pPr>
      <w:r>
        <w:rPr>
          <w:b/>
        </w:rPr>
        <w:t xml:space="preserve">☐ </w:t>
      </w:r>
      <w:r>
        <w:t>Visit agricultural/horticultural and veterinary government offices to understand available support.</w:t>
      </w:r>
    </w:p>
    <w:p>
      <w:pPr>
        <w:pStyle w:val="ListBullet"/>
      </w:pPr>
      <w:r>
        <w:rPr>
          <w:b/>
        </w:rPr>
        <w:t xml:space="preserve">☐ </w:t>
      </w:r>
      <w:r>
        <w:t>Maintain a learning notebook with crop, livestock, water and business notes.</w:t>
      </w:r>
    </w:p>
    <w:p>
      <w:pPr>
        <w:pStyle w:val="Heading1"/>
      </w:pPr>
      <w:r>
        <w:t>4. Phase 1 — Decide What Land You Actually Need</w:t>
      </w:r>
    </w:p>
    <w:p>
      <w:r>
        <w:t>Do not begin with 'I need 10 acres.' Begin with 'What farm system can I operate sustainably?'</w:t>
      </w:r>
    </w:p>
    <w:p>
      <w:pPr>
        <w:pStyle w:val="Heading2"/>
      </w:pPr>
      <w:r>
        <w:t>4.1 Land-size thinking</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Area</w:t>
            </w:r>
          </w:p>
        </w:tc>
        <w:tc>
          <w:tcPr>
            <w:tcW w:type="dxa" w:w="4968"/>
            <w:shd w:fill="D9EAD3"/>
          </w:tcPr>
          <w:p>
            <w:r>
              <w:rPr>
                <w:b/>
              </w:rPr>
              <w:t>Sq. ft.</w:t>
            </w:r>
          </w:p>
        </w:tc>
      </w:tr>
      <w:tr>
        <w:tc>
          <w:tcPr>
            <w:tcW w:type="dxa" w:w="4968"/>
            <w:vAlign w:val="center"/>
          </w:tcPr>
          <w:p>
            <w:r>
              <w:t>1 acre</w:t>
            </w:r>
          </w:p>
        </w:tc>
        <w:tc>
          <w:tcPr>
            <w:tcW w:type="dxa" w:w="4968"/>
            <w:vAlign w:val="center"/>
          </w:tcPr>
          <w:p>
            <w:r>
              <w:t>43,560</w:t>
            </w:r>
          </w:p>
        </w:tc>
      </w:tr>
      <w:tr>
        <w:tc>
          <w:tcPr>
            <w:tcW w:type="dxa" w:w="4968"/>
            <w:vAlign w:val="center"/>
          </w:tcPr>
          <w:p>
            <w:r>
              <w:t>5 acres</w:t>
            </w:r>
          </w:p>
        </w:tc>
        <w:tc>
          <w:tcPr>
            <w:tcW w:type="dxa" w:w="4968"/>
            <w:vAlign w:val="center"/>
          </w:tcPr>
          <w:p>
            <w:r>
              <w:t>217,800</w:t>
            </w:r>
          </w:p>
        </w:tc>
      </w:tr>
      <w:tr>
        <w:tc>
          <w:tcPr>
            <w:tcW w:type="dxa" w:w="4968"/>
            <w:vAlign w:val="center"/>
          </w:tcPr>
          <w:p>
            <w:r>
              <w:t>10 acres</w:t>
            </w:r>
          </w:p>
        </w:tc>
        <w:tc>
          <w:tcPr>
            <w:tcW w:type="dxa" w:w="4968"/>
            <w:vAlign w:val="center"/>
          </w:tcPr>
          <w:p>
            <w:r>
              <w:t>435,600</w:t>
            </w:r>
          </w:p>
        </w:tc>
      </w:tr>
    </w:tbl>
    <w:p>
      <w:r>
        <w:t>A 5-acre farm can be sufficient for a diverse pilot-to-medium integrated farm. A 10-acre property may provide more room for expansion, fodder, roads, water structures and future business activities, but it also increases acquisition and maintenance costs.</w:t>
      </w:r>
    </w:p>
    <w:p>
      <w:pPr>
        <w:pStyle w:val="Heading2"/>
      </w:pPr>
      <w:r>
        <w:t>4.2 Land selection checklist</w:t>
      </w:r>
    </w:p>
    <w:p>
      <w:pPr>
        <w:pStyle w:val="ListBullet"/>
      </w:pPr>
      <w:r>
        <w:rPr>
          <w:b/>
        </w:rPr>
        <w:t xml:space="preserve">☐ </w:t>
      </w:r>
      <w:r>
        <w:t>Verify ownership and title through qualified legal/document professionals.</w:t>
      </w:r>
    </w:p>
    <w:p>
      <w:pPr>
        <w:pStyle w:val="ListBullet"/>
      </w:pPr>
      <w:r>
        <w:rPr>
          <w:b/>
        </w:rPr>
        <w:t xml:space="preserve">☐ </w:t>
      </w:r>
      <w:r>
        <w:t>Check Patta, Chitta, Adangal, FMB/survey details and applicable land classification/usage restrictions.</w:t>
      </w:r>
    </w:p>
    <w:p>
      <w:pPr>
        <w:pStyle w:val="ListBullet"/>
      </w:pPr>
      <w:r>
        <w:rPr>
          <w:b/>
        </w:rPr>
        <w:t xml:space="preserve">☐ </w:t>
      </w:r>
      <w:r>
        <w:t>Confirm boundaries and physical survey.</w:t>
      </w:r>
    </w:p>
    <w:p>
      <w:pPr>
        <w:pStyle w:val="ListBullet"/>
      </w:pPr>
      <w:r>
        <w:rPr>
          <w:b/>
        </w:rPr>
        <w:t xml:space="preserve">☐ </w:t>
      </w:r>
      <w:r>
        <w:t>Check road access and whether access is legally usable year-round.</w:t>
      </w:r>
    </w:p>
    <w:p>
      <w:pPr>
        <w:pStyle w:val="ListBullet"/>
      </w:pPr>
      <w:r>
        <w:rPr>
          <w:b/>
        </w:rPr>
        <w:t xml:space="preserve">☐ </w:t>
      </w:r>
      <w:r>
        <w:t>Check electricity availability and connection feasibility.</w:t>
      </w:r>
    </w:p>
    <w:p>
      <w:pPr>
        <w:pStyle w:val="ListBullet"/>
      </w:pPr>
      <w:r>
        <w:rPr>
          <w:b/>
        </w:rPr>
        <w:t xml:space="preserve">☐ </w:t>
      </w:r>
      <w:r>
        <w:t>Investigate existing well/borewell history.</w:t>
      </w:r>
    </w:p>
    <w:p>
      <w:pPr>
        <w:pStyle w:val="ListBullet"/>
      </w:pPr>
      <w:r>
        <w:rPr>
          <w:b/>
        </w:rPr>
        <w:t xml:space="preserve">☐ </w:t>
      </w:r>
      <w:r>
        <w:t>Investigate local groundwater conditions before assuming a new borewell will succeed.</w:t>
      </w:r>
    </w:p>
    <w:p>
      <w:pPr>
        <w:pStyle w:val="ListBullet"/>
      </w:pPr>
      <w:r>
        <w:rPr>
          <w:b/>
        </w:rPr>
        <w:t xml:space="preserve">☐ </w:t>
      </w:r>
      <w:r>
        <w:t>Get an agricultural soil test.</w:t>
      </w:r>
    </w:p>
    <w:p>
      <w:pPr>
        <w:pStyle w:val="ListBullet"/>
      </w:pPr>
      <w:r>
        <w:rPr>
          <w:b/>
        </w:rPr>
        <w:t xml:space="preserve">☐ </w:t>
      </w:r>
      <w:r>
        <w:t>Check flooding, drainage and waterlogging risk.</w:t>
      </w:r>
    </w:p>
    <w:p>
      <w:pPr>
        <w:pStyle w:val="ListBullet"/>
      </w:pPr>
      <w:r>
        <w:rPr>
          <w:b/>
        </w:rPr>
        <w:t xml:space="preserve">☐ </w:t>
      </w:r>
      <w:r>
        <w:t>Check nearby farms and local crop patterns.</w:t>
      </w:r>
    </w:p>
    <w:p>
      <w:pPr>
        <w:pStyle w:val="ListBullet"/>
      </w:pPr>
      <w:r>
        <w:rPr>
          <w:b/>
        </w:rPr>
        <w:t xml:space="preserve">☐ </w:t>
      </w:r>
      <w:r>
        <w:t>Check distance to market, veterinary services, input suppliers and transport.</w:t>
      </w:r>
    </w:p>
    <w:p>
      <w:pPr>
        <w:pStyle w:val="ListBullet"/>
      </w:pPr>
      <w:r>
        <w:rPr>
          <w:b/>
        </w:rPr>
        <w:t xml:space="preserve">☐ </w:t>
      </w:r>
      <w:r>
        <w:t>Check fencing/security needs.</w:t>
      </w:r>
    </w:p>
    <w:p>
      <w:pPr>
        <w:pStyle w:val="ListBullet"/>
      </w:pPr>
      <w:r>
        <w:rPr>
          <w:b/>
        </w:rPr>
        <w:t xml:space="preserve">☐ </w:t>
      </w:r>
      <w:r>
        <w:t>Estimate total development cost, not just land purchase price.</w:t>
      </w:r>
    </w:p>
    <w:p>
      <w:pPr>
        <w:pStyle w:val="Heading1"/>
      </w:pPr>
      <w:r>
        <w:t>5. Phase 2 — Water Is the First Major Infrastructure</w:t>
      </w:r>
    </w:p>
    <w:p>
      <w:r>
        <w:t>For an agricultural property, water availability should be treated as a purchase decision, not a later construction detail.</w:t>
      </w:r>
    </w:p>
    <w:p>
      <w:pPr>
        <w:pStyle w:val="Heading2"/>
      </w:pPr>
      <w:r>
        <w:t>5.1 Water system to study</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Component</w:t>
            </w:r>
          </w:p>
        </w:tc>
        <w:tc>
          <w:tcPr>
            <w:tcW w:type="dxa" w:w="4968"/>
            <w:shd w:fill="D9EAD3"/>
          </w:tcPr>
          <w:p>
            <w:r>
              <w:rPr>
                <w:b/>
              </w:rPr>
              <w:t>What to understand</w:t>
            </w:r>
          </w:p>
        </w:tc>
      </w:tr>
      <w:tr>
        <w:tc>
          <w:tcPr>
            <w:tcW w:type="dxa" w:w="4968"/>
            <w:vAlign w:val="center"/>
          </w:tcPr>
          <w:p>
            <w:r>
              <w:t>Open well</w:t>
            </w:r>
          </w:p>
        </w:tc>
        <w:tc>
          <w:tcPr>
            <w:tcW w:type="dxa" w:w="4968"/>
            <w:vAlign w:val="center"/>
          </w:tcPr>
          <w:p>
            <w:r>
              <w:t>Depth, summer level, recharge and historical reliability</w:t>
            </w:r>
          </w:p>
        </w:tc>
      </w:tr>
      <w:tr>
        <w:tc>
          <w:tcPr>
            <w:tcW w:type="dxa" w:w="4968"/>
            <w:vAlign w:val="center"/>
          </w:tcPr>
          <w:p>
            <w:r>
              <w:t>Borewell</w:t>
            </w:r>
          </w:p>
        </w:tc>
        <w:tc>
          <w:tcPr>
            <w:tcW w:type="dxa" w:w="4968"/>
            <w:vAlign w:val="center"/>
          </w:tcPr>
          <w:p>
            <w:r>
              <w:t>Local groundwater conditions, feasibility, drilling risk and operating cost</w:t>
            </w:r>
          </w:p>
        </w:tc>
      </w:tr>
      <w:tr>
        <w:tc>
          <w:tcPr>
            <w:tcW w:type="dxa" w:w="4968"/>
            <w:vAlign w:val="center"/>
          </w:tcPr>
          <w:p>
            <w:r>
              <w:t>Rainwater</w:t>
            </w:r>
          </w:p>
        </w:tc>
        <w:tc>
          <w:tcPr>
            <w:tcW w:type="dxa" w:w="4968"/>
            <w:vAlign w:val="center"/>
          </w:tcPr>
          <w:p>
            <w:r>
              <w:t>Roof/runoff collection, recharge structures and storage</w:t>
            </w:r>
          </w:p>
        </w:tc>
      </w:tr>
      <w:tr>
        <w:tc>
          <w:tcPr>
            <w:tcW w:type="dxa" w:w="4968"/>
            <w:vAlign w:val="center"/>
          </w:tcPr>
          <w:p>
            <w:r>
              <w:t>Storage</w:t>
            </w:r>
          </w:p>
        </w:tc>
        <w:tc>
          <w:tcPr>
            <w:tcW w:type="dxa" w:w="4968"/>
            <w:vAlign w:val="center"/>
          </w:tcPr>
          <w:p>
            <w:r>
              <w:t>Tank/pond capacity and seasonal water requirement</w:t>
            </w:r>
          </w:p>
        </w:tc>
      </w:tr>
      <w:tr>
        <w:tc>
          <w:tcPr>
            <w:tcW w:type="dxa" w:w="4968"/>
            <w:vAlign w:val="center"/>
          </w:tcPr>
          <w:p>
            <w:r>
              <w:t>Irrigation</w:t>
            </w:r>
          </w:p>
        </w:tc>
        <w:tc>
          <w:tcPr>
            <w:tcW w:type="dxa" w:w="4968"/>
            <w:vAlign w:val="center"/>
          </w:tcPr>
          <w:p>
            <w:r>
              <w:t>Drip, sprinkler, filtration, fertigation and zone control</w:t>
            </w:r>
          </w:p>
        </w:tc>
      </w:tr>
      <w:tr>
        <w:tc>
          <w:tcPr>
            <w:tcW w:type="dxa" w:w="4968"/>
            <w:vAlign w:val="center"/>
          </w:tcPr>
          <w:p>
            <w:r>
              <w:t>Monitoring</w:t>
            </w:r>
          </w:p>
        </w:tc>
        <w:tc>
          <w:tcPr>
            <w:tcW w:type="dxa" w:w="4968"/>
            <w:vAlign w:val="center"/>
          </w:tcPr>
          <w:p>
            <w:r>
              <w:t>Tank level, water flow, soil moisture and pump status</w:t>
            </w:r>
          </w:p>
        </w:tc>
      </w:tr>
    </w:tbl>
    <w:p>
      <w:pPr>
        <w:pStyle w:val="Heading2"/>
      </w:pPr>
      <w:r>
        <w:t>5.2 Water design principle</w:t>
      </w:r>
    </w:p>
    <w:p>
      <w:r>
        <w:t>Rain / well / bore → filtration → storage → pump → mainline → zones → drip/sprinkler → crop</w:t>
      </w:r>
    </w:p>
    <w:p>
      <w:pPr>
        <w:pStyle w:val="ListBullet"/>
      </w:pPr>
      <w:r>
        <w:rPr>
          <w:b/>
        </w:rPr>
        <w:t xml:space="preserve">☐ </w:t>
      </w:r>
      <w:r>
        <w:t>Prepare a seasonal water budget before planting large areas.</w:t>
      </w:r>
    </w:p>
    <w:p>
      <w:pPr>
        <w:pStyle w:val="ListBullet"/>
      </w:pPr>
      <w:r>
        <w:rPr>
          <w:b/>
        </w:rPr>
        <w:t xml:space="preserve">☐ </w:t>
      </w:r>
      <w:r>
        <w:t>Use crop-wise water requirements instead of watering everything equally.</w:t>
      </w:r>
    </w:p>
    <w:p>
      <w:pPr>
        <w:pStyle w:val="ListBullet"/>
      </w:pPr>
      <w:r>
        <w:rPr>
          <w:b/>
        </w:rPr>
        <w:t xml:space="preserve">☐ </w:t>
      </w:r>
      <w:r>
        <w:t>Design drainage so heavy rain does not damage crops or buildings.</w:t>
      </w:r>
    </w:p>
    <w:p>
      <w:pPr>
        <w:pStyle w:val="ListBullet"/>
      </w:pPr>
      <w:r>
        <w:rPr>
          <w:b/>
        </w:rPr>
        <w:t xml:space="preserve">☐ </w:t>
      </w:r>
      <w:r>
        <w:t>Include manual override for automated irrigation.</w:t>
      </w:r>
    </w:p>
    <w:p>
      <w:pPr>
        <w:pStyle w:val="ListBullet"/>
      </w:pPr>
      <w:r>
        <w:rPr>
          <w:b/>
        </w:rPr>
        <w:t xml:space="preserve">☐ </w:t>
      </w:r>
      <w:r>
        <w:t>Plan for pump/electricity failure.</w:t>
      </w:r>
    </w:p>
    <w:p>
      <w:pPr>
        <w:pStyle w:val="Heading1"/>
      </w:pPr>
      <w:r>
        <w:t>6. Phase 3 — Soil Testing and Crop Planning</w:t>
      </w:r>
    </w:p>
    <w:p>
      <w:r>
        <w:t>Do not choose crops first and force the soil to fit them. Test the land, understand the soil and then build the crop plan.</w:t>
      </w:r>
    </w:p>
    <w:p>
      <w:pPr>
        <w:pStyle w:val="Heading2"/>
      </w:pPr>
      <w:r>
        <w:t>6.1 Soil information to obtain</w:t>
      </w:r>
    </w:p>
    <w:p>
      <w:pPr>
        <w:pStyle w:val="ListBullet"/>
      </w:pPr>
      <w:r>
        <w:rPr>
          <w:b/>
        </w:rPr>
        <w:t xml:space="preserve">☐ </w:t>
      </w:r>
      <w:r>
        <w:t>pH</w:t>
      </w:r>
    </w:p>
    <w:p>
      <w:pPr>
        <w:pStyle w:val="ListBullet"/>
      </w:pPr>
      <w:r>
        <w:rPr>
          <w:b/>
        </w:rPr>
        <w:t xml:space="preserve">☐ </w:t>
      </w:r>
      <w:r>
        <w:t>Electrical conductivity (EC)</w:t>
      </w:r>
    </w:p>
    <w:p>
      <w:pPr>
        <w:pStyle w:val="ListBullet"/>
      </w:pPr>
      <w:r>
        <w:rPr>
          <w:b/>
        </w:rPr>
        <w:t xml:space="preserve">☐ </w:t>
      </w:r>
      <w:r>
        <w:t>Organic carbon</w:t>
      </w:r>
    </w:p>
    <w:p>
      <w:pPr>
        <w:pStyle w:val="ListBullet"/>
      </w:pPr>
      <w:r>
        <w:rPr>
          <w:b/>
        </w:rPr>
        <w:t xml:space="preserve">☐ </w:t>
      </w:r>
      <w:r>
        <w:t>Nitrogen, phosphorus and potassium</w:t>
      </w:r>
    </w:p>
    <w:p>
      <w:pPr>
        <w:pStyle w:val="ListBullet"/>
      </w:pPr>
      <w:r>
        <w:rPr>
          <w:b/>
        </w:rPr>
        <w:t xml:space="preserve">☐ </w:t>
      </w:r>
      <w:r>
        <w:t>Relevant micronutrients</w:t>
      </w:r>
    </w:p>
    <w:p>
      <w:pPr>
        <w:pStyle w:val="ListBullet"/>
      </w:pPr>
      <w:r>
        <w:rPr>
          <w:b/>
        </w:rPr>
        <w:t xml:space="preserve">☐ </w:t>
      </w:r>
      <w:r>
        <w:t>Soil texture</w:t>
      </w:r>
    </w:p>
    <w:p>
      <w:pPr>
        <w:pStyle w:val="ListBullet"/>
      </w:pPr>
      <w:r>
        <w:rPr>
          <w:b/>
        </w:rPr>
        <w:t xml:space="preserve">☐ </w:t>
      </w:r>
      <w:r>
        <w:t>Drainage and waterlogging characteristics</w:t>
      </w:r>
    </w:p>
    <w:p>
      <w:pPr>
        <w:pStyle w:val="ListBullet"/>
      </w:pPr>
      <w:r>
        <w:rPr>
          <w:b/>
        </w:rPr>
        <w:t xml:space="preserve">☐ </w:t>
      </w:r>
      <w:r>
        <w:t>Any salinity or other local soil issues</w:t>
      </w:r>
    </w:p>
    <w:p>
      <w:pPr>
        <w:pStyle w:val="Heading2"/>
      </w:pPr>
      <w:r>
        <w:t>6.2 Crop groups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Group</w:t>
            </w:r>
          </w:p>
        </w:tc>
        <w:tc>
          <w:tcPr>
            <w:tcW w:type="dxa" w:w="3312"/>
            <w:shd w:fill="D9EAD3"/>
          </w:tcPr>
          <w:p>
            <w:r>
              <w:rPr>
                <w:b/>
              </w:rPr>
              <w:t>Examples from the proposed vision</w:t>
            </w:r>
          </w:p>
        </w:tc>
        <w:tc>
          <w:tcPr>
            <w:tcW w:type="dxa" w:w="3312"/>
            <w:shd w:fill="D9EAD3"/>
          </w:tcPr>
          <w:p>
            <w:r>
              <w:rPr>
                <w:b/>
              </w:rPr>
              <w:t>Planning purpose</w:t>
            </w:r>
          </w:p>
        </w:tc>
      </w:tr>
      <w:tr>
        <w:tc>
          <w:tcPr>
            <w:tcW w:type="dxa" w:w="3312"/>
            <w:vAlign w:val="center"/>
          </w:tcPr>
          <w:p>
            <w:r>
              <w:t>Short-cycle vegetables</w:t>
            </w:r>
          </w:p>
        </w:tc>
        <w:tc>
          <w:tcPr>
            <w:tcW w:type="dxa" w:w="3312"/>
            <w:vAlign w:val="center"/>
          </w:tcPr>
          <w:p>
            <w:r>
              <w:t>Tomato, brinjal, lady's finger and other suitable vegetables</w:t>
            </w:r>
          </w:p>
        </w:tc>
        <w:tc>
          <w:tcPr>
            <w:tcW w:type="dxa" w:w="3312"/>
            <w:vAlign w:val="center"/>
          </w:tcPr>
          <w:p>
            <w:r>
              <w:t>Frequent harvests and local cash flow</w:t>
            </w:r>
          </w:p>
        </w:tc>
      </w:tr>
      <w:tr>
        <w:tc>
          <w:tcPr>
            <w:tcW w:type="dxa" w:w="3312"/>
            <w:vAlign w:val="center"/>
          </w:tcPr>
          <w:p>
            <w:r>
              <w:t>Medium-cycle</w:t>
            </w:r>
          </w:p>
        </w:tc>
        <w:tc>
          <w:tcPr>
            <w:tcW w:type="dxa" w:w="3312"/>
            <w:vAlign w:val="center"/>
          </w:tcPr>
          <w:p>
            <w:r>
              <w:t>Banana</w:t>
            </w:r>
          </w:p>
        </w:tc>
        <w:tc>
          <w:tcPr>
            <w:tcW w:type="dxa" w:w="3312"/>
            <w:vAlign w:val="center"/>
          </w:tcPr>
          <w:p>
            <w:r>
              <w:t>Regular production after establishment</w:t>
            </w:r>
          </w:p>
        </w:tc>
      </w:tr>
      <w:tr>
        <w:tc>
          <w:tcPr>
            <w:tcW w:type="dxa" w:w="3312"/>
            <w:vAlign w:val="center"/>
          </w:tcPr>
          <w:p>
            <w:r>
              <w:t>Long-term trees</w:t>
            </w:r>
          </w:p>
        </w:tc>
        <w:tc>
          <w:tcPr>
            <w:tcW w:type="dxa" w:w="3312"/>
            <w:vAlign w:val="center"/>
          </w:tcPr>
          <w:p>
            <w:r>
              <w:t>Coconut, mango, guava, lemon</w:t>
            </w:r>
          </w:p>
        </w:tc>
        <w:tc>
          <w:tcPr>
            <w:tcW w:type="dxa" w:w="3312"/>
            <w:vAlign w:val="center"/>
          </w:tcPr>
          <w:p>
            <w:r>
              <w:t>Long-term productive assets</w:t>
            </w:r>
          </w:p>
        </w:tc>
      </w:tr>
      <w:tr>
        <w:tc>
          <w:tcPr>
            <w:tcW w:type="dxa" w:w="3312"/>
            <w:vAlign w:val="center"/>
          </w:tcPr>
          <w:p>
            <w:r>
              <w:t>Fodder</w:t>
            </w:r>
          </w:p>
        </w:tc>
        <w:tc>
          <w:tcPr>
            <w:tcW w:type="dxa" w:w="3312"/>
            <w:vAlign w:val="center"/>
          </w:tcPr>
          <w:p>
            <w:r>
              <w:t>Suitable fodder crops</w:t>
            </w:r>
          </w:p>
        </w:tc>
        <w:tc>
          <w:tcPr>
            <w:tcW w:type="dxa" w:w="3312"/>
            <w:vAlign w:val="center"/>
          </w:tcPr>
          <w:p>
            <w:r>
              <w:t>Support livestock feed and reduce purchased feed</w:t>
            </w:r>
          </w:p>
        </w:tc>
      </w:tr>
    </w:tbl>
    <w:p>
      <w:r>
        <w:t>The exact crop varieties, spacing, planting dates, raised-bed design, mulch and fertilizer program should be based on local agricultural advice and soil/water results.</w:t>
      </w:r>
    </w:p>
    <w:p>
      <w:pPr>
        <w:pStyle w:val="Heading1"/>
      </w:pPr>
      <w:r>
        <w:t>7. Phase 4 — Create the Master Farm Layout</w:t>
      </w:r>
    </w:p>
    <w:p>
      <w:r>
        <w:t>Before construction, draw the farm on paper or digitally. Keep future expansion in mind.</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Possible zone</w:t>
            </w:r>
          </w:p>
        </w:tc>
        <w:tc>
          <w:tcPr>
            <w:tcW w:type="dxa" w:w="4968"/>
            <w:shd w:fill="D9EAD3"/>
          </w:tcPr>
          <w:p>
            <w:r>
              <w:rPr>
                <w:b/>
              </w:rPr>
              <w:t>Purpose</w:t>
            </w:r>
          </w:p>
        </w:tc>
      </w:tr>
      <w:tr>
        <w:tc>
          <w:tcPr>
            <w:tcW w:type="dxa" w:w="4968"/>
            <w:vAlign w:val="center"/>
          </w:tcPr>
          <w:p>
            <w:r>
              <w:t>Entrance / service area</w:t>
            </w:r>
          </w:p>
        </w:tc>
        <w:tc>
          <w:tcPr>
            <w:tcW w:type="dxa" w:w="4968"/>
            <w:vAlign w:val="center"/>
          </w:tcPr>
          <w:p>
            <w:r>
              <w:t>Gate, vehicle movement, loading and visitor control</w:t>
            </w:r>
          </w:p>
        </w:tc>
      </w:tr>
      <w:tr>
        <w:tc>
          <w:tcPr>
            <w:tcW w:type="dxa" w:w="4968"/>
            <w:vAlign w:val="center"/>
          </w:tcPr>
          <w:p>
            <w:r>
              <w:t>Farm house / utility area</w:t>
            </w:r>
          </w:p>
        </w:tc>
        <w:tc>
          <w:tcPr>
            <w:tcW w:type="dxa" w:w="4968"/>
            <w:vAlign w:val="center"/>
          </w:tcPr>
          <w:p>
            <w:r>
              <w:t>Storage, tools and essential facilities</w:t>
            </w:r>
          </w:p>
        </w:tc>
      </w:tr>
      <w:tr>
        <w:tc>
          <w:tcPr>
            <w:tcW w:type="dxa" w:w="4968"/>
            <w:vAlign w:val="center"/>
          </w:tcPr>
          <w:p>
            <w:r>
              <w:t>Water zone</w:t>
            </w:r>
          </w:p>
        </w:tc>
        <w:tc>
          <w:tcPr>
            <w:tcW w:type="dxa" w:w="4968"/>
            <w:vAlign w:val="center"/>
          </w:tcPr>
          <w:p>
            <w:r>
              <w:t>Well/bore, pump, filtration, tanks/pond and recharge structures</w:t>
            </w:r>
          </w:p>
        </w:tc>
      </w:tr>
      <w:tr>
        <w:tc>
          <w:tcPr>
            <w:tcW w:type="dxa" w:w="4968"/>
            <w:vAlign w:val="center"/>
          </w:tcPr>
          <w:p>
            <w:r>
              <w:t>Vegetable zone</w:t>
            </w:r>
          </w:p>
        </w:tc>
        <w:tc>
          <w:tcPr>
            <w:tcW w:type="dxa" w:w="4968"/>
            <w:vAlign w:val="center"/>
          </w:tcPr>
          <w:p>
            <w:r>
              <w:t>Raised beds, drip irrigation and crop rotation</w:t>
            </w:r>
          </w:p>
        </w:tc>
      </w:tr>
      <w:tr>
        <w:tc>
          <w:tcPr>
            <w:tcW w:type="dxa" w:w="4968"/>
            <w:vAlign w:val="center"/>
          </w:tcPr>
          <w:p>
            <w:r>
              <w:t>Orchard zone</w:t>
            </w:r>
          </w:p>
        </w:tc>
        <w:tc>
          <w:tcPr>
            <w:tcW w:type="dxa" w:w="4968"/>
            <w:vAlign w:val="center"/>
          </w:tcPr>
          <w:p>
            <w:r>
              <w:t>Coconut, banana and fruit trees</w:t>
            </w:r>
          </w:p>
        </w:tc>
      </w:tr>
      <w:tr>
        <w:tc>
          <w:tcPr>
            <w:tcW w:type="dxa" w:w="4968"/>
            <w:vAlign w:val="center"/>
          </w:tcPr>
          <w:p>
            <w:r>
              <w:t>Livestock zone</w:t>
            </w:r>
          </w:p>
        </w:tc>
        <w:tc>
          <w:tcPr>
            <w:tcW w:type="dxa" w:w="4968"/>
            <w:vAlign w:val="center"/>
          </w:tcPr>
          <w:p>
            <w:r>
              <w:t>Cow/goat/chicken facilities, feed and sanitation</w:t>
            </w:r>
          </w:p>
        </w:tc>
      </w:tr>
      <w:tr>
        <w:tc>
          <w:tcPr>
            <w:tcW w:type="dxa" w:w="4968"/>
            <w:vAlign w:val="center"/>
          </w:tcPr>
          <w:p>
            <w:r>
              <w:t>Fodder zone</w:t>
            </w:r>
          </w:p>
        </w:tc>
        <w:tc>
          <w:tcPr>
            <w:tcW w:type="dxa" w:w="4968"/>
            <w:vAlign w:val="center"/>
          </w:tcPr>
          <w:p>
            <w:r>
              <w:t>Fodder production</w:t>
            </w:r>
          </w:p>
        </w:tc>
      </w:tr>
      <w:tr>
        <w:tc>
          <w:tcPr>
            <w:tcW w:type="dxa" w:w="4968"/>
            <w:vAlign w:val="center"/>
          </w:tcPr>
          <w:p>
            <w:r>
              <w:t>Compost / biogas zone</w:t>
            </w:r>
          </w:p>
        </w:tc>
        <w:tc>
          <w:tcPr>
            <w:tcW w:type="dxa" w:w="4968"/>
            <w:vAlign w:val="center"/>
          </w:tcPr>
          <w:p>
            <w:r>
              <w:t>Waste processing, located safely away from living/food areas</w:t>
            </w:r>
          </w:p>
        </w:tc>
      </w:tr>
      <w:tr>
        <w:tc>
          <w:tcPr>
            <w:tcW w:type="dxa" w:w="4968"/>
            <w:vAlign w:val="center"/>
          </w:tcPr>
          <w:p>
            <w:r>
              <w:t>Packing / processing zone</w:t>
            </w:r>
          </w:p>
        </w:tc>
        <w:tc>
          <w:tcPr>
            <w:tcW w:type="dxa" w:w="4968"/>
            <w:vAlign w:val="center"/>
          </w:tcPr>
          <w:p>
            <w:r>
              <w:t>Harvest handling, cleaning, packing and future value addition</w:t>
            </w:r>
          </w:p>
        </w:tc>
      </w:tr>
      <w:tr>
        <w:tc>
          <w:tcPr>
            <w:tcW w:type="dxa" w:w="4968"/>
            <w:vAlign w:val="center"/>
          </w:tcPr>
          <w:p>
            <w:r>
              <w:t>Roads / drainage</w:t>
            </w:r>
          </w:p>
        </w:tc>
        <w:tc>
          <w:tcPr>
            <w:tcW w:type="dxa" w:w="4968"/>
            <w:vAlign w:val="center"/>
          </w:tcPr>
          <w:p>
            <w:r>
              <w:t>All-weather movement and rainwater management</w:t>
            </w:r>
          </w:p>
        </w:tc>
      </w:tr>
    </w:tbl>
    <w:p>
      <w:r>
        <w:t>Design principle: keep dirty/waste flows, clean food-handling areas, animal areas and customer/vehicle movement logically separated.</w:t>
      </w:r>
    </w:p>
    <w:p>
      <w:pPr>
        <w:pStyle w:val="Heading1"/>
      </w:pPr>
      <w:r>
        <w:t>8. Phase 5 — Introduce Livestock Gradually</w:t>
      </w:r>
    </w:p>
    <w:p>
      <w:r>
        <w:t>Initial idea: approximately 2 cows, 5 goats and 10 chicks. Treat these numbers as a learning-scale starting point, not a fixed prescription.</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Animal</w:t>
            </w:r>
          </w:p>
        </w:tc>
        <w:tc>
          <w:tcPr>
            <w:tcW w:type="dxa" w:w="4968"/>
            <w:shd w:fill="D9EAD3"/>
          </w:tcPr>
          <w:p>
            <w:r>
              <w:rPr>
                <w:b/>
              </w:rPr>
              <w:t>Learn before purchase</w:t>
            </w:r>
          </w:p>
        </w:tc>
      </w:tr>
      <w:tr>
        <w:tc>
          <w:tcPr>
            <w:tcW w:type="dxa" w:w="4968"/>
            <w:vAlign w:val="center"/>
          </w:tcPr>
          <w:p>
            <w:r>
              <w:t>Cows</w:t>
            </w:r>
          </w:p>
        </w:tc>
        <w:tc>
          <w:tcPr>
            <w:tcW w:type="dxa" w:w="4968"/>
            <w:vAlign w:val="center"/>
          </w:tcPr>
          <w:p>
            <w:r>
              <w:t>Breed, feed, fodder, shed, vaccination, veterinary support, milk handling and manure management</w:t>
            </w:r>
          </w:p>
        </w:tc>
      </w:tr>
      <w:tr>
        <w:tc>
          <w:tcPr>
            <w:tcW w:type="dxa" w:w="4968"/>
            <w:vAlign w:val="center"/>
          </w:tcPr>
          <w:p>
            <w:r>
              <w:t>Goats</w:t>
            </w:r>
          </w:p>
        </w:tc>
        <w:tc>
          <w:tcPr>
            <w:tcW w:type="dxa" w:w="4968"/>
            <w:vAlign w:val="center"/>
          </w:tcPr>
          <w:p>
            <w:r>
              <w:t>Breed, housing, feed/grazing, vaccination, disease prevention and breeding</w:t>
            </w:r>
          </w:p>
        </w:tc>
      </w:tr>
      <w:tr>
        <w:tc>
          <w:tcPr>
            <w:tcW w:type="dxa" w:w="4968"/>
            <w:vAlign w:val="center"/>
          </w:tcPr>
          <w:p>
            <w:r>
              <w:t>Chickens</w:t>
            </w:r>
          </w:p>
        </w:tc>
        <w:tc>
          <w:tcPr>
            <w:tcW w:type="dxa" w:w="4968"/>
            <w:vAlign w:val="center"/>
          </w:tcPr>
          <w:p>
            <w:r>
              <w:t>Layer/broiler model, breed, feed, vaccination, biosecurity, predator protection and market</w:t>
            </w:r>
          </w:p>
        </w:tc>
      </w:tr>
    </w:tbl>
    <w:p>
      <w:pPr>
        <w:pStyle w:val="ListBullet"/>
      </w:pPr>
      <w:r>
        <w:rPr>
          <w:b/>
        </w:rPr>
        <w:t xml:space="preserve">☐ </w:t>
      </w:r>
      <w:r>
        <w:t>Identify a reliable local veterinarian/animal husbandry contact.</w:t>
      </w:r>
    </w:p>
    <w:p>
      <w:pPr>
        <w:pStyle w:val="ListBullet"/>
      </w:pPr>
      <w:r>
        <w:rPr>
          <w:b/>
        </w:rPr>
        <w:t xml:space="preserve">☐ </w:t>
      </w:r>
      <w:r>
        <w:t>Plan quarantine and biosecurity before bringing animals onto the farm.</w:t>
      </w:r>
    </w:p>
    <w:p>
      <w:pPr>
        <w:pStyle w:val="ListBullet"/>
      </w:pPr>
      <w:r>
        <w:rPr>
          <w:b/>
        </w:rPr>
        <w:t xml:space="preserve">☐ </w:t>
      </w:r>
      <w:r>
        <w:t>Calculate annual feed and veterinary costs.</w:t>
      </w:r>
    </w:p>
    <w:p>
      <w:pPr>
        <w:pStyle w:val="ListBullet"/>
      </w:pPr>
      <w:r>
        <w:rPr>
          <w:b/>
        </w:rPr>
        <w:t xml:space="preserve">☐ </w:t>
      </w:r>
      <w:r>
        <w:t>Grow suitable fodder where practical.</w:t>
      </w:r>
    </w:p>
    <w:p>
      <w:pPr>
        <w:pStyle w:val="ListBullet"/>
      </w:pPr>
      <w:r>
        <w:rPr>
          <w:b/>
        </w:rPr>
        <w:t xml:space="preserve">☐ </w:t>
      </w:r>
      <w:r>
        <w:t>Design animal sheds for ventilation, drainage, cleaning and heat management.</w:t>
      </w:r>
    </w:p>
    <w:p>
      <w:pPr>
        <w:pStyle w:val="Heading1"/>
      </w:pPr>
      <w:r>
        <w:t>9. Phase 6 — Build the Circular / Recycling System</w:t>
      </w:r>
    </w:p>
    <w:p>
      <w:r>
        <w:t>The target is to convert suitable farm waste into useful farm inputs while maintaining safety and hygiene.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Pr>
          <w:p>
            <w:r>
              <w:rPr>
                <w:b/>
              </w:rPr>
              <w:t>Input/waste</w:t>
            </w:r>
          </w:p>
        </w:tc>
        <w:tc>
          <w:tcPr>
            <w:tcW w:type="dxa" w:w="3312"/>
            <w:shd w:fill="D9EAD3"/>
          </w:tcPr>
          <w:p>
            <w:r>
              <w:rPr>
                <w:b/>
              </w:rPr>
              <w:t>Potential system</w:t>
            </w:r>
          </w:p>
        </w:tc>
        <w:tc>
          <w:tcPr>
            <w:tcW w:type="dxa" w:w="3312"/>
            <w:shd w:fill="D9EAD3"/>
          </w:tcPr>
          <w:p>
            <w:r>
              <w:rPr>
                <w:b/>
              </w:rPr>
              <w:t>Potential output</w:t>
            </w:r>
          </w:p>
        </w:tc>
      </w:tr>
      <w:tr>
        <w:tc>
          <w:tcPr>
            <w:tcW w:type="dxa" w:w="3312"/>
            <w:vAlign w:val="center"/>
          </w:tcPr>
          <w:p>
            <w:r>
              <w:t>Cow dung</w:t>
            </w:r>
          </w:p>
        </w:tc>
        <w:tc>
          <w:tcPr>
            <w:tcW w:type="dxa" w:w="3312"/>
            <w:vAlign w:val="center"/>
          </w:tcPr>
          <w:p>
            <w:r>
              <w:t>Biogas digester</w:t>
            </w:r>
          </w:p>
        </w:tc>
        <w:tc>
          <w:tcPr>
            <w:tcW w:type="dxa" w:w="3312"/>
            <w:vAlign w:val="center"/>
          </w:tcPr>
          <w:p>
            <w:r>
              <w:t>Biogas + digestate/slurry</w:t>
            </w:r>
          </w:p>
        </w:tc>
      </w:tr>
      <w:tr>
        <w:tc>
          <w:tcPr>
            <w:tcW w:type="dxa" w:w="3312"/>
            <w:vAlign w:val="center"/>
          </w:tcPr>
          <w:p>
            <w:r>
              <w:t>Animal manure</w:t>
            </w:r>
          </w:p>
        </w:tc>
        <w:tc>
          <w:tcPr>
            <w:tcW w:type="dxa" w:w="3312"/>
            <w:vAlign w:val="center"/>
          </w:tcPr>
          <w:p>
            <w:r>
              <w:t>Composting/vermicomposting</w:t>
            </w:r>
          </w:p>
        </w:tc>
        <w:tc>
          <w:tcPr>
            <w:tcW w:type="dxa" w:w="3312"/>
            <w:vAlign w:val="center"/>
          </w:tcPr>
          <w:p>
            <w:r>
              <w:t>Organic soil amendment</w:t>
            </w:r>
          </w:p>
        </w:tc>
      </w:tr>
      <w:tr>
        <w:tc>
          <w:tcPr>
            <w:tcW w:type="dxa" w:w="3312"/>
            <w:vAlign w:val="center"/>
          </w:tcPr>
          <w:p>
            <w:r>
              <w:t>Vegetable/plant waste</w:t>
            </w:r>
          </w:p>
        </w:tc>
        <w:tc>
          <w:tcPr>
            <w:tcW w:type="dxa" w:w="3312"/>
            <w:vAlign w:val="center"/>
          </w:tcPr>
          <w:p>
            <w:r>
              <w:t>Composting or appropriate biological processing</w:t>
            </w:r>
          </w:p>
        </w:tc>
        <w:tc>
          <w:tcPr>
            <w:tcW w:type="dxa" w:w="3312"/>
            <w:vAlign w:val="center"/>
          </w:tcPr>
          <w:p>
            <w:r>
              <w:t>Compost/soil amendment</w:t>
            </w:r>
          </w:p>
        </w:tc>
      </w:tr>
      <w:tr>
        <w:tc>
          <w:tcPr>
            <w:tcW w:type="dxa" w:w="3312"/>
            <w:vAlign w:val="center"/>
          </w:tcPr>
          <w:p>
            <w:r>
              <w:t>Crop residues</w:t>
            </w:r>
          </w:p>
        </w:tc>
        <w:tc>
          <w:tcPr>
            <w:tcW w:type="dxa" w:w="3312"/>
            <w:vAlign w:val="center"/>
          </w:tcPr>
          <w:p>
            <w:r>
              <w:t>Mulching/composting where suitable</w:t>
            </w:r>
          </w:p>
        </w:tc>
        <w:tc>
          <w:tcPr>
            <w:tcW w:type="dxa" w:w="3312"/>
            <w:vAlign w:val="center"/>
          </w:tcPr>
          <w:p>
            <w:r>
              <w:t>Organic matter</w:t>
            </w:r>
          </w:p>
        </w:tc>
      </w:tr>
      <w:tr>
        <w:tc>
          <w:tcPr>
            <w:tcW w:type="dxa" w:w="3312"/>
            <w:vAlign w:val="center"/>
          </w:tcPr>
          <w:p>
            <w:r>
              <w:t>Wastewater</w:t>
            </w:r>
          </w:p>
        </w:tc>
        <w:tc>
          <w:tcPr>
            <w:tcW w:type="dxa" w:w="3312"/>
            <w:vAlign w:val="center"/>
          </w:tcPr>
          <w:p>
            <w:r>
              <w:t>Properly designed treatment/reuse system</w:t>
            </w:r>
          </w:p>
        </w:tc>
        <w:tc>
          <w:tcPr>
            <w:tcW w:type="dxa" w:w="3312"/>
            <w:vAlign w:val="center"/>
          </w:tcPr>
          <w:p>
            <w:r>
              <w:t>Potential non-potable reuse, subject to safety</w:t>
            </w:r>
          </w:p>
        </w:tc>
      </w:tr>
    </w:tbl>
    <w:p>
      <w:r>
        <w:t>Do not assume that every waste stream should be turned into pesticide. Use scientifically supported, legally permitted and safe pest-management practices.</w:t>
      </w:r>
    </w:p>
    <w:p>
      <w:pPr>
        <w:pStyle w:val="Heading1"/>
      </w:pPr>
      <w:r>
        <w:t>10. Phase 7 — Automation and Safety</w:t>
      </w:r>
    </w:p>
    <w:p>
      <w:r>
        <w:t>Automation should be introduced after the basic farm process works manually.</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Level</w:t>
            </w:r>
          </w:p>
        </w:tc>
        <w:tc>
          <w:tcPr>
            <w:tcW w:type="dxa" w:w="4968"/>
            <w:shd w:fill="D9EAD3"/>
          </w:tcPr>
          <w:p>
            <w:r>
              <w:rPr>
                <w:b/>
              </w:rPr>
              <w:t>Examples</w:t>
            </w:r>
          </w:p>
        </w:tc>
      </w:tr>
      <w:tr>
        <w:tc>
          <w:tcPr>
            <w:tcW w:type="dxa" w:w="4968"/>
            <w:vAlign w:val="center"/>
          </w:tcPr>
          <w:p>
            <w:r>
              <w:t>Monitoring</w:t>
            </w:r>
          </w:p>
        </w:tc>
        <w:tc>
          <w:tcPr>
            <w:tcW w:type="dxa" w:w="4968"/>
            <w:vAlign w:val="center"/>
          </w:tcPr>
          <w:p>
            <w:r>
              <w:t>CCTV, tank level, soil moisture, temperature/humidity, electricity and pump status</w:t>
            </w:r>
          </w:p>
        </w:tc>
      </w:tr>
      <w:tr>
        <w:tc>
          <w:tcPr>
            <w:tcW w:type="dxa" w:w="4968"/>
            <w:vAlign w:val="center"/>
          </w:tcPr>
          <w:p>
            <w:r>
              <w:t>Automation</w:t>
            </w:r>
          </w:p>
        </w:tc>
        <w:tc>
          <w:tcPr>
            <w:tcW w:type="dxa" w:w="4968"/>
            <w:vAlign w:val="center"/>
          </w:tcPr>
          <w:p>
            <w:r>
              <w:t>Irrigation valves, pump control, tank filling, fertigation and scheduled watering</w:t>
            </w:r>
          </w:p>
        </w:tc>
      </w:tr>
      <w:tr>
        <w:tc>
          <w:tcPr>
            <w:tcW w:type="dxa" w:w="4968"/>
            <w:vAlign w:val="center"/>
          </w:tcPr>
          <w:p>
            <w:r>
              <w:t>Dashboard</w:t>
            </w:r>
          </w:p>
        </w:tc>
        <w:tc>
          <w:tcPr>
            <w:tcW w:type="dxa" w:w="4968"/>
            <w:vAlign w:val="center"/>
          </w:tcPr>
          <w:p>
            <w:r>
              <w:t>Phone-based farm status, alerts, water use and equipment health</w:t>
            </w:r>
          </w:p>
        </w:tc>
      </w:tr>
      <w:tr>
        <w:tc>
          <w:tcPr>
            <w:tcW w:type="dxa" w:w="4968"/>
            <w:vAlign w:val="center"/>
          </w:tcPr>
          <w:p>
            <w:r>
              <w:t>Fallback</w:t>
            </w:r>
          </w:p>
        </w:tc>
        <w:tc>
          <w:tcPr>
            <w:tcW w:type="dxa" w:w="4968"/>
            <w:vAlign w:val="center"/>
          </w:tcPr>
          <w:p>
            <w:r>
              <w:t>Manual controls and procedures for internet/power/sensor failure</w:t>
            </w:r>
          </w:p>
        </w:tc>
      </w:tr>
    </w:tbl>
    <w:p>
      <w:pPr>
        <w:pStyle w:val="Heading2"/>
      </w:pPr>
      <w:r>
        <w:t>10.1 Safety checklist</w:t>
      </w:r>
    </w:p>
    <w:p>
      <w:pPr>
        <w:pStyle w:val="ListBullet"/>
      </w:pPr>
      <w:r>
        <w:rPr>
          <w:b/>
        </w:rPr>
        <w:t xml:space="preserve">☐ </w:t>
      </w:r>
      <w:r>
        <w:t>Perimeter fencing and secure gate</w:t>
      </w:r>
    </w:p>
    <w:p>
      <w:pPr>
        <w:pStyle w:val="ListBullet"/>
      </w:pPr>
      <w:r>
        <w:rPr>
          <w:b/>
        </w:rPr>
        <w:t xml:space="preserve">☐ </w:t>
      </w:r>
      <w:r>
        <w:t>CCTV/security lighting where appropriate</w:t>
      </w:r>
    </w:p>
    <w:p>
      <w:pPr>
        <w:pStyle w:val="ListBullet"/>
      </w:pPr>
      <w:r>
        <w:rPr>
          <w:b/>
        </w:rPr>
        <w:t xml:space="preserve">☐ </w:t>
      </w:r>
      <w:r>
        <w:t>Electrical protection and safe pump wiring</w:t>
      </w:r>
    </w:p>
    <w:p>
      <w:pPr>
        <w:pStyle w:val="ListBullet"/>
      </w:pPr>
      <w:r>
        <w:rPr>
          <w:b/>
        </w:rPr>
        <w:t xml:space="preserve">☐ </w:t>
      </w:r>
      <w:r>
        <w:t>Fire extinguishers and emergency plan</w:t>
      </w:r>
    </w:p>
    <w:p>
      <w:pPr>
        <w:pStyle w:val="ListBullet"/>
      </w:pPr>
      <w:r>
        <w:rPr>
          <w:b/>
        </w:rPr>
        <w:t xml:space="preserve">☐ </w:t>
      </w:r>
      <w:r>
        <w:t>First-aid supplies</w:t>
      </w:r>
    </w:p>
    <w:p>
      <w:pPr>
        <w:pStyle w:val="ListBullet"/>
      </w:pPr>
      <w:r>
        <w:rPr>
          <w:b/>
        </w:rPr>
        <w:t xml:space="preserve">☐ </w:t>
      </w:r>
      <w:r>
        <w:t>Safe chemical/fertilizer storage if such inputs are used</w:t>
      </w:r>
    </w:p>
    <w:p>
      <w:pPr>
        <w:pStyle w:val="ListBullet"/>
      </w:pPr>
      <w:r>
        <w:rPr>
          <w:b/>
        </w:rPr>
        <w:t xml:space="preserve">☐ </w:t>
      </w:r>
      <w:r>
        <w:t>Separate safe area for biogas equipment</w:t>
      </w:r>
    </w:p>
    <w:p>
      <w:pPr>
        <w:pStyle w:val="ListBullet"/>
      </w:pPr>
      <w:r>
        <w:rPr>
          <w:b/>
        </w:rPr>
        <w:t xml:space="preserve">☐ </w:t>
      </w:r>
      <w:r>
        <w:t>Livestock fencing and predator protection</w:t>
      </w:r>
    </w:p>
    <w:p>
      <w:pPr>
        <w:pStyle w:val="ListBullet"/>
      </w:pPr>
      <w:r>
        <w:rPr>
          <w:b/>
        </w:rPr>
        <w:t xml:space="preserve">☐ </w:t>
      </w:r>
      <w:r>
        <w:t>Lightning/electrical protection as appropriate</w:t>
      </w:r>
    </w:p>
    <w:p>
      <w:pPr>
        <w:pStyle w:val="ListBullet"/>
      </w:pPr>
      <w:r>
        <w:rPr>
          <w:b/>
        </w:rPr>
        <w:t xml:space="preserve">☐ </w:t>
      </w:r>
      <w:r>
        <w:t>Emergency contacts and backup operating procedures</w:t>
      </w:r>
    </w:p>
    <w:p>
      <w:pPr>
        <w:pStyle w:val="Heading1"/>
      </w:pPr>
      <w:r>
        <w:t>11. Phase 8 — Government Schemes and Subsidies</w:t>
      </w:r>
    </w:p>
    <w:p>
      <w:r>
        <w:t>Treat subsidies as support, not as the foundation of the business plan. Eligibility, subsidy percentage, ceilings and application windows can change.</w:t>
      </w:r>
    </w:p>
    <w:p>
      <w:pPr>
        <w:pStyle w:val="Heading2"/>
      </w:pPr>
      <w:r>
        <w:t>11.1 Areas to investigate</w:t>
      </w:r>
    </w:p>
    <w:p>
      <w:pPr>
        <w:pStyle w:val="ListBullet"/>
      </w:pPr>
      <w:r>
        <w:rPr>
          <w:b/>
        </w:rPr>
        <w:t xml:space="preserve">☐ </w:t>
      </w:r>
      <w:r>
        <w:t>Micro-irrigation</w:t>
      </w:r>
    </w:p>
    <w:p>
      <w:pPr>
        <w:pStyle w:val="ListBullet"/>
      </w:pPr>
      <w:r>
        <w:rPr>
          <w:b/>
        </w:rPr>
        <w:t xml:space="preserve">☐ </w:t>
      </w:r>
      <w:r>
        <w:t>Horticulture and protected cultivation</w:t>
      </w:r>
    </w:p>
    <w:p>
      <w:pPr>
        <w:pStyle w:val="ListBullet"/>
      </w:pPr>
      <w:r>
        <w:rPr>
          <w:b/>
        </w:rPr>
        <w:t xml:space="preserve">☐ </w:t>
      </w:r>
      <w:r>
        <w:t>Farm mechanisation</w:t>
      </w:r>
    </w:p>
    <w:p>
      <w:pPr>
        <w:pStyle w:val="ListBullet"/>
      </w:pPr>
      <w:r>
        <w:rPr>
          <w:b/>
        </w:rPr>
        <w:t xml:space="preserve">☐ </w:t>
      </w:r>
      <w:r>
        <w:t>Water conservation and harvesting</w:t>
      </w:r>
    </w:p>
    <w:p>
      <w:pPr>
        <w:pStyle w:val="ListBullet"/>
      </w:pPr>
      <w:r>
        <w:rPr>
          <w:b/>
        </w:rPr>
        <w:t xml:space="preserve">☐ </w:t>
      </w:r>
      <w:r>
        <w:t>Solar/renewable-energy-related agricultural support</w:t>
      </w:r>
    </w:p>
    <w:p>
      <w:pPr>
        <w:pStyle w:val="ListBullet"/>
      </w:pPr>
      <w:r>
        <w:rPr>
          <w:b/>
        </w:rPr>
        <w:t xml:space="preserve">☐ </w:t>
      </w:r>
      <w:r>
        <w:t>Dairy and livestock</w:t>
      </w:r>
    </w:p>
    <w:p>
      <w:pPr>
        <w:pStyle w:val="ListBullet"/>
      </w:pPr>
      <w:r>
        <w:rPr>
          <w:b/>
        </w:rPr>
        <w:t xml:space="preserve">☐ </w:t>
      </w:r>
      <w:r>
        <w:t>Goat/sheep and poultry support</w:t>
      </w:r>
    </w:p>
    <w:p>
      <w:pPr>
        <w:pStyle w:val="ListBullet"/>
      </w:pPr>
      <w:r>
        <w:rPr>
          <w:b/>
        </w:rPr>
        <w:t xml:space="preserve">☐ </w:t>
      </w:r>
      <w:r>
        <w:t>Organic/natural farming programs</w:t>
      </w:r>
    </w:p>
    <w:p>
      <w:pPr>
        <w:pStyle w:val="ListBullet"/>
      </w:pPr>
      <w:r>
        <w:rPr>
          <w:b/>
        </w:rPr>
        <w:t xml:space="preserve">☐ </w:t>
      </w:r>
      <w:r>
        <w:t>Post-harvest infrastructure</w:t>
      </w:r>
    </w:p>
    <w:p>
      <w:pPr>
        <w:pStyle w:val="ListBullet"/>
      </w:pPr>
      <w:r>
        <w:rPr>
          <w:b/>
        </w:rPr>
        <w:t xml:space="preserve">☐ </w:t>
      </w:r>
      <w:r>
        <w:t>Food processing/value addition</w:t>
      </w:r>
    </w:p>
    <w:p>
      <w:pPr>
        <w:pStyle w:val="ListBullet"/>
      </w:pPr>
      <w:r>
        <w:rPr>
          <w:b/>
        </w:rPr>
        <w:t xml:space="preserve">☐ </w:t>
      </w:r>
      <w:r>
        <w:t>Agricultural entrepreneurship and related schemes</w:t>
      </w:r>
    </w:p>
    <w:p>
      <w:pPr>
        <w:pStyle w:val="ListBullet"/>
      </w:pPr>
      <w:r>
        <w:rPr>
          <w:b/>
        </w:rPr>
        <w:t xml:space="preserve">☐ </w:t>
      </w:r>
      <w:r>
        <w:t>Crop/livestock insurance where applicable</w:t>
      </w:r>
    </w:p>
    <w:p>
      <w:r>
        <w:t>Before spending, verify the current scheme through the relevant official Tamil Nadu/central government department or authorized office. Keep copies of eligibility rules, quotations, approvals and bills.</w:t>
      </w:r>
    </w:p>
    <w:p>
      <w:pPr>
        <w:pStyle w:val="Heading1"/>
      </w:pPr>
      <w:r>
        <w:t>12. Phase 9 — Farm Economics</w:t>
      </w:r>
    </w:p>
    <w:p>
      <w:r>
        <w:t>Every major activity should have a simple financial model.</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Metric</w:t>
            </w:r>
          </w:p>
        </w:tc>
        <w:tc>
          <w:tcPr>
            <w:tcW w:type="dxa" w:w="4968"/>
            <w:shd w:fill="D9EAD3"/>
          </w:tcPr>
          <w:p>
            <w:r>
              <w:rPr>
                <w:b/>
              </w:rPr>
              <w:t>Record</w:t>
            </w:r>
          </w:p>
        </w:tc>
      </w:tr>
      <w:tr>
        <w:tc>
          <w:tcPr>
            <w:tcW w:type="dxa" w:w="4968"/>
            <w:vAlign w:val="center"/>
          </w:tcPr>
          <w:p>
            <w:r>
              <w:t>Land</w:t>
            </w:r>
          </w:p>
        </w:tc>
        <w:tc>
          <w:tcPr>
            <w:tcW w:type="dxa" w:w="4968"/>
            <w:vAlign w:val="center"/>
          </w:tcPr>
          <w:p>
            <w:r>
              <w:t>Purchase/lease + registration + legal/document costs</w:t>
            </w:r>
          </w:p>
        </w:tc>
      </w:tr>
      <w:tr>
        <w:tc>
          <w:tcPr>
            <w:tcW w:type="dxa" w:w="4968"/>
            <w:vAlign w:val="center"/>
          </w:tcPr>
          <w:p>
            <w:r>
              <w:t>Development</w:t>
            </w:r>
          </w:p>
        </w:tc>
        <w:tc>
          <w:tcPr>
            <w:tcW w:type="dxa" w:w="4968"/>
            <w:vAlign w:val="center"/>
          </w:tcPr>
          <w:p>
            <w:r>
              <w:t>Fencing, roads, clearing, buildings</w:t>
            </w:r>
          </w:p>
        </w:tc>
      </w:tr>
      <w:tr>
        <w:tc>
          <w:tcPr>
            <w:tcW w:type="dxa" w:w="4968"/>
            <w:vAlign w:val="center"/>
          </w:tcPr>
          <w:p>
            <w:r>
              <w:t>Water</w:t>
            </w:r>
          </w:p>
        </w:tc>
        <w:tc>
          <w:tcPr>
            <w:tcW w:type="dxa" w:w="4968"/>
            <w:vAlign w:val="center"/>
          </w:tcPr>
          <w:p>
            <w:r>
              <w:t>Bore/well, pump, tank, filtration, irrigation</w:t>
            </w:r>
          </w:p>
        </w:tc>
      </w:tr>
      <w:tr>
        <w:tc>
          <w:tcPr>
            <w:tcW w:type="dxa" w:w="4968"/>
            <w:vAlign w:val="center"/>
          </w:tcPr>
          <w:p>
            <w:r>
              <w:t>Crops</w:t>
            </w:r>
          </w:p>
        </w:tc>
        <w:tc>
          <w:tcPr>
            <w:tcW w:type="dxa" w:w="4968"/>
            <w:vAlign w:val="center"/>
          </w:tcPr>
          <w:p>
            <w:r>
              <w:t>Seedlings/seeds, nutrients, crop protection, labour</w:t>
            </w:r>
          </w:p>
        </w:tc>
      </w:tr>
      <w:tr>
        <w:tc>
          <w:tcPr>
            <w:tcW w:type="dxa" w:w="4968"/>
            <w:vAlign w:val="center"/>
          </w:tcPr>
          <w:p>
            <w:r>
              <w:t>Livestock</w:t>
            </w:r>
          </w:p>
        </w:tc>
        <w:tc>
          <w:tcPr>
            <w:tcW w:type="dxa" w:w="4968"/>
            <w:vAlign w:val="center"/>
          </w:tcPr>
          <w:p>
            <w:r>
              <w:t>Purchase, shed, feed, vaccination, veterinary costs</w:t>
            </w:r>
          </w:p>
        </w:tc>
      </w:tr>
      <w:tr>
        <w:tc>
          <w:tcPr>
            <w:tcW w:type="dxa" w:w="4968"/>
            <w:vAlign w:val="center"/>
          </w:tcPr>
          <w:p>
            <w:r>
              <w:t>Technology</w:t>
            </w:r>
          </w:p>
        </w:tc>
        <w:tc>
          <w:tcPr>
            <w:tcW w:type="dxa" w:w="4968"/>
            <w:vAlign w:val="center"/>
          </w:tcPr>
          <w:p>
            <w:r>
              <w:t>Sensors, CCTV, automation and connectivity</w:t>
            </w:r>
          </w:p>
        </w:tc>
      </w:tr>
      <w:tr>
        <w:tc>
          <w:tcPr>
            <w:tcW w:type="dxa" w:w="4968"/>
            <w:vAlign w:val="center"/>
          </w:tcPr>
          <w:p>
            <w:r>
              <w:t>Operations</w:t>
            </w:r>
          </w:p>
        </w:tc>
        <w:tc>
          <w:tcPr>
            <w:tcW w:type="dxa" w:w="4968"/>
            <w:vAlign w:val="center"/>
          </w:tcPr>
          <w:p>
            <w:r>
              <w:t>Electricity, labour, maintenance and transport</w:t>
            </w:r>
          </w:p>
        </w:tc>
      </w:tr>
      <w:tr>
        <w:tc>
          <w:tcPr>
            <w:tcW w:type="dxa" w:w="4968"/>
            <w:vAlign w:val="center"/>
          </w:tcPr>
          <w:p>
            <w:r>
              <w:t>Sales</w:t>
            </w:r>
          </w:p>
        </w:tc>
        <w:tc>
          <w:tcPr>
            <w:tcW w:type="dxa" w:w="4968"/>
            <w:vAlign w:val="center"/>
          </w:tcPr>
          <w:p>
            <w:r>
              <w:t>Quantity, price, packaging, delivery and wastage</w:t>
            </w:r>
          </w:p>
        </w:tc>
      </w:tr>
    </w:tbl>
    <w:p>
      <w:r>
        <w:t>Basic model: Revenue = quantity sold × selling price. Net operating result = revenue − operating costs. Always test low-price/low-yield, normal and good scenarios.</w:t>
      </w:r>
    </w:p>
    <w:p>
      <w:pPr>
        <w:pStyle w:val="Heading1"/>
      </w:pPr>
      <w:r>
        <w:t>13. Phase 10 — Build the Direct-to-Customer Business</w:t>
      </w:r>
    </w:p>
    <w:p>
      <w:r>
        <w:t>Start locally. Do not build a large e-commerce platform before you know what customers actually buy.</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Stage</w:t>
            </w:r>
          </w:p>
        </w:tc>
        <w:tc>
          <w:tcPr>
            <w:tcW w:type="dxa" w:w="4968"/>
            <w:shd w:fill="D9EAD3"/>
          </w:tcPr>
          <w:p>
            <w:r>
              <w:rPr>
                <w:b/>
              </w:rPr>
              <w:t>Model</w:t>
            </w:r>
          </w:p>
        </w:tc>
      </w:tr>
      <w:tr>
        <w:tc>
          <w:tcPr>
            <w:tcW w:type="dxa" w:w="4968"/>
            <w:vAlign w:val="center"/>
          </w:tcPr>
          <w:p>
            <w:r>
              <w:t>1</w:t>
            </w:r>
          </w:p>
        </w:tc>
        <w:tc>
          <w:tcPr>
            <w:tcW w:type="dxa" w:w="4968"/>
            <w:vAlign w:val="center"/>
          </w:tcPr>
          <w:p>
            <w:r>
              <w:t>Farm → nearby customers</w:t>
            </w:r>
          </w:p>
        </w:tc>
      </w:tr>
      <w:tr>
        <w:tc>
          <w:tcPr>
            <w:tcW w:type="dxa" w:w="4968"/>
            <w:vAlign w:val="center"/>
          </w:tcPr>
          <w:p>
            <w:r>
              <w:t>2</w:t>
            </w:r>
          </w:p>
        </w:tc>
        <w:tc>
          <w:tcPr>
            <w:tcW w:type="dxa" w:w="4968"/>
            <w:vAlign w:val="center"/>
          </w:tcPr>
          <w:p>
            <w:r>
              <w:t>Pre-orders through simple digital channels → farm → customer</w:t>
            </w:r>
          </w:p>
        </w:tc>
      </w:tr>
      <w:tr>
        <w:tc>
          <w:tcPr>
            <w:tcW w:type="dxa" w:w="4968"/>
            <w:vAlign w:val="center"/>
          </w:tcPr>
          <w:p>
            <w:r>
              <w:t>3</w:t>
            </w:r>
          </w:p>
        </w:tc>
        <w:tc>
          <w:tcPr>
            <w:tcW w:type="dxa" w:w="4968"/>
            <w:vAlign w:val="center"/>
          </w:tcPr>
          <w:p>
            <w:r>
              <w:t>Website/catalogue → online ordering → local delivery</w:t>
            </w:r>
          </w:p>
        </w:tc>
      </w:tr>
      <w:tr>
        <w:tc>
          <w:tcPr>
            <w:tcW w:type="dxa" w:w="4968"/>
            <w:vAlign w:val="center"/>
          </w:tcPr>
          <w:p>
            <w:r>
              <w:t>4</w:t>
            </w:r>
          </w:p>
        </w:tc>
        <w:tc>
          <w:tcPr>
            <w:tcW w:type="dxa" w:w="4968"/>
            <w:vAlign w:val="center"/>
          </w:tcPr>
          <w:p>
            <w:r>
              <w:t>Farm produce → packing/value addition → branded products</w:t>
            </w:r>
          </w:p>
        </w:tc>
      </w:tr>
      <w:tr>
        <w:tc>
          <w:tcPr>
            <w:tcW w:type="dxa" w:w="4968"/>
            <w:vAlign w:val="center"/>
          </w:tcPr>
          <w:p>
            <w:r>
              <w:t>5</w:t>
            </w:r>
          </w:p>
        </w:tc>
        <w:tc>
          <w:tcPr>
            <w:tcW w:type="dxa" w:w="4968"/>
            <w:vAlign w:val="center"/>
          </w:tcPr>
          <w:p>
            <w:r>
              <w:t>Scale into nearby towns/areas only after unit economics work</w:t>
            </w:r>
          </w:p>
        </w:tc>
      </w:tr>
    </w:tbl>
    <w:p>
      <w:pPr>
        <w:pStyle w:val="Heading2"/>
      </w:pPr>
      <w:r>
        <w:t>13.1 Future product categories</w:t>
      </w:r>
    </w:p>
    <w:p>
      <w:pPr>
        <w:pStyle w:val="ListBullet"/>
      </w:pPr>
      <w:r>
        <w:rPr>
          <w:b/>
        </w:rPr>
        <w:t xml:space="preserve">☐ </w:t>
      </w:r>
      <w:r>
        <w:t>Fresh vegetables</w:t>
      </w:r>
    </w:p>
    <w:p>
      <w:pPr>
        <w:pStyle w:val="ListBullet"/>
      </w:pPr>
      <w:r>
        <w:rPr>
          <w:b/>
        </w:rPr>
        <w:t xml:space="preserve">☐ </w:t>
      </w:r>
      <w:r>
        <w:t>Fresh fruits</w:t>
      </w:r>
    </w:p>
    <w:p>
      <w:pPr>
        <w:pStyle w:val="ListBullet"/>
      </w:pPr>
      <w:r>
        <w:rPr>
          <w:b/>
        </w:rPr>
        <w:t xml:space="preserve">☐ </w:t>
      </w:r>
      <w:r>
        <w:t>Milk/eggs or other livestock products only where legally and operationally appropriate</w:t>
      </w:r>
    </w:p>
    <w:p>
      <w:pPr>
        <w:pStyle w:val="ListBullet"/>
      </w:pPr>
      <w:r>
        <w:rPr>
          <w:b/>
        </w:rPr>
        <w:t xml:space="preserve">☐ </w:t>
      </w:r>
      <w:r>
        <w:t>Processed/value-added food products after meeting applicable food-safety and licensing requirements</w:t>
      </w:r>
    </w:p>
    <w:p>
      <w:pPr>
        <w:pStyle w:val="ListBullet"/>
      </w:pPr>
      <w:r>
        <w:rPr>
          <w:b/>
        </w:rPr>
        <w:t xml:space="preserve">☐ </w:t>
      </w:r>
      <w:r>
        <w:t>Seedlings or other farm products if viable</w:t>
      </w:r>
    </w:p>
    <w:p>
      <w:pPr>
        <w:pStyle w:val="ListBullet"/>
      </w:pPr>
      <w:r>
        <w:rPr>
          <w:b/>
        </w:rPr>
        <w:t xml:space="preserve">☐ </w:t>
      </w:r>
      <w:r>
        <w:t>Compost/manure products if compliant and commercially practical</w:t>
      </w:r>
    </w:p>
    <w:p>
      <w:pPr>
        <w:pStyle w:val="Heading1"/>
      </w:pPr>
      <w:r>
        <w:t>14. Phase 11 — Use Technology as Your Advantage</w:t>
      </w:r>
    </w:p>
    <w:p>
      <w:r>
        <w:t>Your existing technology/web experience can become useful in running the farm business: website, catalogue, customer orders, inventory, delivery coordination, farm records and sensor dashboards.</w:t>
      </w:r>
    </w:p>
    <w:p>
      <w:pPr>
        <w:pStyle w:val="ListBullet"/>
      </w:pPr>
      <w:r>
        <w:rPr>
          <w:b/>
        </w:rPr>
        <w:t xml:space="preserve">☐ </w:t>
      </w:r>
      <w:r>
        <w:t>Create a digital farm inventory.</w:t>
      </w:r>
    </w:p>
    <w:p>
      <w:pPr>
        <w:pStyle w:val="ListBullet"/>
      </w:pPr>
      <w:r>
        <w:rPr>
          <w:b/>
        </w:rPr>
        <w:t xml:space="preserve">☐ </w:t>
      </w:r>
      <w:r>
        <w:t>Track crop planting and harvest dates.</w:t>
      </w:r>
    </w:p>
    <w:p>
      <w:pPr>
        <w:pStyle w:val="ListBullet"/>
      </w:pPr>
      <w:r>
        <w:rPr>
          <w:b/>
        </w:rPr>
        <w:t xml:space="preserve">☐ </w:t>
      </w:r>
      <w:r>
        <w:t>Track livestock records.</w:t>
      </w:r>
    </w:p>
    <w:p>
      <w:pPr>
        <w:pStyle w:val="ListBullet"/>
      </w:pPr>
      <w:r>
        <w:rPr>
          <w:b/>
        </w:rPr>
        <w:t xml:space="preserve">☐ </w:t>
      </w:r>
      <w:r>
        <w:t>Track water and electricity usage.</w:t>
      </w:r>
    </w:p>
    <w:p>
      <w:pPr>
        <w:pStyle w:val="ListBullet"/>
      </w:pPr>
      <w:r>
        <w:rPr>
          <w:b/>
        </w:rPr>
        <w:t xml:space="preserve">☐ </w:t>
      </w:r>
      <w:r>
        <w:t>Record input costs and sales.</w:t>
      </w:r>
    </w:p>
    <w:p>
      <w:pPr>
        <w:pStyle w:val="ListBullet"/>
      </w:pPr>
      <w:r>
        <w:rPr>
          <w:b/>
        </w:rPr>
        <w:t xml:space="preserve">☐ </w:t>
      </w:r>
      <w:r>
        <w:t>Maintain customer/order records securely.</w:t>
      </w:r>
    </w:p>
    <w:p>
      <w:pPr>
        <w:pStyle w:val="ListBullet"/>
      </w:pPr>
      <w:r>
        <w:rPr>
          <w:b/>
        </w:rPr>
        <w:t xml:space="preserve">☐ </w:t>
      </w:r>
      <w:r>
        <w:t>Use automation only where it saves time, water, labour or reduces operational risk.</w:t>
      </w:r>
    </w:p>
    <w:p>
      <w:pPr>
        <w:pStyle w:val="Heading1"/>
      </w:pPr>
      <w:r>
        <w:t>15. Suggested Long-Term Timeline</w:t>
      </w:r>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Stage</w:t>
            </w:r>
          </w:p>
        </w:tc>
        <w:tc>
          <w:tcPr>
            <w:tcW w:type="dxa" w:w="4968"/>
            <w:shd w:fill="D9EAD3"/>
          </w:tcPr>
          <w:p>
            <w:r>
              <w:rPr>
                <w:b/>
              </w:rPr>
              <w:t>Focus</w:t>
            </w:r>
          </w:p>
        </w:tc>
      </w:tr>
      <w:tr>
        <w:tc>
          <w:tcPr>
            <w:tcW w:type="dxa" w:w="4968"/>
            <w:vAlign w:val="center"/>
          </w:tcPr>
          <w:p>
            <w:r>
              <w:t>Year 1</w:t>
            </w:r>
          </w:p>
        </w:tc>
        <w:tc>
          <w:tcPr>
            <w:tcW w:type="dxa" w:w="4968"/>
            <w:vAlign w:val="center"/>
          </w:tcPr>
          <w:p>
            <w:r>
              <w:t>Learning, farm visits, agriculture basics, water/soil knowledge, economics and scheme research</w:t>
            </w:r>
          </w:p>
        </w:tc>
      </w:tr>
      <w:tr>
        <w:tc>
          <w:tcPr>
            <w:tcW w:type="dxa" w:w="4968"/>
            <w:vAlign w:val="center"/>
          </w:tcPr>
          <w:p>
            <w:r>
              <w:t>Year 2</w:t>
            </w:r>
          </w:p>
        </w:tc>
        <w:tc>
          <w:tcPr>
            <w:tcW w:type="dxa" w:w="4968"/>
            <w:vAlign w:val="center"/>
          </w:tcPr>
          <w:p>
            <w:r>
              <w:t>Land identification, legal/document checks, soil/water tests, master layout and financial planning</w:t>
            </w:r>
          </w:p>
        </w:tc>
      </w:tr>
      <w:tr>
        <w:tc>
          <w:tcPr>
            <w:tcW w:type="dxa" w:w="4968"/>
            <w:vAlign w:val="center"/>
          </w:tcPr>
          <w:p>
            <w:r>
              <w:t>Year 3</w:t>
            </w:r>
          </w:p>
        </w:tc>
        <w:tc>
          <w:tcPr>
            <w:tcW w:type="dxa" w:w="4968"/>
            <w:vAlign w:val="center"/>
          </w:tcPr>
          <w:p>
            <w:r>
              <w:t>Land development, water system, fencing, first crops and small livestock pilot</w:t>
            </w:r>
          </w:p>
        </w:tc>
      </w:tr>
      <w:tr>
        <w:tc>
          <w:tcPr>
            <w:tcW w:type="dxa" w:w="4968"/>
            <w:vAlign w:val="center"/>
          </w:tcPr>
          <w:p>
            <w:r>
              <w:t>Year 4</w:t>
            </w:r>
          </w:p>
        </w:tc>
        <w:tc>
          <w:tcPr>
            <w:tcW w:type="dxa" w:w="4968"/>
            <w:vAlign w:val="center"/>
          </w:tcPr>
          <w:p>
            <w:r>
              <w:t>Diversified crops, fruit trees, livestock expansion, compost/biogas and initial automation</w:t>
            </w:r>
          </w:p>
        </w:tc>
      </w:tr>
      <w:tr>
        <w:tc>
          <w:tcPr>
            <w:tcW w:type="dxa" w:w="4968"/>
            <w:vAlign w:val="center"/>
          </w:tcPr>
          <w:p>
            <w:r>
              <w:t>Year 5+</w:t>
            </w:r>
          </w:p>
        </w:tc>
        <w:tc>
          <w:tcPr>
            <w:tcW w:type="dxa" w:w="4968"/>
            <w:vAlign w:val="center"/>
          </w:tcPr>
          <w:p>
            <w:r>
              <w:t>Processing, farm brand, e-commerce, local delivery, improved automation and selective scaling</w:t>
            </w:r>
          </w:p>
        </w:tc>
      </w:tr>
    </w:tbl>
    <w:p>
      <w:r>
        <w:t>The timeline is flexible. A good farm is built according to cash flow, water, learning and operational capacity—not an arbitrary calendar.</w:t>
      </w:r>
    </w:p>
    <w:p>
      <w:pPr>
        <w:pStyle w:val="Heading1"/>
      </w:pPr>
      <w:r>
        <w:t>16. Master Checklist — Before Major Investment</w:t>
      </w:r>
    </w:p>
    <w:p>
      <w:pPr>
        <w:pStyle w:val="ListBullet"/>
      </w:pPr>
      <w:r>
        <w:rPr>
          <w:b/>
        </w:rPr>
        <w:t xml:space="preserve">☐ </w:t>
      </w:r>
      <w:r>
        <w:t>I understand the type of farm I want to build.</w:t>
      </w:r>
    </w:p>
    <w:p>
      <w:pPr>
        <w:pStyle w:val="ListBullet"/>
      </w:pPr>
      <w:r>
        <w:rPr>
          <w:b/>
        </w:rPr>
        <w:t xml:space="preserve">☐ </w:t>
      </w:r>
      <w:r>
        <w:t>I have visited and studied real farms.</w:t>
      </w:r>
    </w:p>
    <w:p>
      <w:pPr>
        <w:pStyle w:val="ListBullet"/>
      </w:pPr>
      <w:r>
        <w:rPr>
          <w:b/>
        </w:rPr>
        <w:t xml:space="preserve">☐ </w:t>
      </w:r>
      <w:r>
        <w:t>I understand the local climate and seasonal crop cycles.</w:t>
      </w:r>
    </w:p>
    <w:p>
      <w:pPr>
        <w:pStyle w:val="ListBullet"/>
      </w:pPr>
      <w:r>
        <w:rPr>
          <w:b/>
        </w:rPr>
        <w:t xml:space="preserve">☐ </w:t>
      </w:r>
      <w:r>
        <w:t>I have identified suitable land criteria.</w:t>
      </w:r>
    </w:p>
    <w:p>
      <w:pPr>
        <w:pStyle w:val="ListBullet"/>
      </w:pPr>
      <w:r>
        <w:rPr>
          <w:b/>
        </w:rPr>
        <w:t xml:space="preserve">☐ </w:t>
      </w:r>
      <w:r>
        <w:t>Land documents have been professionally verified.</w:t>
      </w:r>
    </w:p>
    <w:p>
      <w:pPr>
        <w:pStyle w:val="ListBullet"/>
      </w:pPr>
      <w:r>
        <w:rPr>
          <w:b/>
        </w:rPr>
        <w:t xml:space="preserve">☐ </w:t>
      </w:r>
      <w:r>
        <w:t>A physical survey confirms boundaries and access.</w:t>
      </w:r>
    </w:p>
    <w:p>
      <w:pPr>
        <w:pStyle w:val="ListBullet"/>
      </w:pPr>
      <w:r>
        <w:rPr>
          <w:b/>
        </w:rPr>
        <w:t xml:space="preserve">☐ </w:t>
      </w:r>
      <w:r>
        <w:t>Water availability has been investigated.</w:t>
      </w:r>
    </w:p>
    <w:p>
      <w:pPr>
        <w:pStyle w:val="ListBullet"/>
      </w:pPr>
      <w:r>
        <w:rPr>
          <w:b/>
        </w:rPr>
        <w:t xml:space="preserve">☐ </w:t>
      </w:r>
      <w:r>
        <w:t>Soil testing has been completed.</w:t>
      </w:r>
    </w:p>
    <w:p>
      <w:pPr>
        <w:pStyle w:val="ListBullet"/>
      </w:pPr>
      <w:r>
        <w:rPr>
          <w:b/>
        </w:rPr>
        <w:t xml:space="preserve">☐ </w:t>
      </w:r>
      <w:r>
        <w:t>I have a farm layout/master plan.</w:t>
      </w:r>
    </w:p>
    <w:p>
      <w:pPr>
        <w:pStyle w:val="ListBullet"/>
      </w:pPr>
      <w:r>
        <w:rPr>
          <w:b/>
        </w:rPr>
        <w:t xml:space="preserve">☐ </w:t>
      </w:r>
      <w:r>
        <w:t>I have a development budget and emergency reserve.</w:t>
      </w:r>
    </w:p>
    <w:p>
      <w:pPr>
        <w:pStyle w:val="ListBullet"/>
      </w:pPr>
      <w:r>
        <w:rPr>
          <w:b/>
        </w:rPr>
        <w:t xml:space="preserve">☐ </w:t>
      </w:r>
      <w:r>
        <w:t>I understand expected crop/livestock operating costs.</w:t>
      </w:r>
    </w:p>
    <w:p>
      <w:pPr>
        <w:pStyle w:val="ListBullet"/>
      </w:pPr>
      <w:r>
        <w:rPr>
          <w:b/>
        </w:rPr>
        <w:t xml:space="preserve">☐ </w:t>
      </w:r>
      <w:r>
        <w:t>I have checked applicable government schemes.</w:t>
      </w:r>
    </w:p>
    <w:p>
      <w:pPr>
        <w:pStyle w:val="ListBullet"/>
      </w:pPr>
      <w:r>
        <w:rPr>
          <w:b/>
        </w:rPr>
        <w:t xml:space="preserve">☐ </w:t>
      </w:r>
      <w:r>
        <w:t>I have identified veterinary and agricultural support contacts.</w:t>
      </w:r>
    </w:p>
    <w:p>
      <w:pPr>
        <w:pStyle w:val="ListBullet"/>
      </w:pPr>
      <w:r>
        <w:rPr>
          <w:b/>
        </w:rPr>
        <w:t xml:space="preserve">☐ </w:t>
      </w:r>
      <w:r>
        <w:t>I have a phased livestock plan.</w:t>
      </w:r>
    </w:p>
    <w:p>
      <w:pPr>
        <w:pStyle w:val="ListBullet"/>
      </w:pPr>
      <w:r>
        <w:rPr>
          <w:b/>
        </w:rPr>
        <w:t xml:space="preserve">☐ </w:t>
      </w:r>
      <w:r>
        <w:t>I have a waste/recycling plan.</w:t>
      </w:r>
    </w:p>
    <w:p>
      <w:pPr>
        <w:pStyle w:val="ListBullet"/>
      </w:pPr>
      <w:r>
        <w:rPr>
          <w:b/>
        </w:rPr>
        <w:t xml:space="preserve">☐ </w:t>
      </w:r>
      <w:r>
        <w:t>I have a farm safety and security plan.</w:t>
      </w:r>
    </w:p>
    <w:p>
      <w:pPr>
        <w:pStyle w:val="ListBullet"/>
      </w:pPr>
      <w:r>
        <w:rPr>
          <w:b/>
        </w:rPr>
        <w:t xml:space="preserve">☐ </w:t>
      </w:r>
      <w:r>
        <w:t>I have an irrigation and water-management plan.</w:t>
      </w:r>
    </w:p>
    <w:p>
      <w:pPr>
        <w:pStyle w:val="ListBullet"/>
      </w:pPr>
      <w:r>
        <w:rPr>
          <w:b/>
        </w:rPr>
        <w:t xml:space="preserve">☐ </w:t>
      </w:r>
      <w:r>
        <w:t>I have decided what to automate and what to keep manual.</w:t>
      </w:r>
    </w:p>
    <w:p>
      <w:pPr>
        <w:pStyle w:val="ListBullet"/>
      </w:pPr>
      <w:r>
        <w:rPr>
          <w:b/>
        </w:rPr>
        <w:t xml:space="preserve">☐ </w:t>
      </w:r>
      <w:r>
        <w:t>I know where the first customers will come from.</w:t>
      </w:r>
    </w:p>
    <w:p>
      <w:pPr>
        <w:pStyle w:val="ListBullet"/>
      </w:pPr>
      <w:r>
        <w:rPr>
          <w:b/>
        </w:rPr>
        <w:t xml:space="preserve">☐ </w:t>
      </w:r>
      <w:r>
        <w:t>I have a plan for selling produce before significantly increasing production.</w:t>
      </w:r>
    </w:p>
    <w:p>
      <w:pPr>
        <w:pStyle w:val="Heading1"/>
      </w:pPr>
      <w:r>
        <w:t>17. Golden Rules for the Project</w:t>
      </w:r>
    </w:p>
    <w:p>
      <w:pPr>
        <w:pStyle w:val="ListNumber"/>
      </w:pPr>
      <w:r>
        <w:t>Water first.</w:t>
      </w:r>
    </w:p>
    <w:p>
      <w:pPr>
        <w:pStyle w:val="ListNumber"/>
      </w:pPr>
      <w:r>
        <w:t>Soil before crop selection.</w:t>
      </w:r>
    </w:p>
    <w:p>
      <w:pPr>
        <w:pStyle w:val="ListNumber"/>
      </w:pPr>
      <w:r>
        <w:t>Documents before land purchase.</w:t>
      </w:r>
    </w:p>
    <w:p>
      <w:pPr>
        <w:pStyle w:val="ListNumber"/>
      </w:pPr>
      <w:r>
        <w:t>Pilot before scaling.</w:t>
      </w:r>
    </w:p>
    <w:p>
      <w:pPr>
        <w:pStyle w:val="ListNumber"/>
      </w:pPr>
      <w:r>
        <w:t>Cash flow before expansion.</w:t>
      </w:r>
    </w:p>
    <w:p>
      <w:pPr>
        <w:pStyle w:val="ListNumber"/>
      </w:pPr>
      <w:r>
        <w:t>Learn the work before automating it.</w:t>
      </w:r>
    </w:p>
    <w:p>
      <w:pPr>
        <w:pStyle w:val="ListNumber"/>
      </w:pPr>
      <w:r>
        <w:t>Do not depend on subsidies to make the project viable.</w:t>
      </w:r>
    </w:p>
    <w:p>
      <w:pPr>
        <w:pStyle w:val="ListNumber"/>
      </w:pPr>
      <w:r>
        <w:t>Do not depend on one crop or one customer.</w:t>
      </w:r>
    </w:p>
    <w:p>
      <w:pPr>
        <w:pStyle w:val="ListNumber"/>
      </w:pPr>
      <w:r>
        <w:t>Keep records from Day 1.</w:t>
      </w:r>
    </w:p>
    <w:p>
      <w:pPr>
        <w:pStyle w:val="ListNumber"/>
      </w:pPr>
      <w:r>
        <w:t>Design for safety and maintenance, not just appearance.</w:t>
      </w:r>
    </w:p>
    <w:p>
      <w:pPr>
        <w:pStyle w:val="ListNumber"/>
      </w:pPr>
      <w:r>
        <w:t>Separate food production, animal areas and waste-processing areas logically.</w:t>
      </w:r>
    </w:p>
    <w:p>
      <w:pPr>
        <w:pStyle w:val="ListNumber"/>
      </w:pPr>
      <w:r>
        <w:t>Build the e-commerce business after validating local demand.</w:t>
      </w:r>
    </w:p>
    <w:p>
      <w:pPr>
        <w:pStyle w:val="Heading1"/>
      </w:pPr>
      <w:r>
        <w:t>18. Personal Farm Notes</w:t>
      </w:r>
    </w:p>
    <w:p>
      <w:r>
        <w:t>Use this section to record future decisions.</w:t>
      </w:r>
    </w:p>
    <w:p>
      <w:r>
        <w:rPr>
          <w:b/>
        </w:rPr>
        <w:t>Target location:</w:t>
      </w:r>
      <w:r>
        <w:t xml:space="preserve"> ________________________________________________</w:t>
      </w:r>
    </w:p>
    <w:p>
      <w:r>
        <w:rPr>
          <w:b/>
        </w:rPr>
        <w:t>Target land size:</w:t>
      </w:r>
      <w:r>
        <w:t xml:space="preserve"> ________________________________________________</w:t>
      </w:r>
    </w:p>
    <w:p>
      <w:r>
        <w:rPr>
          <w:b/>
        </w:rPr>
        <w:t>Budget range:</w:t>
      </w:r>
      <w:r>
        <w:t xml:space="preserve"> ________________________________________________</w:t>
      </w:r>
    </w:p>
    <w:p>
      <w:r>
        <w:rPr>
          <w:b/>
        </w:rPr>
        <w:t>Water situation:</w:t>
      </w:r>
      <w:r>
        <w:t xml:space="preserve"> ________________________________________________</w:t>
      </w:r>
    </w:p>
    <w:p>
      <w:r>
        <w:rPr>
          <w:b/>
        </w:rPr>
        <w:t>First crops:</w:t>
      </w:r>
      <w:r>
        <w:t xml:space="preserve"> ________________________________________________</w:t>
      </w:r>
    </w:p>
    <w:p>
      <w:r>
        <w:rPr>
          <w:b/>
        </w:rPr>
        <w:t>Initial livestock:</w:t>
      </w:r>
      <w:r>
        <w:t xml:space="preserve"> ________________________________________________</w:t>
      </w:r>
    </w:p>
    <w:p>
      <w:r>
        <w:rPr>
          <w:b/>
        </w:rPr>
        <w:t>Target start year:</w:t>
      </w:r>
      <w:r>
        <w:t xml:space="preserve"> ________________________________________________</w:t>
      </w:r>
    </w:p>
    <w:p>
      <w:r>
        <w:rPr>
          <w:b/>
        </w:rPr>
        <w:t>First customer area:</w:t>
      </w:r>
      <w:r>
        <w:t xml:space="preserve"> ________________________________________________</w:t>
      </w:r>
    </w:p>
    <w:p>
      <w:r>
        <w:rPr>
          <w:b/>
        </w:rPr>
        <w:t>Farm/brand name idea:</w:t>
      </w:r>
      <w:r>
        <w:t xml:space="preserve"> ________________________________________________</w:t>
      </w:r>
    </w:p>
    <w:p/>
    <w:p>
      <w:r>
        <w:t>Note: This roadmap is a planning framework. Land, groundwater, crop, livestock, construction, food processing and subsidy decisions should be verified with qualified local professionals and the relevant government authorities before committing funds.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