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0E31E" w14:textId="612BDB0B" w:rsidR="00F8719F" w:rsidRPr="00AC5959" w:rsidRDefault="00AC5959" w:rsidP="005A35C2">
      <w:pPr>
        <w:jc w:val="both"/>
        <w:rPr>
          <w:rFonts w:ascii="Times New Roman" w:hAnsi="Times New Roman" w:cs="Times New Roman"/>
          <w:b/>
          <w:bCs/>
          <w:sz w:val="24"/>
          <w:szCs w:val="24"/>
          <w:lang w:val="en-US"/>
        </w:rPr>
      </w:pPr>
      <w:r w:rsidRPr="00AC5959">
        <w:rPr>
          <w:rFonts w:ascii="Times New Roman" w:hAnsi="Times New Roman" w:cs="Times New Roman"/>
          <w:b/>
          <w:bCs/>
          <w:sz w:val="24"/>
          <w:szCs w:val="24"/>
          <w:lang w:val="en-US"/>
        </w:rPr>
        <w:t>Refleksi Bahasa Indonesia</w:t>
      </w:r>
    </w:p>
    <w:p w14:paraId="29E9FC93" w14:textId="77777777" w:rsidR="00AC5959" w:rsidRDefault="00AC5959" w:rsidP="005A35C2">
      <w:pPr>
        <w:jc w:val="both"/>
        <w:rPr>
          <w:rFonts w:ascii="Times New Roman" w:hAnsi="Times New Roman" w:cs="Times New Roman"/>
          <w:b/>
          <w:bCs/>
          <w:lang w:val="en-US"/>
        </w:rPr>
      </w:pPr>
    </w:p>
    <w:p w14:paraId="501B92FF" w14:textId="3EC30C7F" w:rsidR="00AC5959" w:rsidRDefault="00AC5959" w:rsidP="005A35C2">
      <w:pPr>
        <w:jc w:val="both"/>
        <w:rPr>
          <w:rFonts w:ascii="Times New Roman" w:hAnsi="Times New Roman" w:cs="Times New Roman"/>
          <w:lang w:val="en-US"/>
        </w:rPr>
      </w:pPr>
      <w:r>
        <w:rPr>
          <w:rFonts w:ascii="Times New Roman" w:hAnsi="Times New Roman" w:cs="Times New Roman"/>
          <w:lang w:val="en-US"/>
        </w:rPr>
        <w:t xml:space="preserve">Dalam proses pembuatan video </w:t>
      </w:r>
      <w:r>
        <w:rPr>
          <w:rFonts w:ascii="Times New Roman" w:hAnsi="Times New Roman" w:cs="Times New Roman"/>
          <w:i/>
          <w:iCs/>
          <w:lang w:val="en-US"/>
        </w:rPr>
        <w:t>podcast</w:t>
      </w:r>
      <w:r>
        <w:rPr>
          <w:rFonts w:ascii="Times New Roman" w:hAnsi="Times New Roman" w:cs="Times New Roman"/>
          <w:lang w:val="en-US"/>
        </w:rPr>
        <w:t>¸ kami berencana untuk memberikan variasi video dalam bentuk formal dan informal. Untuk konsep formal, kami menggunakan bahasa yang santun dan baku dalam percakapan, kami juga menggunakan format wawancara agar terkesan lebih profesional. Sedangkan untuk konsep informal, kami lebih mengutamakan pembawaan yang santai dan gaul, agar atmosfer informal lebih terasa. Kami tidak menggunakan atau menghafal skrip, karena itu akan membuat video terasa kaku. Banyak hal menarik yang kami dapatkan selama proses pembuatan dan pengeditan video. Kami belajar bahwa wawancara yang dilakukan di televisi ternyata sulit untuk dilakukan, selain itu video formal lebih sulit dilakukan karena kami terbiasa menggunakan kata-kata informal seperti “eh”, “yah”, “ah”, dan “nah”</w:t>
      </w:r>
      <w:r w:rsidR="009C0788">
        <w:rPr>
          <w:rFonts w:ascii="Times New Roman" w:hAnsi="Times New Roman" w:cs="Times New Roman"/>
          <w:lang w:val="en-US"/>
        </w:rPr>
        <w:t>. Kami juga belajar tentang pengeditan video sederhana, agar video kami lebih menarik untuk ditonton.</w:t>
      </w:r>
    </w:p>
    <w:tbl>
      <w:tblPr>
        <w:tblStyle w:val="TableGrid"/>
        <w:tblW w:w="0" w:type="auto"/>
        <w:tblLook w:val="04A0" w:firstRow="1" w:lastRow="0" w:firstColumn="1" w:lastColumn="0" w:noHBand="0" w:noVBand="1"/>
      </w:tblPr>
      <w:tblGrid>
        <w:gridCol w:w="1096"/>
        <w:gridCol w:w="2499"/>
        <w:gridCol w:w="5755"/>
      </w:tblGrid>
      <w:tr w:rsidR="009C0788" w14:paraId="26457689" w14:textId="77777777" w:rsidTr="009C0788">
        <w:tc>
          <w:tcPr>
            <w:tcW w:w="1096" w:type="dxa"/>
          </w:tcPr>
          <w:p w14:paraId="69558118" w14:textId="36EBA3C2" w:rsidR="009C0788" w:rsidRDefault="009C0788" w:rsidP="005A35C2">
            <w:pPr>
              <w:jc w:val="both"/>
              <w:rPr>
                <w:rFonts w:ascii="Times New Roman" w:hAnsi="Times New Roman" w:cs="Times New Roman"/>
                <w:lang w:val="en-US"/>
              </w:rPr>
            </w:pPr>
            <w:r>
              <w:rPr>
                <w:rFonts w:ascii="Times New Roman" w:hAnsi="Times New Roman" w:cs="Times New Roman"/>
                <w:lang w:val="en-US"/>
              </w:rPr>
              <w:t xml:space="preserve">Komentar </w:t>
            </w:r>
          </w:p>
        </w:tc>
        <w:tc>
          <w:tcPr>
            <w:tcW w:w="2499" w:type="dxa"/>
          </w:tcPr>
          <w:p w14:paraId="10465AF3" w14:textId="16AC5EA0" w:rsidR="009C0788" w:rsidRDefault="009C0788" w:rsidP="005A35C2">
            <w:pPr>
              <w:jc w:val="both"/>
              <w:rPr>
                <w:rFonts w:ascii="Times New Roman" w:hAnsi="Times New Roman" w:cs="Times New Roman"/>
                <w:lang w:val="en-US"/>
              </w:rPr>
            </w:pPr>
            <w:r>
              <w:rPr>
                <w:rFonts w:ascii="Times New Roman" w:hAnsi="Times New Roman" w:cs="Times New Roman"/>
                <w:lang w:val="en-US"/>
              </w:rPr>
              <w:t>Nama akun Instagram</w:t>
            </w:r>
          </w:p>
        </w:tc>
        <w:tc>
          <w:tcPr>
            <w:tcW w:w="5755" w:type="dxa"/>
          </w:tcPr>
          <w:p w14:paraId="761BDEF6" w14:textId="6FF2974D" w:rsidR="009C0788" w:rsidRDefault="009C0788" w:rsidP="005A35C2">
            <w:pPr>
              <w:jc w:val="both"/>
              <w:rPr>
                <w:rFonts w:ascii="Times New Roman" w:hAnsi="Times New Roman" w:cs="Times New Roman"/>
                <w:lang w:val="en-US"/>
              </w:rPr>
            </w:pPr>
            <w:r>
              <w:rPr>
                <w:rFonts w:ascii="Times New Roman" w:hAnsi="Times New Roman" w:cs="Times New Roman"/>
                <w:lang w:val="en-US"/>
              </w:rPr>
              <w:t>Isi komentar</w:t>
            </w:r>
          </w:p>
        </w:tc>
      </w:tr>
      <w:tr w:rsidR="009C0788" w14:paraId="443E64E4" w14:textId="77777777" w:rsidTr="009C0788">
        <w:tc>
          <w:tcPr>
            <w:tcW w:w="1096" w:type="dxa"/>
          </w:tcPr>
          <w:p w14:paraId="51E1204A" w14:textId="19F90554" w:rsidR="009C0788" w:rsidRDefault="009C0788" w:rsidP="005A35C2">
            <w:pPr>
              <w:jc w:val="both"/>
              <w:rPr>
                <w:rFonts w:ascii="Times New Roman" w:hAnsi="Times New Roman" w:cs="Times New Roman"/>
                <w:lang w:val="en-US"/>
              </w:rPr>
            </w:pPr>
            <w:r>
              <w:rPr>
                <w:rFonts w:ascii="Times New Roman" w:hAnsi="Times New Roman" w:cs="Times New Roman"/>
                <w:lang w:val="en-US"/>
              </w:rPr>
              <w:t>Positif</w:t>
            </w:r>
          </w:p>
        </w:tc>
        <w:tc>
          <w:tcPr>
            <w:tcW w:w="2499" w:type="dxa"/>
          </w:tcPr>
          <w:p w14:paraId="44A08B67" w14:textId="1B96FD46" w:rsidR="009C0788" w:rsidRDefault="009C0788" w:rsidP="005A35C2">
            <w:pPr>
              <w:jc w:val="both"/>
              <w:rPr>
                <w:rFonts w:ascii="Times New Roman" w:hAnsi="Times New Roman" w:cs="Times New Roman"/>
                <w:lang w:val="en-US"/>
              </w:rPr>
            </w:pPr>
            <w:r>
              <w:rPr>
                <w:rFonts w:ascii="Times New Roman" w:hAnsi="Times New Roman" w:cs="Times New Roman"/>
                <w:lang w:val="en-US"/>
              </w:rPr>
              <w:t>@ireneandrayanii</w:t>
            </w:r>
          </w:p>
        </w:tc>
        <w:tc>
          <w:tcPr>
            <w:tcW w:w="5755" w:type="dxa"/>
          </w:tcPr>
          <w:p w14:paraId="5E10C40F" w14:textId="64484447" w:rsidR="009C0788" w:rsidRDefault="009C0788" w:rsidP="005A35C2">
            <w:pPr>
              <w:jc w:val="both"/>
              <w:rPr>
                <w:rFonts w:ascii="Times New Roman" w:hAnsi="Times New Roman" w:cs="Times New Roman"/>
                <w:lang w:val="en-US"/>
              </w:rPr>
            </w:pPr>
            <w:r>
              <w:rPr>
                <w:rFonts w:ascii="Times New Roman" w:hAnsi="Times New Roman" w:cs="Times New Roman"/>
                <w:lang w:val="en-US"/>
              </w:rPr>
              <w:t xml:space="preserve">Sangat informatif dan menarik </w:t>
            </w:r>
            <w:r>
              <w:rPr>
                <mc:AlternateContent>
                  <mc:Choice Requires="w16se">
                    <w:rFonts w:ascii="Times New Roman" w:hAnsi="Times New Roman" w:cs="Times New Roman"/>
                  </mc:Choice>
                  <mc:Fallback>
                    <w:rFonts w:ascii="Segoe UI Emoji" w:eastAsia="Segoe UI Emoji" w:hAnsi="Segoe UI Emoji" w:cs="Segoe UI Emoji"/>
                  </mc:Fallback>
                </mc:AlternateContent>
                <w:lang w:val="en-US"/>
              </w:rPr>
              <mc:AlternateContent>
                <mc:Choice Requires="w16se">
                  <w16se:symEx w16se:font="Segoe UI Emoji" w16se:char="1F44D"/>
                </mc:Choice>
                <mc:Fallback>
                  <w:t>👍</w:t>
                </mc:Fallback>
              </mc:AlternateContent>
            </w:r>
          </w:p>
        </w:tc>
      </w:tr>
      <w:tr w:rsidR="009C0788" w14:paraId="4E732F58" w14:textId="77777777" w:rsidTr="009C0788">
        <w:tc>
          <w:tcPr>
            <w:tcW w:w="1096" w:type="dxa"/>
          </w:tcPr>
          <w:p w14:paraId="28B158D2" w14:textId="2892516B" w:rsidR="009C0788" w:rsidRDefault="009C0788" w:rsidP="005A35C2">
            <w:pPr>
              <w:jc w:val="both"/>
              <w:rPr>
                <w:rFonts w:ascii="Times New Roman" w:hAnsi="Times New Roman" w:cs="Times New Roman"/>
                <w:lang w:val="en-US"/>
              </w:rPr>
            </w:pPr>
            <w:r>
              <w:rPr>
                <w:rFonts w:ascii="Times New Roman" w:hAnsi="Times New Roman" w:cs="Times New Roman"/>
                <w:lang w:val="en-US"/>
              </w:rPr>
              <w:t xml:space="preserve">Positif </w:t>
            </w:r>
          </w:p>
        </w:tc>
        <w:tc>
          <w:tcPr>
            <w:tcW w:w="2499" w:type="dxa"/>
          </w:tcPr>
          <w:p w14:paraId="36A92989" w14:textId="751B8E29" w:rsidR="009C0788" w:rsidRDefault="009C0788" w:rsidP="005A35C2">
            <w:pPr>
              <w:jc w:val="both"/>
              <w:rPr>
                <w:rFonts w:ascii="Times New Roman" w:hAnsi="Times New Roman" w:cs="Times New Roman"/>
                <w:lang w:val="en-US"/>
              </w:rPr>
            </w:pPr>
            <w:r>
              <w:rPr>
                <w:rFonts w:ascii="Times New Roman" w:hAnsi="Times New Roman" w:cs="Times New Roman"/>
                <w:lang w:val="en-US"/>
              </w:rPr>
              <w:t>@eveleenhuandra</w:t>
            </w:r>
          </w:p>
        </w:tc>
        <w:tc>
          <w:tcPr>
            <w:tcW w:w="5755" w:type="dxa"/>
          </w:tcPr>
          <w:p w14:paraId="12AB3DEC" w14:textId="411012FC" w:rsidR="009C0788" w:rsidRDefault="009C0788" w:rsidP="005A35C2">
            <w:pPr>
              <w:jc w:val="both"/>
              <w:rPr>
                <w:rFonts w:ascii="Times New Roman" w:hAnsi="Times New Roman" w:cs="Times New Roman"/>
                <w:lang w:val="en-US"/>
              </w:rPr>
            </w:pPr>
            <w:r>
              <w:rPr>
                <w:rFonts w:ascii="Times New Roman" w:hAnsi="Times New Roman" w:cs="Times New Roman"/>
                <w:lang w:val="en-US"/>
              </w:rPr>
              <w:t>Topik yang dibawa informatif dan pembahasannya mudah dimengerti</w:t>
            </w:r>
          </w:p>
        </w:tc>
      </w:tr>
      <w:tr w:rsidR="009C0788" w14:paraId="39789248" w14:textId="77777777" w:rsidTr="009C0788">
        <w:tc>
          <w:tcPr>
            <w:tcW w:w="1096" w:type="dxa"/>
          </w:tcPr>
          <w:p w14:paraId="33EC2E0B" w14:textId="1050994F" w:rsidR="009C0788" w:rsidRDefault="009C0788" w:rsidP="005A35C2">
            <w:pPr>
              <w:jc w:val="both"/>
              <w:rPr>
                <w:rFonts w:ascii="Times New Roman" w:hAnsi="Times New Roman" w:cs="Times New Roman"/>
                <w:lang w:val="en-US"/>
              </w:rPr>
            </w:pPr>
            <w:r>
              <w:rPr>
                <w:rFonts w:ascii="Times New Roman" w:hAnsi="Times New Roman" w:cs="Times New Roman"/>
                <w:lang w:val="en-US"/>
              </w:rPr>
              <w:t>Positif</w:t>
            </w:r>
          </w:p>
        </w:tc>
        <w:tc>
          <w:tcPr>
            <w:tcW w:w="2499" w:type="dxa"/>
          </w:tcPr>
          <w:p w14:paraId="06AF2521" w14:textId="3CC1B379" w:rsidR="009C0788" w:rsidRDefault="009C0788" w:rsidP="005A35C2">
            <w:pPr>
              <w:jc w:val="both"/>
              <w:rPr>
                <w:rFonts w:ascii="Times New Roman" w:hAnsi="Times New Roman" w:cs="Times New Roman"/>
                <w:lang w:val="en-US"/>
              </w:rPr>
            </w:pPr>
            <w:r>
              <w:rPr>
                <w:rFonts w:ascii="Times New Roman" w:hAnsi="Times New Roman" w:cs="Times New Roman"/>
                <w:lang w:val="en-US"/>
              </w:rPr>
              <w:t>@chn.rdy</w:t>
            </w:r>
          </w:p>
        </w:tc>
        <w:tc>
          <w:tcPr>
            <w:tcW w:w="5755" w:type="dxa"/>
          </w:tcPr>
          <w:p w14:paraId="08302142" w14:textId="11510361" w:rsidR="009C0788" w:rsidRDefault="009C0788" w:rsidP="005A35C2">
            <w:pPr>
              <w:jc w:val="both"/>
              <w:rPr>
                <w:rFonts w:ascii="Times New Roman" w:hAnsi="Times New Roman" w:cs="Times New Roman"/>
                <w:lang w:val="en-US"/>
              </w:rPr>
            </w:pPr>
            <w:r>
              <w:rPr>
                <w:rFonts w:ascii="Times New Roman" w:hAnsi="Times New Roman" w:cs="Times New Roman"/>
                <w:lang w:val="en-US"/>
              </w:rPr>
              <w:t>Pembahasan mudah dipahami</w:t>
            </w:r>
          </w:p>
        </w:tc>
      </w:tr>
      <w:tr w:rsidR="009C0788" w14:paraId="77C7C7B2" w14:textId="77777777" w:rsidTr="009C0788">
        <w:tc>
          <w:tcPr>
            <w:tcW w:w="1096" w:type="dxa"/>
          </w:tcPr>
          <w:p w14:paraId="61909B90" w14:textId="0C09F47C" w:rsidR="009C0788" w:rsidRDefault="009C0788" w:rsidP="005A35C2">
            <w:pPr>
              <w:jc w:val="both"/>
              <w:rPr>
                <w:rFonts w:ascii="Times New Roman" w:hAnsi="Times New Roman" w:cs="Times New Roman"/>
                <w:lang w:val="en-US"/>
              </w:rPr>
            </w:pPr>
            <w:r>
              <w:rPr>
                <w:rFonts w:ascii="Times New Roman" w:hAnsi="Times New Roman" w:cs="Times New Roman"/>
                <w:lang w:val="en-US"/>
              </w:rPr>
              <w:t>Positif</w:t>
            </w:r>
          </w:p>
        </w:tc>
        <w:tc>
          <w:tcPr>
            <w:tcW w:w="2499" w:type="dxa"/>
          </w:tcPr>
          <w:p w14:paraId="03ACC120" w14:textId="3C307163" w:rsidR="009C0788" w:rsidRDefault="009C0788" w:rsidP="005A35C2">
            <w:pPr>
              <w:jc w:val="both"/>
              <w:rPr>
                <w:rFonts w:ascii="Times New Roman" w:hAnsi="Times New Roman" w:cs="Times New Roman"/>
                <w:lang w:val="en-US"/>
              </w:rPr>
            </w:pPr>
            <w:r>
              <w:rPr>
                <w:rFonts w:ascii="Times New Roman" w:hAnsi="Times New Roman" w:cs="Times New Roman"/>
                <w:lang w:val="en-US"/>
              </w:rPr>
              <w:t>@edbert.muis</w:t>
            </w:r>
          </w:p>
        </w:tc>
        <w:tc>
          <w:tcPr>
            <w:tcW w:w="5755" w:type="dxa"/>
          </w:tcPr>
          <w:p w14:paraId="1579ABFD" w14:textId="5E1B4E85" w:rsidR="009C0788" w:rsidRDefault="009C0788" w:rsidP="005A35C2">
            <w:pPr>
              <w:jc w:val="both"/>
              <w:rPr>
                <w:rFonts w:ascii="Times New Roman" w:hAnsi="Times New Roman" w:cs="Times New Roman"/>
                <w:lang w:val="en-US"/>
              </w:rPr>
            </w:pPr>
            <w:r>
              <w:rPr>
                <w:rFonts w:ascii="Times New Roman" w:hAnsi="Times New Roman" w:cs="Times New Roman"/>
                <w:lang w:val="en-US"/>
              </w:rPr>
              <w:t>Penjelasannya mudah dipahami</w:t>
            </w:r>
          </w:p>
        </w:tc>
      </w:tr>
      <w:tr w:rsidR="009C0788" w14:paraId="24366322" w14:textId="77777777" w:rsidTr="009C0788">
        <w:tc>
          <w:tcPr>
            <w:tcW w:w="1096" w:type="dxa"/>
          </w:tcPr>
          <w:p w14:paraId="4645001C" w14:textId="125E908D" w:rsidR="009C0788" w:rsidRDefault="009C0788" w:rsidP="005A35C2">
            <w:pPr>
              <w:jc w:val="both"/>
              <w:rPr>
                <w:rFonts w:ascii="Times New Roman" w:hAnsi="Times New Roman" w:cs="Times New Roman"/>
                <w:lang w:val="en-US"/>
              </w:rPr>
            </w:pPr>
            <w:r>
              <w:rPr>
                <w:rFonts w:ascii="Times New Roman" w:hAnsi="Times New Roman" w:cs="Times New Roman"/>
                <w:lang w:val="en-US"/>
              </w:rPr>
              <w:t>Positif</w:t>
            </w:r>
          </w:p>
        </w:tc>
        <w:tc>
          <w:tcPr>
            <w:tcW w:w="2499" w:type="dxa"/>
          </w:tcPr>
          <w:p w14:paraId="6022032B" w14:textId="7AC452E5" w:rsidR="009C0788" w:rsidRDefault="009C0788" w:rsidP="005A35C2">
            <w:pPr>
              <w:jc w:val="both"/>
              <w:rPr>
                <w:rFonts w:ascii="Times New Roman" w:hAnsi="Times New Roman" w:cs="Times New Roman"/>
                <w:lang w:val="en-US"/>
              </w:rPr>
            </w:pPr>
            <w:r>
              <w:rPr>
                <w:rFonts w:ascii="Times New Roman" w:hAnsi="Times New Roman" w:cs="Times New Roman"/>
                <w:lang w:val="en-US"/>
              </w:rPr>
              <w:t>@ayumi.xie</w:t>
            </w:r>
          </w:p>
        </w:tc>
        <w:tc>
          <w:tcPr>
            <w:tcW w:w="5755" w:type="dxa"/>
          </w:tcPr>
          <w:p w14:paraId="13E07006" w14:textId="2E1EAEB4" w:rsidR="009C0788" w:rsidRDefault="009C0788" w:rsidP="005A35C2">
            <w:pPr>
              <w:jc w:val="both"/>
              <w:rPr>
                <w:rFonts w:ascii="Times New Roman" w:hAnsi="Times New Roman" w:cs="Times New Roman"/>
                <w:lang w:val="en-US"/>
              </w:rPr>
            </w:pPr>
            <w:r>
              <w:rPr>
                <w:rFonts w:ascii="Times New Roman" w:hAnsi="Times New Roman" w:cs="Times New Roman"/>
                <w:lang w:val="en-US"/>
              </w:rPr>
              <w:t>Topiknya menarik dan menambah pengetahuan</w:t>
            </w:r>
          </w:p>
        </w:tc>
      </w:tr>
      <w:tr w:rsidR="009C0788" w14:paraId="1EE71251" w14:textId="77777777" w:rsidTr="009C0788">
        <w:tc>
          <w:tcPr>
            <w:tcW w:w="1096" w:type="dxa"/>
          </w:tcPr>
          <w:p w14:paraId="5585D7BB" w14:textId="1E921DDE" w:rsidR="009C0788" w:rsidRDefault="009C0788" w:rsidP="005A35C2">
            <w:pPr>
              <w:jc w:val="both"/>
              <w:rPr>
                <w:rFonts w:ascii="Times New Roman" w:hAnsi="Times New Roman" w:cs="Times New Roman"/>
                <w:lang w:val="en-US"/>
              </w:rPr>
            </w:pPr>
            <w:r>
              <w:rPr>
                <w:rFonts w:ascii="Times New Roman" w:hAnsi="Times New Roman" w:cs="Times New Roman"/>
                <w:lang w:val="en-US"/>
              </w:rPr>
              <w:t>Positif</w:t>
            </w:r>
          </w:p>
        </w:tc>
        <w:tc>
          <w:tcPr>
            <w:tcW w:w="2499" w:type="dxa"/>
          </w:tcPr>
          <w:p w14:paraId="0AB20C9C" w14:textId="7B3CCCB1" w:rsidR="009C0788" w:rsidRDefault="009C0788" w:rsidP="005A35C2">
            <w:pPr>
              <w:jc w:val="both"/>
              <w:rPr>
                <w:rFonts w:ascii="Times New Roman" w:hAnsi="Times New Roman" w:cs="Times New Roman"/>
                <w:lang w:val="en-US"/>
              </w:rPr>
            </w:pPr>
            <w:r>
              <w:rPr>
                <w:rFonts w:ascii="Times New Roman" w:hAnsi="Times New Roman" w:cs="Times New Roman"/>
                <w:lang w:val="en-US"/>
              </w:rPr>
              <w:t>@davidsenc04</w:t>
            </w:r>
          </w:p>
        </w:tc>
        <w:tc>
          <w:tcPr>
            <w:tcW w:w="5755" w:type="dxa"/>
          </w:tcPr>
          <w:p w14:paraId="6B9A70D2" w14:textId="6DCFA238" w:rsidR="009C0788" w:rsidRDefault="009C0788" w:rsidP="005A35C2">
            <w:pPr>
              <w:jc w:val="both"/>
              <w:rPr>
                <w:rFonts w:ascii="Times New Roman" w:hAnsi="Times New Roman" w:cs="Times New Roman"/>
                <w:lang w:val="en-US"/>
              </w:rPr>
            </w:pPr>
            <w:r>
              <w:rPr>
                <w:rFonts w:ascii="Times New Roman" w:hAnsi="Times New Roman" w:cs="Times New Roman"/>
                <w:lang w:val="en-US"/>
              </w:rPr>
              <w:t>Penjelasannya sangat mudah dipahami</w:t>
            </w:r>
          </w:p>
        </w:tc>
      </w:tr>
      <w:tr w:rsidR="009C0788" w14:paraId="546A5A9E" w14:textId="77777777" w:rsidTr="009C0788">
        <w:tc>
          <w:tcPr>
            <w:tcW w:w="1096" w:type="dxa"/>
          </w:tcPr>
          <w:p w14:paraId="21B661CE" w14:textId="062DA8E3" w:rsidR="009C0788" w:rsidRDefault="009C0788" w:rsidP="005A35C2">
            <w:pPr>
              <w:jc w:val="both"/>
              <w:rPr>
                <w:rFonts w:ascii="Times New Roman" w:hAnsi="Times New Roman" w:cs="Times New Roman"/>
                <w:lang w:val="en-US"/>
              </w:rPr>
            </w:pPr>
            <w:r>
              <w:rPr>
                <w:rFonts w:ascii="Times New Roman" w:hAnsi="Times New Roman" w:cs="Times New Roman"/>
                <w:lang w:val="en-US"/>
              </w:rPr>
              <w:t>Positif</w:t>
            </w:r>
          </w:p>
        </w:tc>
        <w:tc>
          <w:tcPr>
            <w:tcW w:w="2499" w:type="dxa"/>
          </w:tcPr>
          <w:p w14:paraId="6CD2CE09" w14:textId="24B70CC9" w:rsidR="009C0788" w:rsidRDefault="009C0788" w:rsidP="005A35C2">
            <w:pPr>
              <w:jc w:val="both"/>
              <w:rPr>
                <w:rFonts w:ascii="Times New Roman" w:hAnsi="Times New Roman" w:cs="Times New Roman"/>
                <w:lang w:val="en-US"/>
              </w:rPr>
            </w:pPr>
            <w:r>
              <w:rPr>
                <w:rFonts w:ascii="Times New Roman" w:hAnsi="Times New Roman" w:cs="Times New Roman"/>
                <w:lang w:val="en-US"/>
              </w:rPr>
              <w:t>@aurelyayayaya</w:t>
            </w:r>
          </w:p>
        </w:tc>
        <w:tc>
          <w:tcPr>
            <w:tcW w:w="5755" w:type="dxa"/>
          </w:tcPr>
          <w:p w14:paraId="6E3723EE" w14:textId="2AA39814" w:rsidR="009C0788" w:rsidRDefault="009C0788" w:rsidP="005A35C2">
            <w:pPr>
              <w:jc w:val="both"/>
              <w:rPr>
                <w:rFonts w:ascii="Times New Roman" w:hAnsi="Times New Roman" w:cs="Times New Roman"/>
                <w:lang w:val="en-US"/>
              </w:rPr>
            </w:pPr>
            <w:r>
              <w:rPr>
                <w:rFonts w:ascii="Times New Roman" w:hAnsi="Times New Roman" w:cs="Times New Roman"/>
                <w:lang w:val="en-US"/>
              </w:rPr>
              <w:t xml:space="preserve">Sangat bermanfaat </w:t>
            </w:r>
            <w:r>
              <w:rPr>
                <mc:AlternateContent>
                  <mc:Choice Requires="w16se">
                    <w:rFonts w:ascii="Times New Roman" w:hAnsi="Times New Roman" w:cs="Times New Roman"/>
                  </mc:Choice>
                  <mc:Fallback>
                    <w:rFonts w:ascii="Segoe UI Emoji" w:eastAsia="Segoe UI Emoji" w:hAnsi="Segoe UI Emoji" w:cs="Segoe UI Emoji"/>
                  </mc:Fallback>
                </mc:AlternateContent>
                <w:lang w:val="en-US"/>
              </w:rPr>
              <mc:AlternateContent>
                <mc:Choice Requires="w16se">
                  <w16se:symEx w16se:font="Segoe UI Emoji" w16se:char="1F44F"/>
                </mc:Choice>
                <mc:Fallback>
                  <w:t>👏</w:t>
                </mc:Fallback>
              </mc:AlternateContent>
            </w:r>
          </w:p>
        </w:tc>
      </w:tr>
      <w:tr w:rsidR="009C0788" w14:paraId="5B2FAD6E" w14:textId="77777777" w:rsidTr="009C0788">
        <w:tc>
          <w:tcPr>
            <w:tcW w:w="1096" w:type="dxa"/>
          </w:tcPr>
          <w:p w14:paraId="75FB243E" w14:textId="579CECE4" w:rsidR="009C0788" w:rsidRDefault="009C0788" w:rsidP="005A35C2">
            <w:pPr>
              <w:jc w:val="both"/>
              <w:rPr>
                <w:rFonts w:ascii="Times New Roman" w:hAnsi="Times New Roman" w:cs="Times New Roman"/>
                <w:lang w:val="en-US"/>
              </w:rPr>
            </w:pPr>
            <w:r>
              <w:rPr>
                <w:rFonts w:ascii="Times New Roman" w:hAnsi="Times New Roman" w:cs="Times New Roman"/>
                <w:lang w:val="en-US"/>
              </w:rPr>
              <w:t>Positif</w:t>
            </w:r>
          </w:p>
        </w:tc>
        <w:tc>
          <w:tcPr>
            <w:tcW w:w="2499" w:type="dxa"/>
          </w:tcPr>
          <w:p w14:paraId="3EAA6698" w14:textId="7348DF80" w:rsidR="009C0788" w:rsidRDefault="009C0788" w:rsidP="005A35C2">
            <w:pPr>
              <w:jc w:val="both"/>
              <w:rPr>
                <w:rFonts w:ascii="Times New Roman" w:hAnsi="Times New Roman" w:cs="Times New Roman"/>
                <w:lang w:val="en-US"/>
              </w:rPr>
            </w:pPr>
            <w:r>
              <w:rPr>
                <w:rFonts w:ascii="Times New Roman" w:hAnsi="Times New Roman" w:cs="Times New Roman"/>
                <w:lang w:val="en-US"/>
              </w:rPr>
              <w:t>@amarzuilloo</w:t>
            </w:r>
          </w:p>
        </w:tc>
        <w:tc>
          <w:tcPr>
            <w:tcW w:w="5755" w:type="dxa"/>
          </w:tcPr>
          <w:p w14:paraId="2A2EA9AA" w14:textId="4D4834BE" w:rsidR="009C0788" w:rsidRDefault="009C0788" w:rsidP="005A35C2">
            <w:pPr>
              <w:jc w:val="both"/>
              <w:rPr>
                <w:rFonts w:ascii="Times New Roman" w:hAnsi="Times New Roman" w:cs="Times New Roman"/>
                <w:lang w:val="en-US"/>
              </w:rPr>
            </w:pPr>
            <w:r>
              <w:rPr>
                <w:rFonts w:ascii="Times New Roman" w:hAnsi="Times New Roman" w:cs="Times New Roman"/>
                <w:lang w:val="en-US"/>
              </w:rPr>
              <w:t xml:space="preserve">Menarik dan mudah dipahami </w:t>
            </w:r>
            <w:r>
              <w:rPr>
                <mc:AlternateContent>
                  <mc:Choice Requires="w16se">
                    <w:rFonts w:ascii="Times New Roman" w:hAnsi="Times New Roman" w:cs="Times New Roman"/>
                  </mc:Choice>
                  <mc:Fallback>
                    <w:rFonts w:ascii="Segoe UI Emoji" w:eastAsia="Segoe UI Emoji" w:hAnsi="Segoe UI Emoji" w:cs="Segoe UI Emoji"/>
                  </mc:Fallback>
                </mc:AlternateContent>
                <w:lang w:val="en-US"/>
              </w:rPr>
              <mc:AlternateContent>
                <mc:Choice Requires="w16se">
                  <w16se:symEx w16se:font="Segoe UI Emoji" w16se:char="1F44F"/>
                </mc:Choice>
                <mc:Fallback>
                  <w:t>👏</w:t>
                </mc:Fallback>
              </mc:AlternateContent>
            </w:r>
            <w:r>
              <w:rPr>
                <mc:AlternateContent>
                  <mc:Choice Requires="w16se">
                    <w:rFonts w:ascii="Times New Roman" w:hAnsi="Times New Roman" w:cs="Times New Roman"/>
                  </mc:Choice>
                  <mc:Fallback>
                    <w:rFonts w:ascii="Segoe UI Emoji" w:eastAsia="Segoe UI Emoji" w:hAnsi="Segoe UI Emoji" w:cs="Segoe UI Emoji"/>
                  </mc:Fallback>
                </mc:AlternateContent>
                <w:lang w:val="en-US"/>
              </w:rPr>
              <mc:AlternateContent>
                <mc:Choice Requires="w16se">
                  <w16se:symEx w16se:font="Segoe UI Emoji" w16se:char="1F44F"/>
                </mc:Choice>
                <mc:Fallback>
                  <w:t>👏</w:t>
                </mc:Fallback>
              </mc:AlternateContent>
            </w:r>
          </w:p>
        </w:tc>
      </w:tr>
      <w:tr w:rsidR="009C0788" w14:paraId="633A6D24" w14:textId="77777777" w:rsidTr="009C0788">
        <w:tc>
          <w:tcPr>
            <w:tcW w:w="1096" w:type="dxa"/>
          </w:tcPr>
          <w:p w14:paraId="693D0745" w14:textId="3037270F" w:rsidR="009C0788" w:rsidRDefault="009C0788" w:rsidP="005A35C2">
            <w:pPr>
              <w:jc w:val="both"/>
              <w:rPr>
                <w:rFonts w:ascii="Times New Roman" w:hAnsi="Times New Roman" w:cs="Times New Roman"/>
                <w:lang w:val="en-US"/>
              </w:rPr>
            </w:pPr>
            <w:r>
              <w:rPr>
                <w:rFonts w:ascii="Times New Roman" w:hAnsi="Times New Roman" w:cs="Times New Roman"/>
                <w:lang w:val="en-US"/>
              </w:rPr>
              <w:t>Positif</w:t>
            </w:r>
          </w:p>
        </w:tc>
        <w:tc>
          <w:tcPr>
            <w:tcW w:w="2499" w:type="dxa"/>
          </w:tcPr>
          <w:p w14:paraId="654CC0A0" w14:textId="4209C261" w:rsidR="009C0788" w:rsidRDefault="009C0788" w:rsidP="005A35C2">
            <w:pPr>
              <w:jc w:val="both"/>
              <w:rPr>
                <w:rFonts w:ascii="Times New Roman" w:hAnsi="Times New Roman" w:cs="Times New Roman"/>
                <w:lang w:val="en-US"/>
              </w:rPr>
            </w:pPr>
            <w:r>
              <w:rPr>
                <w:rFonts w:ascii="Times New Roman" w:hAnsi="Times New Roman" w:cs="Times New Roman"/>
                <w:lang w:val="en-US"/>
              </w:rPr>
              <w:t>@re0_0t</w:t>
            </w:r>
          </w:p>
        </w:tc>
        <w:tc>
          <w:tcPr>
            <w:tcW w:w="5755" w:type="dxa"/>
          </w:tcPr>
          <w:p w14:paraId="4C869CCE" w14:textId="756FEAB5" w:rsidR="009C0788" w:rsidRDefault="009C0788" w:rsidP="005A35C2">
            <w:pPr>
              <w:jc w:val="both"/>
              <w:rPr>
                <w:rFonts w:ascii="Times New Roman" w:hAnsi="Times New Roman" w:cs="Times New Roman"/>
                <w:lang w:val="en-US"/>
              </w:rPr>
            </w:pPr>
            <w:r>
              <w:rPr>
                <w:rFonts w:ascii="Times New Roman" w:hAnsi="Times New Roman" w:cs="Times New Roman"/>
                <w:lang w:val="en-US"/>
              </w:rPr>
              <w:t>Video menarik dan edukatif</w:t>
            </w:r>
          </w:p>
        </w:tc>
      </w:tr>
      <w:tr w:rsidR="009C0788" w14:paraId="0FC3C605" w14:textId="77777777" w:rsidTr="009C0788">
        <w:tc>
          <w:tcPr>
            <w:tcW w:w="1096" w:type="dxa"/>
          </w:tcPr>
          <w:p w14:paraId="56BBCBBC" w14:textId="369BDFF5" w:rsidR="009C0788" w:rsidRDefault="009C0788" w:rsidP="005A35C2">
            <w:pPr>
              <w:jc w:val="both"/>
              <w:rPr>
                <w:rFonts w:ascii="Times New Roman" w:hAnsi="Times New Roman" w:cs="Times New Roman"/>
                <w:lang w:val="en-US"/>
              </w:rPr>
            </w:pPr>
            <w:r>
              <w:rPr>
                <w:rFonts w:ascii="Times New Roman" w:hAnsi="Times New Roman" w:cs="Times New Roman"/>
                <w:lang w:val="en-US"/>
              </w:rPr>
              <w:t>Positif</w:t>
            </w:r>
          </w:p>
        </w:tc>
        <w:tc>
          <w:tcPr>
            <w:tcW w:w="2499" w:type="dxa"/>
          </w:tcPr>
          <w:p w14:paraId="7D83DF82" w14:textId="2864F9DE" w:rsidR="009C0788" w:rsidRDefault="009C0788" w:rsidP="005A35C2">
            <w:pPr>
              <w:jc w:val="both"/>
              <w:rPr>
                <w:rFonts w:ascii="Times New Roman" w:hAnsi="Times New Roman" w:cs="Times New Roman"/>
                <w:lang w:val="en-US"/>
              </w:rPr>
            </w:pPr>
            <w:r>
              <w:rPr>
                <w:rFonts w:ascii="Times New Roman" w:hAnsi="Times New Roman" w:cs="Times New Roman"/>
                <w:lang w:val="en-US"/>
              </w:rPr>
              <w:t>@gerald.soe</w:t>
            </w:r>
          </w:p>
        </w:tc>
        <w:tc>
          <w:tcPr>
            <w:tcW w:w="5755" w:type="dxa"/>
          </w:tcPr>
          <w:p w14:paraId="472273DD" w14:textId="6F74AF3C" w:rsidR="009C0788" w:rsidRDefault="009C0788" w:rsidP="005A35C2">
            <w:pPr>
              <w:jc w:val="both"/>
              <w:rPr>
                <w:rFonts w:ascii="Times New Roman" w:hAnsi="Times New Roman" w:cs="Times New Roman"/>
                <w:lang w:val="en-US"/>
              </w:rPr>
            </w:pPr>
            <w:r>
              <w:rPr>
                <w:rFonts w:ascii="Times New Roman" w:hAnsi="Times New Roman" w:cs="Times New Roman"/>
                <w:lang w:val="en-US"/>
              </w:rPr>
              <w:t>Menarik dan mudah dipahami</w:t>
            </w:r>
            <w:r>
              <w:rPr>
                <mc:AlternateContent>
                  <mc:Choice Requires="w16se">
                    <w:rFonts w:ascii="Times New Roman" w:hAnsi="Times New Roman" w:cs="Times New Roman"/>
                  </mc:Choice>
                  <mc:Fallback>
                    <w:rFonts w:ascii="Segoe UI Emoji" w:eastAsia="Segoe UI Emoji" w:hAnsi="Segoe UI Emoji" w:cs="Segoe UI Emoji"/>
                  </mc:Fallback>
                </mc:AlternateContent>
                <w:lang w:val="en-US"/>
              </w:rPr>
              <mc:AlternateContent>
                <mc:Choice Requires="w16se">
                  <w16se:symEx w16se:font="Segoe UI Emoji" w16se:char="1F44D"/>
                </mc:Choice>
                <mc:Fallback>
                  <w:t>👍</w:t>
                </mc:Fallback>
              </mc:AlternateContent>
            </w:r>
          </w:p>
        </w:tc>
      </w:tr>
      <w:tr w:rsidR="009C0788" w14:paraId="0CC501F6" w14:textId="77777777" w:rsidTr="009C0788">
        <w:tc>
          <w:tcPr>
            <w:tcW w:w="1096" w:type="dxa"/>
          </w:tcPr>
          <w:p w14:paraId="5486E156" w14:textId="08A25A56" w:rsidR="009C0788" w:rsidRDefault="009C0788" w:rsidP="005A35C2">
            <w:pPr>
              <w:jc w:val="both"/>
              <w:rPr>
                <w:rFonts w:ascii="Times New Roman" w:hAnsi="Times New Roman" w:cs="Times New Roman"/>
                <w:lang w:val="en-US"/>
              </w:rPr>
            </w:pPr>
            <w:r>
              <w:rPr>
                <w:rFonts w:ascii="Times New Roman" w:hAnsi="Times New Roman" w:cs="Times New Roman"/>
                <w:lang w:val="en-US"/>
              </w:rPr>
              <w:t>Positif</w:t>
            </w:r>
          </w:p>
        </w:tc>
        <w:tc>
          <w:tcPr>
            <w:tcW w:w="2499" w:type="dxa"/>
          </w:tcPr>
          <w:p w14:paraId="557F7BBB" w14:textId="405BF03D" w:rsidR="009C0788" w:rsidRDefault="009C0788" w:rsidP="005A35C2">
            <w:pPr>
              <w:jc w:val="both"/>
              <w:rPr>
                <w:rFonts w:ascii="Times New Roman" w:hAnsi="Times New Roman" w:cs="Times New Roman"/>
                <w:lang w:val="en-US"/>
              </w:rPr>
            </w:pPr>
            <w:r>
              <w:rPr>
                <w:rFonts w:ascii="Times New Roman" w:hAnsi="Times New Roman" w:cs="Times New Roman"/>
                <w:lang w:val="en-US"/>
              </w:rPr>
              <w:t>@bluemintchipp</w:t>
            </w:r>
          </w:p>
        </w:tc>
        <w:tc>
          <w:tcPr>
            <w:tcW w:w="5755" w:type="dxa"/>
          </w:tcPr>
          <w:p w14:paraId="16BA8675" w14:textId="14E6E40C" w:rsidR="009C0788" w:rsidRDefault="009C0788" w:rsidP="005A35C2">
            <w:pPr>
              <w:jc w:val="both"/>
              <w:rPr>
                <w:rFonts w:ascii="Times New Roman" w:hAnsi="Times New Roman" w:cs="Times New Roman"/>
                <w:lang w:val="en-US"/>
              </w:rPr>
            </w:pPr>
            <w:r>
              <w:rPr>
                <w:rFonts w:ascii="Times New Roman" w:hAnsi="Times New Roman" w:cs="Times New Roman"/>
                <w:lang w:val="en-US"/>
              </w:rPr>
              <w:t xml:space="preserve">Menarik </w:t>
            </w:r>
            <w:r>
              <w:rPr>
                <mc:AlternateContent>
                  <mc:Choice Requires="w16se">
                    <w:rFonts w:ascii="Times New Roman" w:hAnsi="Times New Roman" w:cs="Times New Roman"/>
                  </mc:Choice>
                  <mc:Fallback>
                    <w:rFonts w:ascii="Segoe UI Emoji" w:eastAsia="Segoe UI Emoji" w:hAnsi="Segoe UI Emoji" w:cs="Segoe UI Emoji"/>
                  </mc:Fallback>
                </mc:AlternateContent>
                <w:lang w:val="en-US"/>
              </w:rPr>
              <mc:AlternateContent>
                <mc:Choice Requires="w16se">
                  <w16se:symEx w16se:font="Segoe UI Emoji" w16se:char="1F44F"/>
                </mc:Choice>
                <mc:Fallback>
                  <w:t>👏</w:t>
                </mc:Fallback>
              </mc:AlternateContent>
            </w:r>
          </w:p>
        </w:tc>
      </w:tr>
      <w:tr w:rsidR="009C0788" w14:paraId="68B68035" w14:textId="77777777" w:rsidTr="009C0788">
        <w:tc>
          <w:tcPr>
            <w:tcW w:w="1096" w:type="dxa"/>
          </w:tcPr>
          <w:p w14:paraId="029F3B7C" w14:textId="2C926295" w:rsidR="009C0788" w:rsidRDefault="009C0788" w:rsidP="005A35C2">
            <w:pPr>
              <w:jc w:val="both"/>
              <w:rPr>
                <w:rFonts w:ascii="Times New Roman" w:hAnsi="Times New Roman" w:cs="Times New Roman"/>
                <w:lang w:val="en-US"/>
              </w:rPr>
            </w:pPr>
            <w:r>
              <w:rPr>
                <w:rFonts w:ascii="Times New Roman" w:hAnsi="Times New Roman" w:cs="Times New Roman"/>
                <w:lang w:val="en-US"/>
              </w:rPr>
              <w:t>Positif</w:t>
            </w:r>
          </w:p>
        </w:tc>
        <w:tc>
          <w:tcPr>
            <w:tcW w:w="2499" w:type="dxa"/>
          </w:tcPr>
          <w:p w14:paraId="31B9B354" w14:textId="2240EC53" w:rsidR="009C0788" w:rsidRDefault="009C0788" w:rsidP="005A35C2">
            <w:pPr>
              <w:jc w:val="both"/>
              <w:rPr>
                <w:rFonts w:ascii="Times New Roman" w:hAnsi="Times New Roman" w:cs="Times New Roman"/>
                <w:lang w:val="en-US"/>
              </w:rPr>
            </w:pPr>
            <w:r>
              <w:rPr>
                <w:rFonts w:ascii="Times New Roman" w:hAnsi="Times New Roman" w:cs="Times New Roman"/>
                <w:lang w:val="en-US"/>
              </w:rPr>
              <w:t>@angela.fayola</w:t>
            </w:r>
          </w:p>
        </w:tc>
        <w:tc>
          <w:tcPr>
            <w:tcW w:w="5755" w:type="dxa"/>
          </w:tcPr>
          <w:p w14:paraId="3C216899" w14:textId="6B90D137" w:rsidR="009C0788" w:rsidRDefault="009C0788" w:rsidP="005A35C2">
            <w:pPr>
              <w:jc w:val="both"/>
              <w:rPr>
                <w:rFonts w:ascii="Times New Roman" w:hAnsi="Times New Roman" w:cs="Times New Roman"/>
                <w:lang w:val="en-US"/>
              </w:rPr>
            </w:pPr>
            <w:r>
              <w:rPr>
                <w:rFonts w:ascii="Times New Roman" w:hAnsi="Times New Roman" w:cs="Times New Roman"/>
                <w:lang w:val="en-US"/>
              </w:rPr>
              <w:t>Video menarik dan bermanfaat</w:t>
            </w:r>
          </w:p>
        </w:tc>
      </w:tr>
      <w:tr w:rsidR="009C0788" w14:paraId="57AAA3A3" w14:textId="77777777" w:rsidTr="009C0788">
        <w:tc>
          <w:tcPr>
            <w:tcW w:w="1096" w:type="dxa"/>
          </w:tcPr>
          <w:p w14:paraId="65CF36E3" w14:textId="2137DF7F" w:rsidR="009C0788" w:rsidRDefault="009C0788" w:rsidP="005A35C2">
            <w:pPr>
              <w:jc w:val="both"/>
              <w:rPr>
                <w:rFonts w:ascii="Times New Roman" w:hAnsi="Times New Roman" w:cs="Times New Roman"/>
                <w:lang w:val="en-US"/>
              </w:rPr>
            </w:pPr>
            <w:r>
              <w:rPr>
                <w:rFonts w:ascii="Times New Roman" w:hAnsi="Times New Roman" w:cs="Times New Roman"/>
                <w:lang w:val="en-US"/>
              </w:rPr>
              <w:t>Positif</w:t>
            </w:r>
          </w:p>
        </w:tc>
        <w:tc>
          <w:tcPr>
            <w:tcW w:w="2499" w:type="dxa"/>
          </w:tcPr>
          <w:p w14:paraId="597988F7" w14:textId="51F22B42" w:rsidR="009C0788" w:rsidRDefault="009C0788" w:rsidP="005A35C2">
            <w:pPr>
              <w:jc w:val="both"/>
              <w:rPr>
                <w:rFonts w:ascii="Times New Roman" w:hAnsi="Times New Roman" w:cs="Times New Roman"/>
                <w:lang w:val="en-US"/>
              </w:rPr>
            </w:pPr>
            <w:r>
              <w:rPr>
                <w:rFonts w:ascii="Times New Roman" w:hAnsi="Times New Roman" w:cs="Times New Roman"/>
                <w:lang w:val="en-US"/>
              </w:rPr>
              <w:t>@darren.leonard</w:t>
            </w:r>
          </w:p>
        </w:tc>
        <w:tc>
          <w:tcPr>
            <w:tcW w:w="5755" w:type="dxa"/>
          </w:tcPr>
          <w:p w14:paraId="26885827" w14:textId="3B6EDB1E" w:rsidR="009C0788" w:rsidRDefault="009C0788" w:rsidP="005A35C2">
            <w:pPr>
              <w:jc w:val="both"/>
              <w:rPr>
                <w:rFonts w:ascii="Times New Roman" w:hAnsi="Times New Roman" w:cs="Times New Roman"/>
                <w:lang w:val="en-US"/>
              </w:rPr>
            </w:pPr>
            <w:r>
              <w:rPr>
                <w:rFonts w:ascii="Times New Roman" w:hAnsi="Times New Roman" w:cs="Times New Roman"/>
                <w:lang w:val="en-US"/>
              </w:rPr>
              <w:t>Interesting?</w:t>
            </w:r>
            <w:r>
              <w:rPr>
                <mc:AlternateContent>
                  <mc:Choice Requires="w16se">
                    <w:rFonts w:ascii="Times New Roman" w:hAnsi="Times New Roman" w:cs="Times New Roman"/>
                  </mc:Choice>
                  <mc:Fallback>
                    <w:rFonts w:ascii="Segoe UI Emoji" w:eastAsia="Segoe UI Emoji" w:hAnsi="Segoe UI Emoji" w:cs="Segoe UI Emoji"/>
                  </mc:Fallback>
                </mc:AlternateContent>
                <w:lang w:val="en-US"/>
              </w:rPr>
              <mc:AlternateContent>
                <mc:Choice Requires="w16se">
                  <w16se:symEx w16se:font="Segoe UI Emoji" w16se:char="1F440"/>
                </mc:Choice>
                <mc:Fallback>
                  <w:t>👀</w:t>
                </mc:Fallback>
              </mc:AlternateContent>
            </w:r>
            <w:r>
              <w:rPr>
                <mc:AlternateContent>
                  <mc:Choice Requires="w16se">
                    <w:rFonts w:ascii="Times New Roman" w:hAnsi="Times New Roman" w:cs="Times New Roman"/>
                  </mc:Choice>
                  <mc:Fallback>
                    <w:rFonts w:ascii="Segoe UI Emoji" w:eastAsia="Segoe UI Emoji" w:hAnsi="Segoe UI Emoji" w:cs="Segoe UI Emoji"/>
                  </mc:Fallback>
                </mc:AlternateContent>
                <w:lang w:val="en-US"/>
              </w:rPr>
              <mc:AlternateContent>
                <mc:Choice Requires="w16se">
                  <w16se:symEx w16se:font="Segoe UI Emoji" w16se:char="1F440"/>
                </mc:Choice>
                <mc:Fallback>
                  <w:t>👀</w:t>
                </mc:Fallback>
              </mc:AlternateContent>
            </w:r>
            <w:r>
              <w:rPr>
                <mc:AlternateContent>
                  <mc:Choice Requires="w16se">
                    <w:rFonts w:ascii="Times New Roman" w:hAnsi="Times New Roman" w:cs="Times New Roman"/>
                  </mc:Choice>
                  <mc:Fallback>
                    <w:rFonts w:ascii="Segoe UI Emoji" w:eastAsia="Segoe UI Emoji" w:hAnsi="Segoe UI Emoji" w:cs="Segoe UI Emoji"/>
                  </mc:Fallback>
                </mc:AlternateContent>
                <w:lang w:val="en-US"/>
              </w:rPr>
              <mc:AlternateContent>
                <mc:Choice Requires="w16se">
                  <w16se:symEx w16se:font="Segoe UI Emoji" w16se:char="1F440"/>
                </mc:Choice>
                <mc:Fallback>
                  <w:t>👀</w:t>
                </mc:Fallback>
              </mc:AlternateContent>
            </w:r>
          </w:p>
        </w:tc>
      </w:tr>
    </w:tbl>
    <w:p w14:paraId="6CFC682E" w14:textId="77777777" w:rsidR="009C0788" w:rsidRDefault="009C0788" w:rsidP="005A35C2">
      <w:pPr>
        <w:jc w:val="both"/>
        <w:rPr>
          <w:rFonts w:ascii="Times New Roman" w:hAnsi="Times New Roman" w:cs="Times New Roman"/>
          <w:lang w:val="en-US"/>
        </w:rPr>
      </w:pPr>
    </w:p>
    <w:p w14:paraId="73633343" w14:textId="1935E07E" w:rsidR="003C43F2" w:rsidRDefault="009C0788" w:rsidP="005A35C2">
      <w:pPr>
        <w:jc w:val="both"/>
        <w:rPr>
          <w:rFonts w:ascii="Times New Roman" w:hAnsi="Times New Roman" w:cs="Times New Roman"/>
          <w:lang w:val="en-US"/>
        </w:rPr>
      </w:pPr>
      <w:r>
        <w:rPr>
          <w:rFonts w:ascii="Times New Roman" w:hAnsi="Times New Roman" w:cs="Times New Roman"/>
          <w:lang w:val="en-US"/>
        </w:rPr>
        <w:t>Menurut hasil analisis kami, semua pendapat diterima. Semua komentar di</w:t>
      </w:r>
      <w:r w:rsidR="003C43F2">
        <w:rPr>
          <w:rFonts w:ascii="Times New Roman" w:hAnsi="Times New Roman" w:cs="Times New Roman"/>
          <w:lang w:val="en-US"/>
        </w:rPr>
        <w:t xml:space="preserve"> </w:t>
      </w:r>
      <w:r>
        <w:rPr>
          <w:rFonts w:ascii="Times New Roman" w:hAnsi="Times New Roman" w:cs="Times New Roman"/>
          <w:lang w:val="en-US"/>
        </w:rPr>
        <w:t>atas adalah</w:t>
      </w:r>
      <w:r w:rsidR="003C43F2">
        <w:rPr>
          <w:rFonts w:ascii="Times New Roman" w:hAnsi="Times New Roman" w:cs="Times New Roman"/>
          <w:lang w:val="en-US"/>
        </w:rPr>
        <w:t xml:space="preserve"> komentar positif. Komentar komentar ini juga memberikan pujian atas video yang kami lakukan. Alasan mengapa semua komentar ini diterima adalah komentar memberikan </w:t>
      </w:r>
      <w:r w:rsidR="003C43F2">
        <w:rPr>
          <w:rFonts w:ascii="Times New Roman" w:hAnsi="Times New Roman" w:cs="Times New Roman"/>
          <w:i/>
          <w:iCs/>
          <w:lang w:val="en-US"/>
        </w:rPr>
        <w:t>feedback</w:t>
      </w:r>
      <w:r w:rsidR="003C43F2">
        <w:rPr>
          <w:rFonts w:ascii="Times New Roman" w:hAnsi="Times New Roman" w:cs="Times New Roman"/>
          <w:lang w:val="en-US"/>
        </w:rPr>
        <w:t xml:space="preserve"> yang bagus dan bersifat membangun. Meskipun komentar yang diberikan berbeda, tetapi intinya adalah video yang kami buat mudah dipahami dan menarik. Kesimpulannya, masyarakat </w:t>
      </w:r>
      <w:r w:rsidR="005A35C2">
        <w:rPr>
          <w:rFonts w:ascii="Times New Roman" w:hAnsi="Times New Roman" w:cs="Times New Roman"/>
          <w:lang w:val="en-US"/>
        </w:rPr>
        <w:t xml:space="preserve">mampu memahami dengan baik </w:t>
      </w:r>
      <w:r w:rsidR="003C43F2">
        <w:rPr>
          <w:rFonts w:ascii="Times New Roman" w:hAnsi="Times New Roman" w:cs="Times New Roman"/>
          <w:lang w:val="en-US"/>
        </w:rPr>
        <w:t xml:space="preserve">tentang topik sejarah komputer. </w:t>
      </w:r>
    </w:p>
    <w:p w14:paraId="68172829" w14:textId="3D58F1BF" w:rsidR="009C0788" w:rsidRPr="005A35C2" w:rsidRDefault="003C43F2" w:rsidP="005A35C2">
      <w:pPr>
        <w:jc w:val="both"/>
        <w:rPr>
          <w:rFonts w:ascii="Times New Roman" w:hAnsi="Times New Roman" w:cs="Times New Roman"/>
          <w:lang w:val="en-US"/>
        </w:rPr>
      </w:pPr>
      <w:r>
        <w:rPr>
          <w:rFonts w:ascii="Times New Roman" w:hAnsi="Times New Roman" w:cs="Times New Roman"/>
          <w:lang w:val="en-US"/>
        </w:rPr>
        <w:t xml:space="preserve">Karena kami memiliki </w:t>
      </w:r>
      <w:r>
        <w:rPr>
          <w:rFonts w:ascii="Times New Roman" w:hAnsi="Times New Roman" w:cs="Times New Roman"/>
          <w:i/>
          <w:iCs/>
          <w:lang w:val="en-US"/>
        </w:rPr>
        <w:t xml:space="preserve">jobdesk </w:t>
      </w:r>
      <w:r>
        <w:rPr>
          <w:rFonts w:ascii="Times New Roman" w:hAnsi="Times New Roman" w:cs="Times New Roman"/>
          <w:lang w:val="en-US"/>
        </w:rPr>
        <w:t xml:space="preserve">masing-masing, kami akan membahas mengenai perbaikan dalam video. Dari segi pengambilan kamera, kami seharusnya meletakkan kamera dengan sudut yang lebih baik, agar latar tempat dan tokoh dapat terekam dengan sempurna. </w:t>
      </w:r>
      <w:r w:rsidR="005A35C2">
        <w:rPr>
          <w:rFonts w:ascii="Times New Roman" w:hAnsi="Times New Roman" w:cs="Times New Roman"/>
          <w:lang w:val="en-US"/>
        </w:rPr>
        <w:t xml:space="preserve">Dari segi editing, kami akan menambahkan lebih banyak gambar agar penonton dapat melihat contoh yang kami berikan. Dari segi skrip, mungkin karena kami melakukannya secara </w:t>
      </w:r>
      <w:r w:rsidR="005A35C2">
        <w:rPr>
          <w:rFonts w:ascii="Times New Roman" w:hAnsi="Times New Roman" w:cs="Times New Roman"/>
          <w:i/>
          <w:iCs/>
          <w:lang w:val="en-US"/>
        </w:rPr>
        <w:t>impromptu</w:t>
      </w:r>
      <w:r w:rsidR="005A35C2">
        <w:rPr>
          <w:rFonts w:ascii="Times New Roman" w:hAnsi="Times New Roman" w:cs="Times New Roman"/>
          <w:lang w:val="en-US"/>
        </w:rPr>
        <w:t>, kami akan mempersiapkan skrip untuk dihapal pada bagian-bagian yang penting. Secara keseluruhan, kami telah berhasil mengedukasi masyarakat tentang topik sejarah komputer.</w:t>
      </w:r>
    </w:p>
    <w:sectPr w:rsidR="009C0788" w:rsidRPr="005A35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959"/>
    <w:rsid w:val="003C43F2"/>
    <w:rsid w:val="005A35C2"/>
    <w:rsid w:val="007B30C6"/>
    <w:rsid w:val="009C0788"/>
    <w:rsid w:val="00AC5959"/>
    <w:rsid w:val="00F871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D765F"/>
  <w15:chartTrackingRefBased/>
  <w15:docId w15:val="{BA4C94D2-D4C1-4064-B441-681ECDE73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07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JASON JASON</dc:creator>
  <cp:keywords/>
  <dc:description/>
  <cp:lastModifiedBy>JASON JASON JASON</cp:lastModifiedBy>
  <cp:revision>1</cp:revision>
  <dcterms:created xsi:type="dcterms:W3CDTF">2023-07-19T15:58:00Z</dcterms:created>
  <dcterms:modified xsi:type="dcterms:W3CDTF">2023-07-19T16:34:00Z</dcterms:modified>
</cp:coreProperties>
</file>