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0618" w:rsidRDefault="005D0618" w:rsidP="005D0618">
      <w:pPr>
        <w:pStyle w:val="Heading1"/>
      </w:pPr>
      <w:r>
        <w:t>MHRN</w:t>
      </w:r>
      <w:r w:rsidR="00F83ABB">
        <w:t xml:space="preserve"> Steering Committee Meeting – 02/26/</w:t>
      </w:r>
      <w:r>
        <w:t>2018</w:t>
      </w:r>
    </w:p>
    <w:p w:rsidR="005D0618" w:rsidRDefault="005D0618" w:rsidP="00F83ABB">
      <w:pPr>
        <w:pStyle w:val="Heading2"/>
      </w:pPr>
      <w:r>
        <w:t>Communications update:</w:t>
      </w:r>
    </w:p>
    <w:p w:rsidR="005D0618" w:rsidRDefault="00F83ABB" w:rsidP="005D0618">
      <w:pPr>
        <w:pStyle w:val="ListParagraph"/>
        <w:numPr>
          <w:ilvl w:val="0"/>
          <w:numId w:val="9"/>
        </w:num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Publications database</w:t>
      </w:r>
    </w:p>
    <w:p w:rsidR="00E4659C" w:rsidRPr="00D77EE8" w:rsidRDefault="008066AC" w:rsidP="00D77EE8">
      <w:pPr>
        <w:spacing w:after="0"/>
        <w:rPr>
          <w:rFonts w:eastAsiaTheme="majorEastAsia" w:cstheme="majorBidi"/>
          <w:bCs/>
        </w:rPr>
      </w:pPr>
      <w:r>
        <w:rPr>
          <w:rFonts w:eastAsiaTheme="majorEastAsia" w:cstheme="majorBidi"/>
          <w:bCs/>
        </w:rPr>
        <w:t xml:space="preserve">Looking at new ways </w:t>
      </w:r>
      <w:r w:rsidR="00AB5067">
        <w:rPr>
          <w:rFonts w:eastAsiaTheme="majorEastAsia" w:cstheme="majorBidi"/>
          <w:bCs/>
        </w:rPr>
        <w:t>to track publication</w:t>
      </w:r>
      <w:r>
        <w:rPr>
          <w:rFonts w:eastAsiaTheme="majorEastAsia" w:cstheme="majorBidi"/>
          <w:bCs/>
        </w:rPr>
        <w:t>s</w:t>
      </w:r>
      <w:r w:rsidR="00AB5067">
        <w:rPr>
          <w:rFonts w:eastAsiaTheme="majorEastAsia" w:cstheme="majorBidi"/>
          <w:bCs/>
        </w:rPr>
        <w:t>- send any ideas to Casey or Greg!</w:t>
      </w:r>
    </w:p>
    <w:p w:rsidR="005D0618" w:rsidRDefault="00F83ABB" w:rsidP="005D0618">
      <w:pPr>
        <w:pStyle w:val="ListParagraph"/>
        <w:numPr>
          <w:ilvl w:val="0"/>
          <w:numId w:val="9"/>
        </w:numPr>
      </w:pPr>
      <w:r>
        <w:rPr>
          <w:rFonts w:asciiTheme="majorHAnsi" w:eastAsiaTheme="majorEastAsia" w:hAnsiTheme="majorHAnsi" w:cstheme="majorBidi"/>
          <w:b/>
          <w:bCs/>
          <w:color w:val="4F81BD" w:themeColor="accent1"/>
        </w:rPr>
        <w:t>Possible website migration</w:t>
      </w:r>
    </w:p>
    <w:p w:rsidR="00D77EE8" w:rsidRDefault="00AB5067" w:rsidP="00D77EE8">
      <w:pPr>
        <w:spacing w:after="0"/>
      </w:pPr>
      <w:r>
        <w:t xml:space="preserve">Will </w:t>
      </w:r>
      <w:r w:rsidR="008066AC">
        <w:t xml:space="preserve">most likely </w:t>
      </w:r>
      <w:r>
        <w:t xml:space="preserve">happen after April meeting. </w:t>
      </w:r>
      <w:r w:rsidR="008066AC">
        <w:t>Following the lead of the HCSRN.</w:t>
      </w:r>
    </w:p>
    <w:p w:rsidR="005D0618" w:rsidRDefault="005D0618" w:rsidP="00F83ABB">
      <w:pPr>
        <w:pStyle w:val="Heading2"/>
      </w:pPr>
      <w:r w:rsidRPr="005D0618">
        <w:t>Budget and carry-forward update</w:t>
      </w:r>
    </w:p>
    <w:p w:rsidR="00AB5067" w:rsidRDefault="00AB5067" w:rsidP="00D77EE8">
      <w:pPr>
        <w:spacing w:after="0"/>
      </w:pPr>
      <w:r>
        <w:t>Still waiting to get official permission to spend unspent funds from</w:t>
      </w:r>
      <w:r w:rsidR="008066AC">
        <w:t xml:space="preserve"> last year</w:t>
      </w:r>
      <w:r>
        <w:t xml:space="preserve">. </w:t>
      </w:r>
    </w:p>
    <w:p w:rsidR="005D0618" w:rsidRPr="005D0618" w:rsidRDefault="00AB5067" w:rsidP="00D77EE8">
      <w:pPr>
        <w:spacing w:after="0"/>
      </w:pPr>
      <w:r>
        <w:t>Final year of the budget cycle</w:t>
      </w:r>
      <w:r w:rsidR="008066AC">
        <w:t xml:space="preserve"> next </w:t>
      </w:r>
      <w:proofErr w:type="gramStart"/>
      <w:r w:rsidR="008066AC">
        <w:t>year</w:t>
      </w:r>
      <w:r>
        <w:t>!-</w:t>
      </w:r>
      <w:proofErr w:type="gramEnd"/>
      <w:r>
        <w:t xml:space="preserve"> </w:t>
      </w:r>
      <w:r w:rsidR="008066AC">
        <w:t xml:space="preserve">Possibly </w:t>
      </w:r>
      <w:r>
        <w:t>no gap period for our network</w:t>
      </w:r>
      <w:r w:rsidR="008066AC">
        <w:t xml:space="preserve"> between MHRN II and MHRN III</w:t>
      </w:r>
      <w:r>
        <w:t xml:space="preserve">. </w:t>
      </w:r>
      <w:r w:rsidR="008066AC">
        <w:t>If no gap, there will</w:t>
      </w:r>
      <w:r>
        <w:t xml:space="preserve">, possibly </w:t>
      </w:r>
      <w:r w:rsidR="008066AC">
        <w:t xml:space="preserve">be </w:t>
      </w:r>
      <w:r>
        <w:t xml:space="preserve">no carrying over funds.  </w:t>
      </w:r>
    </w:p>
    <w:p w:rsidR="00F83ABB" w:rsidRDefault="00F83ABB" w:rsidP="00F83ABB">
      <w:pPr>
        <w:pStyle w:val="Heading2"/>
      </w:pPr>
      <w:r w:rsidRPr="00F83ABB">
        <w:t>Review preliminary notice regarding NIMH practice-based research network</w:t>
      </w:r>
    </w:p>
    <w:p w:rsidR="00AB5067" w:rsidRPr="00AB5067" w:rsidRDefault="00AB5067" w:rsidP="00AB5067">
      <w:r>
        <w:t xml:space="preserve">If MHRN will </w:t>
      </w:r>
      <w:r w:rsidR="008066AC">
        <w:t>continue to be funded</w:t>
      </w:r>
      <w:r>
        <w:t xml:space="preserve">, </w:t>
      </w:r>
      <w:r w:rsidR="008066AC">
        <w:t xml:space="preserve">this is the likely mechanism.  </w:t>
      </w:r>
      <w:r>
        <w:t xml:space="preserve">  </w:t>
      </w:r>
    </w:p>
    <w:p w:rsidR="00546199" w:rsidRDefault="00F83ABB" w:rsidP="00F83ABB">
      <w:pPr>
        <w:pStyle w:val="Heading2"/>
      </w:pPr>
      <w:r w:rsidRPr="00F83ABB">
        <w:t>Early thoughts about infrastructure for third cycle of MHRN funding</w:t>
      </w:r>
    </w:p>
    <w:p w:rsidR="00602118" w:rsidRDefault="00AB5067" w:rsidP="00602118">
      <w:pPr>
        <w:spacing w:after="0"/>
      </w:pPr>
      <w:r>
        <w:t>Similar infrastructure and funds</w:t>
      </w:r>
      <w:r w:rsidR="003B01F5">
        <w:t xml:space="preserve"> as MHRN II</w:t>
      </w:r>
      <w:r>
        <w:t>. Call for more specific methods</w:t>
      </w:r>
      <w:r w:rsidR="00E5785E">
        <w:t xml:space="preserve"> core</w:t>
      </w:r>
      <w:r>
        <w:t xml:space="preserve">. </w:t>
      </w:r>
    </w:p>
    <w:p w:rsidR="00E5785E" w:rsidRDefault="00602118" w:rsidP="00602118">
      <w:pPr>
        <w:spacing w:after="0"/>
      </w:pPr>
      <w:r>
        <w:t xml:space="preserve">What’s our role in new ketamine-like drugs? What are some new tech/drugs that will come along that we might want to pay attention to? Implementation science? </w:t>
      </w:r>
      <w:r w:rsidR="00E5785E">
        <w:t xml:space="preserve">Access to firearms? </w:t>
      </w:r>
    </w:p>
    <w:p w:rsidR="00AB5067" w:rsidRDefault="00E5785E" w:rsidP="00602118">
      <w:pPr>
        <w:spacing w:after="0"/>
      </w:pPr>
      <w:r>
        <w:t xml:space="preserve">Resources to ask for more info on methods core: </w:t>
      </w:r>
      <w:r w:rsidR="003B01F5">
        <w:t xml:space="preserve">Look at other NIMH-funded Centers with Methods Cores, for example, </w:t>
      </w:r>
      <w:proofErr w:type="spellStart"/>
      <w:r>
        <w:t>Rina</w:t>
      </w:r>
      <w:r w:rsidR="003B01F5">
        <w:t>d</w:t>
      </w:r>
      <w:proofErr w:type="spellEnd"/>
      <w:r>
        <w:t xml:space="preserve"> </w:t>
      </w:r>
      <w:proofErr w:type="spellStart"/>
      <w:r w:rsidR="003B01F5">
        <w:t>Beidas</w:t>
      </w:r>
      <w:proofErr w:type="spellEnd"/>
      <w:r w:rsidR="00602118">
        <w:t xml:space="preserve"> </w:t>
      </w:r>
      <w:r w:rsidR="003B01F5">
        <w:t>and ALACRITY Methods Core</w:t>
      </w:r>
    </w:p>
    <w:p w:rsidR="00F83ABB" w:rsidRDefault="00F83ABB" w:rsidP="00F83ABB">
      <w:pPr>
        <w:pStyle w:val="Heading2"/>
      </w:pPr>
      <w:r>
        <w:t>Brainstorming about project ideas for third cycle of MHRN funding</w:t>
      </w:r>
    </w:p>
    <w:p w:rsidR="006F717E" w:rsidRDefault="006F717E" w:rsidP="006F717E">
      <w:pPr>
        <w:spacing w:after="0"/>
      </w:pPr>
      <w:r>
        <w:t>1 large project (pragmatic trial) R01 and pilot projects (2-4) R34.</w:t>
      </w:r>
      <w:bookmarkStart w:id="0" w:name="_GoBack"/>
      <w:bookmarkEnd w:id="0"/>
    </w:p>
    <w:p w:rsidR="006F717E" w:rsidRDefault="006F717E" w:rsidP="006F717E">
      <w:pPr>
        <w:spacing w:after="0"/>
      </w:pPr>
      <w:r>
        <w:t>Middle of March- send 1 page idea and general budget plan.</w:t>
      </w:r>
    </w:p>
    <w:p w:rsidR="00180E4C" w:rsidRDefault="006F717E" w:rsidP="006F717E">
      <w:pPr>
        <w:spacing w:after="0"/>
      </w:pPr>
      <w:r>
        <w:t xml:space="preserve">If we have more proposals than available spots we already have, we will decide </w:t>
      </w:r>
      <w:r w:rsidR="003B01F5">
        <w:t xml:space="preserve">at </w:t>
      </w:r>
      <w:r>
        <w:t>our April meeting.</w:t>
      </w:r>
    </w:p>
    <w:p w:rsidR="00602118" w:rsidRPr="00602118" w:rsidRDefault="003B01F5" w:rsidP="006F717E">
      <w:pPr>
        <w:spacing w:after="0"/>
      </w:pPr>
      <w:r>
        <w:t>Pragmatic trial can</w:t>
      </w:r>
      <w:r w:rsidR="00180E4C">
        <w:t xml:space="preserve"> build on our previous studies, but </w:t>
      </w:r>
      <w:r>
        <w:t xml:space="preserve">pilot studies </w:t>
      </w:r>
      <w:r w:rsidR="00180E4C">
        <w:t>need to be new and innovative.</w:t>
      </w:r>
      <w:r w:rsidR="006F717E">
        <w:t xml:space="preserve">  </w:t>
      </w:r>
    </w:p>
    <w:p w:rsidR="003B01F5" w:rsidRDefault="003B01F5" w:rsidP="00180E4C">
      <w:pPr>
        <w:spacing w:after="0"/>
      </w:pPr>
      <w:r>
        <w:t>Possible ideas:</w:t>
      </w:r>
    </w:p>
    <w:p w:rsidR="00B307EB" w:rsidRDefault="00B307EB" w:rsidP="00AD3E3E">
      <w:pPr>
        <w:pStyle w:val="ListParagraph"/>
        <w:numPr>
          <w:ilvl w:val="0"/>
          <w:numId w:val="18"/>
        </w:numPr>
      </w:pPr>
      <w:r>
        <w:t>Arne Beck – Mindfulness-Based CBT for Perinatal Depression; possibly 3 sites</w:t>
      </w:r>
    </w:p>
    <w:p w:rsidR="00180E4C" w:rsidRDefault="006F717E" w:rsidP="00AD3E3E">
      <w:pPr>
        <w:pStyle w:val="ListParagraph"/>
        <w:numPr>
          <w:ilvl w:val="0"/>
          <w:numId w:val="18"/>
        </w:numPr>
      </w:pPr>
      <w:r>
        <w:t>Ashl</w:t>
      </w:r>
      <w:r w:rsidR="00B307EB">
        <w:t>i Owen</w:t>
      </w:r>
      <w:r w:rsidR="003B01F5">
        <w:t>-Smith</w:t>
      </w:r>
      <w:r>
        <w:t xml:space="preserve">- opioid use </w:t>
      </w:r>
      <w:r w:rsidR="003B01F5">
        <w:t>i</w:t>
      </w:r>
      <w:r w:rsidR="00AD3E3E">
        <w:t>n</w:t>
      </w:r>
      <w:r>
        <w:t xml:space="preserve"> mental health patients. If interested, contact her.</w:t>
      </w:r>
    </w:p>
    <w:p w:rsidR="006F717E" w:rsidRPr="00F83ABB" w:rsidRDefault="003B01F5" w:rsidP="00AD3E3E">
      <w:pPr>
        <w:pStyle w:val="ListParagraph"/>
        <w:numPr>
          <w:ilvl w:val="0"/>
          <w:numId w:val="18"/>
        </w:numPr>
      </w:pPr>
      <w:r>
        <w:t xml:space="preserve">Karen Coleman - </w:t>
      </w:r>
      <w:r w:rsidR="006F717E">
        <w:t xml:space="preserve">Culturally appropriate shared decision making in depression patients </w:t>
      </w:r>
      <w:r>
        <w:t>; KPSC and Denver Health (Jeannette</w:t>
      </w:r>
      <w:r w:rsidR="00B307EB">
        <w:t xml:space="preserve"> Waxmonsky</w:t>
      </w:r>
      <w:r>
        <w:t>)</w:t>
      </w:r>
    </w:p>
    <w:p w:rsidR="00B307EB" w:rsidRDefault="003B01F5" w:rsidP="00AD3E3E">
      <w:pPr>
        <w:pStyle w:val="ListParagraph"/>
        <w:numPr>
          <w:ilvl w:val="0"/>
          <w:numId w:val="18"/>
        </w:numPr>
      </w:pPr>
      <w:r>
        <w:t xml:space="preserve">Chris Lu/Frances Lynch – </w:t>
      </w:r>
      <w:r w:rsidR="00AD3E3E">
        <w:t>Evaluating</w:t>
      </w:r>
      <w:r>
        <w:t xml:space="preserve"> </w:t>
      </w:r>
      <w:r w:rsidR="00AD3E3E">
        <w:t>r</w:t>
      </w:r>
      <w:r w:rsidR="00BC569D">
        <w:t>i</w:t>
      </w:r>
      <w:r w:rsidR="00180E4C">
        <w:t>sk prediction model</w:t>
      </w:r>
      <w:r>
        <w:t>s</w:t>
      </w:r>
      <w:r w:rsidR="00180E4C">
        <w:t xml:space="preserve">- </w:t>
      </w:r>
      <w:r>
        <w:t xml:space="preserve">how humans use these models, </w:t>
      </w:r>
      <w:r w:rsidR="00180E4C">
        <w:t>focused on people reacting to it</w:t>
      </w:r>
      <w:r>
        <w:t>, how do you communicate with patients</w:t>
      </w:r>
    </w:p>
    <w:p w:rsidR="00F83ABB" w:rsidRDefault="00B307EB" w:rsidP="00AD3E3E">
      <w:pPr>
        <w:pStyle w:val="ListParagraph"/>
        <w:numPr>
          <w:ilvl w:val="0"/>
          <w:numId w:val="18"/>
        </w:numPr>
      </w:pPr>
      <w:r>
        <w:t>Leif Solberg – work with HC Systems and implementing new HEDIS measures; more of a pragmatic trial than pilot (which focuses on innovation)</w:t>
      </w:r>
    </w:p>
    <w:p w:rsidR="00180E4C" w:rsidRPr="00F83ABB" w:rsidRDefault="00180E4C" w:rsidP="00180E4C">
      <w:pPr>
        <w:spacing w:after="0"/>
      </w:pPr>
    </w:p>
    <w:sectPr w:rsidR="00180E4C" w:rsidRPr="00F83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5691B"/>
    <w:multiLevelType w:val="hybridMultilevel"/>
    <w:tmpl w:val="C3DA2A3A"/>
    <w:lvl w:ilvl="0" w:tplc="E0E2CB3A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4F81BD" w:themeColor="accent1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6527B02"/>
    <w:multiLevelType w:val="hybridMultilevel"/>
    <w:tmpl w:val="A6601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C3FB9"/>
    <w:multiLevelType w:val="hybridMultilevel"/>
    <w:tmpl w:val="96221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C3BFE"/>
    <w:multiLevelType w:val="hybridMultilevel"/>
    <w:tmpl w:val="0BA89EF2"/>
    <w:lvl w:ilvl="0" w:tplc="2976D86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94F01"/>
    <w:multiLevelType w:val="hybridMultilevel"/>
    <w:tmpl w:val="80E8D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FC7F28"/>
    <w:multiLevelType w:val="hybridMultilevel"/>
    <w:tmpl w:val="25EC3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17F86"/>
    <w:multiLevelType w:val="hybridMultilevel"/>
    <w:tmpl w:val="1902DD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AF36EB"/>
    <w:multiLevelType w:val="hybridMultilevel"/>
    <w:tmpl w:val="5554E9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F15092"/>
    <w:multiLevelType w:val="hybridMultilevel"/>
    <w:tmpl w:val="9DC63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964E19"/>
    <w:multiLevelType w:val="hybridMultilevel"/>
    <w:tmpl w:val="D5C81084"/>
    <w:lvl w:ilvl="0" w:tplc="4F40E2A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AE0AC1"/>
    <w:multiLevelType w:val="hybridMultilevel"/>
    <w:tmpl w:val="9CC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83114B"/>
    <w:multiLevelType w:val="hybridMultilevel"/>
    <w:tmpl w:val="5FD85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AF09BD"/>
    <w:multiLevelType w:val="hybridMultilevel"/>
    <w:tmpl w:val="A6582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81A2F"/>
    <w:multiLevelType w:val="hybridMultilevel"/>
    <w:tmpl w:val="EE62BAF4"/>
    <w:lvl w:ilvl="0" w:tplc="8334DD4E">
      <w:start w:val="1"/>
      <w:numFmt w:val="decimal"/>
      <w:lvlText w:val="%1."/>
      <w:lvlJc w:val="left"/>
      <w:pPr>
        <w:ind w:left="720" w:hanging="360"/>
      </w:pPr>
    </w:lvl>
    <w:lvl w:ilvl="1" w:tplc="E0E2CB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4F81BD" w:themeColor="accent1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03F7A"/>
    <w:multiLevelType w:val="hybridMultilevel"/>
    <w:tmpl w:val="324E4220"/>
    <w:lvl w:ilvl="0" w:tplc="5306655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5C3663"/>
    <w:multiLevelType w:val="hybridMultilevel"/>
    <w:tmpl w:val="43A20F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4"/>
  </w:num>
  <w:num w:numId="3">
    <w:abstractNumId w:val="1"/>
  </w:num>
  <w:num w:numId="4">
    <w:abstractNumId w:val="1"/>
  </w:num>
  <w:num w:numId="5">
    <w:abstractNumId w:val="6"/>
  </w:num>
  <w:num w:numId="6">
    <w:abstractNumId w:val="15"/>
  </w:num>
  <w:num w:numId="7">
    <w:abstractNumId w:val="14"/>
  </w:num>
  <w:num w:numId="8">
    <w:abstractNumId w:val="3"/>
  </w:num>
  <w:num w:numId="9">
    <w:abstractNumId w:val="0"/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3"/>
  </w:num>
  <w:num w:numId="13">
    <w:abstractNumId w:val="9"/>
  </w:num>
  <w:num w:numId="14">
    <w:abstractNumId w:val="2"/>
  </w:num>
  <w:num w:numId="15">
    <w:abstractNumId w:val="11"/>
  </w:num>
  <w:num w:numId="16">
    <w:abstractNumId w:val="12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18"/>
    <w:rsid w:val="00180E4C"/>
    <w:rsid w:val="001A2A87"/>
    <w:rsid w:val="003A51E0"/>
    <w:rsid w:val="003B01F5"/>
    <w:rsid w:val="00430D32"/>
    <w:rsid w:val="00546199"/>
    <w:rsid w:val="00561117"/>
    <w:rsid w:val="005D0618"/>
    <w:rsid w:val="00602118"/>
    <w:rsid w:val="006F717E"/>
    <w:rsid w:val="00772C55"/>
    <w:rsid w:val="008066AC"/>
    <w:rsid w:val="00AB5067"/>
    <w:rsid w:val="00AD3E3E"/>
    <w:rsid w:val="00B307EB"/>
    <w:rsid w:val="00BC569D"/>
    <w:rsid w:val="00C11130"/>
    <w:rsid w:val="00C13637"/>
    <w:rsid w:val="00D77EE8"/>
    <w:rsid w:val="00E4659C"/>
    <w:rsid w:val="00E5785E"/>
    <w:rsid w:val="00E75EA1"/>
    <w:rsid w:val="00ED336E"/>
    <w:rsid w:val="00F83ABB"/>
    <w:rsid w:val="00FB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E1AAE"/>
  <w15:docId w15:val="{EE17309D-FB36-43E8-91DB-77E3B313D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D0618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83ABB"/>
    <w:pPr>
      <w:keepNext/>
      <w:keepLines/>
      <w:numPr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5D0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0618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3ABB"/>
    <w:rPr>
      <w:rFonts w:asciiTheme="majorHAnsi" w:eastAsiaTheme="majorEastAsia" w:hAnsiTheme="majorHAnsi" w:cstheme="majorBidi"/>
      <w:b/>
      <w:bCs/>
      <w:color w:val="1F497D" w:themeColor="text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06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5D0618"/>
    <w:pPr>
      <w:spacing w:after="0" w:line="240" w:lineRule="auto"/>
      <w:ind w:left="720"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7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GHC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Kim, Vicky</dc:creator>
  <cp:lastModifiedBy>Vicky Kim</cp:lastModifiedBy>
  <cp:revision>4</cp:revision>
  <dcterms:created xsi:type="dcterms:W3CDTF">2018-02-27T16:57:00Z</dcterms:created>
  <dcterms:modified xsi:type="dcterms:W3CDTF">2018-02-27T18:37:00Z</dcterms:modified>
</cp:coreProperties>
</file>