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DOCUMENTAÇÃO DA ORGANIZAÇÃO E PLANEJAMENTO DO PROJETO “HABITÁE”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Curso de Administrador de Banco de Dados em MySQL na Firjan Maracanã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Turma 2025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Professor: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Hamilton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Alunos: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Lucas Ribeiro Rodrigues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Victhor de Alcantara Félix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Vinícius Lima de Oliveira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2"/>
              <w:widowControl w:val="0"/>
              <w:spacing w:after="120" w:before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mt72ey6al37y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DAS ATRIBUIÇÕES DO PROJETO: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Pessoas" id="152" name="image64.png"/>
                  <a:graphic>
                    <a:graphicData uri="http://schemas.openxmlformats.org/drawingml/2006/picture">
                      <pic:pic>
                        <pic:nvPicPr>
                          <pic:cNvPr descr="Pessoas" id="0" name="image6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Nome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154" name="image68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6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Função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153" name="image68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6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Projetos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155" name="image68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6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Contribuições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ee"/>
                  <w:sz w:val="24"/>
                  <w:szCs w:val="24"/>
                  <w:u w:val="single"/>
                  <w:rtl w:val="0"/>
                </w:rPr>
                <w:t xml:space="preserve">Victhor Felix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a53a8"/>
                <w:sz w:val="24"/>
                <w:szCs w:val="24"/>
                <w:shd w:fill="bfe1f6" w:val="clear"/>
                <w:rtl w:val="0"/>
              </w:rPr>
              <w:t xml:space="preserve">Engenharia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5a6c"/>
                <w:sz w:val="24"/>
                <w:szCs w:val="24"/>
                <w:shd w:fill="c6dbe1" w:val="clear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53800"/>
                <w:sz w:val="24"/>
                <w:szCs w:val="24"/>
                <w:shd w:fill="ffc8aa" w:val="clear"/>
                <w:rtl w:val="0"/>
              </w:rPr>
              <w:t xml:space="preserve">Prototipagem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ee"/>
                  <w:sz w:val="24"/>
                  <w:szCs w:val="24"/>
                  <w:u w:val="single"/>
                  <w:rtl w:val="0"/>
                </w:rPr>
                <w:t xml:space="preserve">lucasrrodrigues2001@gmail.com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a53a8"/>
                <w:sz w:val="24"/>
                <w:szCs w:val="24"/>
                <w:shd w:fill="bfe1f6" w:val="clear"/>
                <w:rtl w:val="0"/>
              </w:rPr>
              <w:t xml:space="preserve">Engenharia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5a6c"/>
                <w:sz w:val="24"/>
                <w:szCs w:val="24"/>
                <w:shd w:fill="c6dbe1" w:val="clear"/>
                <w:rtl w:val="0"/>
              </w:rPr>
              <w:t xml:space="preserve">Pesquisa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53800"/>
                <w:sz w:val="24"/>
                <w:szCs w:val="24"/>
                <w:shd w:fill="ffc8aa" w:val="clear"/>
                <w:rtl w:val="0"/>
              </w:rPr>
              <w:t xml:space="preserve">Especificações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ee"/>
                  <w:sz w:val="24"/>
                  <w:szCs w:val="24"/>
                  <w:u w:val="single"/>
                  <w:rtl w:val="0"/>
                </w:rPr>
                <w:t xml:space="preserve">vinicius.lima9810@gmail.com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a3286"/>
                <w:sz w:val="24"/>
                <w:szCs w:val="24"/>
                <w:shd w:fill="e6cff2" w:val="clear"/>
                <w:rtl w:val="0"/>
              </w:rPr>
              <w:t xml:space="preserve">Gerenciamento de projetos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5a6c"/>
                <w:sz w:val="24"/>
                <w:szCs w:val="24"/>
                <w:shd w:fill="c6dbe1" w:val="clear"/>
                <w:rtl w:val="0"/>
              </w:rPr>
              <w:t xml:space="preserve">Planejamento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53800"/>
                <w:sz w:val="24"/>
                <w:szCs w:val="24"/>
                <w:shd w:fill="ffc8aa" w:val="clear"/>
                <w:rtl w:val="0"/>
              </w:rPr>
              <w:t xml:space="preserve">Pesquisa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hd w:fill="ffffff" w:val="clear"/>
        <w:spacing w:after="240" w:before="0" w:line="340" w:lineRule="auto"/>
        <w:rPr>
          <w:rFonts w:ascii="Times New Roman" w:cs="Times New Roman" w:eastAsia="Times New Roman" w:hAnsi="Times New Roman"/>
          <w:b w:val="1"/>
          <w:color w:val="0f1115"/>
          <w:sz w:val="28"/>
          <w:szCs w:val="28"/>
        </w:rPr>
      </w:pPr>
      <w:bookmarkStart w:colFirst="0" w:colLast="0" w:name="_heading=h.tjc3ilhzh0w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8"/>
          <w:szCs w:val="28"/>
          <w:rtl w:val="0"/>
        </w:rPr>
        <w:t xml:space="preserve">DECISÕES DE MODELAGEM DO BANCO DE DADOS - HABITAE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kt1l9ysk5br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1. Estratégia de Normalização</w:t>
      </w:r>
    </w:p>
    <w:p w:rsidR="00000000" w:rsidDel="00000000" w:rsidP="00000000" w:rsidRDefault="00000000" w:rsidRPr="00000000" w14:paraId="00000025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uute4j3jeb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 Escolha de Modelagem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O banco de dados foi modelado seguindo a Terceira Forma Normal (3FN) para garantir: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Eliminação de redundâncias: Dados repetitivos foram extraídos para tabelas especializadas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Integridade referencial: Relacionamentos bem definidos entre entidades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Consistência transacional: Operações atômicas mantêm a coerência dos dados</w:t>
      </w:r>
    </w:p>
    <w:p w:rsidR="00000000" w:rsidDel="00000000" w:rsidP="00000000" w:rsidRDefault="00000000" w:rsidRPr="00000000" w14:paraId="0000002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Exemplo prático: A separação das tabelas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ENDERECO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IMOVEL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evita duplicação de informações geográficas, permitindo que múltiplos imóveis compartilhem o mesmo endereço quando aplicável.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8xqdmciofyk7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1.2 Escolha de Entidades e Atributos</w:t>
      </w:r>
    </w:p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A seleção das 10 entidades principais baseou-se em:</w:t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Análise de Domínio: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Entidades nucleares: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IMOVEL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USUARIO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PROPRIETARIO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Entidades de suporte: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ENDERECO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RESERVA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PAGAMENTO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Entidades corporativas: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EMPRESA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FUNCIONARIO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Entidades documentais: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NOTA_FISCAL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ANUNCIO</w:t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Critérios de definição de atributos: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Atomicidade: Cada atributo contém um único valor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Relevância: Atributos diretamente relacionados à entidade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Necessidade: Evitar atributos "por precaução"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7vq24go6x63m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 Justificativas para Tipos de Dados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rx6vl5jjo1qi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2.1 Tipos Textuais</w:t>
      </w:r>
    </w:p>
    <w:p w:rsidR="00000000" w:rsidDel="00000000" w:rsidP="00000000" w:rsidRDefault="00000000" w:rsidRPr="00000000" w14:paraId="00000038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39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6166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1666b"/>
          <w:sz w:val="24"/>
          <w:szCs w:val="24"/>
          <w:rtl w:val="0"/>
        </w:rPr>
        <w:t xml:space="preserve">CopyDownload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CNPJ e CPF como VARCHAR para preservar zeros à esquerda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CNPJ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Formato 12345678000199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Formato 12345678901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Nomes com tamanho adequado para dados brasileiros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Compatível com nomes completos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Email com espaço para endereços longos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i w:val="1"/>
          <w:color w:val="a0a1a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EMAIL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Suporta até 60 caracteres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Justificativa: O uso de VARCHAR permite flexibilidade no armazenamento enquanto preserva a formatação original dos documentos. Os tamanhos foram definidos com base nas especificações oficiais brasileiras.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2thfmvab2z20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2.2 Tipos Numéricos e Monetários</w:t>
      </w:r>
    </w:p>
    <w:p w:rsidR="00000000" w:rsidDel="00000000" w:rsidP="00000000" w:rsidRDefault="00000000" w:rsidRPr="00000000" w14:paraId="00000045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46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6166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1666b"/>
          <w:sz w:val="24"/>
          <w:szCs w:val="24"/>
          <w:rtl w:val="0"/>
        </w:rPr>
        <w:t xml:space="preserve">CopyDownload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Valores monetários com precisão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Até 10 dígitos, 2 casas decimais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Identificadores numéricos com auto-incremento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i w:val="1"/>
          <w:color w:val="a0a1a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AUTO_INCREMENT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Faixa suficiente para crescimento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Justificativa: DECIMAL é ideal para valores monetários por evitar erros de arredondamento. INT para IDs oferece uma faixa de 2+ bilhões de registros, suficiente para o escopo do projeto.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37g7enajnvoi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2.3 Tipos Especializados</w:t>
      </w:r>
    </w:p>
    <w:p w:rsidR="00000000" w:rsidDel="00000000" w:rsidP="00000000" w:rsidRDefault="00000000" w:rsidRPr="00000000" w14:paraId="0000004E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4F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6166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1666b"/>
          <w:sz w:val="24"/>
          <w:szCs w:val="24"/>
          <w:rtl w:val="0"/>
        </w:rPr>
        <w:t xml:space="preserve">CopyDownload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Enumerações para domínios controlados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INTENCAO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'Venda'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'Aluguel'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'Apartamento'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'Casa'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'Comercial'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Datas para controle temporal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Apenas data, sem hora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i w:val="1"/>
          <w:color w:val="a0a1a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DATA_EMISSAO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TIMESTAMP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CURRENT_TIMESTAMP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Data e hora automática</w:t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Justificativa: ENUM garante consistência nos valores permitidos. DATE para datas simples e TIMESTAMP para registros temporais precisos com fuso horário.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303u60siyqpb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3. Fundamentação dos Relacionamentos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h0pbx09w1o0c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3.1 Cardinalidades Implementadas</w:t>
      </w:r>
    </w:p>
    <w:p w:rsidR="00000000" w:rsidDel="00000000" w:rsidP="00000000" w:rsidRDefault="00000000" w:rsidRPr="00000000" w14:paraId="0000005A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5B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6166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1666b"/>
          <w:sz w:val="24"/>
          <w:szCs w:val="24"/>
          <w:rtl w:val="0"/>
        </w:rPr>
        <w:t xml:space="preserve">CopyDownload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sdt>
        <w:sdtPr>
          <w:id w:val="569264382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i w:val="1"/>
              <w:color w:val="a0a1a7"/>
              <w:sz w:val="24"/>
              <w:szCs w:val="24"/>
              <w:rtl w:val="0"/>
            </w:rPr>
            <w:t xml:space="preserve">-- Relacionamento 1:N (EMPRESA → IMOVEL)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fk_imovel_empresa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FOREIGN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CNPJ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EMPRESA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CNPJ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sdt>
        <w:sdtPr>
          <w:id w:val="925831830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i w:val="1"/>
              <w:color w:val="a0a1a7"/>
              <w:sz w:val="24"/>
              <w:szCs w:val="24"/>
              <w:rtl w:val="0"/>
            </w:rPr>
            <w:t xml:space="preserve">-- Relacionamento 1:1 (IMOVEL → ENDERECO)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fk_imovel_endereco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FOREIGN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ENDERECO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sdt>
        <w:sdtPr>
          <w:id w:val="441956018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i w:val="1"/>
              <w:color w:val="a0a1a7"/>
              <w:sz w:val="24"/>
              <w:szCs w:val="24"/>
              <w:rtl w:val="0"/>
            </w:rPr>
            <w:t xml:space="preserve">-- Relacionamento N:N (USUARIO → IMOVEL via RESERVA)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fk_reserva_usuario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FOREIGN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CPF_USUARIO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fk_reserva_imovel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FOREIGN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6wn6eyp7heve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3.2 Estratégia de Chaves Estrangeiras</w:t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Política de Integridade Referencial: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ON DELETE RESTRICT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: Previne exclusão de registros com dependências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ON UPDATE CASCADE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: Propaga alterações de chaves primárias</w:t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Justificativa: Esta abordagem previne dados órfãos enquanto mantém a consistência dos relacionamentos durante operações de atualização.</w:t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mipvo0axmwy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4. Considerações de Performance e Escalabilidade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ezo3s966bnxn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4.1 Estratégia de Indexação</w:t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Índices Implementados: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Chaves primárias: Indexação automática por otimização do MySQL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Chaves estrangeiras: Indexação para acelerar joins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Campos de busca frequente: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IMOVEL.TIPO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shd w:fill="ebeef2" w:val="clear"/>
          <w:rtl w:val="0"/>
        </w:rPr>
        <w:t xml:space="preserve">IMOVEL.INTENCAO</w:t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hktaab6t4vyh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4.2 Otimização de Espaço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Técnicas aplicadas: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Tipos de dados adequados ao conteúdo esperado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Uso de NULL apenas quando semanticamente apropriado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Normalização para minimizar redundância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6sjwtgjt2asa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5. Decisões de Design para Flexibilidade Futura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29ykd4xczwhl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5.1 Extensibilidade do Modelo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Características implementadas: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Tabelas genéricas para endereços e contatos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Enumerações expansíveis para novos tipos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Estrutura modular para adição de novas entidades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1nw1fzgdc7sv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5.2 Manutenibilidade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Práticas adotadas: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Nomenclatura consistente e autoexplicativa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Documentação embutida via comentários SQL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Estrutura modular para fácil evolução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mvth9zcjgyde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6. Conformidade com Regulamentações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ba4lg9nyvv94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6.1 LGPD (Lei Geral de Proteção de Dados)</w:t>
      </w:r>
    </w:p>
    <w:p w:rsidR="00000000" w:rsidDel="00000000" w:rsidP="00000000" w:rsidRDefault="00000000" w:rsidRPr="00000000" w14:paraId="0000008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Medidas implementadas: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Separação de dados pessoais em tabelas específicas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Controle de acesso através de views e procedures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Capacidade de anonimização para dados sensíveis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bvsm2khq5ssr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6.2 Normas Contábeis Brasileiras</w:t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Adequações: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Campos para CNPJ/CPF formatados conforme padrões nacionais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Suporte a notas fiscais eletrônicas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Registro temporal completo para auditoria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Resumo Técnico: O modelo HABITAE foi arquitetado seguindo as melhores práticas de engenharia de dados, balanceando performance, integridade e flexibilidade. As decisões técnicas foram fundamentadas em requisitos de negócio, normas regulatórias e projeções de crescimento futuro, resultando em uma base sólida para o sistema imobiliário.</w:t>
      </w:r>
    </w:p>
    <w:p w:rsidR="00000000" w:rsidDel="00000000" w:rsidP="00000000" w:rsidRDefault="00000000" w:rsidRPr="00000000" w14:paraId="00000090">
      <w:pPr>
        <w:shd w:fill="ffffff" w:val="clear"/>
        <w:spacing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Esta documentação serve como guia de referência para desenvolvedores, administradores de banco de dados e equipe de negócios, garantindo compreensão consistente da estrutura implementada.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keepNext w:val="0"/>
        <w:keepLines w:val="0"/>
        <w:shd w:fill="ffffff" w:val="clear"/>
        <w:spacing w:after="240" w:before="0" w:line="340" w:lineRule="auto"/>
        <w:rPr>
          <w:rFonts w:ascii="Times New Roman" w:cs="Times New Roman" w:eastAsia="Times New Roman" w:hAnsi="Times New Roman"/>
          <w:b w:val="1"/>
          <w:color w:val="0f1115"/>
          <w:sz w:val="28"/>
          <w:szCs w:val="28"/>
        </w:rPr>
      </w:pPr>
      <w:bookmarkStart w:colFirst="0" w:colLast="0" w:name="_heading=h.hdm4m1u72083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8"/>
          <w:szCs w:val="28"/>
          <w:rtl w:val="0"/>
        </w:rPr>
        <w:t xml:space="preserve">DOCUMENTAÇÃO DAS CONSULTAS SQL - HABITAE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rxes4ayil0k4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1. Consultas com SELECT e WHERE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ea37jqfbh64x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1.1 Listar todos os imóveis para venda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9fafb" w:val="clear"/>
        <w:spacing w:after="180" w:before="240" w:line="238.22526315789474" w:lineRule="auto"/>
        <w:ind w:left="0" w:right="0" w:firstLine="0"/>
        <w:jc w:val="left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Listar todos os imóveis para venda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9fafb" w:val="clear"/>
        <w:spacing w:line="395.9999999999999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INTENCAO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'Venda'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1771428982"/>
        <w:tag w:val="goog_rdk_3"/>
      </w:sdtPr>
      <w:sdtContent>
        <w:p w:rsidR="00000000" w:rsidDel="00000000" w:rsidP="00000000" w:rsidRDefault="00000000" w:rsidRPr="00000000" w14:paraId="00000099">
          <w:pPr>
            <w:pStyle w:val="Heading3"/>
            <w:keepNext w:val="0"/>
            <w:keepLines w:val="0"/>
            <w:spacing w:after="0" w:before="0" w:lineRule="auto"/>
            <w:rPr>
              <w:rFonts w:ascii="Times New Roman" w:cs="Times New Roman" w:eastAsia="Times New Roman" w:hAnsi="Times New Roman"/>
              <w:color w:val="0f1115"/>
              <w:sz w:val="24"/>
              <w:szCs w:val="24"/>
            </w:rPr>
          </w:pPr>
          <w:bookmarkStart w:colFirst="0" w:colLast="0" w:name="_heading=h.d2dimkue34qf" w:id="24"/>
          <w:bookmarkEnd w:id="24"/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  <w:drawing>
              <wp:inline distB="114300" distT="114300" distL="114300" distR="114300">
                <wp:extent cx="5734050" cy="2893563"/>
                <wp:effectExtent b="0" l="0" r="0" t="0"/>
                <wp:docPr id="128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2"/>
                        <a:srcRect b="12556" l="0" r="0" t="170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893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9A">
      <w:pPr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Explicação: Esta consulta retorna todos os registros da tabela IMOVEL onde a intenção é especificamente "Venda", permitindo identificar quais propriedades estão disponíveis para compra.</w:t>
      </w:r>
    </w:p>
    <w:p w:rsidR="00000000" w:rsidDel="00000000" w:rsidP="00000000" w:rsidRDefault="00000000" w:rsidRPr="00000000" w14:paraId="0000009B">
      <w:pPr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czbn6i56mt98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1.2 Selecionar reservas com check-in após 01/06/2024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Selecionar reservas com check-in após 01/06/2024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'2024-06-01'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4050" cy="3209640"/>
            <wp:effectExtent b="0" l="0" r="0" t="0"/>
            <wp:docPr id="15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3"/>
                    <a:srcRect b="4376" l="0" r="0" t="138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Esta consulta filtra as reservas que têm data de check-in posterior a 1º de junho de 2024, útil para analisar reservas futuras.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cazj9luujfv5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1.3 Mostrar funcionários com telefone começando com '11'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Mostrar funcionários com telefone começando com '11'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FUNCIONARIO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TELEFONE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'11%'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4050" cy="2438115"/>
            <wp:effectExtent b="0" l="0" r="0" t="0"/>
            <wp:docPr id="1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14260" l="0" r="0" t="249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Localiza funcionários cujos números de telefone começam com '11' (código de área de São Paulo), permitindo identificar colaboradores baseados nessa região.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don11t76c66u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1.4 Listar anúncios veiculados na rede 'Online'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Listar anúncios veiculados na rede 'Online'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REDE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'Online'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4050" cy="3316275"/>
            <wp:effectExtent b="0" l="0" r="0" t="0"/>
            <wp:docPr id="8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349" l="0" r="0" t="196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Retorna todos os anúncios que foram veiculados através da rede 'Online', facilitando a análise do marketing digital da empresa.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6kirsqo6a39s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1.5 Selecionar pagamentos feitos via 'PIX' ou 'Cartão de Crédito'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Selecionar pagamentos feitos via 'PIX' ou 'Cartão de Crédito'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'PIX'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'Cartão de Crédito'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4050" cy="4579950"/>
            <wp:effectExtent b="0" l="0" r="0" t="0"/>
            <wp:docPr id="10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153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todos os pagamentos realizados através dos métodos PIX ou Cartão de Crédito, auxiliando na análise das preferências de pagamento dos clientes.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r5bixa28jm9k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2. Consultas com GROUP BY e ORDER BY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m3bck657x8t9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2.1 Contar o número de imóveis por tipo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Contar o número de imóveis por tipo, ordenado pela quantidade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QUANTIDADE 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 </w:t>
      </w:r>
    </w:p>
    <w:p w:rsidR="00000000" w:rsidDel="00000000" w:rsidP="00000000" w:rsidRDefault="00000000" w:rsidRPr="00000000" w14:paraId="000000B6">
      <w:pPr>
        <w:spacing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QUANTIDADE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286250" cy="765257"/>
            <wp:effectExtent b="0" l="0" r="0" t="0"/>
            <wp:docPr id="15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7"/>
                    <a:srcRect b="9568" l="0" r="0" t="5650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5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Agrupa os imóveis por tipo (Apartamento, Casa, Comercial) e conta quantos existem de cada, ordenando do mais comum para o menos comum.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5skpdzldmh2o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2.2 Calcular o valor total de pagamentos por tipo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Calcular o valor total de pagamentos por tipo, ordenado pelo valor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VALOR_TOTAL 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</w:t>
      </w:r>
    </w:p>
    <w:p w:rsidR="00000000" w:rsidDel="00000000" w:rsidP="00000000" w:rsidRDefault="00000000" w:rsidRPr="00000000" w14:paraId="000000BE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VALOR_TOTAL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695825" cy="1094501"/>
            <wp:effectExtent b="0" l="0" r="0" t="0"/>
            <wp:docPr id="15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 b="18068" l="0" r="0" t="428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9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o valor total transacionado para cada método de pagamento, ordenando do maior para o menor volume financeiro.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4ljox3ddrmgf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2.3 Média de valores de anúncios por rede de divulgação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Média de valores de anúncios por rede de divulgação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REDE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MEDIA_VALOR 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REDE</w:t>
      </w:r>
    </w:p>
    <w:p w:rsidR="00000000" w:rsidDel="00000000" w:rsidP="00000000" w:rsidRDefault="00000000" w:rsidRPr="00000000" w14:paraId="000000C6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MEDIA_VALOR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1800225" cy="885825"/>
            <wp:effectExtent b="0" l="0" r="0" t="0"/>
            <wp:docPr id="9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8261" l="0" r="58552" t="5607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o valor médio investido em anúncios por tipo de rede de divulgação, ordenando das redes mais caras para as mais econômicas.</w:t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4jydd192h4c4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6wd2licpqec2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juxwrv2wd9pf" w:id="35"/>
      <w:bookmarkEnd w:id="3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2.4 Quantidade de reservas por usuário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Quantidade de reservas por usuário (CPF), ordenado por quantidade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CPF_USUARIO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QUANTIDADE_RESERVAS 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CPF_USUARIO</w:t>
      </w:r>
    </w:p>
    <w:p w:rsidR="00000000" w:rsidDel="00000000" w:rsidP="00000000" w:rsidRDefault="00000000" w:rsidRPr="00000000" w14:paraId="000000D0">
      <w:pPr>
        <w:spacing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QUANTIDADE_RESERVAS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4050" cy="3326851"/>
            <wp:effectExtent b="0" l="0" r="0" t="0"/>
            <wp:docPr id="8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258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6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Conta quantas reservas cada usuário realizou, ordenando dos usuários mais frequentes para os menos frequentes.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xvzxfyy0ubmk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2.5 Soma dos valores de pagamento por mês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-- Soma dos valores de pagamento por mês de data_pagamento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DATA_PAGAMENTO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MES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DATA_PAGAMENTO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VALOR_TOTAL 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DATA_PAGAMENTO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DATA_PAGAMENTO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95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MES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238750" cy="3795037"/>
            <wp:effectExtent b="0" l="0" r="0" t="0"/>
            <wp:docPr id="13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 b="3640" l="0" r="0" t="291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9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Agrupa os pagamentos por mês e ano, calculando o total recebido em cada período, ordenado cronologicamente.</w:t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fpos69vdnjaj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3. Consultas com Operadores Aritméticos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2n5xs732hnxy" w:id="38"/>
      <w:bookmarkEnd w:id="3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3.1 Calcular o valor do anúncio com acréscimo de 10%</w:t>
      </w:r>
    </w:p>
    <w:p w:rsidR="00000000" w:rsidDel="00000000" w:rsidP="00000000" w:rsidRDefault="00000000" w:rsidRPr="00000000" w14:paraId="000000E0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DESCRICAO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VALOR_REAL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1.10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VALOR_ACRESCIDO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286375" cy="3810000"/>
            <wp:effectExtent b="0" l="0" r="0" t="0"/>
            <wp:docPr id="15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Mostra o valor original dos anúncios e simula um aumento de 10%, útil para projeções de reajuste de preços.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c7wgq1h5pgbm" w:id="39"/>
      <w:bookmarkEnd w:id="3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3.2 Diferença em dias entre check-in e check-out</w:t>
      </w:r>
    </w:p>
    <w:p w:rsidR="00000000" w:rsidDel="00000000" w:rsidP="00000000" w:rsidRDefault="00000000" w:rsidRPr="00000000" w14:paraId="000000E7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DATEDIFF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DIAS_DA_RESERVA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3495675" cy="3810000"/>
            <wp:effectExtent b="0" l="0" r="0" t="0"/>
            <wp:docPr id="15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a duração de cada reserva em dias, informação importante para cálculo de valores e estatísticas de permanência.</w:t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j5ra4w895m6j" w:id="40"/>
      <w:bookmarkEnd w:id="4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3.3 Valor médio diário das reservas</w:t>
      </w:r>
    </w:p>
    <w:p w:rsidR="00000000" w:rsidDel="00000000" w:rsidP="00000000" w:rsidRDefault="00000000" w:rsidRPr="00000000" w14:paraId="000000EF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VALOR_TOTAL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DATEDIFF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DIAS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ROUND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DATEDIFF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VALOR_MEDIO_DIARIO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0F5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924425" cy="3514725"/>
            <wp:effectExtent b="0" l="0" r="0" t="0"/>
            <wp:docPr id="16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o valor médio por dia de cada reserva, permitindo análise da taxa diária praticada.</w:t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vorzjlpqtsvt" w:id="41"/>
      <w:bookmarkEnd w:id="4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3.4 Desconto de 5% nos valores de pagamento acima de R$ 3000</w:t>
      </w:r>
    </w:p>
    <w:p w:rsidR="00000000" w:rsidDel="00000000" w:rsidP="00000000" w:rsidRDefault="00000000" w:rsidRPr="00000000" w14:paraId="000000FB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VALOR_REAL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0.05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VALOR_DESCONTO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0.05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VALOR_TOTAL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</w:t>
      </w:r>
    </w:p>
    <w:p w:rsidR="00000000" w:rsidDel="00000000" w:rsidP="00000000" w:rsidRDefault="00000000" w:rsidRPr="00000000" w14:paraId="00000100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3000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3857625" cy="3028950"/>
            <wp:effectExtent b="0" l="0" r="0" t="0"/>
            <wp:docPr id="1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Simula um desconto de 5% para pagamentos acima de R$ 3000, mostrando o valor original, o desconto e o novo valor.</w:t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un890ugc110y" w:id="42"/>
      <w:bookmarkEnd w:id="4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3.5 Calcular 2% de comissão sobre o valor dos anúncios</w:t>
      </w:r>
    </w:p>
    <w:p w:rsidR="00000000" w:rsidDel="00000000" w:rsidP="00000000" w:rsidRDefault="00000000" w:rsidRPr="00000000" w14:paraId="00000106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VALOR_REAL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ROUND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0.02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COMISSAO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495550" cy="3486150"/>
            <wp:effectExtent b="0" l="0" r="0" t="0"/>
            <wp:docPr id="16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uma comissão de 2% sobre o valor de cada anúncio, útil para cálculo de remuneração de corretores.</w:t>
      </w:r>
    </w:p>
    <w:p w:rsidR="00000000" w:rsidDel="00000000" w:rsidP="00000000" w:rsidRDefault="00000000" w:rsidRPr="00000000" w14:paraId="0000010C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pr62li5zhal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4. Consultas com Operadores de Comparação</w:t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1dnn9dre1o10" w:id="44"/>
      <w:bookmarkEnd w:id="4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4.1 Selecionar imóveis com valor de anúncio superior a R$ 2000</w:t>
      </w:r>
    </w:p>
    <w:p w:rsidR="00000000" w:rsidDel="00000000" w:rsidP="00000000" w:rsidRDefault="00000000" w:rsidRPr="00000000" w14:paraId="0000010E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0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2000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16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anúncios de alto valor, acima de R$ 2000, para análise de imóveis premium.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mmim9k4r47yy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4.2 Reservas com mais de 6 dias de duração</w:t>
      </w:r>
    </w:p>
    <w:p w:rsidR="00000000" w:rsidDel="00000000" w:rsidP="00000000" w:rsidRDefault="00000000" w:rsidRPr="00000000" w14:paraId="00000115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DATEDIFF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DIAS 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</w:t>
      </w:r>
    </w:p>
    <w:p w:rsidR="00000000" w:rsidDel="00000000" w:rsidP="00000000" w:rsidRDefault="00000000" w:rsidRPr="00000000" w14:paraId="00000119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DATEDIiff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800350" cy="3514725"/>
            <wp:effectExtent b="0" l="0" r="0" t="0"/>
            <wp:docPr id="14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Filtra reservas com estadias longas (mais de 6 dias), úteis para identificar padrões de hospedagem extendida.</w:t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ftq7skyd1qm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3h6qwrm3b4rq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o09ogtqmx9h1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ooy97b7kg9u8" w:id="49"/>
      <w:bookmarkEnd w:id="4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4.3 Pagamentos com valor diferente de R$ 1500</w:t>
      </w:r>
    </w:p>
    <w:p w:rsidR="00000000" w:rsidDel="00000000" w:rsidP="00000000" w:rsidRDefault="00000000" w:rsidRPr="00000000" w14:paraId="00000120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21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!=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1500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552950" cy="3495675"/>
            <wp:effectExtent b="0" l="0" r="0" t="0"/>
            <wp:docPr id="14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todos os pagamentos que não são exatamente R$ 1500, útil para identificar transações com valores incomuns.</w:t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1c500gt3f1az" w:id="50"/>
      <w:bookmarkEnd w:id="5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4.4 Anúncios com valor menor que a média geral</w:t>
      </w:r>
    </w:p>
    <w:p w:rsidR="00000000" w:rsidDel="00000000" w:rsidP="00000000" w:rsidRDefault="00000000" w:rsidRPr="00000000" w14:paraId="00000125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2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</w:t>
      </w:r>
    </w:p>
    <w:p w:rsidR="00000000" w:rsidDel="00000000" w:rsidP="00000000" w:rsidRDefault="00000000" w:rsidRPr="00000000" w14:paraId="00000127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Seleciona anúncios com valor abaixo da média, possivelmente identificando oportunidades ou imóveis com preços mais acessíveis.</w:t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ir69lr237eud" w:id="51"/>
      <w:bookmarkEnd w:id="5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4.5 Funcionários com ID entre 10 e 20</w:t>
      </w:r>
    </w:p>
    <w:p w:rsidR="00000000" w:rsidDel="00000000" w:rsidP="00000000" w:rsidRDefault="00000000" w:rsidRPr="00000000" w14:paraId="0000012C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FUNCIONARIO </w:t>
      </w:r>
    </w:p>
    <w:p w:rsidR="00000000" w:rsidDel="00000000" w:rsidP="00000000" w:rsidRDefault="00000000" w:rsidRPr="00000000" w14:paraId="0000012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ID_FUNCIONARIO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ID_FUNCIONARIO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133975" cy="2143125"/>
            <wp:effectExtent b="0" l="0" r="0" t="0"/>
            <wp:docPr id="14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Recupera informações de funcionários com IDs num intervalo específico (10 a 20), útil para análise segmentada.</w:t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b w:val="1"/>
          <w:sz w:val="24"/>
          <w:szCs w:val="24"/>
        </w:rPr>
      </w:pPr>
      <w:bookmarkStart w:colFirst="0" w:colLast="0" w:name="_heading=h.kuchontbsqa3" w:id="52"/>
      <w:bookmarkEnd w:id="52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5. Consultas com Operadores Lógicos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6cdj3xjllvde" w:id="53"/>
      <w:bookmarkEnd w:id="5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5.1 Imóveis para aluguel do tipo 'Apartamento' ou 'Casa'</w:t>
      </w:r>
    </w:p>
    <w:p w:rsidR="00000000" w:rsidDel="00000000" w:rsidP="00000000" w:rsidRDefault="00000000" w:rsidRPr="00000000" w14:paraId="00000135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3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</w:t>
      </w:r>
    </w:p>
    <w:p w:rsidR="00000000" w:rsidDel="00000000" w:rsidP="00000000" w:rsidRDefault="00000000" w:rsidRPr="00000000" w14:paraId="00000137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INTENCAO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'Aluguel'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'Apartamento'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'Casa'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4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imóveis disponíveis para aluguel que são exclusivamente residenciais (apartamentos ou casas).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380wjmky5a0l" w:id="54"/>
      <w:bookmarkEnd w:id="5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5.2 Reservas em 2024 com valor superior a R$ 2000 ou duração &gt; 5 dias</w:t>
      </w:r>
    </w:p>
    <w:p w:rsidR="00000000" w:rsidDel="00000000" w:rsidP="00000000" w:rsidRDefault="00000000" w:rsidRPr="00000000" w14:paraId="0000013C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3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</w:p>
    <w:p w:rsidR="00000000" w:rsidDel="00000000" w:rsidP="00000000" w:rsidRDefault="00000000" w:rsidRPr="00000000" w14:paraId="0000013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13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14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2000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DATEDIFF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448175" cy="3495675"/>
            <wp:effectExtent b="0" l="0" r="0" t="0"/>
            <wp:docPr id="14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reservas em 2024 que são either de alto valor (acima de R$ 2000) ou longa duração (mais de 5 dias).</w:t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pw0deukq1ys" w:id="55"/>
      <w:bookmarkEnd w:id="5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5.3 Usuários com telefone da região 11 (SP) ou 21 (RJ)</w:t>
      </w:r>
    </w:p>
    <w:p w:rsidR="00000000" w:rsidDel="00000000" w:rsidP="00000000" w:rsidRDefault="00000000" w:rsidRPr="00000000" w14:paraId="00000146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4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</w:t>
      </w:r>
    </w:p>
    <w:p w:rsidR="00000000" w:rsidDel="00000000" w:rsidP="00000000" w:rsidRDefault="00000000" w:rsidRPr="00000000" w14:paraId="00000148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TELEFONE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'11%'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TELEFONE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'21%'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705350" cy="3524250"/>
            <wp:effectExtent b="0" l="0" r="0" t="0"/>
            <wp:docPr id="14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Localiza usuários com telefones das regiões de São Paulo (11) ou Rio de Janeiro (21), permitindo análise geográfica.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p8dg9hm3j6xz" w:id="56"/>
      <w:bookmarkEnd w:id="5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5.4 Anúncios online com valor entre R$ 500 e R$ 1500</w:t>
      </w:r>
    </w:p>
    <w:p w:rsidR="00000000" w:rsidDel="00000000" w:rsidP="00000000" w:rsidRDefault="00000000" w:rsidRPr="00000000" w14:paraId="0000014D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</w:t>
      </w:r>
    </w:p>
    <w:p w:rsidR="00000000" w:rsidDel="00000000" w:rsidP="00000000" w:rsidRDefault="00000000" w:rsidRPr="00000000" w14:paraId="0000014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REDE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'Online'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1500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4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anúncios online com valores em uma faixa específica, útil para análise de estratégia de preços.</w:t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5lzwjeuqkvu0" w:id="57"/>
      <w:bookmarkEnd w:id="5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5.5 Pagamentos via 'Boleto' ou 'Dinheiro' com valor &gt; R$ 1000</w:t>
      </w:r>
    </w:p>
    <w:p w:rsidR="00000000" w:rsidDel="00000000" w:rsidP="00000000" w:rsidRDefault="00000000" w:rsidRPr="00000000" w14:paraId="00000153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5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</w:t>
      </w:r>
    </w:p>
    <w:p w:rsidR="00000000" w:rsidDel="00000000" w:rsidP="00000000" w:rsidRDefault="00000000" w:rsidRPr="00000000" w14:paraId="00000155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'Boleto'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'Dinheiro'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124325" cy="2552700"/>
            <wp:effectExtent b="0" l="0" r="0" t="0"/>
            <wp:docPr id="14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pagamentos de alto valor realizados em espécie (dinheiro) ou boleto, importantes para controle financeiro.</w:t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5mqxfpu8m1jr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6. Consultas com Operadores Lógicos e Negação</w:t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f6ew48oieyzc" w:id="59"/>
      <w:bookmarkEnd w:id="5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6.1 Imóveis que não são do tipo 'Comercial'</w:t>
      </w:r>
    </w:p>
    <w:p w:rsidR="00000000" w:rsidDel="00000000" w:rsidP="00000000" w:rsidRDefault="00000000" w:rsidRPr="00000000" w14:paraId="0000015B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5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</w:t>
      </w:r>
    </w:p>
    <w:p w:rsidR="00000000" w:rsidDel="00000000" w:rsidP="00000000" w:rsidRDefault="00000000" w:rsidRPr="00000000" w14:paraId="0000015D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'Comercial'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4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Retorna todos os imóveis que não são comerciais, ou seja, apenas residenciais.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tn2pxkpg1flu" w:id="60"/>
      <w:bookmarkEnd w:id="6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6.2 Reservas que não foram pagas com 'Cartão de Crédito'</w:t>
      </w:r>
    </w:p>
    <w:p w:rsidR="00000000" w:rsidDel="00000000" w:rsidP="00000000" w:rsidRDefault="00000000" w:rsidRPr="00000000" w14:paraId="00000162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6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</w:t>
      </w:r>
    </w:p>
    <w:p w:rsidR="00000000" w:rsidDel="00000000" w:rsidP="00000000" w:rsidRDefault="00000000" w:rsidRPr="00000000" w14:paraId="0000016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16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166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'Cartão de Crédito'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009775" cy="3524250"/>
            <wp:effectExtent b="0" l="0" r="0" t="0"/>
            <wp:docPr id="9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reservas pagas com métodos alternativos ao cartão de crédito, útil para análise de preferências de pagamento.</w:t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cbr9rn8qj9c9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7. Consultas com Operadores Auxiliares</w:t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ry6imb6oud9m" w:id="62"/>
      <w:bookmarkEnd w:id="6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7.1 Endereços com complemento nulo</w:t>
      </w:r>
    </w:p>
    <w:p w:rsidR="00000000" w:rsidDel="00000000" w:rsidP="00000000" w:rsidRDefault="00000000" w:rsidRPr="00000000" w14:paraId="0000016C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6D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ENDERECO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COMPLEMENTO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410075" cy="1343025"/>
            <wp:effectExtent b="0" l="0" r="0" t="0"/>
            <wp:docPr id="9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endereços que não possuem complemento, possivelmente necessitando de complementação de dados. Como demonstrado na imagem, não há complementos vazios.</w:t>
      </w:r>
    </w:p>
    <w:p w:rsidR="00000000" w:rsidDel="00000000" w:rsidP="00000000" w:rsidRDefault="00000000" w:rsidRPr="00000000" w14:paraId="0000017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avizq9gx1bh" w:id="63"/>
      <w:bookmarkEnd w:id="6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7.2 Reservas com check-in entre Janeiro e Março de 2024</w:t>
      </w:r>
    </w:p>
    <w:p w:rsidR="00000000" w:rsidDel="00000000" w:rsidP="00000000" w:rsidRDefault="00000000" w:rsidRPr="00000000" w14:paraId="00000172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7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</w:t>
      </w:r>
    </w:p>
    <w:p w:rsidR="00000000" w:rsidDel="00000000" w:rsidP="00000000" w:rsidRDefault="00000000" w:rsidRPr="00000000" w14:paraId="00000174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'2024-01-01'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'2024-03-31'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3943350" cy="1085850"/>
            <wp:effectExtent b="0" l="0" r="0" t="0"/>
            <wp:docPr id="9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Seleciona reservas do primeiro trimestre de 2024, útil para análise sazonal.</w:t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yrox2d3t5105" w:id="64"/>
      <w:bookmarkEnd w:id="6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7.3 Proprietários com 'Silva' no nome</w:t>
      </w:r>
    </w:p>
    <w:p w:rsidR="00000000" w:rsidDel="00000000" w:rsidP="00000000" w:rsidRDefault="00000000" w:rsidRPr="00000000" w14:paraId="00000179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7A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'%Silva%'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914650" cy="885825"/>
            <wp:effectExtent b="0" l="0" r="0" t="0"/>
            <wp:docPr id="9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Localiza proprietários com "Silva" no nome, demonstrando uso de padrões textuais em consultas.</w:t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d0ttvbhrm3vo" w:id="65"/>
      <w:bookmarkEnd w:id="6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7.4 Imóveis localizados em SP ou RJ</w:t>
      </w:r>
    </w:p>
    <w:p w:rsidR="00000000" w:rsidDel="00000000" w:rsidP="00000000" w:rsidRDefault="00000000" w:rsidRPr="00000000" w14:paraId="0000017E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7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CIDADE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ESTADO 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ENDERECO 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</w:t>
      </w:r>
    </w:p>
    <w:p w:rsidR="00000000" w:rsidDel="00000000" w:rsidP="00000000" w:rsidRDefault="00000000" w:rsidRPr="00000000" w14:paraId="00000182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ESTADO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'SP'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'RJ'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9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imóveis situados nos estados de São Paulo ou Rio de Janeiro, usando operador IN.</w:t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hd w:fill="ffffff" w:val="clear"/>
        <w:spacing w:after="240" w:before="480" w:line="360" w:lineRule="auto"/>
        <w:ind w:left="-40" w:right="-40" w:firstLine="0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kq1ggsr8wyke" w:id="66"/>
      <w:bookmarkEnd w:id="6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7.5 Usuários com email do domínio '@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3964fe"/>
            <w:sz w:val="24"/>
            <w:szCs w:val="24"/>
            <w:rtl w:val="0"/>
          </w:rPr>
          <w:t xml:space="preserve">email.com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187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88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EMAIL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'%@email.com'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552950" cy="3476625"/>
            <wp:effectExtent b="0" l="0" r="0" t="0"/>
            <wp:docPr id="9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usuários com emails de um domínio específico, útil para segmentação de comunicação.</w:t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yvec9gdutbq1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cryc4ykr5nlp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hvuth4gac3wa" w:id="69"/>
      <w:bookmarkEnd w:id="6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7.6 Pagamentos com valores entre R$ 1000 e R$ 2000</w:t>
      </w:r>
    </w:p>
    <w:p w:rsidR="00000000" w:rsidDel="00000000" w:rsidP="00000000" w:rsidRDefault="00000000" w:rsidRPr="00000000" w14:paraId="0000018F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90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2000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514850" cy="2657475"/>
            <wp:effectExtent b="0" l="0" r="0" t="0"/>
            <wp:docPr id="10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Seleciona pagamentos em uma faixa de valor específica, para análise financeira.</w:t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x6pzy9mkr6xw" w:id="70"/>
      <w:bookmarkEnd w:id="7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7.7 Funcionários com nomes começando com 'A'</w:t>
      </w:r>
    </w:p>
    <w:p w:rsidR="00000000" w:rsidDel="00000000" w:rsidP="00000000" w:rsidRDefault="00000000" w:rsidRPr="00000000" w14:paraId="00000195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96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FUNCIONARIO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'A%'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019675" cy="742950"/>
            <wp:effectExtent b="0" l="0" r="0" t="0"/>
            <wp:docPr id="10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funcionários cujos nomes começam com a letra 'A', útil para listagens alfabéticas.</w:t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u250re9dmngv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7hhmc74fk5xj" w:id="72"/>
      <w:bookmarkEnd w:id="7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7.8 Anúncios com descrição contendo 'luxo'</w:t>
      </w:r>
    </w:p>
    <w:p w:rsidR="00000000" w:rsidDel="00000000" w:rsidP="00000000" w:rsidRDefault="00000000" w:rsidRPr="00000000" w14:paraId="0000019C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9D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DESCRICAO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'%luxo%'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10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anúncios que mencionam "luxo" na descrição, identificando propriedades premium.</w:t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bgqawxupzu93" w:id="73"/>
      <w:bookmarkEnd w:id="7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7.9 Reservas feitas por usuários específicos</w:t>
      </w:r>
    </w:p>
    <w:p w:rsidR="00000000" w:rsidDel="00000000" w:rsidP="00000000" w:rsidRDefault="00000000" w:rsidRPr="00000000" w14:paraId="000001A2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A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</w:t>
      </w:r>
    </w:p>
    <w:p w:rsidR="00000000" w:rsidDel="00000000" w:rsidP="00000000" w:rsidRDefault="00000000" w:rsidRPr="00000000" w14:paraId="000001A4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CPF_USUARIO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'12345678901'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'23456789012'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'34567890123'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000500" cy="962025"/>
            <wp:effectExtent b="0" l="0" r="0" t="0"/>
            <wp:docPr id="10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Seleciona reservas de um conjunto específico de usuários, usando operador IN.</w:t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boxclu6ccyj7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g5lzcr5su104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mk2xftx0cw9f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4cpbvqnd86wf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s5dkaic45c7n" w:id="78"/>
      <w:bookmarkEnd w:id="7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7.10 Notas fiscais emitidas em 2024</w:t>
      </w:r>
    </w:p>
    <w:p w:rsidR="00000000" w:rsidDel="00000000" w:rsidP="00000000" w:rsidRDefault="00000000" w:rsidRPr="00000000" w14:paraId="000001AD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NOTA_FISCAL </w:t>
      </w:r>
    </w:p>
    <w:p w:rsidR="00000000" w:rsidDel="00000000" w:rsidP="00000000" w:rsidRDefault="00000000" w:rsidRPr="00000000" w14:paraId="000001A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DATA_EMISSAO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'2024-01-01 00:00:00'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'2024-12-31 23:59:59'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933700" cy="3552825"/>
            <wp:effectExtent b="0" l="0" r="0" t="0"/>
            <wp:docPr id="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Recupera todas as notas fiscais emitidas no ano de 2024, para fins contábeis e fiscais.</w:t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1g5cdmlewvg6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8. Consultas com Funções de Agregação</w:t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ejpdmza14v3p" w:id="80"/>
      <w:bookmarkEnd w:id="8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8.1 Soma total investida em anúncios</w:t>
      </w:r>
    </w:p>
    <w:p w:rsidR="00000000" w:rsidDel="00000000" w:rsidP="00000000" w:rsidRDefault="00000000" w:rsidRPr="00000000" w14:paraId="000001B5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B6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TOTAL_INVESTIDO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1362075" cy="447675"/>
            <wp:effectExtent b="0" l="0" r="0" t="0"/>
            <wp:docPr id="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o investimento total em campanhas publicitárias/anúncios.</w:t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xpij88mx3spk" w:id="81"/>
      <w:bookmarkEnd w:id="8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8.2 Valor médio das reservas</w:t>
      </w:r>
    </w:p>
    <w:p w:rsidR="00000000" w:rsidDel="00000000" w:rsidP="00000000" w:rsidRDefault="00000000" w:rsidRPr="00000000" w14:paraId="000001BA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MEDIA_VALOR_RESERVAS</w:t>
      </w:r>
    </w:p>
    <w:p w:rsidR="00000000" w:rsidDel="00000000" w:rsidP="00000000" w:rsidRDefault="00000000" w:rsidRPr="00000000" w14:paraId="000001B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1BD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1704975" cy="485775"/>
            <wp:effectExtent b="0" l="0" r="0" t="0"/>
            <wp:docPr id="8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o ticket médio das reservas realizadas.</w:t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ugncjohcq7q9" w:id="82"/>
      <w:bookmarkEnd w:id="8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8.3 Maior valor de pagamento registrado</w:t>
      </w:r>
    </w:p>
    <w:p w:rsidR="00000000" w:rsidDel="00000000" w:rsidP="00000000" w:rsidRDefault="00000000" w:rsidRPr="00000000" w14:paraId="000001C1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C2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MAIOR_PAGAMENTO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1485900" cy="504825"/>
            <wp:effectExtent b="0" l="0" r="0" t="0"/>
            <wp:docPr id="8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o maior valor já pago em uma reserva.</w:t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d7rcp98tt4m6" w:id="83"/>
      <w:bookmarkEnd w:id="8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8.4 Número total de imóveis por cidade</w:t>
      </w:r>
    </w:p>
    <w:p w:rsidR="00000000" w:rsidDel="00000000" w:rsidP="00000000" w:rsidRDefault="00000000" w:rsidRPr="00000000" w14:paraId="000001C6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C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CIDADE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TOTAL_IMOVEIS</w:t>
      </w:r>
    </w:p>
    <w:p w:rsidR="00000000" w:rsidDel="00000000" w:rsidP="00000000" w:rsidRDefault="00000000" w:rsidRPr="00000000" w14:paraId="000001C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</w:t>
      </w:r>
    </w:p>
    <w:p w:rsidR="00000000" w:rsidDel="00000000" w:rsidP="00000000" w:rsidRDefault="00000000" w:rsidRPr="00000000" w14:paraId="000001C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ENDERECO 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CIDADE</w:t>
      </w:r>
    </w:p>
    <w:p w:rsidR="00000000" w:rsidDel="00000000" w:rsidP="00000000" w:rsidRDefault="00000000" w:rsidRPr="00000000" w14:paraId="000001CB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TOTAL_IMOVEIS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105025" cy="3543300"/>
            <wp:effectExtent b="0" l="0" r="0" t="0"/>
            <wp:docPr id="8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Conta quantos imóveis existem em cada cidade, ordenando das cidades com mais imóveis para as com menos.</w:t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ejjmw6j1ekb8" w:id="84"/>
      <w:bookmarkEnd w:id="8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8.5 Média de valor dos anúncios por tipo de imóvel</w:t>
      </w:r>
    </w:p>
    <w:p w:rsidR="00000000" w:rsidDel="00000000" w:rsidP="00000000" w:rsidRDefault="00000000" w:rsidRPr="00000000" w14:paraId="000001D0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D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MEDIA_VALOR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A</w:t>
      </w:r>
    </w:p>
    <w:p w:rsidR="00000000" w:rsidDel="00000000" w:rsidP="00000000" w:rsidRDefault="00000000" w:rsidRPr="00000000" w14:paraId="000001D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</w:p>
    <w:p w:rsidR="00000000" w:rsidDel="00000000" w:rsidP="00000000" w:rsidRDefault="00000000" w:rsidRPr="00000000" w14:paraId="000001D4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019300" cy="838200"/>
            <wp:effectExtent b="0" l="0" r="0" t="0"/>
            <wp:docPr id="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o valor médio dos anúncios para cada tipo de imóvel (Apartamento, Casa, Comercial).</w:t>
      </w:r>
    </w:p>
    <w:p w:rsidR="00000000" w:rsidDel="00000000" w:rsidP="00000000" w:rsidRDefault="00000000" w:rsidRPr="00000000" w14:paraId="000001D7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x24dre9vlfhw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ay1b2i30in19" w:id="86"/>
      <w:bookmarkEnd w:id="86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9. Consultas com Funções de Data</w:t>
      </w:r>
    </w:p>
    <w:p w:rsidR="00000000" w:rsidDel="00000000" w:rsidP="00000000" w:rsidRDefault="00000000" w:rsidRPr="00000000" w14:paraId="000001D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88ecoh2la7wc" w:id="87"/>
      <w:bookmarkEnd w:id="8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9.1 Reservas do mês atual</w:t>
      </w:r>
    </w:p>
    <w:p w:rsidR="00000000" w:rsidDel="00000000" w:rsidP="00000000" w:rsidRDefault="00000000" w:rsidRPr="00000000" w14:paraId="000001DA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</w:t>
      </w:r>
    </w:p>
    <w:p w:rsidR="00000000" w:rsidDel="00000000" w:rsidP="00000000" w:rsidRDefault="00000000" w:rsidRPr="00000000" w14:paraId="000001D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CURRENT_DATE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D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CURRENT_DATE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());</w:t>
      </w:r>
    </w:p>
    <w:p w:rsidR="00000000" w:rsidDel="00000000" w:rsidP="00000000" w:rsidRDefault="00000000" w:rsidRPr="00000000" w14:paraId="000001D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3981450" cy="885825"/>
            <wp:effectExtent b="0" l="0" r="0" t="0"/>
            <wp:docPr id="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reservas com check-in no mês corrente, útil para análise de ocupação atual.</w:t>
      </w:r>
    </w:p>
    <w:p w:rsidR="00000000" w:rsidDel="00000000" w:rsidP="00000000" w:rsidRDefault="00000000" w:rsidRPr="00000000" w14:paraId="000001E0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rwoeykg9y8kq" w:id="88"/>
      <w:bookmarkEnd w:id="8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9.2 Idade das notas fiscais em dias</w:t>
      </w:r>
    </w:p>
    <w:p w:rsidR="00000000" w:rsidDel="00000000" w:rsidP="00000000" w:rsidRDefault="00000000" w:rsidRPr="00000000" w14:paraId="000001E1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E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ID_NOTA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DATA_EMISSAO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TIMESTAMPDIFF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DAY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DATA_EMISSAO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NOW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DIAS_DESDE_EMISSAO</w:t>
      </w:r>
    </w:p>
    <w:p w:rsidR="00000000" w:rsidDel="00000000" w:rsidP="00000000" w:rsidRDefault="00000000" w:rsidRPr="00000000" w14:paraId="000001E4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NOTA_FISCAL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3295650" cy="3533775"/>
            <wp:effectExtent b="0" l="0" r="0" t="0"/>
            <wp:docPr id="9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há quantos dias cada nota fiscal foi emitida.</w:t>
      </w:r>
    </w:p>
    <w:p w:rsidR="00000000" w:rsidDel="00000000" w:rsidP="00000000" w:rsidRDefault="00000000" w:rsidRPr="00000000" w14:paraId="000001E7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xc47imyckgs9" w:id="89"/>
      <w:bookmarkEnd w:id="8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9.3 Pagamentos realizados no último trimestre</w:t>
      </w:r>
    </w:p>
    <w:p w:rsidR="00000000" w:rsidDel="00000000" w:rsidP="00000000" w:rsidRDefault="00000000" w:rsidRPr="00000000" w14:paraId="000001E8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</w:t>
      </w:r>
    </w:p>
    <w:p w:rsidR="00000000" w:rsidDel="00000000" w:rsidP="00000000" w:rsidRDefault="00000000" w:rsidRPr="00000000" w14:paraId="000001EA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DATA_PAGAMENTO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DATE_SUB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CURRENT_DATE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INTERVAL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572000" cy="2543175"/>
            <wp:effectExtent b="0" l="0" r="0" t="0"/>
            <wp:docPr id="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Recupera pagamentos dos últimos 3 meses, útil para análise financeira recente.</w:t>
      </w:r>
    </w:p>
    <w:p w:rsidR="00000000" w:rsidDel="00000000" w:rsidP="00000000" w:rsidRDefault="00000000" w:rsidRPr="00000000" w14:paraId="000001E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oiqw9pahs6ek" w:id="90"/>
      <w:bookmarkEnd w:id="9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9.4 Notas fiscais emitidas no ano anterior</w:t>
      </w:r>
    </w:p>
    <w:p w:rsidR="00000000" w:rsidDel="00000000" w:rsidP="00000000" w:rsidRDefault="00000000" w:rsidRPr="00000000" w14:paraId="000001EE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NOTA_FISCAL </w:t>
      </w:r>
    </w:p>
    <w:p w:rsidR="00000000" w:rsidDel="00000000" w:rsidP="00000000" w:rsidRDefault="00000000" w:rsidRPr="00000000" w14:paraId="000001F0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DATA_EMISSAO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CURRENT_DATE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990850" cy="3552825"/>
            <wp:effectExtent b="0" l="0" r="0" t="0"/>
            <wp:docPr id="9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Seleciona notas fiscais do ano anterior ao atual, para comparações anuais.</w:t>
      </w:r>
    </w:p>
    <w:p w:rsidR="00000000" w:rsidDel="00000000" w:rsidP="00000000" w:rsidRDefault="00000000" w:rsidRPr="00000000" w14:paraId="000001F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1as5gk59socb" w:id="91"/>
      <w:bookmarkEnd w:id="9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9.5 Dias até o check-in das reservas futuras</w:t>
      </w:r>
    </w:p>
    <w:p w:rsidR="00000000" w:rsidDel="00000000" w:rsidP="00000000" w:rsidRDefault="00000000" w:rsidRPr="00000000" w14:paraId="000001F4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DATEDIFF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CURRENT_DATE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DIAS_ATE_CHECKIN</w:t>
      </w:r>
    </w:p>
    <w:p w:rsidR="00000000" w:rsidDel="00000000" w:rsidP="00000000" w:rsidRDefault="00000000" w:rsidRPr="00000000" w14:paraId="000001F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</w:t>
      </w:r>
    </w:p>
    <w:p w:rsidR="00000000" w:rsidDel="00000000" w:rsidP="00000000" w:rsidRDefault="00000000" w:rsidRPr="00000000" w14:paraId="000001F8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CHECKIN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CURRENT_DATE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F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857500" cy="1447800"/>
            <wp:effectExtent b="0" l="0" r="0" t="0"/>
            <wp:docPr id="1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Calcula quantos dias faltam para o check-in de reservas futuras.</w:t>
      </w:r>
    </w:p>
    <w:p w:rsidR="00000000" w:rsidDel="00000000" w:rsidP="00000000" w:rsidRDefault="00000000" w:rsidRPr="00000000" w14:paraId="000001FB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ja300ilx17zk" w:id="92"/>
      <w:bookmarkEnd w:id="92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10. Subconsultas com Agrupamento</w:t>
      </w:r>
    </w:p>
    <w:p w:rsidR="00000000" w:rsidDel="00000000" w:rsidP="00000000" w:rsidRDefault="00000000" w:rsidRPr="00000000" w14:paraId="000001F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dgesqtkosi06" w:id="93"/>
      <w:bookmarkEnd w:id="9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10.1 Imóveis com valor de anúncio acima da média</w:t>
      </w:r>
    </w:p>
    <w:p w:rsidR="00000000" w:rsidDel="00000000" w:rsidP="00000000" w:rsidRDefault="00000000" w:rsidRPr="00000000" w14:paraId="000001FD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</w:t>
      </w:r>
    </w:p>
    <w:p w:rsidR="00000000" w:rsidDel="00000000" w:rsidP="00000000" w:rsidRDefault="00000000" w:rsidRPr="00000000" w14:paraId="000001F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1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anúncios com valor acima da média do mercado.</w:t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y7qwx6o163sy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idqs8b50pi94" w:id="95"/>
      <w:bookmarkEnd w:id="9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10.2 Usuários com mais reservas que a média</w:t>
      </w:r>
    </w:p>
    <w:p w:rsidR="00000000" w:rsidDel="00000000" w:rsidP="00000000" w:rsidRDefault="00000000" w:rsidRPr="00000000" w14:paraId="00000204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0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TOTAL_RESERVAS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</w:t>
      </w:r>
    </w:p>
    <w:p w:rsidR="00000000" w:rsidDel="00000000" w:rsidP="00000000" w:rsidRDefault="00000000" w:rsidRPr="00000000" w14:paraId="0000020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CPF_USUARIO</w:t>
      </w:r>
    </w:p>
    <w:p w:rsidR="00000000" w:rsidDel="00000000" w:rsidP="00000000" w:rsidRDefault="00000000" w:rsidRPr="00000000" w14:paraId="0000020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</w:p>
    <w:p w:rsidR="00000000" w:rsidDel="00000000" w:rsidP="00000000" w:rsidRDefault="00000000" w:rsidRPr="00000000" w14:paraId="0000020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HAVING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reserva_count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reserva_count </w:t>
      </w:r>
    </w:p>
    <w:p w:rsidR="00000000" w:rsidDel="00000000" w:rsidP="00000000" w:rsidRDefault="00000000" w:rsidRPr="00000000" w14:paraId="0000020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</w:t>
      </w:r>
    </w:p>
    <w:p w:rsidR="00000000" w:rsidDel="00000000" w:rsidP="00000000" w:rsidRDefault="00000000" w:rsidRPr="00000000" w14:paraId="0000020C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CPF_USUARIO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counts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3238500" cy="533400"/>
            <wp:effectExtent b="0" l="0" r="0" t="0"/>
            <wp:docPr id="1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Encontra usuários com número de reservas acima da média. Mas como os usuários foram registrados com a mesma quantidade de reservas, a consulta não trás nada.</w:t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91xsatxocgla" w:id="96"/>
      <w:bookmarkEnd w:id="9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10.3 Proprietários com mais de 2 imóveis</w:t>
      </w:r>
    </w:p>
    <w:p w:rsidR="00000000" w:rsidDel="00000000" w:rsidP="00000000" w:rsidRDefault="00000000" w:rsidRPr="00000000" w14:paraId="00000210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1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TOTAL_IMOVEIS</w:t>
      </w:r>
    </w:p>
    <w:p w:rsidR="00000000" w:rsidDel="00000000" w:rsidP="00000000" w:rsidRDefault="00000000" w:rsidRPr="00000000" w14:paraId="0000021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P</w:t>
      </w:r>
    </w:p>
    <w:p w:rsidR="00000000" w:rsidDel="00000000" w:rsidP="00000000" w:rsidRDefault="00000000" w:rsidRPr="00000000" w14:paraId="0000021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CPF_PROPRIETARIO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</w:p>
    <w:p w:rsidR="00000000" w:rsidDel="00000000" w:rsidP="00000000" w:rsidRDefault="00000000" w:rsidRPr="00000000" w14:paraId="00000215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HAVING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686050" cy="666750"/>
            <wp:effectExtent b="0" l="0" r="0" t="0"/>
            <wp:docPr id="1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proprietários com portfólio de mais de 2 imóveis. Como cada proprietário tem apenas 1 imovel, a consulta não trás nada.</w:t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pvglly37j5yg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scqhcne5poy7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g7isgv7byoyf" w:id="99"/>
      <w:bookmarkEnd w:id="9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10.4 Redes com investimento total superior a R$ 5000</w:t>
      </w:r>
    </w:p>
    <w:p w:rsidR="00000000" w:rsidDel="00000000" w:rsidP="00000000" w:rsidRDefault="00000000" w:rsidRPr="00000000" w14:paraId="0000021B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1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REDE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TOTAL_INVESTIDO</w:t>
      </w:r>
    </w:p>
    <w:p w:rsidR="00000000" w:rsidDel="00000000" w:rsidP="00000000" w:rsidRDefault="00000000" w:rsidRPr="00000000" w14:paraId="0000021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</w:t>
      </w:r>
    </w:p>
    <w:p w:rsidR="00000000" w:rsidDel="00000000" w:rsidP="00000000" w:rsidRDefault="00000000" w:rsidRPr="00000000" w14:paraId="0000021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REDE</w:t>
      </w:r>
    </w:p>
    <w:p w:rsidR="00000000" w:rsidDel="00000000" w:rsidP="00000000" w:rsidRDefault="00000000" w:rsidRPr="00000000" w14:paraId="0000021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HAVING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1952625" cy="1076325"/>
            <wp:effectExtent b="0" l="0" r="0" t="0"/>
            <wp:docPr id="1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Mostra redes de publicidade onde o investimento total ultrapassou R$ 5000.</w:t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en1398mi938m" w:id="100"/>
      <w:bookmarkEnd w:id="10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10.5 Reservas com valor acima da média por tipo de imóvel</w:t>
      </w:r>
    </w:p>
    <w:p w:rsidR="00000000" w:rsidDel="00000000" w:rsidP="00000000" w:rsidRDefault="00000000" w:rsidRPr="00000000" w14:paraId="00000223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2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</w:t>
      </w:r>
    </w:p>
    <w:p w:rsidR="00000000" w:rsidDel="00000000" w:rsidP="00000000" w:rsidRDefault="00000000" w:rsidRPr="00000000" w14:paraId="0000022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22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2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</w:p>
    <w:p w:rsidR="00000000" w:rsidDel="00000000" w:rsidP="00000000" w:rsidRDefault="00000000" w:rsidRPr="00000000" w14:paraId="0000022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VALOR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P2</w:t>
      </w:r>
    </w:p>
    <w:p w:rsidR="00000000" w:rsidDel="00000000" w:rsidP="00000000" w:rsidRDefault="00000000" w:rsidRPr="00000000" w14:paraId="0000022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R2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2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I2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</w:p>
    <w:p w:rsidR="00000000" w:rsidDel="00000000" w:rsidP="00000000" w:rsidRDefault="00000000" w:rsidRPr="00000000" w14:paraId="0000022C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I2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TIPO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276850" cy="3543300"/>
            <wp:effectExtent b="0" l="0" r="0" t="0"/>
            <wp:docPr id="1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reservas com valor acima da média para seu tipo de imóvel.</w:t>
      </w:r>
    </w:p>
    <w:p w:rsidR="00000000" w:rsidDel="00000000" w:rsidP="00000000" w:rsidRDefault="00000000" w:rsidRPr="00000000" w14:paraId="0000022F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qsv0n3w0sqom" w:id="101"/>
      <w:bookmarkEnd w:id="101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11. Consultas com JOIN</w:t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4osrpj8d3g5d" w:id="102"/>
      <w:bookmarkEnd w:id="10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11.1 Imóveis com endereços completos</w:t>
      </w:r>
    </w:p>
    <w:p w:rsidR="00000000" w:rsidDel="00000000" w:rsidP="00000000" w:rsidRDefault="00000000" w:rsidRPr="00000000" w14:paraId="00000231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3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</w:t>
      </w:r>
    </w:p>
    <w:p w:rsidR="00000000" w:rsidDel="00000000" w:rsidP="00000000" w:rsidRDefault="00000000" w:rsidRPr="00000000" w14:paraId="00000234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ENDERECO 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1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Combina informações de imóveis com seus respectivos endereços.</w:t>
      </w:r>
    </w:p>
    <w:p w:rsidR="00000000" w:rsidDel="00000000" w:rsidP="00000000" w:rsidRDefault="00000000" w:rsidRPr="00000000" w14:paraId="00000238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riy1qq2n0hd0" w:id="103"/>
      <w:bookmarkEnd w:id="10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11.2 Reservas com dados do usuário e imóvel</w:t>
      </w:r>
    </w:p>
    <w:p w:rsidR="00000000" w:rsidDel="00000000" w:rsidP="00000000" w:rsidRDefault="00000000" w:rsidRPr="00000000" w14:paraId="00000239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3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NOME_USUARIO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23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CPF_USUARIO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</w:p>
    <w:p w:rsidR="00000000" w:rsidDel="00000000" w:rsidP="00000000" w:rsidRDefault="00000000" w:rsidRPr="00000000" w14:paraId="0000023D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1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Mostra informações completas das reservas incluindo dados do usuário e do imóvel.</w:t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gfcs76ld8eum" w:id="104"/>
      <w:bookmarkEnd w:id="10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11.3 Pagamentos com informações da reserva e usuário</w:t>
      </w:r>
    </w:p>
    <w:p w:rsidR="00000000" w:rsidDel="00000000" w:rsidP="00000000" w:rsidRDefault="00000000" w:rsidRPr="00000000" w14:paraId="00000241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4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NOME_USUARIO</w:t>
      </w:r>
    </w:p>
    <w:p w:rsidR="00000000" w:rsidDel="00000000" w:rsidP="00000000" w:rsidRDefault="00000000" w:rsidRPr="00000000" w14:paraId="0000024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</w:t>
      </w:r>
    </w:p>
    <w:p w:rsidR="00000000" w:rsidDel="00000000" w:rsidP="00000000" w:rsidRDefault="00000000" w:rsidRPr="00000000" w14:paraId="0000024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45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CPF_USUARIO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Relaciona pagamentos com informações das reservas e usuários correspondentes.</w:t>
      </w:r>
    </w:p>
    <w:p w:rsidR="00000000" w:rsidDel="00000000" w:rsidP="00000000" w:rsidRDefault="00000000" w:rsidRPr="00000000" w14:paraId="00000249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v8cu63dhicp4" w:id="105"/>
      <w:bookmarkEnd w:id="10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11.4 Anúncios com dados do imóvel e proprietário</w:t>
      </w:r>
    </w:p>
    <w:p w:rsidR="00000000" w:rsidDel="00000000" w:rsidP="00000000" w:rsidRDefault="00000000" w:rsidRPr="00000000" w14:paraId="0000024A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4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NOME_PROPRIETARIO</w:t>
      </w:r>
    </w:p>
    <w:p w:rsidR="00000000" w:rsidDel="00000000" w:rsidP="00000000" w:rsidRDefault="00000000" w:rsidRPr="00000000" w14:paraId="0000024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A</w:t>
      </w:r>
    </w:p>
    <w:p w:rsidR="00000000" w:rsidDel="00000000" w:rsidP="00000000" w:rsidRDefault="00000000" w:rsidRPr="00000000" w14:paraId="0000024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</w:p>
    <w:p w:rsidR="00000000" w:rsidDel="00000000" w:rsidP="00000000" w:rsidRDefault="00000000" w:rsidRPr="00000000" w14:paraId="0000024E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CPF_PROPRIETARIO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1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Combina informações de anúncios com dados do imóvel e proprietário.</w:t>
      </w:r>
    </w:p>
    <w:p w:rsidR="00000000" w:rsidDel="00000000" w:rsidP="00000000" w:rsidRDefault="00000000" w:rsidRPr="00000000" w14:paraId="0000025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t6reo3crtst7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lxadraxhyxzl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u6dirzgjog9c" w:id="108"/>
      <w:bookmarkEnd w:id="10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11.5 Notas fiscais com detalhes do pagamento e reserva</w:t>
      </w:r>
    </w:p>
    <w:p w:rsidR="00000000" w:rsidDel="00000000" w:rsidP="00000000" w:rsidRDefault="00000000" w:rsidRPr="00000000" w14:paraId="00000254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5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NOTA_FISCAL NF</w:t>
      </w:r>
    </w:p>
    <w:p w:rsidR="00000000" w:rsidDel="00000000" w:rsidP="00000000" w:rsidRDefault="00000000" w:rsidRPr="00000000" w14:paraId="0000025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ID_PAGAMENTO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ID_PAGAMENTO</w:t>
      </w:r>
    </w:p>
    <w:p w:rsidR="00000000" w:rsidDel="00000000" w:rsidP="00000000" w:rsidRDefault="00000000" w:rsidRPr="00000000" w14:paraId="00000258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1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Relaciona notas fiscais com informações de pagamento e reserva.</w:t>
      </w:r>
    </w:p>
    <w:p w:rsidR="00000000" w:rsidDel="00000000" w:rsidP="00000000" w:rsidRDefault="00000000" w:rsidRPr="00000000" w14:paraId="0000025B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971lclgtp4gd" w:id="109"/>
      <w:bookmarkEnd w:id="109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12. Consultas com Diferentes Tipos de JOIN</w:t>
      </w:r>
    </w:p>
    <w:p w:rsidR="00000000" w:rsidDel="00000000" w:rsidP="00000000" w:rsidRDefault="00000000" w:rsidRPr="00000000" w14:paraId="0000025C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owm2qx1122ux" w:id="110"/>
      <w:bookmarkEnd w:id="110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12.1 INNER JOIN: Imóveis com endereços válidos</w:t>
      </w:r>
    </w:p>
    <w:p w:rsidR="00000000" w:rsidDel="00000000" w:rsidP="00000000" w:rsidRDefault="00000000" w:rsidRPr="00000000" w14:paraId="0000025D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5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</w:t>
      </w:r>
    </w:p>
    <w:p w:rsidR="00000000" w:rsidDel="00000000" w:rsidP="00000000" w:rsidRDefault="00000000" w:rsidRPr="00000000" w14:paraId="00000260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INNER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ENDERECO 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ID_ENDERECO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0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Retorna apenas imóveis que possuem endereço cadastrado.</w:t>
      </w:r>
    </w:p>
    <w:p w:rsidR="00000000" w:rsidDel="00000000" w:rsidP="00000000" w:rsidRDefault="00000000" w:rsidRPr="00000000" w14:paraId="0000026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hfysa673us86" w:id="111"/>
      <w:bookmarkEnd w:id="111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12.2 LEFT JOIN: Todos os proprietários, mesmo sem imóveis</w:t>
      </w:r>
    </w:p>
    <w:p w:rsidR="00000000" w:rsidDel="00000000" w:rsidP="00000000" w:rsidRDefault="00000000" w:rsidRPr="00000000" w14:paraId="00000264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P</w:t>
      </w:r>
    </w:p>
    <w:p w:rsidR="00000000" w:rsidDel="00000000" w:rsidP="00000000" w:rsidRDefault="00000000" w:rsidRPr="00000000" w14:paraId="00000267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CPF_PROPRIETARIO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057650" cy="3552825"/>
            <wp:effectExtent b="0" l="0" r="0" t="0"/>
            <wp:docPr id="10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todos os proprietários, mostrando NULL para os que não têm imóveis cadastrados.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uuefnc9gz80p" w:id="112"/>
      <w:bookmarkEnd w:id="112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12.3 RIGHT JOIN: Todos os usuários, mesmo sem reservas</w:t>
      </w:r>
    </w:p>
    <w:p w:rsidR="00000000" w:rsidDel="00000000" w:rsidP="00000000" w:rsidRDefault="00000000" w:rsidRPr="00000000" w14:paraId="0000026B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26E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CPF_USUARIO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353050" cy="3533775"/>
            <wp:effectExtent b="0" l="0" r="0" t="0"/>
            <wp:docPr id="1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todos os usuários, mostrando NULL para os que não fizeram reservas.</w:t>
      </w:r>
    </w:p>
    <w:p w:rsidR="00000000" w:rsidDel="00000000" w:rsidP="00000000" w:rsidRDefault="00000000" w:rsidRPr="00000000" w14:paraId="0000027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5hipgkj24552" w:id="113"/>
      <w:bookmarkEnd w:id="113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12.4 INNER JOIN: Reservas com pagamentos realizados</w:t>
      </w:r>
    </w:p>
    <w:p w:rsidR="00000000" w:rsidDel="00000000" w:rsidP="00000000" w:rsidRDefault="00000000" w:rsidRPr="00000000" w14:paraId="00000272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275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INNER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Retorna apenas reservas que possuem pagamento associado.</w:t>
      </w:r>
    </w:p>
    <w:p w:rsidR="00000000" w:rsidDel="00000000" w:rsidP="00000000" w:rsidRDefault="00000000" w:rsidRPr="00000000" w14:paraId="00000278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mml8kohrs0sc" w:id="114"/>
      <w:bookmarkEnd w:id="11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12.5 LEFT JOIN: Imóveis mesmo sem anúncios</w:t>
      </w:r>
    </w:p>
    <w:p w:rsidR="00000000" w:rsidDel="00000000" w:rsidP="00000000" w:rsidRDefault="00000000" w:rsidRPr="00000000" w14:paraId="00000279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ID_ANUNCIO</w:t>
      </w:r>
    </w:p>
    <w:p w:rsidR="00000000" w:rsidDel="00000000" w:rsidP="00000000" w:rsidRDefault="00000000" w:rsidRPr="00000000" w14:paraId="0000027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</w:t>
      </w:r>
    </w:p>
    <w:p w:rsidR="00000000" w:rsidDel="00000000" w:rsidP="00000000" w:rsidRDefault="00000000" w:rsidRPr="00000000" w14:paraId="0000027C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A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1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todos os imóveis, mostrando NULL para os que não possuem anúncio.</w:t>
      </w:r>
    </w:p>
    <w:p w:rsidR="00000000" w:rsidDel="00000000" w:rsidP="00000000" w:rsidRDefault="00000000" w:rsidRPr="00000000" w14:paraId="0000027F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vniuex2wl90d" w:id="115"/>
      <w:bookmarkEnd w:id="11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12.6 RIGHT JOIN: Todos os anúncios, mesmo sem imóvel</w:t>
      </w:r>
    </w:p>
    <w:p w:rsidR="00000000" w:rsidDel="00000000" w:rsidP="00000000" w:rsidRDefault="00000000" w:rsidRPr="00000000" w14:paraId="00000280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IMOVEL I</w:t>
      </w:r>
    </w:p>
    <w:p w:rsidR="00000000" w:rsidDel="00000000" w:rsidP="00000000" w:rsidRDefault="00000000" w:rsidRPr="00000000" w14:paraId="00000283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ANUNCIO A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ID_IMOVEL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todos os anúncios, mostrando NULL para os que não possuem imóvel associado (possível inconsistência).</w:t>
      </w:r>
    </w:p>
    <w:p w:rsidR="00000000" w:rsidDel="00000000" w:rsidP="00000000" w:rsidRDefault="00000000" w:rsidRPr="00000000" w14:paraId="00000286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koaiqt42yyuf" w:id="116"/>
      <w:bookmarkEnd w:id="116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12.7 INNER JOIN: Funcionários com dados da empresa</w:t>
      </w:r>
    </w:p>
    <w:p w:rsidR="00000000" w:rsidDel="00000000" w:rsidP="00000000" w:rsidRDefault="00000000" w:rsidRPr="00000000" w14:paraId="00000287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8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NOME_EMPRESA</w:t>
      </w:r>
    </w:p>
    <w:p w:rsidR="00000000" w:rsidDel="00000000" w:rsidP="00000000" w:rsidRDefault="00000000" w:rsidRPr="00000000" w14:paraId="0000028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FUNCIONARIO F</w:t>
      </w:r>
    </w:p>
    <w:p w:rsidR="00000000" w:rsidDel="00000000" w:rsidP="00000000" w:rsidRDefault="00000000" w:rsidRPr="00000000" w14:paraId="0000028A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INNER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EMPRESA 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CNPJ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CNPJ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1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Retorna funcionários com informações da empresa.</w:t>
      </w:r>
    </w:p>
    <w:p w:rsidR="00000000" w:rsidDel="00000000" w:rsidP="00000000" w:rsidRDefault="00000000" w:rsidRPr="00000000" w14:paraId="0000028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x4v0jwzbk3z" w:id="117"/>
      <w:bookmarkEnd w:id="11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12.8 LEFT JOIN: Reservas mesmo sem nota fiscal</w:t>
      </w:r>
    </w:p>
    <w:p w:rsidR="00000000" w:rsidDel="00000000" w:rsidP="00000000" w:rsidRDefault="00000000" w:rsidRPr="00000000" w14:paraId="0000028E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8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ID_NOTA</w:t>
      </w:r>
    </w:p>
    <w:p w:rsidR="00000000" w:rsidDel="00000000" w:rsidP="00000000" w:rsidRDefault="00000000" w:rsidRPr="00000000" w14:paraId="0000029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29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92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NOTA_FISCAL NF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ID_PAGAMENTO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ID_PAGAMENTO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572000" cy="3505200"/>
            <wp:effectExtent b="0" l="0" r="0" t="0"/>
            <wp:docPr id="1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todas as reservas, mostrando NULL para as que não possuem nota fiscal.</w:t>
      </w:r>
    </w:p>
    <w:p w:rsidR="00000000" w:rsidDel="00000000" w:rsidP="00000000" w:rsidRDefault="00000000" w:rsidRPr="00000000" w14:paraId="00000295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juhfz6e2dkj6" w:id="118"/>
      <w:bookmarkEnd w:id="11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12.9 RIGHT JOIN: Pagamentos sem reserva</w:t>
      </w:r>
    </w:p>
    <w:p w:rsidR="00000000" w:rsidDel="00000000" w:rsidP="00000000" w:rsidRDefault="00000000" w:rsidRPr="00000000" w14:paraId="00000296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9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9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 R</w:t>
      </w:r>
    </w:p>
    <w:p w:rsidR="00000000" w:rsidDel="00000000" w:rsidP="00000000" w:rsidRDefault="00000000" w:rsidRPr="00000000" w14:paraId="0000029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PAGAMENTO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</w:t>
      </w:r>
    </w:p>
    <w:p w:rsidR="00000000" w:rsidDel="00000000" w:rsidP="00000000" w:rsidRDefault="00000000" w:rsidRPr="00000000" w14:paraId="0000029A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ID_RESERVA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4657725" cy="561975"/>
            <wp:effectExtent b="0" l="0" r="0" t="0"/>
            <wp:docPr id="1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Identifica pagamentos sem reserva associada (possível inconsistência). Como não há, a tabela retorna vazia.</w:t>
      </w:r>
    </w:p>
    <w:p w:rsidR="00000000" w:rsidDel="00000000" w:rsidP="00000000" w:rsidRDefault="00000000" w:rsidRPr="00000000" w14:paraId="0000029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7pe6v070ym6s" w:id="119"/>
      <w:bookmarkEnd w:id="119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12.10 FULL JOIN simulado: Todos os usuários e proprietários</w:t>
      </w:r>
    </w:p>
    <w:p w:rsidR="00000000" w:rsidDel="00000000" w:rsidP="00000000" w:rsidRDefault="00000000" w:rsidRPr="00000000" w14:paraId="0000029E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9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'Usuário'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</w:t>
      </w:r>
    </w:p>
    <w:p w:rsidR="00000000" w:rsidDel="00000000" w:rsidP="00000000" w:rsidRDefault="00000000" w:rsidRPr="00000000" w14:paraId="000002A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</w:t>
      </w:r>
    </w:p>
    <w:p w:rsidR="00000000" w:rsidDel="00000000" w:rsidP="00000000" w:rsidRDefault="00000000" w:rsidRPr="00000000" w14:paraId="000002A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</w:p>
    <w:p w:rsidR="00000000" w:rsidDel="00000000" w:rsidP="00000000" w:rsidRDefault="00000000" w:rsidRPr="00000000" w14:paraId="000002A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UNION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'Proprietário'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P</w:t>
      </w:r>
    </w:p>
    <w:p w:rsidR="00000000" w:rsidDel="00000000" w:rsidP="00000000" w:rsidRDefault="00000000" w:rsidRPr="00000000" w14:paraId="000002A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</w:p>
    <w:p w:rsidR="00000000" w:rsidDel="00000000" w:rsidP="00000000" w:rsidRDefault="00000000" w:rsidRPr="00000000" w14:paraId="000002A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UNION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NOME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'Ambos'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TIPO</w:t>
      </w:r>
    </w:p>
    <w:p w:rsidR="00000000" w:rsidDel="00000000" w:rsidP="00000000" w:rsidRDefault="00000000" w:rsidRPr="00000000" w14:paraId="000002A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U</w:t>
      </w:r>
    </w:p>
    <w:p w:rsidR="00000000" w:rsidDel="00000000" w:rsidP="00000000" w:rsidRDefault="00000000" w:rsidRPr="00000000" w14:paraId="000002AB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INNER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PROPRIETARIO P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2867025" cy="3543300"/>
            <wp:effectExtent b="0" l="0" r="0" t="0"/>
            <wp:docPr id="10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Lista todas as pessoas cadastradas, classificando-as como usuários, proprietários ou ambos.</w:t>
      </w:r>
    </w:p>
    <w:p w:rsidR="00000000" w:rsidDel="00000000" w:rsidP="00000000" w:rsidRDefault="00000000" w:rsidRPr="00000000" w14:paraId="000002AE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llf756fpfwif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zbdo9ui6nmy4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b5rh97h17znd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2"/>
        <w:keepNext w:val="0"/>
        <w:keepLines w:val="0"/>
        <w:shd w:fill="ffffff" w:val="clear"/>
        <w:spacing w:after="240" w:before="480" w:line="349.09090909090907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6coo824jf0py" w:id="123"/>
      <w:bookmarkEnd w:id="123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13. Trigger e Stored Procedure</w:t>
      </w:r>
    </w:p>
    <w:p w:rsidR="00000000" w:rsidDel="00000000" w:rsidP="00000000" w:rsidRDefault="00000000" w:rsidRPr="00000000" w14:paraId="000002B2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n2kwehp4xg8k" w:id="124"/>
      <w:bookmarkEnd w:id="124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13.1 Trigger: Validar data de check-out &gt; check-in</w:t>
      </w:r>
    </w:p>
    <w:p w:rsidR="00000000" w:rsidDel="00000000" w:rsidP="00000000" w:rsidRDefault="00000000" w:rsidRPr="00000000" w14:paraId="000002B3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B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DELIMITER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TRIGGER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valida_checkout_checkin</w:t>
      </w:r>
    </w:p>
    <w:p w:rsidR="00000000" w:rsidDel="00000000" w:rsidP="00000000" w:rsidRDefault="00000000" w:rsidRPr="00000000" w14:paraId="000002B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BEFORE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RESERVA</w:t>
      </w:r>
    </w:p>
    <w:p w:rsidR="00000000" w:rsidDel="00000000" w:rsidP="00000000" w:rsidRDefault="00000000" w:rsidRPr="00000000" w14:paraId="000002B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FOR EACH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NEW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CHECKOUT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NEW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CHECKIN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SIGNAL SQLSTATE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'45000'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MESSAGE_TEXT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'Check-out deve ser após check-in'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DELIMITER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52400"/>
            <wp:effectExtent b="0" l="0" r="0" t="0"/>
            <wp:docPr id="10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INSERT INTO RESERVA (CPF_USUARIO, ID_IMOVEL, CHECKIN, CHECKOUT) VALUES</w:t>
      </w:r>
    </w:p>
    <w:p w:rsidR="00000000" w:rsidDel="00000000" w:rsidP="00000000" w:rsidRDefault="00000000" w:rsidRPr="00000000" w14:paraId="000002C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('12345678901', 1, '2024-03-14', '2024-03-15');</w:t>
      </w:r>
    </w:p>
    <w:p w:rsidR="00000000" w:rsidDel="00000000" w:rsidP="00000000" w:rsidRDefault="00000000" w:rsidRPr="00000000" w14:paraId="000002C3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7835348" cy="190500"/>
            <wp:effectExtent b="0" l="0" r="0" t="0"/>
            <wp:docPr id="10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534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INSERT INTO RESERVA (CPF_USUARIO, ID_IMOVEL, CHECKIN, CHECKOUT) VALUES</w:t>
      </w:r>
    </w:p>
    <w:p w:rsidR="00000000" w:rsidDel="00000000" w:rsidP="00000000" w:rsidRDefault="00000000" w:rsidRPr="00000000" w14:paraId="000002C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('12345678901', 1, '2024-03-25', '2024-03-30');</w:t>
      </w:r>
    </w:p>
    <w:p w:rsidR="00000000" w:rsidDel="00000000" w:rsidP="00000000" w:rsidRDefault="00000000" w:rsidRPr="00000000" w14:paraId="000002C7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7648575" cy="190500"/>
            <wp:effectExtent b="0" l="0" r="0" t="0"/>
            <wp:docPr id="15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Trigger que impede a inserção de reservas com data de check-out anterior ou igual ao check-in.</w:t>
      </w:r>
    </w:p>
    <w:p w:rsidR="00000000" w:rsidDel="00000000" w:rsidP="00000000" w:rsidRDefault="00000000" w:rsidRPr="00000000" w14:paraId="000002CA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cgtpnt28ag01" w:id="125"/>
      <w:bookmarkEnd w:id="125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13.2 Stored Procedure: Inserir novo usuário</w:t>
      </w:r>
    </w:p>
    <w:p w:rsidR="00000000" w:rsidDel="00000000" w:rsidP="00000000" w:rsidRDefault="00000000" w:rsidRPr="00000000" w14:paraId="000002CB">
      <w:pPr>
        <w:shd w:fill="f9fafb" w:val="clear"/>
        <w:spacing w:after="180" w:before="240" w:line="238.22526315789474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2C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DELIMITER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InserirUsuario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p_CPF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p_NOME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p_EMAIL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p_TELEFONE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DECLARE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HANDLER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SQLEXCEPTION</w:t>
      </w:r>
    </w:p>
    <w:p w:rsidR="00000000" w:rsidDel="00000000" w:rsidP="00000000" w:rsidRDefault="00000000" w:rsidRPr="00000000" w14:paraId="000002D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ROLLBACK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RESIGNAL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D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TRANSACTION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DC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EXISTS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CPF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SIGNAL SQLSTATE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'45000'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MESSAGE_TEXT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'CPF já cadastrado'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E1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EXISTS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b76b0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EMAIL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p_EMAIL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SIGNAL SQLSTATE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'45000'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MESSAGE_TEXT </w:t>
      </w:r>
      <w:r w:rsidDel="00000000" w:rsidR="00000000" w:rsidRPr="00000000">
        <w:rPr>
          <w:rFonts w:ascii="Times New Roman" w:cs="Times New Roman" w:eastAsia="Times New Roman" w:hAnsi="Times New Roman"/>
          <w:color w:val="4078f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0a14f"/>
          <w:sz w:val="24"/>
          <w:szCs w:val="24"/>
          <w:rtl w:val="0"/>
        </w:rPr>
        <w:t xml:space="preserve">'Email já cadastrado'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E6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USUARIO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NOME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EMAIL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TELEFONE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p_CPF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p_NOME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p_EMAIL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p_TELEFONE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E9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COMMIT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0a1a7"/>
          <w:sz w:val="24"/>
          <w:szCs w:val="24"/>
          <w:rtl w:val="0"/>
        </w:rPr>
        <w:t xml:space="preserve">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9fafb" w:val="clear"/>
        <w:spacing w:after="180" w:before="240" w:line="395.99999999999994" w:lineRule="auto"/>
        <w:rPr>
          <w:rFonts w:ascii="Times New Roman" w:cs="Times New Roman" w:eastAsia="Times New Roman" w:hAnsi="Times New Roman"/>
          <w:color w:val="383a4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26a4"/>
          <w:sz w:val="24"/>
          <w:szCs w:val="24"/>
          <w:rtl w:val="0"/>
        </w:rPr>
        <w:t xml:space="preserve">DELIMITER</w:t>
      </w: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3a42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5731200" cy="177800"/>
            <wp:effectExtent b="0" l="0" r="0" t="0"/>
            <wp:docPr id="1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CALL InserirUsuario('17638406702','VICTHOR','VICTHORFELIX7@GMAIL.COM','21993701440');</w:t>
      </w:r>
    </w:p>
    <w:p w:rsidR="00000000" w:rsidDel="00000000" w:rsidP="00000000" w:rsidRDefault="00000000" w:rsidRPr="00000000" w14:paraId="000002EF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</w:rPr>
        <w:drawing>
          <wp:inline distB="114300" distT="114300" distL="114300" distR="114300">
            <wp:extent cx="7645400" cy="190500"/>
            <wp:effectExtent b="0" l="0" r="0" t="0"/>
            <wp:docPr id="12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ffffff" w:val="clear"/>
        <w:spacing w:after="240" w:before="240" w:line="276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Explicação: Procedure para inserir novo usuário com validações de CPF e email únicos.</w:t>
      </w:r>
    </w:p>
    <w:p w:rsidR="00000000" w:rsidDel="00000000" w:rsidP="00000000" w:rsidRDefault="00000000" w:rsidRPr="00000000" w14:paraId="000002F1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b w:val="1"/>
          <w:color w:val="0f1115"/>
          <w:sz w:val="24"/>
          <w:szCs w:val="24"/>
        </w:rPr>
      </w:pPr>
      <w:bookmarkStart w:colFirst="0" w:colLast="0" w:name="_heading=h.y4jsgn5dzi9x" w:id="126"/>
      <w:bookmarkEnd w:id="126"/>
      <w:r w:rsidDel="00000000" w:rsidR="00000000" w:rsidRPr="00000000">
        <w:rPr>
          <w:rFonts w:ascii="Times New Roman" w:cs="Times New Roman" w:eastAsia="Times New Roman" w:hAnsi="Times New Roman"/>
          <w:b w:val="1"/>
          <w:color w:val="0f1115"/>
          <w:sz w:val="24"/>
          <w:szCs w:val="24"/>
          <w:rtl w:val="0"/>
        </w:rPr>
        <w:t xml:space="preserve">14. BACKUP</w:t>
      </w:r>
    </w:p>
    <w:p w:rsidR="00000000" w:rsidDel="00000000" w:rsidP="00000000" w:rsidRDefault="00000000" w:rsidRPr="00000000" w14:paraId="000002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 de exportação e importação do backup do HABITAE.sql</w:t>
      </w:r>
    </w:p>
    <w:p w:rsidR="00000000" w:rsidDel="00000000" w:rsidP="00000000" w:rsidRDefault="00000000" w:rsidRPr="00000000" w14:paraId="000002F3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ubwbczjumxak" w:id="127"/>
      <w:bookmarkEnd w:id="127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14.1 Exportação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6391275"/>
            <wp:effectExtent b="0" l="0" r="0" t="0"/>
            <wp:docPr id="13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Opção SERVER e após Data Export.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3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3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3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3"/>
        <w:keepNext w:val="0"/>
        <w:keepLines w:val="0"/>
        <w:shd w:fill="ffffff" w:val="clear"/>
        <w:spacing w:after="240" w:before="480" w:line="360" w:lineRule="auto"/>
        <w:rPr>
          <w:rFonts w:ascii="Times New Roman" w:cs="Times New Roman" w:eastAsia="Times New Roman" w:hAnsi="Times New Roman"/>
          <w:color w:val="0f1115"/>
          <w:sz w:val="24"/>
          <w:szCs w:val="24"/>
        </w:rPr>
      </w:pPr>
      <w:bookmarkStart w:colFirst="0" w:colLast="0" w:name="_heading=h.f8pk61fk9ba" w:id="128"/>
      <w:bookmarkEnd w:id="128"/>
      <w:r w:rsidDel="00000000" w:rsidR="00000000" w:rsidRPr="00000000">
        <w:rPr>
          <w:rFonts w:ascii="Times New Roman" w:cs="Times New Roman" w:eastAsia="Times New Roman" w:hAnsi="Times New Roman"/>
          <w:color w:val="0f1115"/>
          <w:sz w:val="24"/>
          <w:szCs w:val="24"/>
          <w:rtl w:val="0"/>
        </w:rPr>
        <w:t xml:space="preserve">14.1 Importação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6391275"/>
            <wp:effectExtent b="0" l="0" r="0" t="0"/>
            <wp:docPr id="1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Opção SERVER e após Data Import.</w:t>
      </w:r>
    </w:p>
    <w:p w:rsidR="00000000" w:rsidDel="00000000" w:rsidP="00000000" w:rsidRDefault="00000000" w:rsidRPr="00000000" w14:paraId="000003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98800"/>
            <wp:effectExtent b="0" l="0" r="0" t="0"/>
            <wp:docPr id="13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13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84" Type="http://schemas.openxmlformats.org/officeDocument/2006/relationships/image" Target="media/image48.png"/><Relationship Id="rId83" Type="http://schemas.openxmlformats.org/officeDocument/2006/relationships/image" Target="media/image41.png"/><Relationship Id="rId42" Type="http://schemas.openxmlformats.org/officeDocument/2006/relationships/image" Target="media/image8.png"/><Relationship Id="rId86" Type="http://schemas.openxmlformats.org/officeDocument/2006/relationships/image" Target="media/image54.png"/><Relationship Id="rId41" Type="http://schemas.openxmlformats.org/officeDocument/2006/relationships/image" Target="media/image2.png"/><Relationship Id="rId85" Type="http://schemas.openxmlformats.org/officeDocument/2006/relationships/image" Target="media/image46.png"/><Relationship Id="rId44" Type="http://schemas.openxmlformats.org/officeDocument/2006/relationships/image" Target="media/image13.png"/><Relationship Id="rId88" Type="http://schemas.openxmlformats.org/officeDocument/2006/relationships/image" Target="media/image65.png"/><Relationship Id="rId43" Type="http://schemas.openxmlformats.org/officeDocument/2006/relationships/hyperlink" Target="https://email.com/" TargetMode="External"/><Relationship Id="rId87" Type="http://schemas.openxmlformats.org/officeDocument/2006/relationships/image" Target="media/image47.png"/><Relationship Id="rId46" Type="http://schemas.openxmlformats.org/officeDocument/2006/relationships/image" Target="media/image23.png"/><Relationship Id="rId45" Type="http://schemas.openxmlformats.org/officeDocument/2006/relationships/image" Target="media/image30.png"/><Relationship Id="rId89" Type="http://schemas.openxmlformats.org/officeDocument/2006/relationships/image" Target="media/image53.png"/><Relationship Id="rId80" Type="http://schemas.openxmlformats.org/officeDocument/2006/relationships/image" Target="media/image19.png"/><Relationship Id="rId82" Type="http://schemas.openxmlformats.org/officeDocument/2006/relationships/image" Target="media/image80.png"/><Relationship Id="rId81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victhorfelix7@gmail.com" TargetMode="External"/><Relationship Id="rId48" Type="http://schemas.openxmlformats.org/officeDocument/2006/relationships/image" Target="media/image22.png"/><Relationship Id="rId47" Type="http://schemas.openxmlformats.org/officeDocument/2006/relationships/image" Target="media/image58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4.png"/><Relationship Id="rId8" Type="http://schemas.openxmlformats.org/officeDocument/2006/relationships/image" Target="media/image68.png"/><Relationship Id="rId73" Type="http://schemas.openxmlformats.org/officeDocument/2006/relationships/image" Target="media/image24.png"/><Relationship Id="rId72" Type="http://schemas.openxmlformats.org/officeDocument/2006/relationships/image" Target="media/image20.png"/><Relationship Id="rId31" Type="http://schemas.openxmlformats.org/officeDocument/2006/relationships/image" Target="media/image60.png"/><Relationship Id="rId75" Type="http://schemas.openxmlformats.org/officeDocument/2006/relationships/image" Target="media/image21.png"/><Relationship Id="rId30" Type="http://schemas.openxmlformats.org/officeDocument/2006/relationships/image" Target="media/image52.png"/><Relationship Id="rId74" Type="http://schemas.openxmlformats.org/officeDocument/2006/relationships/image" Target="media/image27.png"/><Relationship Id="rId33" Type="http://schemas.openxmlformats.org/officeDocument/2006/relationships/image" Target="media/image56.png"/><Relationship Id="rId77" Type="http://schemas.openxmlformats.org/officeDocument/2006/relationships/image" Target="media/image25.png"/><Relationship Id="rId32" Type="http://schemas.openxmlformats.org/officeDocument/2006/relationships/image" Target="media/image76.png"/><Relationship Id="rId76" Type="http://schemas.openxmlformats.org/officeDocument/2006/relationships/image" Target="media/image73.png"/><Relationship Id="rId35" Type="http://schemas.openxmlformats.org/officeDocument/2006/relationships/image" Target="media/image59.png"/><Relationship Id="rId79" Type="http://schemas.openxmlformats.org/officeDocument/2006/relationships/image" Target="media/image45.png"/><Relationship Id="rId34" Type="http://schemas.openxmlformats.org/officeDocument/2006/relationships/image" Target="media/image57.png"/><Relationship Id="rId78" Type="http://schemas.openxmlformats.org/officeDocument/2006/relationships/image" Target="media/image26.png"/><Relationship Id="rId71" Type="http://schemas.openxmlformats.org/officeDocument/2006/relationships/image" Target="media/image18.png"/><Relationship Id="rId70" Type="http://schemas.openxmlformats.org/officeDocument/2006/relationships/image" Target="media/image50.png"/><Relationship Id="rId37" Type="http://schemas.openxmlformats.org/officeDocument/2006/relationships/image" Target="media/image63.png"/><Relationship Id="rId36" Type="http://schemas.openxmlformats.org/officeDocument/2006/relationships/image" Target="media/image62.png"/><Relationship Id="rId39" Type="http://schemas.openxmlformats.org/officeDocument/2006/relationships/image" Target="media/image6.png"/><Relationship Id="rId38" Type="http://schemas.openxmlformats.org/officeDocument/2006/relationships/image" Target="media/image11.png"/><Relationship Id="rId62" Type="http://schemas.openxmlformats.org/officeDocument/2006/relationships/image" Target="media/image32.png"/><Relationship Id="rId61" Type="http://schemas.openxmlformats.org/officeDocument/2006/relationships/image" Target="media/image31.png"/><Relationship Id="rId20" Type="http://schemas.openxmlformats.org/officeDocument/2006/relationships/image" Target="media/image17.png"/><Relationship Id="rId64" Type="http://schemas.openxmlformats.org/officeDocument/2006/relationships/image" Target="media/image33.png"/><Relationship Id="rId63" Type="http://schemas.openxmlformats.org/officeDocument/2006/relationships/image" Target="media/image34.png"/><Relationship Id="rId22" Type="http://schemas.openxmlformats.org/officeDocument/2006/relationships/image" Target="media/image79.png"/><Relationship Id="rId66" Type="http://schemas.openxmlformats.org/officeDocument/2006/relationships/image" Target="media/image36.png"/><Relationship Id="rId21" Type="http://schemas.openxmlformats.org/officeDocument/2006/relationships/image" Target="media/image72.png"/><Relationship Id="rId65" Type="http://schemas.openxmlformats.org/officeDocument/2006/relationships/image" Target="media/image37.png"/><Relationship Id="rId24" Type="http://schemas.openxmlformats.org/officeDocument/2006/relationships/image" Target="media/image75.png"/><Relationship Id="rId68" Type="http://schemas.openxmlformats.org/officeDocument/2006/relationships/image" Target="media/image39.png"/><Relationship Id="rId23" Type="http://schemas.openxmlformats.org/officeDocument/2006/relationships/image" Target="media/image71.png"/><Relationship Id="rId67" Type="http://schemas.openxmlformats.org/officeDocument/2006/relationships/image" Target="media/image61.png"/><Relationship Id="rId60" Type="http://schemas.openxmlformats.org/officeDocument/2006/relationships/image" Target="media/image42.png"/><Relationship Id="rId26" Type="http://schemas.openxmlformats.org/officeDocument/2006/relationships/image" Target="media/image74.png"/><Relationship Id="rId25" Type="http://schemas.openxmlformats.org/officeDocument/2006/relationships/image" Target="media/image70.png"/><Relationship Id="rId69" Type="http://schemas.openxmlformats.org/officeDocument/2006/relationships/image" Target="media/image40.png"/><Relationship Id="rId28" Type="http://schemas.openxmlformats.org/officeDocument/2006/relationships/image" Target="media/image51.png"/><Relationship Id="rId27" Type="http://schemas.openxmlformats.org/officeDocument/2006/relationships/image" Target="media/image78.png"/><Relationship Id="rId29" Type="http://schemas.openxmlformats.org/officeDocument/2006/relationships/image" Target="media/image55.png"/><Relationship Id="rId51" Type="http://schemas.openxmlformats.org/officeDocument/2006/relationships/image" Target="media/image1.png"/><Relationship Id="rId50" Type="http://schemas.openxmlformats.org/officeDocument/2006/relationships/image" Target="media/image7.png"/><Relationship Id="rId53" Type="http://schemas.openxmlformats.org/officeDocument/2006/relationships/image" Target="media/image15.png"/><Relationship Id="rId52" Type="http://schemas.openxmlformats.org/officeDocument/2006/relationships/image" Target="media/image38.png"/><Relationship Id="rId11" Type="http://schemas.openxmlformats.org/officeDocument/2006/relationships/hyperlink" Target="mailto:vinicius.lima9810@gmail.com" TargetMode="External"/><Relationship Id="rId55" Type="http://schemas.openxmlformats.org/officeDocument/2006/relationships/image" Target="media/image3.png"/><Relationship Id="rId10" Type="http://schemas.openxmlformats.org/officeDocument/2006/relationships/hyperlink" Target="mailto:lucasrrodrigues2001@gmail.com" TargetMode="External"/><Relationship Id="rId54" Type="http://schemas.openxmlformats.org/officeDocument/2006/relationships/image" Target="media/image5.png"/><Relationship Id="rId13" Type="http://schemas.openxmlformats.org/officeDocument/2006/relationships/image" Target="media/image77.png"/><Relationship Id="rId57" Type="http://schemas.openxmlformats.org/officeDocument/2006/relationships/image" Target="media/image16.png"/><Relationship Id="rId12" Type="http://schemas.openxmlformats.org/officeDocument/2006/relationships/image" Target="media/image67.png"/><Relationship Id="rId56" Type="http://schemas.openxmlformats.org/officeDocument/2006/relationships/image" Target="media/image12.png"/><Relationship Id="rId90" Type="http://schemas.openxmlformats.org/officeDocument/2006/relationships/image" Target="media/image49.png"/><Relationship Id="rId15" Type="http://schemas.openxmlformats.org/officeDocument/2006/relationships/image" Target="media/image4.png"/><Relationship Id="rId59" Type="http://schemas.openxmlformats.org/officeDocument/2006/relationships/image" Target="media/image44.png"/><Relationship Id="rId14" Type="http://schemas.openxmlformats.org/officeDocument/2006/relationships/image" Target="media/image43.png"/><Relationship Id="rId58" Type="http://schemas.openxmlformats.org/officeDocument/2006/relationships/image" Target="media/image29.png"/><Relationship Id="rId17" Type="http://schemas.openxmlformats.org/officeDocument/2006/relationships/image" Target="media/image66.png"/><Relationship Id="rId16" Type="http://schemas.openxmlformats.org/officeDocument/2006/relationships/image" Target="media/image28.png"/><Relationship Id="rId19" Type="http://schemas.openxmlformats.org/officeDocument/2006/relationships/image" Target="media/image14.png"/><Relationship Id="rId18" Type="http://schemas.openxmlformats.org/officeDocument/2006/relationships/image" Target="media/image6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QJlBX5rW840mLjb8XtfG3yIQ4g==">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