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Visualising</w:t>
      </w:r>
      <w:r>
        <w:t xml:space="preserve"> </w:t>
      </w:r>
      <w:r>
        <w:t xml:space="preserve">Google</w:t>
      </w:r>
      <w:r>
        <w:t xml:space="preserve"> </w:t>
      </w:r>
      <w:r>
        <w:t xml:space="preserve">mobility</w:t>
      </w:r>
      <w:r>
        <w:t xml:space="preserve"> </w:t>
      </w:r>
      <w:r>
        <w:t xml:space="preserve">data</w:t>
      </w:r>
      <w:r>
        <w:t xml:space="preserve"> </w:t>
      </w:r>
      <w:r>
        <w:t xml:space="preserve">by</w:t>
      </w:r>
      <w:r>
        <w:t xml:space="preserve"> </w:t>
      </w:r>
      <w:r>
        <w:t xml:space="preserve">local</w:t>
      </w:r>
      <w:r>
        <w:t xml:space="preserve"> </w:t>
      </w:r>
      <w:r>
        <w:t xml:space="preserve">authority</w:t>
      </w:r>
      <w:r>
        <w:t xml:space="preserve"> </w:t>
      </w:r>
      <w:r>
        <w:t xml:space="preserve">in</w:t>
      </w:r>
      <w:r>
        <w:t xml:space="preserve"> </w:t>
      </w:r>
      <w:r>
        <w:t xml:space="preserve">Wales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local_authority_report-2020-09-17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local_authority_report-2020-09-17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local_authority_report-2020-09-17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local_authority_report-2020-09-17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local_authority_report-2020-09-17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local_authority_report-2020-09-17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local_authority_report-2020-09-17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local_authority_report-2020-09-17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local_authority_report-2020-09-17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local_authority_report-2020-09-17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local_authority_report-2020-09-17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local_authority_report-2020-09-17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local_authority_report-2020-09-17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local_authority_report-2020-09-17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local_authority_report-2020-09-17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local_authority_report-2020-09-17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local_authority_report-2020-09-17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local_authority_report-2020-09-17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local_authority_report-2020-09-17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local_authority_report-2020-09-17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local_authority_report-2020-09-17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local_authority_report-2020-09-17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Visualising Google mobility data by local authority in Wales</dc:title>
  <dc:creator/>
  <cp:keywords/>
  <dcterms:created xsi:type="dcterms:W3CDTF">2020-09-17T17:10:21Z</dcterms:created>
  <dcterms:modified xsi:type="dcterms:W3CDTF">2020-09-17T17:10:21Z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rams">
    <vt:lpwstr/>
  </property>
</Properties>
</file>