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20.06785293914"/>
        <w:gridCol w:w="2025.8256594890256"/>
        <w:gridCol w:w="2025.8256594890256"/>
        <w:gridCol w:w="1984.4087793394724"/>
        <w:gridCol w:w="1738.6085993214704"/>
        <w:gridCol w:w="1304.6317247109325"/>
        <w:gridCol w:w="1304.6317247109325"/>
        <w:tblGridChange w:id="0">
          <w:tblGrid>
            <w:gridCol w:w="2620.06785293914"/>
            <w:gridCol w:w="2025.8256594890256"/>
            <w:gridCol w:w="2025.8256594890256"/>
            <w:gridCol w:w="1984.4087793394724"/>
            <w:gridCol w:w="1738.6085993214704"/>
            <w:gridCol w:w="1304.6317247109325"/>
            <w:gridCol w:w="1304.631724710932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c>
          <w:tcPr>
            <w:vMerge w:val="restart"/>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tl w:val="0"/>
              </w:rPr>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D">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A6">
            <w:pPr>
              <w:jc w:val="center"/>
              <w:rPr>
                <w:rFonts w:ascii="Calibri" w:cs="Calibri" w:eastAsia="Calibri" w:hAnsi="Calibri"/>
                <w:b w:val="1"/>
                <w:color w:val="3b3838"/>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c>
          <w:tcPr>
            <w:vAlign w:val="center"/>
          </w:tcPr>
          <w:p w:rsidR="00000000" w:rsidDel="00000000" w:rsidP="00000000" w:rsidRDefault="00000000" w:rsidRPr="00000000" w14:paraId="000000AD">
            <w:pPr>
              <w:jc w:val="center"/>
              <w:rPr>
                <w:rFonts w:ascii="Calibri" w:cs="Calibri" w:eastAsia="Calibri" w:hAnsi="Calibri"/>
                <w:b w:val="1"/>
                <w:color w:val="3b3838"/>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vAlign w:val="center"/>
          </w:tcPr>
          <w:p w:rsidR="00000000" w:rsidDel="00000000" w:rsidP="00000000" w:rsidRDefault="00000000" w:rsidRPr="00000000" w14:paraId="000000B4">
            <w:pPr>
              <w:jc w:val="center"/>
              <w:rPr>
                <w:rFonts w:ascii="Calibri" w:cs="Calibri" w:eastAsia="Calibri" w:hAnsi="Calibri"/>
                <w:b w:val="1"/>
                <w:color w:val="3b3838"/>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5">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c>
          <w:tcPr>
            <w:vAlign w:val="center"/>
          </w:tcPr>
          <w:p w:rsidR="00000000" w:rsidDel="00000000" w:rsidP="00000000" w:rsidRDefault="00000000" w:rsidRPr="00000000" w14:paraId="000000BC">
            <w:pPr>
              <w:jc w:val="center"/>
              <w:rPr>
                <w:rFonts w:ascii="Calibri" w:cs="Calibri" w:eastAsia="Calibri" w:hAnsi="Calibri"/>
                <w:b w:val="1"/>
                <w:color w:val="3b3838"/>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D">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0BE">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0BF">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0C0">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0C1">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r>
      <w:tr>
        <w:trPr>
          <w:cantSplit w:val="0"/>
          <w:trHeight w:val="567" w:hRule="atLeast"/>
          <w:tblHeader w:val="0"/>
        </w:trPr>
        <w:tc>
          <w:tcPr/>
          <w:p w:rsidR="00000000" w:rsidDel="00000000" w:rsidP="00000000" w:rsidRDefault="00000000" w:rsidRPr="00000000" w14:paraId="000000C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0C5">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C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0C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0C9">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A">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0CB">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CC">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0CD">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vAlign w:val="center"/>
          </w:tcPr>
          <w:p w:rsidR="00000000" w:rsidDel="00000000" w:rsidP="00000000" w:rsidRDefault="00000000" w:rsidRPr="00000000" w14:paraId="000000CE">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No se toma en cuenta en esta presentación</w:t>
            </w:r>
            <w:r w:rsidDel="00000000" w:rsidR="00000000" w:rsidRPr="00000000">
              <w:rPr>
                <w:rtl w:val="0"/>
              </w:rPr>
            </w:r>
          </w:p>
          <w:p w:rsidR="00000000" w:rsidDel="00000000" w:rsidP="00000000" w:rsidRDefault="00000000" w:rsidRPr="00000000" w14:paraId="000000CF">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jc w:val="center"/>
              <w:rPr>
                <w:rFonts w:ascii="Calibri" w:cs="Calibri" w:eastAsia="Calibri" w:hAnsi="Calibri"/>
                <w:b w:val="1"/>
              </w:rPr>
            </w:pP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0D2">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D7">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c>
          <w:tcPr>
            <w:vAlign w:val="center"/>
          </w:tcPr>
          <w:p w:rsidR="00000000" w:rsidDel="00000000" w:rsidP="00000000" w:rsidRDefault="00000000" w:rsidRPr="00000000" w14:paraId="000000D8">
            <w:pPr>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9">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u1v/mMAEKfIVXJXrVW8lZEuQQ==">CgMxLjAyCGguZ2pkZ3hzOAByITFwekZJYmwzcnFnemdpMlFRb0JLZ3NHdjdrZWRtbnZGMw==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