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7B9F5A" w14:textId="77777777" w:rsidR="00F6755E" w:rsidRDefault="00F6755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359D065B" w14:textId="77777777" w:rsidR="00F6755E" w:rsidRDefault="00000000">
      <w:pPr>
        <w:jc w:val="center"/>
        <w:rPr>
          <w:rFonts w:ascii="Calibri" w:eastAsia="Calibri" w:hAnsi="Calibri" w:cs="Calibri"/>
          <w:b/>
          <w:sz w:val="56"/>
          <w:szCs w:val="56"/>
        </w:rPr>
      </w:pPr>
      <w:r>
        <w:rPr>
          <w:rFonts w:ascii="Calibri" w:eastAsia="Calibri" w:hAnsi="Calibri" w:cs="Calibri"/>
          <w:b/>
          <w:sz w:val="56"/>
          <w:szCs w:val="56"/>
        </w:rPr>
        <w:t xml:space="preserve">Manual de Usuario </w:t>
      </w:r>
    </w:p>
    <w:p w14:paraId="64098F8C" w14:textId="6C425C99" w:rsidR="00F6755E" w:rsidRDefault="00CE27A9">
      <w:pPr>
        <w:jc w:val="center"/>
        <w:rPr>
          <w:rFonts w:ascii="Calibri" w:eastAsia="Calibri" w:hAnsi="Calibri" w:cs="Calibri"/>
          <w:b/>
          <w:sz w:val="56"/>
          <w:szCs w:val="56"/>
        </w:rPr>
      </w:pPr>
      <w:r>
        <w:rPr>
          <w:rFonts w:ascii="Calibri" w:eastAsia="Calibri" w:hAnsi="Calibri" w:cs="Calibri"/>
          <w:b/>
          <w:sz w:val="56"/>
          <w:szCs w:val="56"/>
        </w:rPr>
        <w:t>Página</w:t>
      </w:r>
      <w:r w:rsidR="003A6C28">
        <w:rPr>
          <w:rFonts w:ascii="Calibri" w:eastAsia="Calibri" w:hAnsi="Calibri" w:cs="Calibri"/>
          <w:b/>
          <w:sz w:val="56"/>
          <w:szCs w:val="56"/>
        </w:rPr>
        <w:t xml:space="preserve"> WEB</w:t>
      </w:r>
    </w:p>
    <w:p w14:paraId="5DD4DA6E" w14:textId="77777777" w:rsidR="00F6755E" w:rsidRDefault="00000000">
      <w:pPr>
        <w:jc w:val="center"/>
        <w:rPr>
          <w:rFonts w:ascii="Calibri" w:eastAsia="Calibri" w:hAnsi="Calibri" w:cs="Calibri"/>
          <w:b/>
          <w:sz w:val="56"/>
          <w:szCs w:val="56"/>
        </w:rPr>
      </w:pPr>
      <w:r>
        <w:rPr>
          <w:rFonts w:ascii="Calibri" w:eastAsia="Calibri" w:hAnsi="Calibri" w:cs="Calibri"/>
          <w:b/>
          <w:sz w:val="56"/>
          <w:szCs w:val="56"/>
        </w:rPr>
        <w:t xml:space="preserve">“SOCIEDAD CORREA </w:t>
      </w:r>
      <w:proofErr w:type="spellStart"/>
      <w:r>
        <w:rPr>
          <w:rFonts w:ascii="Calibri" w:eastAsia="Calibri" w:hAnsi="Calibri" w:cs="Calibri"/>
          <w:b/>
          <w:sz w:val="56"/>
          <w:szCs w:val="56"/>
        </w:rPr>
        <w:t>CORREA</w:t>
      </w:r>
      <w:proofErr w:type="spellEnd"/>
      <w:r>
        <w:rPr>
          <w:rFonts w:ascii="Calibri" w:eastAsia="Calibri" w:hAnsi="Calibri" w:cs="Calibri"/>
          <w:b/>
          <w:sz w:val="56"/>
          <w:szCs w:val="56"/>
        </w:rPr>
        <w:t>”</w:t>
      </w:r>
    </w:p>
    <w:p w14:paraId="49CC8F5E" w14:textId="77777777" w:rsidR="00F6755E" w:rsidRDefault="00F6755E"/>
    <w:p w14:paraId="47A4E815" w14:textId="77777777" w:rsidR="00F6755E" w:rsidRDefault="00F6755E">
      <w:pPr>
        <w:jc w:val="center"/>
      </w:pPr>
    </w:p>
    <w:p w14:paraId="1C684CCA" w14:textId="77777777" w:rsidR="00F6755E" w:rsidRDefault="00F6755E">
      <w:pPr>
        <w:jc w:val="center"/>
      </w:pPr>
    </w:p>
    <w:p w14:paraId="6856AF15" w14:textId="77777777" w:rsidR="00F6755E" w:rsidRDefault="00F6755E">
      <w:pPr>
        <w:jc w:val="center"/>
      </w:pPr>
    </w:p>
    <w:p w14:paraId="6087A054" w14:textId="77777777" w:rsidR="00F6755E" w:rsidRDefault="00F6755E">
      <w:pPr>
        <w:jc w:val="center"/>
      </w:pPr>
    </w:p>
    <w:p w14:paraId="4E1E9F57" w14:textId="77777777" w:rsidR="00F6755E" w:rsidRDefault="00F6755E">
      <w:pPr>
        <w:jc w:val="center"/>
      </w:pPr>
    </w:p>
    <w:p w14:paraId="07D3AADE" w14:textId="77777777" w:rsidR="00F6755E" w:rsidRDefault="00F6755E">
      <w:pPr>
        <w:jc w:val="center"/>
      </w:pPr>
    </w:p>
    <w:p w14:paraId="5E4ECD74" w14:textId="77777777" w:rsidR="00F6755E" w:rsidRDefault="00F6755E">
      <w:pPr>
        <w:jc w:val="center"/>
      </w:pPr>
    </w:p>
    <w:p w14:paraId="102CCDEF" w14:textId="77777777" w:rsidR="00F6755E" w:rsidRDefault="00F6755E">
      <w:pPr>
        <w:jc w:val="center"/>
      </w:pPr>
    </w:p>
    <w:p w14:paraId="21E507CB" w14:textId="77777777" w:rsidR="00F6755E" w:rsidRDefault="00F6755E">
      <w:pPr>
        <w:jc w:val="center"/>
      </w:pPr>
    </w:p>
    <w:p w14:paraId="6A68B289" w14:textId="77777777" w:rsidR="00F6755E" w:rsidRDefault="00F6755E">
      <w:pPr>
        <w:jc w:val="center"/>
      </w:pPr>
    </w:p>
    <w:p w14:paraId="4D963006" w14:textId="77777777" w:rsidR="00F6755E" w:rsidRDefault="00F6755E">
      <w:pPr>
        <w:jc w:val="center"/>
      </w:pPr>
    </w:p>
    <w:p w14:paraId="15BD327F" w14:textId="77777777" w:rsidR="00F6755E" w:rsidRDefault="00F6755E">
      <w:pPr>
        <w:jc w:val="center"/>
      </w:pPr>
    </w:p>
    <w:p w14:paraId="1646DD39" w14:textId="77777777" w:rsidR="00F6755E" w:rsidRDefault="00F6755E">
      <w:pPr>
        <w:jc w:val="center"/>
      </w:pPr>
    </w:p>
    <w:p w14:paraId="37A19831" w14:textId="77777777" w:rsidR="00F6755E" w:rsidRDefault="00F6755E">
      <w:pPr>
        <w:jc w:val="center"/>
      </w:pPr>
    </w:p>
    <w:p w14:paraId="4D586A63" w14:textId="77777777" w:rsidR="00F6755E" w:rsidRDefault="00F6755E">
      <w:pPr>
        <w:jc w:val="center"/>
      </w:pPr>
    </w:p>
    <w:p w14:paraId="53F648F5" w14:textId="77777777" w:rsidR="00F6755E" w:rsidRDefault="00F6755E">
      <w:pPr>
        <w:jc w:val="center"/>
      </w:pPr>
    </w:p>
    <w:p w14:paraId="2A59B58C" w14:textId="77777777" w:rsidR="00F6755E" w:rsidRDefault="00F6755E">
      <w:pPr>
        <w:jc w:val="center"/>
      </w:pPr>
    </w:p>
    <w:p w14:paraId="4E968DD5" w14:textId="77777777" w:rsidR="00F6755E" w:rsidRDefault="00F6755E">
      <w:pPr>
        <w:jc w:val="center"/>
      </w:pPr>
    </w:p>
    <w:p w14:paraId="00CBF348" w14:textId="77777777" w:rsidR="00F6755E" w:rsidRDefault="00F6755E">
      <w:pPr>
        <w:jc w:val="center"/>
      </w:pPr>
    </w:p>
    <w:p w14:paraId="2B40CEE6" w14:textId="77777777" w:rsidR="00F6755E" w:rsidRDefault="00F6755E">
      <w:pPr>
        <w:jc w:val="center"/>
      </w:pPr>
    </w:p>
    <w:p w14:paraId="704E1ACE" w14:textId="77777777" w:rsidR="00F6755E" w:rsidRDefault="00F6755E">
      <w:pPr>
        <w:jc w:val="center"/>
      </w:pPr>
    </w:p>
    <w:p w14:paraId="7F674097" w14:textId="0461E513" w:rsidR="00F6755E" w:rsidRDefault="003A6C28">
      <w:pPr>
        <w:pStyle w:val="Ttulo2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Acceso a la </w:t>
      </w:r>
      <w:proofErr w:type="spellStart"/>
      <w:r>
        <w:rPr>
          <w:rFonts w:ascii="Calibri" w:eastAsia="Calibri" w:hAnsi="Calibri" w:cs="Calibri"/>
        </w:rPr>
        <w:t>pagina</w:t>
      </w:r>
      <w:proofErr w:type="spellEnd"/>
      <w:r>
        <w:rPr>
          <w:rFonts w:ascii="Calibri" w:eastAsia="Calibri" w:hAnsi="Calibri" w:cs="Calibri"/>
        </w:rPr>
        <w:t xml:space="preserve"> web</w:t>
      </w:r>
    </w:p>
    <w:p w14:paraId="3725CABB" w14:textId="02E2F7B7" w:rsidR="00F6755E" w:rsidRDefault="00000000">
      <w:r>
        <w:t xml:space="preserve">Para </w:t>
      </w:r>
      <w:r w:rsidR="003A6C28">
        <w:t xml:space="preserve">Ingresar a la </w:t>
      </w:r>
      <w:proofErr w:type="spellStart"/>
      <w:r w:rsidR="003A6C28">
        <w:t>pagina</w:t>
      </w:r>
      <w:proofErr w:type="spellEnd"/>
      <w:r w:rsidR="003A6C28">
        <w:t xml:space="preserve"> web debe ingresar al siguiente enlace</w:t>
      </w:r>
      <w:r>
        <w:t xml:space="preserve">: </w:t>
      </w:r>
      <w:hyperlink r:id="rId6" w:history="1">
        <w:r w:rsidR="003A6C28" w:rsidRPr="00D378AC">
          <w:rPr>
            <w:rStyle w:val="Hipervnculo"/>
          </w:rPr>
          <w:t>https://www.sociedadcorreacorrea.somee.com/</w:t>
        </w:r>
      </w:hyperlink>
      <w:r w:rsidR="003A6C28">
        <w:t xml:space="preserve"> </w:t>
      </w:r>
    </w:p>
    <w:p w14:paraId="3FDF34BC" w14:textId="417D0DEB" w:rsidR="00F6755E" w:rsidRDefault="00F6755E"/>
    <w:p w14:paraId="70F6F11A" w14:textId="77777777" w:rsidR="00F6755E" w:rsidRDefault="00F6755E">
      <w:pPr>
        <w:jc w:val="center"/>
      </w:pPr>
    </w:p>
    <w:p w14:paraId="4C8C665C" w14:textId="77777777" w:rsidR="00F6755E" w:rsidRDefault="00000000">
      <w:pPr>
        <w:pStyle w:val="Ttulo2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Acceso</w:t>
      </w:r>
    </w:p>
    <w:p w14:paraId="69BB134F" w14:textId="77777777" w:rsidR="00633172" w:rsidRDefault="00000000">
      <w:r>
        <w:t>Para acceder a al software deberá de iniciar sesión con las credenciales que se les entregaron, una vez ingresado saldrá un mensaje de bienvenido con el nombre de usuario le da a aceptar y listo está en el menú principal.</w:t>
      </w:r>
    </w:p>
    <w:p w14:paraId="413FB143" w14:textId="3D8564E9" w:rsidR="00F6755E" w:rsidRDefault="00F6755E"/>
    <w:p w14:paraId="43802903" w14:textId="5DFD8C0B" w:rsidR="00F6755E" w:rsidRDefault="00633172">
      <w:r>
        <w:t xml:space="preserve">Se </w:t>
      </w:r>
      <w:r w:rsidR="001938FF">
        <w:t>mostrará</w:t>
      </w:r>
      <w:r>
        <w:t xml:space="preserve"> la siguiente vista</w:t>
      </w:r>
    </w:p>
    <w:p w14:paraId="26B2317B" w14:textId="77777777" w:rsidR="00F6755E" w:rsidRDefault="00F6755E"/>
    <w:p w14:paraId="1D2109E9" w14:textId="1C05A471" w:rsidR="00F6755E" w:rsidRDefault="001938FF">
      <w:r w:rsidRPr="001938FF">
        <w:rPr>
          <w:noProof/>
        </w:rPr>
        <w:drawing>
          <wp:anchor distT="0" distB="0" distL="114300" distR="114300" simplePos="0" relativeHeight="251688448" behindDoc="0" locked="0" layoutInCell="1" allowOverlap="1" wp14:anchorId="6C5FC402" wp14:editId="2FFCFA06">
            <wp:simplePos x="0" y="0"/>
            <wp:positionH relativeFrom="margin">
              <wp:posOffset>1843668</wp:posOffset>
            </wp:positionH>
            <wp:positionV relativeFrom="paragraph">
              <wp:posOffset>228300</wp:posOffset>
            </wp:positionV>
            <wp:extent cx="4709160" cy="3062378"/>
            <wp:effectExtent l="0" t="0" r="0" b="5080"/>
            <wp:wrapNone/>
            <wp:docPr id="19995983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9838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062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8FF">
        <w:rPr>
          <w:noProof/>
        </w:rPr>
        <w:drawing>
          <wp:inline distT="0" distB="0" distL="0" distR="0" wp14:anchorId="35042A10" wp14:editId="394F4EDE">
            <wp:extent cx="1561381" cy="3334077"/>
            <wp:effectExtent l="0" t="0" r="1270" b="0"/>
            <wp:docPr id="88747242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7242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9508" cy="335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FB66" w14:textId="77777777" w:rsidR="00F6755E" w:rsidRDefault="00F6755E"/>
    <w:p w14:paraId="0A0A4409" w14:textId="7FE429BE" w:rsidR="00F6755E" w:rsidRDefault="001938FF">
      <w:r>
        <w:t>Donde se podrá iniciar sesión y se redirigirá a la siguiente vista dependiendo del tipo de usuario que inicie sesión.</w:t>
      </w:r>
    </w:p>
    <w:p w14:paraId="46E0C7CA" w14:textId="77777777" w:rsidR="00F6755E" w:rsidRDefault="00F6755E"/>
    <w:p w14:paraId="385D64E7" w14:textId="77777777" w:rsidR="00F6755E" w:rsidRDefault="00F6755E"/>
    <w:p w14:paraId="71F4C78F" w14:textId="77777777" w:rsidR="00F6755E" w:rsidRDefault="00F6755E"/>
    <w:p w14:paraId="5698AA64" w14:textId="1F3E317B" w:rsidR="00F6755E" w:rsidRDefault="001938FF">
      <w:pPr>
        <w:pStyle w:val="Ttulo2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Vista del trabajador</w:t>
      </w:r>
    </w:p>
    <w:p w14:paraId="39CD9878" w14:textId="5B041DA5" w:rsidR="00F6755E" w:rsidRDefault="00000000">
      <w:r>
        <w:br/>
      </w:r>
      <w:r w:rsidR="00F46F2B">
        <w:t xml:space="preserve">Esta es la vista que </w:t>
      </w:r>
      <w:r w:rsidR="00D55FE5">
        <w:t>vista del trabajador al momento de iniciar sesión</w:t>
      </w:r>
    </w:p>
    <w:p w14:paraId="1F5EFAC7" w14:textId="23CA6AA1" w:rsidR="00F6755E" w:rsidRDefault="00865952">
      <w:r w:rsidRPr="00865952">
        <w:rPr>
          <w:noProof/>
        </w:rPr>
        <w:drawing>
          <wp:inline distT="0" distB="0" distL="0" distR="0" wp14:anchorId="27696F97" wp14:editId="0A9B5234">
            <wp:extent cx="5612130" cy="4819650"/>
            <wp:effectExtent l="152400" t="152400" r="369570" b="361950"/>
            <wp:docPr id="722419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19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76D33" w14:textId="77777777" w:rsidR="00F6755E" w:rsidRDefault="00F6755E"/>
    <w:p w14:paraId="12B50D41" w14:textId="77777777" w:rsidR="00F6755E" w:rsidRDefault="00F6755E"/>
    <w:p w14:paraId="46CA3447" w14:textId="77777777" w:rsidR="00F6755E" w:rsidRDefault="00F6755E"/>
    <w:p w14:paraId="56447470" w14:textId="77777777" w:rsidR="00F6755E" w:rsidRDefault="00F6755E"/>
    <w:p w14:paraId="28A45C7F" w14:textId="77777777" w:rsidR="00865952" w:rsidRDefault="00865952"/>
    <w:p w14:paraId="135C6191" w14:textId="77777777" w:rsidR="00865952" w:rsidRDefault="00865952"/>
    <w:p w14:paraId="1B33D511" w14:textId="77777777" w:rsidR="00F6755E" w:rsidRDefault="00F6755E"/>
    <w:p w14:paraId="2E81A1A1" w14:textId="369A0E69" w:rsidR="00F6755E" w:rsidRDefault="00D55FE5">
      <w:r>
        <w:lastRenderedPageBreak/>
        <w:t xml:space="preserve">Donde se podrán visualizar los botones </w:t>
      </w:r>
      <w:r w:rsidR="00705E0D">
        <w:t>de:</w:t>
      </w:r>
    </w:p>
    <w:p w14:paraId="2A322A2F" w14:textId="077D07EF" w:rsidR="00705E0D" w:rsidRDefault="00705E0D" w:rsidP="00705E0D">
      <w:pPr>
        <w:pStyle w:val="Prrafodelista"/>
        <w:numPr>
          <w:ilvl w:val="0"/>
          <w:numId w:val="1"/>
        </w:numPr>
      </w:pPr>
      <w:r>
        <w:t>Registrar entrada: Este botón marcara la hora de entrada del trabajador con su respectiva id y ubicación de donde inicia sesión.</w:t>
      </w:r>
    </w:p>
    <w:p w14:paraId="1499A4AF" w14:textId="77777777" w:rsidR="00705E0D" w:rsidRDefault="00705E0D" w:rsidP="00705E0D">
      <w:pPr>
        <w:pStyle w:val="Prrafodelista"/>
      </w:pPr>
    </w:p>
    <w:p w14:paraId="1639459C" w14:textId="69651911" w:rsidR="00705E0D" w:rsidRDefault="00705E0D" w:rsidP="00705E0D">
      <w:pPr>
        <w:pStyle w:val="Prrafodelista"/>
        <w:numPr>
          <w:ilvl w:val="0"/>
          <w:numId w:val="1"/>
        </w:numPr>
      </w:pPr>
      <w:r>
        <w:t>Marcar salida:</w:t>
      </w:r>
      <w:r w:rsidRPr="00705E0D">
        <w:t xml:space="preserve"> </w:t>
      </w:r>
      <w:r>
        <w:t>Este botón marcara la hora de salida del trabajador con su respectiva id y ubicación de donde inicia sesión.</w:t>
      </w:r>
    </w:p>
    <w:p w14:paraId="0EDB649C" w14:textId="77777777" w:rsidR="00705E0D" w:rsidRDefault="00705E0D" w:rsidP="00705E0D">
      <w:pPr>
        <w:pStyle w:val="Prrafodelista"/>
      </w:pPr>
    </w:p>
    <w:p w14:paraId="75AAD312" w14:textId="04094AC8" w:rsidR="00705E0D" w:rsidRDefault="00705E0D" w:rsidP="00705E0D">
      <w:pPr>
        <w:pStyle w:val="Prrafodelista"/>
        <w:numPr>
          <w:ilvl w:val="0"/>
          <w:numId w:val="1"/>
        </w:numPr>
      </w:pPr>
      <w:r>
        <w:t>Ver tareas Diarias: Lo llevara al apartado de visualizar las tareas diarias que le asignaron al trabajador.</w:t>
      </w:r>
    </w:p>
    <w:p w14:paraId="77DE46F2" w14:textId="77777777" w:rsidR="00705E0D" w:rsidRDefault="00705E0D" w:rsidP="00705E0D"/>
    <w:p w14:paraId="265697D6" w14:textId="2ADD0FCB" w:rsidR="00F6755E" w:rsidRDefault="00705E0D" w:rsidP="00705E0D">
      <w:pPr>
        <w:pStyle w:val="Prrafodelista"/>
        <w:numPr>
          <w:ilvl w:val="0"/>
          <w:numId w:val="1"/>
        </w:numPr>
      </w:pPr>
      <w:r>
        <w:t>Cerrar sesión: Cerrará la sesión y volverá a la página de inicio.</w:t>
      </w:r>
    </w:p>
    <w:p w14:paraId="630BB964" w14:textId="77777777" w:rsidR="00F6755E" w:rsidRDefault="00F6755E"/>
    <w:p w14:paraId="3D10396A" w14:textId="3F4ED7FC" w:rsidR="00F6755E" w:rsidRPr="00865952" w:rsidRDefault="00000000" w:rsidP="00865952">
      <w:pPr>
        <w:pStyle w:val="Ttulo2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Apartado </w:t>
      </w:r>
      <w:r w:rsidR="00705E0D">
        <w:rPr>
          <w:rFonts w:ascii="Calibri" w:eastAsia="Calibri" w:hAnsi="Calibri" w:cs="Calibri"/>
        </w:rPr>
        <w:t>Tareas diarias</w:t>
      </w:r>
    </w:p>
    <w:p w14:paraId="3277619D" w14:textId="6DC13AB9" w:rsidR="00F6755E" w:rsidRDefault="00865952">
      <w:r w:rsidRPr="00865952">
        <w:rPr>
          <w:noProof/>
        </w:rPr>
        <w:drawing>
          <wp:inline distT="0" distB="0" distL="0" distR="0" wp14:anchorId="28F6C0B2" wp14:editId="4AE14632">
            <wp:extent cx="5612130" cy="3519805"/>
            <wp:effectExtent l="152400" t="152400" r="369570" b="366395"/>
            <wp:docPr id="100241923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19234" name="Imagen 1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9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8902A" w14:textId="77777777" w:rsidR="00F6755E" w:rsidRDefault="00F6755E"/>
    <w:p w14:paraId="0CCE1DCB" w14:textId="77777777" w:rsidR="00F6755E" w:rsidRDefault="00F6755E"/>
    <w:p w14:paraId="5A599D48" w14:textId="77777777" w:rsidR="00F6755E" w:rsidRDefault="00F6755E"/>
    <w:p w14:paraId="3AF3B743" w14:textId="2E220141" w:rsidR="00F6755E" w:rsidRDefault="00000000">
      <w:pPr>
        <w:pStyle w:val="Ttulo3"/>
        <w:jc w:val="both"/>
        <w:rPr>
          <w:rFonts w:ascii="Calibri" w:eastAsia="Calibri" w:hAnsi="Calibri" w:cs="Calibri"/>
        </w:rPr>
      </w:pPr>
      <w:r>
        <w:pict w14:anchorId="00F13E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Entrada de lápiz 29" o:spid="_x0000_s1064" type="#_x0000_t75" style="position:absolute;left:0;text-align:left;margin-left:-178.85pt;margin-top:-9.4pt;width:1.05pt;height:1.05pt;z-index:251648512;visibility:visible;mso-position-horizontal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Boh/b7VAQAAnQQAABAAAAAA&#10;AAAAAAAAAAAA0wMAAGRycy9pbmsvaW5rMS54bWxQSwECLQAUAAYACAAAACEAzA9uw98AAAANAQAA&#10;DwAAAAAAAAAAAAAAAADWBQAAZHJzL2Rvd25yZXYueG1sUEsBAi0AFAAGAAgAAAAhAHkYvJ2/AAAA&#10;IQEAABkAAAAAAAAAAAAAAAAA4gYAAGRycy9fcmVscy9lMm9Eb2MueG1sLnJlbHNQSwUGAAAAAAYA&#10;BgB4AQAA2AcAAAAA&#10;">
            <v:imagedata r:id="rId11" o:title=""/>
            <w10:wrap anchorx="margin"/>
          </v:shape>
        </w:pict>
      </w:r>
      <w:r w:rsidR="00E519C0">
        <w:rPr>
          <w:rFonts w:ascii="Calibri" w:eastAsia="Calibri" w:hAnsi="Calibri" w:cs="Calibri"/>
        </w:rPr>
        <w:t>Vista del administrador</w:t>
      </w:r>
    </w:p>
    <w:p w14:paraId="2A1AC05C" w14:textId="77777777" w:rsidR="00F6755E" w:rsidRDefault="00000000">
      <w:pPr>
        <w:jc w:val="center"/>
      </w:pPr>
      <w:r>
        <w:t xml:space="preserve"> </w:t>
      </w:r>
    </w:p>
    <w:p w14:paraId="5F52656F" w14:textId="217497D9" w:rsidR="00F6755E" w:rsidRDefault="00E519C0">
      <w:pPr>
        <w:jc w:val="center"/>
      </w:pPr>
      <w:r>
        <w:t xml:space="preserve">Al momento de iniciar sesión como “Administrador” se mostrara la siguiente vista </w:t>
      </w:r>
    </w:p>
    <w:p w14:paraId="770A2F42" w14:textId="77777777" w:rsidR="00F6755E" w:rsidRDefault="00F6755E">
      <w:pPr>
        <w:jc w:val="center"/>
      </w:pPr>
    </w:p>
    <w:p w14:paraId="5CC3F24F" w14:textId="1FAB12C7" w:rsidR="00F6755E" w:rsidRDefault="00CE27A9">
      <w:pPr>
        <w:jc w:val="center"/>
      </w:pPr>
      <w:r w:rsidRPr="00CE27A9">
        <w:drawing>
          <wp:inline distT="0" distB="0" distL="0" distR="0" wp14:anchorId="00FC1B16" wp14:editId="3B97FA9A">
            <wp:extent cx="5612130" cy="5369560"/>
            <wp:effectExtent l="0" t="0" r="7620" b="2540"/>
            <wp:docPr id="187007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7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99F0" w14:textId="77777777" w:rsidR="00F6755E" w:rsidRDefault="00F6755E">
      <w:pPr>
        <w:jc w:val="center"/>
      </w:pPr>
    </w:p>
    <w:p w14:paraId="604AAD40" w14:textId="77777777" w:rsidR="00E519C0" w:rsidRDefault="00E519C0" w:rsidP="00E519C0">
      <w:r>
        <w:t>Donde se podrán visualizar los botones de:</w:t>
      </w:r>
    </w:p>
    <w:p w14:paraId="72FA3807" w14:textId="77777777" w:rsidR="00E519C0" w:rsidRDefault="00E519C0" w:rsidP="00E519C0">
      <w:pPr>
        <w:pStyle w:val="Prrafodelista"/>
        <w:numPr>
          <w:ilvl w:val="0"/>
          <w:numId w:val="1"/>
        </w:numPr>
      </w:pPr>
      <w:r>
        <w:t>Cerrar sesión:</w:t>
      </w:r>
      <w:r w:rsidRPr="00E519C0">
        <w:t xml:space="preserve"> </w:t>
      </w:r>
      <w:r>
        <w:t>Cerrará la sesión y volverá a la página de inicio.</w:t>
      </w:r>
    </w:p>
    <w:p w14:paraId="5A1012BF" w14:textId="5B0F3672" w:rsidR="00A26407" w:rsidRDefault="00E519C0" w:rsidP="00CE27A9">
      <w:pPr>
        <w:pStyle w:val="Prrafodelista"/>
        <w:numPr>
          <w:ilvl w:val="0"/>
          <w:numId w:val="1"/>
        </w:numPr>
      </w:pPr>
      <w:r>
        <w:t>Ver facturas: Lo llevara al apartado de visualizar las facturas ingresadas al sistema desde el software de escritorio.</w:t>
      </w:r>
    </w:p>
    <w:p w14:paraId="241352B1" w14:textId="6F64D29D" w:rsidR="00F6755E" w:rsidRDefault="00E519C0">
      <w:pPr>
        <w:pStyle w:val="Ttulo3"/>
      </w:pPr>
      <w:r>
        <w:lastRenderedPageBreak/>
        <w:t>Visualizar datos de las facturas</w:t>
      </w:r>
    </w:p>
    <w:p w14:paraId="145811A4" w14:textId="724CAC18" w:rsidR="00F6755E" w:rsidRDefault="00E519C0">
      <w:r>
        <w:t xml:space="preserve">En este apartado se </w:t>
      </w:r>
      <w:r w:rsidR="007419BA">
        <w:t>visualizarán</w:t>
      </w:r>
      <w:r>
        <w:t xml:space="preserve"> los datos de las facturas que fueron ingresadas previamente en el software con los datos </w:t>
      </w:r>
      <w:r w:rsidR="007419BA">
        <w:t>de:</w:t>
      </w:r>
      <w:r>
        <w:t xml:space="preserve"> Rut emisor, Comuna, Ciudad, Fecha de emisión, Fecha de vencimiento, </w:t>
      </w:r>
      <w:r w:rsidR="007419BA">
        <w:t>Cantidad, Total, Estado, Rut Vendedor, Giro Vendedor y días restantes.</w:t>
      </w:r>
    </w:p>
    <w:p w14:paraId="11A9830B" w14:textId="17CB3C93" w:rsidR="00F6755E" w:rsidRDefault="00F6755E"/>
    <w:p w14:paraId="2F14F4E5" w14:textId="4DAAECF4" w:rsidR="00F6755E" w:rsidRDefault="00A26407">
      <w:pPr>
        <w:jc w:val="center"/>
      </w:pPr>
      <w:r w:rsidRPr="00A26407">
        <w:rPr>
          <w:noProof/>
        </w:rPr>
        <w:drawing>
          <wp:inline distT="0" distB="0" distL="0" distR="0" wp14:anchorId="315128BB" wp14:editId="7C54CB91">
            <wp:extent cx="5612130" cy="2270760"/>
            <wp:effectExtent l="0" t="0" r="7620" b="0"/>
            <wp:docPr id="787314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14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4CDC61" w14:textId="77777777" w:rsidR="00F6755E" w:rsidRDefault="00F6755E"/>
    <w:sectPr w:rsidR="00F6755E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A13098B-14F6-4013-9829-39E8B8790ECE}"/>
    <w:embedItalic r:id="rId2" w:fontKey="{02616B8C-304D-4541-A22A-A113937E96EE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2285AEC4-A2DA-4D72-B2CD-C184A6D64BB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4086D07-0261-40C8-AB93-36C2874AA80A}"/>
    <w:embedBold r:id="rId5" w:fontKey="{27C80504-D4BF-4D78-B1BB-8D5A531748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6D3AEB"/>
    <w:multiLevelType w:val="hybridMultilevel"/>
    <w:tmpl w:val="9CC4BB3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839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55E"/>
    <w:rsid w:val="001938FF"/>
    <w:rsid w:val="001E2CAA"/>
    <w:rsid w:val="003A6C28"/>
    <w:rsid w:val="006050F8"/>
    <w:rsid w:val="00633172"/>
    <w:rsid w:val="00705E0D"/>
    <w:rsid w:val="007419BA"/>
    <w:rsid w:val="0080397C"/>
    <w:rsid w:val="00865952"/>
    <w:rsid w:val="00935F38"/>
    <w:rsid w:val="0095216F"/>
    <w:rsid w:val="00A26407"/>
    <w:rsid w:val="00AB4F35"/>
    <w:rsid w:val="00CE27A9"/>
    <w:rsid w:val="00D55FE5"/>
    <w:rsid w:val="00E519C0"/>
    <w:rsid w:val="00F46F2B"/>
    <w:rsid w:val="00F67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029DA263"/>
  <w15:docId w15:val="{3F3A9DE0-6F27-43FB-B0CA-319D886A8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9C0"/>
  </w:style>
  <w:style w:type="paragraph" w:styleId="Ttulo1">
    <w:name w:val="heading 1"/>
    <w:basedOn w:val="Normal"/>
    <w:next w:val="Normal"/>
    <w:link w:val="Ttulo1Car"/>
    <w:uiPriority w:val="9"/>
    <w:qFormat/>
    <w:rsid w:val="00BF5282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5282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5282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5282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5282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5282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5282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5282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5282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BF5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F52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F52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F52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528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528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528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528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528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5282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BF5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line="278" w:lineRule="auto"/>
    </w:pPr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5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5282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F528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5282"/>
    <w:pPr>
      <w:spacing w:line="278" w:lineRule="auto"/>
      <w:ind w:left="720"/>
      <w:contextualSpacing/>
    </w:pPr>
    <w:rPr>
      <w:sz w:val="24"/>
      <w:szCs w:val="24"/>
    </w:rPr>
  </w:style>
  <w:style w:type="character" w:styleId="nfasisintenso">
    <w:name w:val="Intense Emphasis"/>
    <w:basedOn w:val="Fuentedeprrafopredeter"/>
    <w:uiPriority w:val="21"/>
    <w:qFormat/>
    <w:rsid w:val="00BF528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52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528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528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A6C2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6C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sociedadcorreacorrea.somee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etuT48XzQaDp8YV4u9SJ9kG7QVw==">CgMxLjA4AHIhMVlidjNrbTBQcktIYWRfZS1qUmJ6RWlPTEwtandOQ21v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293</Words>
  <Characters>1615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estefano rojas</dc:creator>
  <cp:keywords/>
  <dc:description/>
  <cp:lastModifiedBy>BRUNO JACOB CAMPOS FALCONE</cp:lastModifiedBy>
  <cp:revision>6</cp:revision>
  <dcterms:created xsi:type="dcterms:W3CDTF">2024-11-28T15:53:00Z</dcterms:created>
  <dcterms:modified xsi:type="dcterms:W3CDTF">2024-12-16T01:15:00Z</dcterms:modified>
</cp:coreProperties>
</file>