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64107" w14:textId="67990F14" w:rsidR="00C55D24" w:rsidRPr="0000434E" w:rsidRDefault="001E4C64" w:rsidP="001E4C64">
      <w:pPr>
        <w:jc w:val="center"/>
      </w:pPr>
      <w:r w:rsidRPr="0000434E">
        <w:rPr>
          <w:noProof/>
        </w:rPr>
        <w:drawing>
          <wp:anchor distT="0" distB="0" distL="114300" distR="114300" simplePos="0" relativeHeight="251658240" behindDoc="1" locked="0" layoutInCell="1" allowOverlap="1" wp14:anchorId="75E463C7" wp14:editId="1299EDB2">
            <wp:simplePos x="0" y="0"/>
            <wp:positionH relativeFrom="margin">
              <wp:posOffset>1452245</wp:posOffset>
            </wp:positionH>
            <wp:positionV relativeFrom="paragraph">
              <wp:posOffset>0</wp:posOffset>
            </wp:positionV>
            <wp:extent cx="2295525" cy="1003935"/>
            <wp:effectExtent l="0" t="0" r="9525" b="5715"/>
            <wp:wrapTight wrapText="bothSides">
              <wp:wrapPolygon edited="0">
                <wp:start x="0" y="0"/>
                <wp:lineTo x="0" y="21313"/>
                <wp:lineTo x="21510" y="21313"/>
                <wp:lineTo x="21510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5B1D76" w14:textId="77777777" w:rsidR="001E4C64" w:rsidRPr="0000434E" w:rsidRDefault="001E4C64" w:rsidP="001E4C64">
      <w:pPr>
        <w:jc w:val="center"/>
      </w:pPr>
    </w:p>
    <w:p w14:paraId="2D848892" w14:textId="77777777" w:rsidR="001E4C64" w:rsidRPr="0000434E" w:rsidRDefault="001E4C64" w:rsidP="001E4C64">
      <w:pPr>
        <w:jc w:val="center"/>
      </w:pPr>
    </w:p>
    <w:p w14:paraId="28C5871B" w14:textId="77777777" w:rsidR="001E4C64" w:rsidRPr="0000434E" w:rsidRDefault="001E4C64" w:rsidP="001E4C64">
      <w:pPr>
        <w:jc w:val="center"/>
      </w:pPr>
    </w:p>
    <w:p w14:paraId="00F23A09" w14:textId="6BCE58DC" w:rsidR="001E4C64" w:rsidRPr="0097596E" w:rsidRDefault="001E4C64" w:rsidP="001E4C64">
      <w:pPr>
        <w:jc w:val="center"/>
        <w:rPr>
          <w:b/>
          <w:bCs/>
        </w:rPr>
      </w:pPr>
      <w:r w:rsidRPr="0097596E">
        <w:rPr>
          <w:b/>
          <w:bCs/>
        </w:rPr>
        <w:t>PONTIFÍCIA UNIVERSIDADE CATÓLICA DE GOIÁS</w:t>
      </w:r>
    </w:p>
    <w:p w14:paraId="6537C30F" w14:textId="77777777" w:rsidR="001E4C64" w:rsidRPr="0000434E" w:rsidRDefault="001E4C64" w:rsidP="001E4C64">
      <w:pPr>
        <w:jc w:val="center"/>
      </w:pPr>
    </w:p>
    <w:p w14:paraId="4F6D8885" w14:textId="77777777" w:rsidR="001E4C64" w:rsidRPr="0000434E" w:rsidRDefault="001E4C64" w:rsidP="001E4C64">
      <w:pPr>
        <w:jc w:val="center"/>
      </w:pPr>
    </w:p>
    <w:p w14:paraId="042A9631" w14:textId="77777777" w:rsidR="001E4C64" w:rsidRPr="0000434E" w:rsidRDefault="001E4C64" w:rsidP="001E4C64">
      <w:pPr>
        <w:jc w:val="center"/>
      </w:pPr>
    </w:p>
    <w:p w14:paraId="0C9F29EA" w14:textId="77777777" w:rsidR="001E4C64" w:rsidRPr="0000434E" w:rsidRDefault="001E4C64" w:rsidP="001E4C64">
      <w:pPr>
        <w:jc w:val="center"/>
      </w:pPr>
    </w:p>
    <w:p w14:paraId="15323BAF" w14:textId="77777777" w:rsidR="001E4C64" w:rsidRPr="0000434E" w:rsidRDefault="001E4C64" w:rsidP="001E4C64">
      <w:pPr>
        <w:jc w:val="center"/>
      </w:pPr>
    </w:p>
    <w:p w14:paraId="758A55ED" w14:textId="31C5FD4A" w:rsidR="00E95568" w:rsidRPr="0097596E" w:rsidRDefault="003E0AD7" w:rsidP="001E4C64">
      <w:pPr>
        <w:jc w:val="center"/>
        <w:rPr>
          <w:b/>
          <w:bCs/>
          <w:sz w:val="32"/>
          <w:szCs w:val="32"/>
        </w:rPr>
      </w:pPr>
      <w:r w:rsidRPr="0097596E">
        <w:rPr>
          <w:b/>
          <w:bCs/>
          <w:sz w:val="32"/>
          <w:szCs w:val="32"/>
        </w:rPr>
        <w:t xml:space="preserve">PROJETO INTEGRADOR </w:t>
      </w:r>
      <w:r w:rsidR="0097596E" w:rsidRPr="0097596E">
        <w:rPr>
          <w:b/>
          <w:bCs/>
          <w:sz w:val="32"/>
          <w:szCs w:val="32"/>
        </w:rPr>
        <w:t>IV</w:t>
      </w:r>
      <w:r w:rsidRPr="0097596E">
        <w:rPr>
          <w:b/>
          <w:bCs/>
          <w:sz w:val="32"/>
          <w:szCs w:val="32"/>
        </w:rPr>
        <w:t>-</w:t>
      </w:r>
      <w:r w:rsidR="0097596E" w:rsidRPr="0097596E">
        <w:rPr>
          <w:b/>
          <w:bCs/>
          <w:sz w:val="32"/>
          <w:szCs w:val="32"/>
        </w:rPr>
        <w:t>A</w:t>
      </w:r>
      <w:r w:rsidRPr="0097596E">
        <w:rPr>
          <w:b/>
          <w:bCs/>
          <w:sz w:val="32"/>
          <w:szCs w:val="32"/>
        </w:rPr>
        <w:t xml:space="preserve">: </w:t>
      </w:r>
    </w:p>
    <w:p w14:paraId="7C012271" w14:textId="4D6F9E6C" w:rsidR="001E4C64" w:rsidRPr="0000434E" w:rsidRDefault="0097596E" w:rsidP="001E4C64">
      <w:pPr>
        <w:jc w:val="center"/>
        <w:rPr>
          <w:sz w:val="32"/>
          <w:szCs w:val="32"/>
        </w:rPr>
      </w:pPr>
      <w:r w:rsidRPr="0097596E">
        <w:rPr>
          <w:sz w:val="32"/>
          <w:szCs w:val="32"/>
        </w:rPr>
        <w:t>Identificação de "Zonas de Risco" para Evasão Escolar</w:t>
      </w:r>
    </w:p>
    <w:p w14:paraId="78F222F9" w14:textId="77777777" w:rsidR="001E4C64" w:rsidRPr="0000434E" w:rsidRDefault="001E4C64" w:rsidP="001E4C64">
      <w:pPr>
        <w:jc w:val="center"/>
        <w:rPr>
          <w:sz w:val="32"/>
          <w:szCs w:val="32"/>
        </w:rPr>
      </w:pPr>
    </w:p>
    <w:p w14:paraId="0AA6912E" w14:textId="77777777" w:rsidR="001E4C64" w:rsidRPr="0000434E" w:rsidRDefault="001E4C64" w:rsidP="001E4C64">
      <w:pPr>
        <w:jc w:val="center"/>
        <w:rPr>
          <w:sz w:val="32"/>
          <w:szCs w:val="32"/>
        </w:rPr>
      </w:pPr>
    </w:p>
    <w:p w14:paraId="5C6F2CF0" w14:textId="77777777" w:rsidR="001E4C64" w:rsidRPr="0000434E" w:rsidRDefault="001E4C64" w:rsidP="001E4C64">
      <w:pPr>
        <w:jc w:val="center"/>
        <w:rPr>
          <w:sz w:val="32"/>
          <w:szCs w:val="32"/>
        </w:rPr>
      </w:pPr>
    </w:p>
    <w:p w14:paraId="391BEE9B" w14:textId="77777777" w:rsidR="001E4C64" w:rsidRPr="0000434E" w:rsidRDefault="001E4C64" w:rsidP="001E4C64">
      <w:pPr>
        <w:jc w:val="center"/>
        <w:rPr>
          <w:sz w:val="32"/>
          <w:szCs w:val="32"/>
        </w:rPr>
      </w:pPr>
    </w:p>
    <w:p w14:paraId="5B451467" w14:textId="77777777" w:rsidR="001E4C64" w:rsidRPr="0000434E" w:rsidRDefault="001E4C64" w:rsidP="001E4C64">
      <w:pPr>
        <w:jc w:val="center"/>
        <w:rPr>
          <w:sz w:val="32"/>
          <w:szCs w:val="32"/>
        </w:rPr>
      </w:pPr>
    </w:p>
    <w:p w14:paraId="40DFB8D9" w14:textId="77777777" w:rsidR="001E4C64" w:rsidRPr="0000434E" w:rsidRDefault="001E4C64" w:rsidP="001E4C64">
      <w:pPr>
        <w:jc w:val="center"/>
        <w:rPr>
          <w:sz w:val="32"/>
          <w:szCs w:val="32"/>
        </w:rPr>
      </w:pPr>
    </w:p>
    <w:p w14:paraId="1ACFE23E" w14:textId="77777777" w:rsidR="001E4C64" w:rsidRPr="0000434E" w:rsidRDefault="001E4C64" w:rsidP="001E4C64">
      <w:pPr>
        <w:jc w:val="center"/>
        <w:rPr>
          <w:sz w:val="32"/>
          <w:szCs w:val="32"/>
        </w:rPr>
      </w:pPr>
    </w:p>
    <w:p w14:paraId="1DA821D5" w14:textId="77777777" w:rsidR="001E4C64" w:rsidRDefault="001E4C64" w:rsidP="001E4C64">
      <w:pPr>
        <w:rPr>
          <w:sz w:val="32"/>
          <w:szCs w:val="32"/>
        </w:rPr>
      </w:pPr>
    </w:p>
    <w:p w14:paraId="705F070E" w14:textId="77777777" w:rsidR="0097596E" w:rsidRDefault="0097596E" w:rsidP="001E4C64">
      <w:pPr>
        <w:rPr>
          <w:sz w:val="32"/>
          <w:szCs w:val="32"/>
        </w:rPr>
      </w:pPr>
    </w:p>
    <w:p w14:paraId="47459152" w14:textId="77777777" w:rsidR="0097596E" w:rsidRDefault="0097596E" w:rsidP="001E4C64">
      <w:pPr>
        <w:rPr>
          <w:sz w:val="32"/>
          <w:szCs w:val="32"/>
        </w:rPr>
      </w:pPr>
    </w:p>
    <w:p w14:paraId="13E36BDB" w14:textId="77777777" w:rsidR="0097596E" w:rsidRPr="0000434E" w:rsidRDefault="0097596E" w:rsidP="001E4C64">
      <w:pPr>
        <w:rPr>
          <w:sz w:val="32"/>
          <w:szCs w:val="32"/>
        </w:rPr>
      </w:pPr>
    </w:p>
    <w:p w14:paraId="3A1F9822" w14:textId="0EEC0794" w:rsidR="001E4C64" w:rsidRPr="0097596E" w:rsidRDefault="001E4C64" w:rsidP="001E4C64">
      <w:pPr>
        <w:jc w:val="center"/>
        <w:rPr>
          <w:b/>
          <w:bCs/>
          <w:lang w:val="en-US"/>
        </w:rPr>
      </w:pPr>
      <w:proofErr w:type="spellStart"/>
      <w:r w:rsidRPr="0097596E">
        <w:rPr>
          <w:b/>
          <w:bCs/>
          <w:lang w:val="en-US"/>
        </w:rPr>
        <w:t>Rairon</w:t>
      </w:r>
      <w:proofErr w:type="spellEnd"/>
      <w:r w:rsidRPr="0097596E">
        <w:rPr>
          <w:b/>
          <w:bCs/>
          <w:lang w:val="en-US"/>
        </w:rPr>
        <w:t xml:space="preserve"> Braga, Victor Gabriel </w:t>
      </w:r>
    </w:p>
    <w:p w14:paraId="06693320" w14:textId="032D6617" w:rsidR="0000434E" w:rsidRPr="0097596E" w:rsidRDefault="001E4C64" w:rsidP="000B070F">
      <w:pPr>
        <w:jc w:val="center"/>
        <w:rPr>
          <w:lang w:val="en-US"/>
        </w:rPr>
      </w:pPr>
      <w:r w:rsidRPr="0097596E">
        <w:rPr>
          <w:lang w:val="en-US"/>
        </w:rPr>
        <w:t>Goiânia – 202</w:t>
      </w:r>
      <w:r w:rsidR="0097596E" w:rsidRPr="0097596E">
        <w:rPr>
          <w:lang w:val="en-US"/>
        </w:rPr>
        <w:t>6</w:t>
      </w:r>
    </w:p>
    <w:p w14:paraId="66665027" w14:textId="23C79D67" w:rsidR="0077386F" w:rsidRPr="0097596E" w:rsidRDefault="0097596E" w:rsidP="0097596E">
      <w:pPr>
        <w:pStyle w:val="Ttulo1"/>
      </w:pPr>
      <w:r w:rsidRPr="0097596E">
        <w:lastRenderedPageBreak/>
        <w:t>Introdução:</w:t>
      </w:r>
    </w:p>
    <w:p w14:paraId="62E78B53" w14:textId="77777777" w:rsidR="0097596E" w:rsidRPr="0097596E" w:rsidRDefault="0097596E" w:rsidP="0097596E">
      <w:pPr>
        <w:jc w:val="both"/>
      </w:pPr>
      <w:r w:rsidRPr="0097596E">
        <w:t>A evasão escolar é um dos principais desafios enfrentados pelos sistemas educacionais brasileiros, impactando diretamente o desenvolvimento social e econômico do país. Identificar padrões e fatores associados ao abandono escolar é essencial para a criação de políticas públicas eficazes e estratégias de intervenção que promovam a permanência dos estudantes na escola. Nesse contexto, o uso de tecnologias de Big Data surge como uma ferramenta poderosa para analisar grandes volumes de dados educacionais e extrair insights relevantes de forma escalável e eficiente.</w:t>
      </w:r>
    </w:p>
    <w:p w14:paraId="67D8E1CA" w14:textId="682E40CA" w:rsidR="0097596E" w:rsidRPr="0097596E" w:rsidRDefault="0097596E" w:rsidP="0097596E">
      <w:pPr>
        <w:jc w:val="both"/>
      </w:pPr>
      <w:r w:rsidRPr="0097596E">
        <w:t>Este projeto tem como objetivo identificar “zonas de risco” para evasão escolar, analisando escolas e regiões como municípios e bairros que apresentam taxas de abandono acima da média estadual ou nacional. Além disso, busca-se compreender a relação entre essas taxas e o tipo de dependência administrativa das instituições de ensino, sejam elas estaduais, municipais ou privadas. Essa abordagem permite uma visão mais ampla e detalhada do problema, contribuindo para a identificação de áreas prioritárias para intervenção.</w:t>
      </w:r>
    </w:p>
    <w:p w14:paraId="065AFF24" w14:textId="77777777" w:rsidR="0097596E" w:rsidRPr="0097596E" w:rsidRDefault="0097596E" w:rsidP="0097596E">
      <w:pPr>
        <w:jc w:val="both"/>
      </w:pPr>
      <w:r w:rsidRPr="0097596E">
        <w:t>Para a realização da análise, será utilizada a base de dados do INEP, processada por meio do framework Apache Spark, que possibilita o tratamento de grandes volumes de dados de forma distribuída e eficiente. A partir disso, serão realizadas agregações por localização geográfica e gerado um ranking de prioridade, com o intuito de apoiar ações estratégicas de órgãos parceiros, como Secretarias Municipais de Educação ou organizações não governamentais voltadas à permanência escolar.</w:t>
      </w:r>
    </w:p>
    <w:p w14:paraId="6BFACC1C" w14:textId="77777777" w:rsidR="0097596E" w:rsidRPr="0097596E" w:rsidRDefault="0097596E" w:rsidP="0097596E">
      <w:pPr>
        <w:jc w:val="both"/>
      </w:pPr>
      <w:r w:rsidRPr="0097596E">
        <w:t>Dessa forma, o projeto se caracteriza como uma iniciativa de caráter extensionista, ao propor a aplicação prática de técnicas de análise de dados para a resolução de um problema social relevante, contribuindo para a tomada de decisão baseada em evidências e para a melhoria da qualidade da educação.</w:t>
      </w:r>
    </w:p>
    <w:p w14:paraId="04D15FD9" w14:textId="77777777" w:rsidR="0097596E" w:rsidRPr="0097596E" w:rsidRDefault="0097596E"/>
    <w:p w14:paraId="6BECA7EC" w14:textId="77777777" w:rsidR="0097596E" w:rsidRPr="0097596E" w:rsidRDefault="0097596E"/>
    <w:p w14:paraId="42A7D749" w14:textId="77777777" w:rsidR="0097596E" w:rsidRPr="0097596E" w:rsidRDefault="0097596E"/>
    <w:sectPr w:rsidR="0097596E" w:rsidRPr="009759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E353B"/>
    <w:multiLevelType w:val="multilevel"/>
    <w:tmpl w:val="A130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F4FE4"/>
    <w:multiLevelType w:val="multilevel"/>
    <w:tmpl w:val="2CF64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120F6"/>
    <w:multiLevelType w:val="multilevel"/>
    <w:tmpl w:val="8ABC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B5232"/>
    <w:multiLevelType w:val="multilevel"/>
    <w:tmpl w:val="07E4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7594E"/>
    <w:multiLevelType w:val="multilevel"/>
    <w:tmpl w:val="A92CA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C22A70"/>
    <w:multiLevelType w:val="multilevel"/>
    <w:tmpl w:val="6AE2F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04BED"/>
    <w:multiLevelType w:val="multilevel"/>
    <w:tmpl w:val="0B40D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BE82469"/>
    <w:multiLevelType w:val="multilevel"/>
    <w:tmpl w:val="26A2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837DC8"/>
    <w:multiLevelType w:val="hybridMultilevel"/>
    <w:tmpl w:val="88B85FDA"/>
    <w:lvl w:ilvl="0" w:tplc="0416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64046A"/>
    <w:multiLevelType w:val="multilevel"/>
    <w:tmpl w:val="1132F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74729"/>
    <w:multiLevelType w:val="multilevel"/>
    <w:tmpl w:val="79C8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275424"/>
    <w:multiLevelType w:val="hybridMultilevel"/>
    <w:tmpl w:val="49C226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0B6A65"/>
    <w:multiLevelType w:val="hybridMultilevel"/>
    <w:tmpl w:val="173EE68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225BEA"/>
    <w:multiLevelType w:val="multilevel"/>
    <w:tmpl w:val="EC5A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813D2E"/>
    <w:multiLevelType w:val="multilevel"/>
    <w:tmpl w:val="84BA4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E915C6"/>
    <w:multiLevelType w:val="multilevel"/>
    <w:tmpl w:val="250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8B3518"/>
    <w:multiLevelType w:val="multilevel"/>
    <w:tmpl w:val="293A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853C0"/>
    <w:multiLevelType w:val="multilevel"/>
    <w:tmpl w:val="7EA2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F953D9"/>
    <w:multiLevelType w:val="multilevel"/>
    <w:tmpl w:val="02A6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C242BE"/>
    <w:multiLevelType w:val="multilevel"/>
    <w:tmpl w:val="7AFA5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D64E06"/>
    <w:multiLevelType w:val="multilevel"/>
    <w:tmpl w:val="E6F60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709C0"/>
    <w:multiLevelType w:val="multilevel"/>
    <w:tmpl w:val="627C9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283BB3"/>
    <w:multiLevelType w:val="multilevel"/>
    <w:tmpl w:val="F000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7A396F"/>
    <w:multiLevelType w:val="multilevel"/>
    <w:tmpl w:val="50925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B8E1460"/>
    <w:multiLevelType w:val="multilevel"/>
    <w:tmpl w:val="9E84C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265374"/>
    <w:multiLevelType w:val="multilevel"/>
    <w:tmpl w:val="935A7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460D16"/>
    <w:multiLevelType w:val="multilevel"/>
    <w:tmpl w:val="92FAE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D357B"/>
    <w:multiLevelType w:val="multilevel"/>
    <w:tmpl w:val="DCF65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4C02CC"/>
    <w:multiLevelType w:val="multilevel"/>
    <w:tmpl w:val="DF3E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496F89"/>
    <w:multiLevelType w:val="multilevel"/>
    <w:tmpl w:val="79BA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652BE6"/>
    <w:multiLevelType w:val="multilevel"/>
    <w:tmpl w:val="BDCA9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6A3086"/>
    <w:multiLevelType w:val="hybridMultilevel"/>
    <w:tmpl w:val="50A68130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A43B61"/>
    <w:multiLevelType w:val="multilevel"/>
    <w:tmpl w:val="7EA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637752"/>
    <w:multiLevelType w:val="multilevel"/>
    <w:tmpl w:val="C390E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BA23D7A"/>
    <w:multiLevelType w:val="multilevel"/>
    <w:tmpl w:val="493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697935"/>
    <w:multiLevelType w:val="multilevel"/>
    <w:tmpl w:val="5F60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4B463B"/>
    <w:multiLevelType w:val="multilevel"/>
    <w:tmpl w:val="F08CD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1349344">
    <w:abstractNumId w:val="27"/>
  </w:num>
  <w:num w:numId="2" w16cid:durableId="1976372375">
    <w:abstractNumId w:val="12"/>
  </w:num>
  <w:num w:numId="3" w16cid:durableId="1998485932">
    <w:abstractNumId w:val="7"/>
  </w:num>
  <w:num w:numId="4" w16cid:durableId="183791066">
    <w:abstractNumId w:val="26"/>
  </w:num>
  <w:num w:numId="5" w16cid:durableId="52774440">
    <w:abstractNumId w:val="29"/>
  </w:num>
  <w:num w:numId="6" w16cid:durableId="1099760397">
    <w:abstractNumId w:val="18"/>
  </w:num>
  <w:num w:numId="7" w16cid:durableId="1641305258">
    <w:abstractNumId w:val="8"/>
  </w:num>
  <w:num w:numId="8" w16cid:durableId="1148131820">
    <w:abstractNumId w:val="31"/>
  </w:num>
  <w:num w:numId="9" w16cid:durableId="68623712">
    <w:abstractNumId w:val="19"/>
  </w:num>
  <w:num w:numId="10" w16cid:durableId="911352611">
    <w:abstractNumId w:val="22"/>
  </w:num>
  <w:num w:numId="11" w16cid:durableId="1641419030">
    <w:abstractNumId w:val="17"/>
  </w:num>
  <w:num w:numId="12" w16cid:durableId="1542280715">
    <w:abstractNumId w:val="35"/>
  </w:num>
  <w:num w:numId="13" w16cid:durableId="1589580329">
    <w:abstractNumId w:val="0"/>
  </w:num>
  <w:num w:numId="14" w16cid:durableId="1987464535">
    <w:abstractNumId w:val="15"/>
  </w:num>
  <w:num w:numId="15" w16cid:durableId="68038691">
    <w:abstractNumId w:val="3"/>
  </w:num>
  <w:num w:numId="16" w16cid:durableId="1378894371">
    <w:abstractNumId w:val="9"/>
  </w:num>
  <w:num w:numId="17" w16cid:durableId="1834568190">
    <w:abstractNumId w:val="28"/>
  </w:num>
  <w:num w:numId="18" w16cid:durableId="953753618">
    <w:abstractNumId w:val="4"/>
  </w:num>
  <w:num w:numId="19" w16cid:durableId="1070889655">
    <w:abstractNumId w:val="16"/>
  </w:num>
  <w:num w:numId="20" w16cid:durableId="367725829">
    <w:abstractNumId w:val="10"/>
  </w:num>
  <w:num w:numId="21" w16cid:durableId="1677028070">
    <w:abstractNumId w:val="5"/>
  </w:num>
  <w:num w:numId="22" w16cid:durableId="1864398357">
    <w:abstractNumId w:val="34"/>
  </w:num>
  <w:num w:numId="23" w16cid:durableId="1513762902">
    <w:abstractNumId w:val="30"/>
  </w:num>
  <w:num w:numId="24" w16cid:durableId="935750255">
    <w:abstractNumId w:val="25"/>
  </w:num>
  <w:num w:numId="25" w16cid:durableId="888344242">
    <w:abstractNumId w:val="1"/>
  </w:num>
  <w:num w:numId="26" w16cid:durableId="1373575035">
    <w:abstractNumId w:val="21"/>
  </w:num>
  <w:num w:numId="27" w16cid:durableId="745738">
    <w:abstractNumId w:val="6"/>
  </w:num>
  <w:num w:numId="28" w16cid:durableId="24721920">
    <w:abstractNumId w:val="24"/>
  </w:num>
  <w:num w:numId="29" w16cid:durableId="686369722">
    <w:abstractNumId w:val="33"/>
  </w:num>
  <w:num w:numId="30" w16cid:durableId="683167548">
    <w:abstractNumId w:val="23"/>
  </w:num>
  <w:num w:numId="31" w16cid:durableId="1841971159">
    <w:abstractNumId w:val="36"/>
  </w:num>
  <w:num w:numId="32" w16cid:durableId="629357563">
    <w:abstractNumId w:val="14"/>
  </w:num>
  <w:num w:numId="33" w16cid:durableId="93789271">
    <w:abstractNumId w:val="11"/>
  </w:num>
  <w:num w:numId="34" w16cid:durableId="291907574">
    <w:abstractNumId w:val="2"/>
  </w:num>
  <w:num w:numId="35" w16cid:durableId="1560743086">
    <w:abstractNumId w:val="32"/>
  </w:num>
  <w:num w:numId="36" w16cid:durableId="984117142">
    <w:abstractNumId w:val="20"/>
  </w:num>
  <w:num w:numId="37" w16cid:durableId="58361184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C64"/>
    <w:rsid w:val="0000434E"/>
    <w:rsid w:val="00073082"/>
    <w:rsid w:val="000B070F"/>
    <w:rsid w:val="0013398B"/>
    <w:rsid w:val="001E4C64"/>
    <w:rsid w:val="00234723"/>
    <w:rsid w:val="00260E8B"/>
    <w:rsid w:val="00272A4E"/>
    <w:rsid w:val="002D0F97"/>
    <w:rsid w:val="00381BDF"/>
    <w:rsid w:val="003E0AD7"/>
    <w:rsid w:val="004008F5"/>
    <w:rsid w:val="004A43E5"/>
    <w:rsid w:val="004D412A"/>
    <w:rsid w:val="004E01D8"/>
    <w:rsid w:val="004F7D70"/>
    <w:rsid w:val="0053502D"/>
    <w:rsid w:val="005C67A5"/>
    <w:rsid w:val="005D6273"/>
    <w:rsid w:val="0065422F"/>
    <w:rsid w:val="006D6C91"/>
    <w:rsid w:val="006F3333"/>
    <w:rsid w:val="007264A8"/>
    <w:rsid w:val="00753A83"/>
    <w:rsid w:val="0077386F"/>
    <w:rsid w:val="00777A89"/>
    <w:rsid w:val="007C461C"/>
    <w:rsid w:val="00820F2E"/>
    <w:rsid w:val="00882307"/>
    <w:rsid w:val="008B5D1A"/>
    <w:rsid w:val="00915C5E"/>
    <w:rsid w:val="009672CF"/>
    <w:rsid w:val="0097596E"/>
    <w:rsid w:val="00A07572"/>
    <w:rsid w:val="00A30C06"/>
    <w:rsid w:val="00A45F1D"/>
    <w:rsid w:val="00A4703F"/>
    <w:rsid w:val="00A55222"/>
    <w:rsid w:val="00C55D24"/>
    <w:rsid w:val="00C61200"/>
    <w:rsid w:val="00CA20F2"/>
    <w:rsid w:val="00CB62A7"/>
    <w:rsid w:val="00D23945"/>
    <w:rsid w:val="00D77E3B"/>
    <w:rsid w:val="00DE31FB"/>
    <w:rsid w:val="00E02CDF"/>
    <w:rsid w:val="00E43ACA"/>
    <w:rsid w:val="00E86228"/>
    <w:rsid w:val="00E91F28"/>
    <w:rsid w:val="00E95568"/>
    <w:rsid w:val="00F5120B"/>
    <w:rsid w:val="00F750B8"/>
    <w:rsid w:val="00FF3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5C6183"/>
  <w15:chartTrackingRefBased/>
  <w15:docId w15:val="{E6065FD5-64BB-4F1B-BEEE-1E10392E0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E4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E4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E4C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E4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E4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E4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4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4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4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E4C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E4C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E4C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E4C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E4C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E4C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4C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4C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4C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E4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E4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E4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E4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E4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E4C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E4C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E4C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E4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E4C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E4C6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0757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07572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00434E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0434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0434E"/>
    <w:pPr>
      <w:spacing w:after="100"/>
      <w:ind w:left="240"/>
    </w:pPr>
  </w:style>
  <w:style w:type="paragraph" w:styleId="NormalWeb">
    <w:name w:val="Normal (Web)"/>
    <w:basedOn w:val="Normal"/>
    <w:uiPriority w:val="99"/>
    <w:unhideWhenUsed/>
    <w:rsid w:val="008823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82307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ontepargpadro"/>
    <w:rsid w:val="0088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4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6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9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01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CC0A1-A197-4A33-B687-41D0270FE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324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Rairon Braga</dc:creator>
  <cp:keywords/>
  <dc:description/>
  <cp:lastModifiedBy>Victor Barros</cp:lastModifiedBy>
  <cp:revision>3</cp:revision>
  <dcterms:created xsi:type="dcterms:W3CDTF">2025-11-29T11:53:00Z</dcterms:created>
  <dcterms:modified xsi:type="dcterms:W3CDTF">2026-03-19T21:58:00Z</dcterms:modified>
</cp:coreProperties>
</file>